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HeaderChar"/>
          <w:rFonts w:asciiTheme="majorHAnsi" w:eastAsiaTheme="majorEastAsia" w:hAnsiTheme="majorHAnsi" w:cstheme="majorBidi"/>
          <w:color w:val="auto"/>
          <w:spacing w:val="-10"/>
          <w:kern w:val="28"/>
          <w:sz w:val="44"/>
          <w:szCs w:val="56"/>
        </w:rPr>
        <w:alias w:val="Titre "/>
        <w:tag w:val=""/>
        <w:id w:val="2125644399"/>
        <w:lock w:val="sdtLocked"/>
        <w:placeholder>
          <w:docPart w:val="162650BE6765404EA179A9872D8AD4F3"/>
        </w:placeholder>
        <w:dataBinding w:prefixMappings="xmlns:ns0='http://purl.org/dc/elements/1.1/' xmlns:ns1='http://schemas.openxmlformats.org/package/2006/metadata/core-properties' " w:xpath="/ns1:coreProperties[1]/ns0:title[1]" w:storeItemID="{6C3C8BC8-F283-45AE-878A-BAB7291924A1}"/>
        <w:text/>
      </w:sdtPr>
      <w:sdtContent>
        <w:p w14:paraId="5D7C17BB" w14:textId="55C9FF2A" w:rsidR="00D75E4B" w:rsidRPr="00494746" w:rsidRDefault="00494746" w:rsidP="007C2CE6">
          <w:pPr>
            <w:jc w:val="left"/>
            <w:rPr>
              <w:sz w:val="44"/>
              <w:szCs w:val="44"/>
            </w:rPr>
          </w:pPr>
          <w:r w:rsidRPr="00494746">
            <w:rPr>
              <w:rStyle w:val="HeaderChar"/>
              <w:rFonts w:asciiTheme="majorHAnsi" w:eastAsiaTheme="majorEastAsia" w:hAnsiTheme="majorHAnsi" w:cstheme="majorBidi"/>
              <w:color w:val="auto"/>
              <w:spacing w:val="-10"/>
              <w:kern w:val="28"/>
              <w:sz w:val="44"/>
              <w:szCs w:val="56"/>
            </w:rPr>
            <w:t>Year-End 2022 Investment Commentary</w:t>
          </w:r>
        </w:p>
      </w:sdtContent>
    </w:sdt>
    <w:p w14:paraId="15AF07DD" w14:textId="0647606F" w:rsidR="00494746" w:rsidRDefault="00BB7147" w:rsidP="00494746">
      <w:pPr>
        <w:pStyle w:val="NoSpacing"/>
        <w:spacing w:afterLines="120" w:after="288"/>
      </w:pPr>
      <w:r>
        <w:rPr>
          <w:noProof/>
        </w:rPr>
        <mc:AlternateContent>
          <mc:Choice Requires="wps">
            <w:drawing>
              <wp:inline distT="0" distB="0" distL="0" distR="0" wp14:anchorId="5E727F9A" wp14:editId="699622EA">
                <wp:extent cx="1546860" cy="635"/>
                <wp:effectExtent l="0" t="0" r="15240" b="18415"/>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6860" cy="635"/>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9D3305B"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121.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" strokecolor="#ffb600 [3205]" strokeweight="1pt">
                <v:stroke joinstyle="miter"/>
                <o:lock v:ext="edit" shapetype="f"/>
                <w10:anchorlock/>
              </v:line>
            </w:pict>
          </mc:Fallback>
        </mc:AlternateContent>
      </w:r>
    </w:p>
    <w:p w14:paraId="76CD5DA8" w14:textId="77777777" w:rsidR="00494746" w:rsidRPr="008E6ED1" w:rsidRDefault="00494746" w:rsidP="00494746">
      <w:pPr>
        <w:jc w:val="right"/>
        <w:rPr>
          <w:rStyle w:val="SubtleEmphasis"/>
          <w:color w:val="006072" w:themeColor="accent6"/>
        </w:rPr>
      </w:pPr>
      <w:r w:rsidRPr="008E6ED1">
        <w:rPr>
          <w:rStyle w:val="SubtleEmphasis"/>
          <w:color w:val="006072" w:themeColor="accent6"/>
        </w:rPr>
        <w:t>Jeremy DeGroot, CFA</w:t>
      </w:r>
      <w:r w:rsidRPr="008E6ED1">
        <w:rPr>
          <w:rStyle w:val="SubtleEmphasis"/>
          <w:color w:val="006072" w:themeColor="accent6"/>
        </w:rPr>
        <w:br/>
        <w:t>Managing Director – CIO</w:t>
      </w:r>
      <w:r>
        <w:rPr>
          <w:rStyle w:val="SubtleEmphasis"/>
          <w:color w:val="006072" w:themeColor="accent6"/>
        </w:rPr>
        <w:t>,</w:t>
      </w:r>
      <w:r w:rsidRPr="008E6ED1">
        <w:rPr>
          <w:rStyle w:val="SubtleEmphasis"/>
          <w:color w:val="006072" w:themeColor="accent6"/>
        </w:rPr>
        <w:t xml:space="preserve"> Asset Management US</w:t>
      </w:r>
    </w:p>
    <w:p w14:paraId="3F8EF4F6" w14:textId="4C5E19DA" w:rsidR="00494746" w:rsidRDefault="00494746" w:rsidP="00494746">
      <w:pPr>
        <w:rPr>
          <w:rStyle w:val="SubtleEmphasis"/>
          <w:color w:val="006072" w:themeColor="accent6"/>
        </w:rPr>
      </w:pPr>
    </w:p>
    <w:p w14:paraId="6A584FD1" w14:textId="5112AEDD" w:rsidR="00494746" w:rsidRPr="00097067" w:rsidRDefault="00224688" w:rsidP="00494746">
      <w:pPr>
        <w:pStyle w:val="paragraph"/>
        <w:spacing w:before="0" w:beforeAutospacing="0" w:after="0" w:afterAutospacing="0"/>
        <w:rPr>
          <w:rStyle w:val="normaltextrun"/>
          <w:rFonts w:ascii="Georgia" w:hAnsi="Georgia" w:cs="Segoe UI"/>
          <w:b/>
          <w:bCs/>
          <w:color w:val="001E27" w:themeColor="accent4"/>
        </w:rPr>
      </w:pPr>
      <w:r w:rsidRPr="000E27BD">
        <w:rPr>
          <w:rStyle w:val="SubtleEmphasis"/>
          <w:i w:val="0"/>
          <w:iCs w:val="0"/>
          <w:noProof/>
          <w:color w:val="auto"/>
        </w:rPr>
        <w:drawing>
          <wp:anchor distT="0" distB="0" distL="114300" distR="114300" simplePos="0" relativeHeight="251659264" behindDoc="0" locked="0" layoutInCell="1" allowOverlap="1" wp14:anchorId="66EFED4A" wp14:editId="130A9EC3">
            <wp:simplePos x="0" y="0"/>
            <wp:positionH relativeFrom="column">
              <wp:posOffset>2767965</wp:posOffset>
            </wp:positionH>
            <wp:positionV relativeFrom="paragraph">
              <wp:posOffset>99060</wp:posOffset>
            </wp:positionV>
            <wp:extent cx="3857625" cy="5051425"/>
            <wp:effectExtent l="0" t="0" r="9525" b="0"/>
            <wp:wrapSquare wrapText="bothSides"/>
            <wp:docPr id="10" name="Picture 10" descr="#UpSlideImport#_#1#_#410563010.322979#_#8702373682102.059574#_#https://lgam.sharepoint.com/sites/ResearchProduction/Shared Documents/Research Production/Quarterly Client Communications/Data Templates/Benchmark Returns Table.xlsx#_#c.mejia#_#December Benchmark Returns#_##_#False#_##-#Har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pSlideImport#_#1#_#410563010.322979#_#8702373682102.059574#_#https://lgam.sharepoint.com/sites/ResearchProduction/Shared Documents/Research Production/Quarterly Client Communications/Data Templates/Benchmark Returns Table.xlsx#_#c.mejia#_#December Benchmark Returns#_##_#False#_##-#Hard D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625" cy="505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746">
        <w:rPr>
          <w:rStyle w:val="normaltextrun"/>
          <w:rFonts w:ascii="Georgia" w:hAnsi="Georgia" w:cs="Segoe UI"/>
          <w:b/>
          <w:bCs/>
          <w:color w:val="001E27" w:themeColor="accent4"/>
        </w:rPr>
        <w:t>Fourth</w:t>
      </w:r>
      <w:r w:rsidR="00494746" w:rsidRPr="00097067">
        <w:rPr>
          <w:rStyle w:val="normaltextrun"/>
          <w:rFonts w:ascii="Georgia" w:hAnsi="Georgia" w:cs="Segoe UI"/>
          <w:b/>
          <w:bCs/>
          <w:color w:val="001E27" w:themeColor="accent4"/>
        </w:rPr>
        <w:t xml:space="preserve"> Quarter </w:t>
      </w:r>
      <w:r w:rsidR="00494746">
        <w:rPr>
          <w:rStyle w:val="normaltextrun"/>
          <w:rFonts w:ascii="Georgia" w:hAnsi="Georgia" w:cs="Segoe UI"/>
          <w:b/>
          <w:bCs/>
          <w:color w:val="001E27" w:themeColor="accent4"/>
        </w:rPr>
        <w:t xml:space="preserve">and 2022 </w:t>
      </w:r>
      <w:r w:rsidR="00494746" w:rsidRPr="00097067">
        <w:rPr>
          <w:rStyle w:val="normaltextrun"/>
          <w:rFonts w:ascii="Georgia" w:hAnsi="Georgia" w:cs="Segoe UI"/>
          <w:b/>
          <w:bCs/>
          <w:color w:val="001E27" w:themeColor="accent4"/>
        </w:rPr>
        <w:t>Market Recap</w:t>
      </w:r>
    </w:p>
    <w:p w14:paraId="58FAE595" w14:textId="77777777" w:rsidR="00494746" w:rsidRPr="001B510B" w:rsidRDefault="00494746" w:rsidP="00494746">
      <w:pPr>
        <w:pStyle w:val="paragraph"/>
        <w:spacing w:before="0" w:beforeAutospacing="0" w:after="0" w:afterAutospacing="0"/>
        <w:rPr>
          <w:rStyle w:val="normaltextrun"/>
          <w:rFonts w:ascii="Georgia" w:hAnsi="Georgia" w:cs="Segoe UI"/>
          <w:color w:val="001E27" w:themeColor="accent4"/>
        </w:rPr>
      </w:pPr>
    </w:p>
    <w:p w14:paraId="2C466B1C" w14:textId="77777777" w:rsidR="00494746" w:rsidRDefault="00494746" w:rsidP="00494746">
      <w:pPr>
        <w:rPr>
          <w:rFonts w:ascii="Trebuchet MS" w:eastAsia="Trebuchet MS" w:hAnsi="Trebuchet MS" w:cs="Trebuchet MS"/>
        </w:rPr>
      </w:pPr>
      <w:r w:rsidRPr="0063433A">
        <w:rPr>
          <w:rFonts w:ascii="Trebuchet MS" w:eastAsia="Trebuchet MS" w:hAnsi="Trebuchet MS" w:cs="Trebuchet MS"/>
        </w:rPr>
        <w:t xml:space="preserve">An extremely difficult year in the financial markets </w:t>
      </w:r>
      <w:r>
        <w:rPr>
          <w:rFonts w:ascii="Trebuchet MS" w:eastAsia="Trebuchet MS" w:hAnsi="Trebuchet MS" w:cs="Trebuchet MS"/>
        </w:rPr>
        <w:t>ended</w:t>
      </w:r>
      <w:r w:rsidRPr="0063433A">
        <w:rPr>
          <w:rFonts w:ascii="Trebuchet MS" w:eastAsia="Trebuchet MS" w:hAnsi="Trebuchet MS" w:cs="Trebuchet MS"/>
        </w:rPr>
        <w:t xml:space="preserve"> with a thud for U</w:t>
      </w:r>
      <w:r>
        <w:rPr>
          <w:rFonts w:ascii="Trebuchet MS" w:eastAsia="Trebuchet MS" w:hAnsi="Trebuchet MS" w:cs="Trebuchet MS"/>
        </w:rPr>
        <w:t>.</w:t>
      </w:r>
      <w:r w:rsidRPr="0063433A">
        <w:rPr>
          <w:rFonts w:ascii="Trebuchet MS" w:eastAsia="Trebuchet MS" w:hAnsi="Trebuchet MS" w:cs="Trebuchet MS"/>
        </w:rPr>
        <w:t>S</w:t>
      </w:r>
      <w:r>
        <w:rPr>
          <w:rFonts w:ascii="Trebuchet MS" w:eastAsia="Trebuchet MS" w:hAnsi="Trebuchet MS" w:cs="Trebuchet MS"/>
        </w:rPr>
        <w:t>.</w:t>
      </w:r>
      <w:r w:rsidRPr="0063433A">
        <w:rPr>
          <w:rFonts w:ascii="Trebuchet MS" w:eastAsia="Trebuchet MS" w:hAnsi="Trebuchet MS" w:cs="Trebuchet MS"/>
        </w:rPr>
        <w:t xml:space="preserve"> stocks. After a 14% rally in October and November, the S&amp;P 500</w:t>
      </w:r>
      <w:r>
        <w:rPr>
          <w:rFonts w:ascii="Trebuchet MS" w:eastAsia="Trebuchet MS" w:hAnsi="Trebuchet MS" w:cs="Trebuchet MS"/>
        </w:rPr>
        <w:t xml:space="preserve"> Index</w:t>
      </w:r>
      <w:r w:rsidRPr="0063433A">
        <w:rPr>
          <w:rFonts w:ascii="Trebuchet MS" w:eastAsia="Trebuchet MS" w:hAnsi="Trebuchet MS" w:cs="Trebuchet MS"/>
        </w:rPr>
        <w:t xml:space="preserve"> dropped </w:t>
      </w:r>
      <w:r w:rsidRPr="00432F1C">
        <w:rPr>
          <w:rFonts w:ascii="Trebuchet MS" w:eastAsia="Trebuchet MS" w:hAnsi="Trebuchet MS" w:cs="Trebuchet MS"/>
        </w:rPr>
        <w:t>5.8%</w:t>
      </w:r>
      <w:r w:rsidRPr="0063433A">
        <w:rPr>
          <w:rFonts w:ascii="Trebuchet MS" w:eastAsia="Trebuchet MS" w:hAnsi="Trebuchet MS" w:cs="Trebuchet MS"/>
        </w:rPr>
        <w:t xml:space="preserve"> in December</w:t>
      </w:r>
      <w:r>
        <w:rPr>
          <w:rFonts w:ascii="Trebuchet MS" w:eastAsia="Trebuchet MS" w:hAnsi="Trebuchet MS" w:cs="Trebuchet MS"/>
        </w:rPr>
        <w:t xml:space="preserve"> to close out the year with </w:t>
      </w:r>
      <w:r w:rsidRPr="00432F1C">
        <w:rPr>
          <w:rFonts w:ascii="Trebuchet MS" w:eastAsia="Trebuchet MS" w:hAnsi="Trebuchet MS" w:cs="Trebuchet MS"/>
        </w:rPr>
        <w:t>an</w:t>
      </w:r>
      <w:r>
        <w:rPr>
          <w:rFonts w:ascii="Trebuchet MS" w:eastAsia="Trebuchet MS" w:hAnsi="Trebuchet MS" w:cs="Trebuchet MS"/>
        </w:rPr>
        <w:t xml:space="preserve"> </w:t>
      </w:r>
      <w:r w:rsidRPr="00432F1C">
        <w:rPr>
          <w:rFonts w:ascii="Trebuchet MS" w:eastAsia="Trebuchet MS" w:hAnsi="Trebuchet MS" w:cs="Trebuchet MS"/>
        </w:rPr>
        <w:t>18.1% loss</w:t>
      </w:r>
      <w:r>
        <w:rPr>
          <w:rFonts w:ascii="Trebuchet MS" w:eastAsia="Trebuchet MS" w:hAnsi="Trebuchet MS" w:cs="Trebuchet MS"/>
        </w:rPr>
        <w:t>, its largest annual decline since 2008.</w:t>
      </w:r>
    </w:p>
    <w:p w14:paraId="2487CCD1" w14:textId="77777777" w:rsidR="00494746" w:rsidRDefault="00494746" w:rsidP="00494746">
      <w:pPr>
        <w:rPr>
          <w:rFonts w:ascii="Trebuchet MS" w:eastAsia="Trebuchet MS" w:hAnsi="Trebuchet MS" w:cs="Trebuchet MS"/>
        </w:rPr>
      </w:pPr>
    </w:p>
    <w:p w14:paraId="08C937E2" w14:textId="4993991F" w:rsidR="00494746" w:rsidRDefault="00494746" w:rsidP="00494746">
      <w:pPr>
        <w:rPr>
          <w:rFonts w:ascii="Trebuchet MS" w:eastAsia="Trebuchet MS" w:hAnsi="Trebuchet MS" w:cs="Trebuchet MS"/>
        </w:rPr>
      </w:pPr>
      <w:r>
        <w:rPr>
          <w:rFonts w:ascii="Trebuchet MS" w:eastAsia="Trebuchet MS" w:hAnsi="Trebuchet MS" w:cs="Trebuchet MS"/>
        </w:rPr>
        <w:t xml:space="preserve">Foreign stock markets held up much better in the fourth quarter. Developed international stocks (MSCI EAFE Index) gained </w:t>
      </w:r>
      <w:r w:rsidRPr="003C3F35">
        <w:rPr>
          <w:rFonts w:ascii="Trebuchet MS" w:eastAsia="Trebuchet MS" w:hAnsi="Trebuchet MS" w:cs="Trebuchet MS"/>
        </w:rPr>
        <w:t>17.3%</w:t>
      </w:r>
      <w:r>
        <w:rPr>
          <w:rFonts w:ascii="Trebuchet MS" w:eastAsia="Trebuchet MS" w:hAnsi="Trebuchet MS" w:cs="Trebuchet MS"/>
        </w:rPr>
        <w:t xml:space="preserve"> --</w:t>
      </w:r>
      <w:r>
        <w:rPr>
          <w:rFonts w:ascii="Trebuchet MS" w:eastAsia="Trebuchet MS" w:hAnsi="Trebuchet MS" w:cs="Trebuchet MS"/>
        </w:rPr>
        <w:softHyphen/>
        <w:t xml:space="preserve"> one of their best quarters ever -- and Emerging Market stocks (MSCI EM Index) were up </w:t>
      </w:r>
      <w:r w:rsidRPr="003C3F35">
        <w:rPr>
          <w:rFonts w:ascii="Trebuchet MS" w:eastAsia="Trebuchet MS" w:hAnsi="Trebuchet MS" w:cs="Trebuchet MS"/>
        </w:rPr>
        <w:t>9.7</w:t>
      </w:r>
      <w:r w:rsidRPr="003C3F35" w:rsidDel="00C27395">
        <w:rPr>
          <w:rFonts w:ascii="Trebuchet MS" w:eastAsia="Trebuchet MS" w:hAnsi="Trebuchet MS" w:cs="Trebuchet MS"/>
        </w:rPr>
        <w:t xml:space="preserve"> </w:t>
      </w:r>
      <w:r w:rsidRPr="003C3F35">
        <w:rPr>
          <w:rFonts w:ascii="Trebuchet MS" w:eastAsia="Trebuchet MS" w:hAnsi="Trebuchet MS" w:cs="Trebuchet MS"/>
        </w:rPr>
        <w:t>%.</w:t>
      </w:r>
      <w:r>
        <w:rPr>
          <w:rFonts w:ascii="Trebuchet MS" w:eastAsia="Trebuchet MS" w:hAnsi="Trebuchet MS" w:cs="Trebuchet MS"/>
        </w:rPr>
        <w:t xml:space="preserve"> For the full year, developed international stocks outperformed the U.S. market by nearly </w:t>
      </w:r>
      <w:r w:rsidRPr="003C3F35">
        <w:rPr>
          <w:rFonts w:ascii="Trebuchet MS" w:eastAsia="Trebuchet MS" w:hAnsi="Trebuchet MS" w:cs="Trebuchet MS"/>
        </w:rPr>
        <w:t>four percentage points, dropping 14.5%</w:t>
      </w:r>
      <w:r>
        <w:rPr>
          <w:rFonts w:ascii="Trebuchet MS" w:eastAsia="Trebuchet MS" w:hAnsi="Trebuchet MS" w:cs="Trebuchet MS"/>
        </w:rPr>
        <w:t xml:space="preserve"> (in </w:t>
      </w:r>
      <w:r w:rsidR="00AF6F44">
        <w:rPr>
          <w:rFonts w:ascii="Trebuchet MS" w:eastAsia="Trebuchet MS" w:hAnsi="Trebuchet MS" w:cs="Trebuchet MS"/>
        </w:rPr>
        <w:t xml:space="preserve">U.S. </w:t>
      </w:r>
      <w:r>
        <w:rPr>
          <w:rFonts w:ascii="Trebuchet MS" w:eastAsia="Trebuchet MS" w:hAnsi="Trebuchet MS" w:cs="Trebuchet MS"/>
        </w:rPr>
        <w:t xml:space="preserve">dollar terms). EM stocks were down </w:t>
      </w:r>
      <w:r w:rsidRPr="003C3F35">
        <w:rPr>
          <w:rFonts w:ascii="Trebuchet MS" w:eastAsia="Trebuchet MS" w:hAnsi="Trebuchet MS" w:cs="Trebuchet MS"/>
        </w:rPr>
        <w:t>20.1%</w:t>
      </w:r>
      <w:r>
        <w:rPr>
          <w:rFonts w:ascii="Trebuchet MS" w:eastAsia="Trebuchet MS" w:hAnsi="Trebuchet MS" w:cs="Trebuchet MS"/>
        </w:rPr>
        <w:t xml:space="preserve">, </w:t>
      </w:r>
      <w:r w:rsidRPr="00432F1C">
        <w:rPr>
          <w:rFonts w:ascii="Trebuchet MS" w:eastAsia="Trebuchet MS" w:hAnsi="Trebuchet MS" w:cs="Trebuchet MS"/>
        </w:rPr>
        <w:t>slightly worse</w:t>
      </w:r>
      <w:r>
        <w:rPr>
          <w:rFonts w:ascii="Trebuchet MS" w:eastAsia="Trebuchet MS" w:hAnsi="Trebuchet MS" w:cs="Trebuchet MS"/>
        </w:rPr>
        <w:t xml:space="preserve"> </w:t>
      </w:r>
      <w:r w:rsidRPr="00432F1C">
        <w:rPr>
          <w:rFonts w:ascii="Trebuchet MS" w:eastAsia="Trebuchet MS" w:hAnsi="Trebuchet MS" w:cs="Trebuchet MS"/>
        </w:rPr>
        <w:t xml:space="preserve">than </w:t>
      </w:r>
      <w:r>
        <w:rPr>
          <w:rFonts w:ascii="Trebuchet MS" w:eastAsia="Trebuchet MS" w:hAnsi="Trebuchet MS" w:cs="Trebuchet MS"/>
        </w:rPr>
        <w:t xml:space="preserve">the S&amp;P 500. </w:t>
      </w:r>
    </w:p>
    <w:p w14:paraId="2A71974B" w14:textId="77777777" w:rsidR="00494746" w:rsidRDefault="00494746" w:rsidP="00494746">
      <w:pPr>
        <w:rPr>
          <w:rFonts w:ascii="Trebuchet MS" w:eastAsia="Trebuchet MS" w:hAnsi="Trebuchet MS" w:cs="Trebuchet MS"/>
        </w:rPr>
      </w:pPr>
    </w:p>
    <w:p w14:paraId="62C5E8F1" w14:textId="7A61594E" w:rsidR="00494746" w:rsidRPr="0063433A" w:rsidRDefault="00494746" w:rsidP="00494746">
      <w:pPr>
        <w:rPr>
          <w:rFonts w:ascii="Trebuchet MS" w:eastAsia="Trebuchet MS" w:hAnsi="Trebuchet MS" w:cs="Trebuchet MS"/>
        </w:rPr>
      </w:pPr>
      <w:r>
        <w:rPr>
          <w:rFonts w:ascii="Trebuchet MS" w:eastAsia="Trebuchet MS" w:hAnsi="Trebuchet MS" w:cs="Trebuchet MS"/>
        </w:rPr>
        <w:t>A major headwind for non-U.S. stocks was the strength of the U.S. dollar</w:t>
      </w:r>
      <w:r w:rsidR="00AF6F44">
        <w:rPr>
          <w:rFonts w:ascii="Trebuchet MS" w:eastAsia="Trebuchet MS" w:hAnsi="Trebuchet MS" w:cs="Trebuchet MS"/>
        </w:rPr>
        <w:t xml:space="preserve"> (DXY Index)</w:t>
      </w:r>
      <w:r>
        <w:rPr>
          <w:rFonts w:ascii="Trebuchet MS" w:eastAsia="Trebuchet MS" w:hAnsi="Trebuchet MS" w:cs="Trebuchet MS"/>
        </w:rPr>
        <w:t>, which appre</w:t>
      </w:r>
      <w:r w:rsidRPr="003C3F35">
        <w:rPr>
          <w:rFonts w:ascii="Trebuchet MS" w:eastAsia="Trebuchet MS" w:hAnsi="Trebuchet MS" w:cs="Trebuchet MS"/>
        </w:rPr>
        <w:t>ciat</w:t>
      </w:r>
      <w:r>
        <w:rPr>
          <w:rFonts w:ascii="Trebuchet MS" w:eastAsia="Trebuchet MS" w:hAnsi="Trebuchet MS" w:cs="Trebuchet MS"/>
        </w:rPr>
        <w:t xml:space="preserve">ed </w:t>
      </w:r>
      <w:r w:rsidRPr="003C3F35">
        <w:rPr>
          <w:rFonts w:ascii="Trebuchet MS" w:eastAsia="Trebuchet MS" w:hAnsi="Trebuchet MS" w:cs="Trebuchet MS"/>
        </w:rPr>
        <w:t>8.3%</w:t>
      </w:r>
      <w:r>
        <w:rPr>
          <w:rFonts w:ascii="Trebuchet MS" w:eastAsia="Trebuchet MS" w:hAnsi="Trebuchet MS" w:cs="Trebuchet MS"/>
        </w:rPr>
        <w:t xml:space="preserve"> for the year, </w:t>
      </w:r>
      <w:r w:rsidRPr="003C3F35">
        <w:rPr>
          <w:rFonts w:ascii="Trebuchet MS" w:eastAsia="Trebuchet MS" w:hAnsi="Trebuchet MS" w:cs="Trebuchet MS"/>
        </w:rPr>
        <w:t>reduc</w:t>
      </w:r>
      <w:r>
        <w:rPr>
          <w:rFonts w:ascii="Trebuchet MS" w:eastAsia="Trebuchet MS" w:hAnsi="Trebuchet MS" w:cs="Trebuchet MS"/>
        </w:rPr>
        <w:t>ing dollar-based foreign equity returns one-for-one. However, i</w:t>
      </w:r>
      <w:r w:rsidRPr="003C3F35">
        <w:rPr>
          <w:rFonts w:ascii="Trebuchet MS" w:eastAsia="Trebuchet MS" w:hAnsi="Trebuchet MS" w:cs="Trebuchet MS"/>
        </w:rPr>
        <w:t>n</w:t>
      </w:r>
      <w:r>
        <w:rPr>
          <w:rFonts w:ascii="Trebuchet MS" w:eastAsia="Trebuchet MS" w:hAnsi="Trebuchet MS" w:cs="Trebuchet MS"/>
        </w:rPr>
        <w:t xml:space="preserve"> the fourth quarter, the dollar dropped </w:t>
      </w:r>
      <w:r w:rsidRPr="003C3F35">
        <w:rPr>
          <w:rFonts w:ascii="Trebuchet MS" w:eastAsia="Trebuchet MS" w:hAnsi="Trebuchet MS" w:cs="Trebuchet MS"/>
        </w:rPr>
        <w:t>7.7%</w:t>
      </w:r>
      <w:r>
        <w:rPr>
          <w:rFonts w:ascii="Trebuchet MS" w:eastAsia="Trebuchet MS" w:hAnsi="Trebuchet MS" w:cs="Trebuchet MS"/>
        </w:rPr>
        <w:t>, providing a boost to EM and international equity returns for U.S. investors to end the year.</w:t>
      </w:r>
    </w:p>
    <w:p w14:paraId="5D865771" w14:textId="77777777" w:rsidR="00494746" w:rsidRPr="00EF2E5C" w:rsidRDefault="00494746" w:rsidP="00494746">
      <w:pPr>
        <w:rPr>
          <w:rFonts w:ascii="Trebuchet MS" w:eastAsia="Trebuchet MS" w:hAnsi="Trebuchet MS" w:cs="Trebuchet MS"/>
          <w:highlight w:val="yellow"/>
        </w:rPr>
      </w:pPr>
    </w:p>
    <w:p w14:paraId="03B42AD5" w14:textId="196C819E" w:rsidR="00494746" w:rsidRPr="00E901D5" w:rsidRDefault="00494746" w:rsidP="00494746">
      <w:pPr>
        <w:rPr>
          <w:rFonts w:ascii="Trebuchet MS" w:eastAsia="Trebuchet MS" w:hAnsi="Trebuchet MS" w:cs="Trebuchet MS"/>
        </w:rPr>
      </w:pPr>
      <w:r w:rsidRPr="00494746">
        <w:rPr>
          <w:rFonts w:ascii="Trebuchet MS" w:eastAsia="Trebuchet MS" w:hAnsi="Trebuchet MS" w:cs="Trebuchet MS"/>
        </w:rPr>
        <w:t xml:space="preserve">Turning to the fixed income markets, core investment-grade bonds (Bloomberg U.S. Aggregate Bond Index, aka the “Agg”) had a solid fourth quarter, gaining 1.9%. </w:t>
      </w:r>
      <w:r>
        <w:rPr>
          <w:rFonts w:ascii="Trebuchet MS" w:eastAsia="Trebuchet MS" w:hAnsi="Trebuchet MS" w:cs="Trebuchet MS"/>
        </w:rPr>
        <w:t xml:space="preserve">But this was still the worst year for core bonds in at least </w:t>
      </w:r>
      <w:r w:rsidRPr="32DEB9CD">
        <w:rPr>
          <w:rFonts w:ascii="Trebuchet MS" w:eastAsia="Trebuchet MS" w:hAnsi="Trebuchet MS" w:cs="Trebuchet MS"/>
        </w:rPr>
        <w:t>95</w:t>
      </w:r>
      <w:r>
        <w:rPr>
          <w:rFonts w:ascii="Trebuchet MS" w:eastAsia="Trebuchet MS" w:hAnsi="Trebuchet MS" w:cs="Trebuchet MS"/>
        </w:rPr>
        <w:t xml:space="preserve"> years, with the Agg dropping </w:t>
      </w:r>
      <w:r w:rsidRPr="00B2063B">
        <w:rPr>
          <w:rFonts w:ascii="Trebuchet MS" w:eastAsia="Trebuchet MS" w:hAnsi="Trebuchet MS" w:cs="Trebuchet MS"/>
        </w:rPr>
        <w:t>13</w:t>
      </w:r>
      <w:r>
        <w:rPr>
          <w:rFonts w:ascii="Trebuchet MS" w:eastAsia="Trebuchet MS" w:hAnsi="Trebuchet MS" w:cs="Trebuchet MS"/>
        </w:rPr>
        <w:t xml:space="preserve">.0%. The key driver, of course, was the sharp rise in bond yields; the 10-year Treasury yield ended the year at </w:t>
      </w:r>
      <w:r w:rsidRPr="000F003C">
        <w:rPr>
          <w:rFonts w:ascii="Trebuchet MS" w:eastAsia="Trebuchet MS" w:hAnsi="Trebuchet MS" w:cs="Trebuchet MS"/>
        </w:rPr>
        <w:t>3.9%</w:t>
      </w:r>
      <w:r>
        <w:rPr>
          <w:rFonts w:ascii="Trebuchet MS" w:eastAsia="Trebuchet MS" w:hAnsi="Trebuchet MS" w:cs="Trebuchet MS"/>
        </w:rPr>
        <w:t xml:space="preserve">, up from just 1.5% a year prior. </w:t>
      </w:r>
      <w:r>
        <w:rPr>
          <w:rFonts w:ascii="Trebuchet MS" w:eastAsia="Trebuchet MS" w:hAnsi="Trebuchet MS" w:cs="Trebuchet MS"/>
        </w:rPr>
        <w:lastRenderedPageBreak/>
        <w:t>High-yield bonds</w:t>
      </w:r>
      <w:r w:rsidRPr="00E901D5">
        <w:rPr>
          <w:rFonts w:ascii="Trebuchet MS" w:eastAsia="Trebuchet MS" w:hAnsi="Trebuchet MS" w:cs="Trebuchet MS"/>
        </w:rPr>
        <w:t xml:space="preserve"> (ICE </w:t>
      </w:r>
      <w:proofErr w:type="spellStart"/>
      <w:r w:rsidRPr="00E901D5">
        <w:rPr>
          <w:rFonts w:ascii="Trebuchet MS" w:eastAsia="Trebuchet MS" w:hAnsi="Trebuchet MS" w:cs="Trebuchet MS"/>
        </w:rPr>
        <w:t>BofA</w:t>
      </w:r>
      <w:proofErr w:type="spellEnd"/>
      <w:r w:rsidRPr="00E901D5">
        <w:rPr>
          <w:rFonts w:ascii="Trebuchet MS" w:eastAsia="Trebuchet MS" w:hAnsi="Trebuchet MS" w:cs="Trebuchet MS"/>
        </w:rPr>
        <w:t xml:space="preserve"> Merrill Lynch U.S. High Yield Index) </w:t>
      </w:r>
      <w:r>
        <w:rPr>
          <w:rFonts w:ascii="Trebuchet MS" w:eastAsia="Trebuchet MS" w:hAnsi="Trebuchet MS" w:cs="Trebuchet MS"/>
        </w:rPr>
        <w:t xml:space="preserve">had a strong fourth quarter, up </w:t>
      </w:r>
      <w:r w:rsidRPr="000F003C">
        <w:rPr>
          <w:rFonts w:ascii="Trebuchet MS" w:eastAsia="Trebuchet MS" w:hAnsi="Trebuchet MS" w:cs="Trebuchet MS"/>
        </w:rPr>
        <w:t>4.0%</w:t>
      </w:r>
      <w:r>
        <w:rPr>
          <w:rFonts w:ascii="Trebuchet MS" w:eastAsia="Trebuchet MS" w:hAnsi="Trebuchet MS" w:cs="Trebuchet MS"/>
        </w:rPr>
        <w:t xml:space="preserve">, but were down </w:t>
      </w:r>
      <w:r w:rsidRPr="000F003C">
        <w:rPr>
          <w:rFonts w:ascii="Trebuchet MS" w:eastAsia="Trebuchet MS" w:hAnsi="Trebuchet MS" w:cs="Trebuchet MS"/>
        </w:rPr>
        <w:t>11.2%</w:t>
      </w:r>
      <w:r>
        <w:rPr>
          <w:rFonts w:ascii="Trebuchet MS" w:eastAsia="Trebuchet MS" w:hAnsi="Trebuchet MS" w:cs="Trebuchet MS"/>
        </w:rPr>
        <w:t xml:space="preserve"> for the year. F</w:t>
      </w:r>
      <w:r w:rsidRPr="00E901D5">
        <w:rPr>
          <w:rFonts w:ascii="Trebuchet MS" w:eastAsia="Trebuchet MS" w:hAnsi="Trebuchet MS" w:cs="Trebuchet MS"/>
        </w:rPr>
        <w:t xml:space="preserve">loating rate loans (Morningstar LSTA Leveraged Loan index) </w:t>
      </w:r>
      <w:r>
        <w:rPr>
          <w:rFonts w:ascii="Trebuchet MS" w:eastAsia="Trebuchet MS" w:hAnsi="Trebuchet MS" w:cs="Trebuchet MS"/>
        </w:rPr>
        <w:t xml:space="preserve">were the best segment within the bond markets, down less than </w:t>
      </w:r>
      <w:r w:rsidRPr="000F003C">
        <w:rPr>
          <w:rFonts w:ascii="Trebuchet MS" w:eastAsia="Trebuchet MS" w:hAnsi="Trebuchet MS" w:cs="Trebuchet MS"/>
        </w:rPr>
        <w:t>1%</w:t>
      </w:r>
      <w:r>
        <w:rPr>
          <w:rFonts w:ascii="Trebuchet MS" w:eastAsia="Trebuchet MS" w:hAnsi="Trebuchet MS" w:cs="Trebuchet MS"/>
        </w:rPr>
        <w:t xml:space="preserve"> for the year. </w:t>
      </w:r>
      <w:r w:rsidR="00AF6F44">
        <w:rPr>
          <w:rFonts w:ascii="Trebuchet MS" w:eastAsia="Trebuchet MS" w:hAnsi="Trebuchet MS" w:cs="Trebuchet MS"/>
        </w:rPr>
        <w:t>Municipal Bonds</w:t>
      </w:r>
      <w:r>
        <w:rPr>
          <w:rFonts w:ascii="Trebuchet MS" w:eastAsia="Trebuchet MS" w:hAnsi="Trebuchet MS" w:cs="Trebuchet MS"/>
        </w:rPr>
        <w:t xml:space="preserve"> were down </w:t>
      </w:r>
      <w:r w:rsidRPr="000F003C">
        <w:rPr>
          <w:rFonts w:ascii="Trebuchet MS" w:eastAsia="Trebuchet MS" w:hAnsi="Trebuchet MS" w:cs="Trebuchet MS"/>
        </w:rPr>
        <w:t>8%</w:t>
      </w:r>
      <w:r w:rsidR="00AF6F44">
        <w:rPr>
          <w:rFonts w:ascii="Trebuchet MS" w:eastAsia="Trebuchet MS" w:hAnsi="Trebuchet MS" w:cs="Trebuchet MS"/>
        </w:rPr>
        <w:t xml:space="preserve"> (Morningstar National Muni Bond Category)</w:t>
      </w:r>
      <w:r w:rsidR="00A45191">
        <w:rPr>
          <w:rFonts w:ascii="Trebuchet MS" w:eastAsia="Trebuchet MS" w:hAnsi="Trebuchet MS" w:cs="Trebuchet MS"/>
        </w:rPr>
        <w:t>.</w:t>
      </w:r>
    </w:p>
    <w:p w14:paraId="31DBE5F3" w14:textId="77777777" w:rsidR="00494746" w:rsidRPr="00E901D5" w:rsidRDefault="00494746" w:rsidP="00494746">
      <w:r w:rsidRPr="00E901D5">
        <w:rPr>
          <w:rFonts w:ascii="Times New Roman" w:eastAsia="Times New Roman" w:hAnsi="Times New Roman" w:cs="Times New Roman"/>
          <w:sz w:val="24"/>
          <w:szCs w:val="24"/>
        </w:rPr>
        <w:t xml:space="preserve"> </w:t>
      </w:r>
    </w:p>
    <w:p w14:paraId="3E8D32CF" w14:textId="77777777" w:rsidR="002400BE" w:rsidRDefault="00494746" w:rsidP="00494746">
      <w:pPr>
        <w:rPr>
          <w:rFonts w:ascii="Trebuchet MS" w:eastAsia="Trebuchet MS" w:hAnsi="Trebuchet MS" w:cs="Trebuchet MS"/>
        </w:rPr>
      </w:pPr>
      <w:r>
        <w:rPr>
          <w:rFonts w:ascii="Trebuchet MS" w:eastAsia="Trebuchet MS" w:hAnsi="Trebuchet MS" w:cs="Trebuchet MS"/>
        </w:rPr>
        <w:t>Alternative strategies and nontraditional a</w:t>
      </w:r>
      <w:r w:rsidRPr="00E901D5">
        <w:rPr>
          <w:rFonts w:ascii="Trebuchet MS" w:eastAsia="Trebuchet MS" w:hAnsi="Trebuchet MS" w:cs="Trebuchet MS"/>
        </w:rPr>
        <w:t xml:space="preserve">sset classes </w:t>
      </w:r>
      <w:r>
        <w:rPr>
          <w:rFonts w:ascii="Trebuchet MS" w:eastAsia="Trebuchet MS" w:hAnsi="Trebuchet MS" w:cs="Trebuchet MS"/>
        </w:rPr>
        <w:t>generally outperformed traditional stock and bond indexes. The standout was trend-following</w:t>
      </w:r>
      <w:r w:rsidRPr="00E901D5">
        <w:rPr>
          <w:rFonts w:ascii="Trebuchet MS" w:eastAsia="Trebuchet MS" w:hAnsi="Trebuchet MS" w:cs="Trebuchet MS"/>
        </w:rPr>
        <w:t xml:space="preserve"> managed futures strategies</w:t>
      </w:r>
      <w:r>
        <w:rPr>
          <w:rFonts w:ascii="Trebuchet MS" w:eastAsia="Trebuchet MS" w:hAnsi="Trebuchet MS" w:cs="Trebuchet MS"/>
        </w:rPr>
        <w:t xml:space="preserve">, which gained </w:t>
      </w:r>
      <w:r w:rsidRPr="000F003C">
        <w:rPr>
          <w:rFonts w:ascii="Trebuchet MS" w:eastAsia="Trebuchet MS" w:hAnsi="Trebuchet MS" w:cs="Trebuchet MS"/>
        </w:rPr>
        <w:t xml:space="preserve">roughly </w:t>
      </w:r>
      <w:r>
        <w:rPr>
          <w:rFonts w:ascii="Trebuchet MS" w:eastAsia="Trebuchet MS" w:hAnsi="Trebuchet MS" w:cs="Trebuchet MS"/>
        </w:rPr>
        <w:t>28</w:t>
      </w:r>
      <w:r w:rsidRPr="000F003C">
        <w:rPr>
          <w:rFonts w:ascii="Trebuchet MS" w:eastAsia="Trebuchet MS" w:hAnsi="Trebuchet MS" w:cs="Trebuchet MS"/>
        </w:rPr>
        <w:t xml:space="preserve">% </w:t>
      </w:r>
      <w:r w:rsidRPr="00280901">
        <w:rPr>
          <w:rFonts w:ascii="Trebuchet MS" w:eastAsia="Trebuchet MS" w:hAnsi="Trebuchet MS" w:cs="Trebuchet MS"/>
        </w:rPr>
        <w:t>(SG Trend Index)</w:t>
      </w:r>
      <w:r>
        <w:rPr>
          <w:rFonts w:ascii="Trebuchet MS" w:eastAsia="Trebuchet MS" w:hAnsi="Trebuchet MS" w:cs="Trebuchet MS"/>
        </w:rPr>
        <w:t xml:space="preserve"> for the year</w:t>
      </w:r>
      <w:r w:rsidRPr="00280901">
        <w:rPr>
          <w:rFonts w:ascii="Trebuchet MS" w:eastAsia="Trebuchet MS" w:hAnsi="Trebuchet MS" w:cs="Trebuchet MS"/>
        </w:rPr>
        <w:t>,</w:t>
      </w:r>
      <w:r>
        <w:rPr>
          <w:rFonts w:ascii="Trebuchet MS" w:eastAsia="Trebuchet MS" w:hAnsi="Trebuchet MS" w:cs="Trebuchet MS"/>
        </w:rPr>
        <w:t xml:space="preserve"> despite fourth</w:t>
      </w:r>
      <w:r w:rsidRPr="000F003C">
        <w:rPr>
          <w:rFonts w:ascii="Trebuchet MS" w:eastAsia="Trebuchet MS" w:hAnsi="Trebuchet MS" w:cs="Trebuchet MS"/>
        </w:rPr>
        <w:t>-</w:t>
      </w:r>
      <w:r>
        <w:rPr>
          <w:rFonts w:ascii="Trebuchet MS" w:eastAsia="Trebuchet MS" w:hAnsi="Trebuchet MS" w:cs="Trebuchet MS"/>
        </w:rPr>
        <w:t>quarter losses. Flexible/nontraditional bond funds (Morningstar Nontraditional Bond category) were down roughly half as much as core bonds.</w:t>
      </w:r>
    </w:p>
    <w:p w14:paraId="5C117A6F" w14:textId="081C3E43" w:rsidR="00494746" w:rsidRDefault="00494746" w:rsidP="00494746">
      <w:pPr>
        <w:rPr>
          <w:rFonts w:ascii="Trebuchet MS" w:eastAsia="Trebuchet MS" w:hAnsi="Trebuchet MS" w:cs="Trebuchet MS"/>
        </w:rPr>
      </w:pPr>
      <w:r w:rsidRPr="00B6400D">
        <w:rPr>
          <w:noProof/>
        </w:rPr>
        <w:t xml:space="preserve"> </w:t>
      </w:r>
      <w:r>
        <w:rPr>
          <w:noProof/>
        </w:rPr>
        <w:drawing>
          <wp:inline distT="0" distB="0" distL="0" distR="0" wp14:anchorId="3847F823" wp14:editId="72C5781C">
            <wp:extent cx="6421755" cy="4193540"/>
            <wp:effectExtent l="0" t="0" r="0" b="0"/>
            <wp:docPr id="19" name="Chart 19">
              <a:extLst xmlns:a="http://schemas.openxmlformats.org/drawingml/2006/main">
                <a:ext uri="{FF2B5EF4-FFF2-40B4-BE49-F238E27FC236}">
                  <a16:creationId xmlns:a16="http://schemas.microsoft.com/office/drawing/2014/main" id="{2C3AE95C-764E-4556-9897-3303BD27B5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5E9263" w14:textId="7897308D" w:rsidR="002400BE" w:rsidRPr="002400BE" w:rsidRDefault="002400BE" w:rsidP="002400BE">
      <w:pPr>
        <w:rPr>
          <w:sz w:val="16"/>
          <w:szCs w:val="16"/>
        </w:rPr>
      </w:pPr>
      <w:bookmarkStart w:id="0" w:name="_Hlk123736611"/>
      <w:r w:rsidRPr="002400BE">
        <w:rPr>
          <w:rFonts w:ascii="Trebuchet MS" w:hAnsi="Trebuchet MS"/>
          <w:sz w:val="16"/>
          <w:szCs w:val="16"/>
        </w:rPr>
        <w:t xml:space="preserve">Source: </w:t>
      </w:r>
      <w:r w:rsidRPr="002400BE">
        <w:rPr>
          <w:sz w:val="16"/>
          <w:szCs w:val="16"/>
        </w:rPr>
        <w:t xml:space="preserve">Morningstar Direct and Yahoo! Finance. Data as of </w:t>
      </w:r>
      <w:r w:rsidR="00AF6F44">
        <w:rPr>
          <w:sz w:val="16"/>
          <w:szCs w:val="16"/>
        </w:rPr>
        <w:t>12/31/2022</w:t>
      </w:r>
      <w:r>
        <w:rPr>
          <w:sz w:val="16"/>
          <w:szCs w:val="16"/>
        </w:rPr>
        <w:t>.</w:t>
      </w:r>
    </w:p>
    <w:bookmarkEnd w:id="0"/>
    <w:p w14:paraId="2592E864" w14:textId="77777777" w:rsidR="00494746" w:rsidRDefault="00494746" w:rsidP="00494746">
      <w:pPr>
        <w:rPr>
          <w:rFonts w:ascii="Trebuchet MS" w:eastAsia="Trebuchet MS" w:hAnsi="Trebuchet MS" w:cs="Trebuchet MS"/>
        </w:rPr>
      </w:pPr>
    </w:p>
    <w:p w14:paraId="1FE83396" w14:textId="633D6764" w:rsidR="00494746" w:rsidRDefault="00494746" w:rsidP="00494746">
      <w:pPr>
        <w:spacing w:after="160" w:line="259" w:lineRule="auto"/>
        <w:jc w:val="left"/>
        <w:rPr>
          <w:noProof/>
        </w:rPr>
      </w:pPr>
      <w:r w:rsidRPr="32DEB9CD">
        <w:rPr>
          <w:noProof/>
        </w:rPr>
        <w:t>As shown in the chart below, 2022 was only the third year since 1926 that both U.S. stocks and core bonds declined, and the only year that both asset classes lost more than 10%.</w:t>
      </w:r>
    </w:p>
    <w:p w14:paraId="32F2153B" w14:textId="085A1D4F" w:rsidR="00494746" w:rsidRPr="00C63A60" w:rsidRDefault="00494746" w:rsidP="00494746">
      <w:pPr>
        <w:spacing w:after="160" w:line="259" w:lineRule="auto"/>
        <w:jc w:val="left"/>
      </w:pPr>
    </w:p>
    <w:p w14:paraId="475E21F8" w14:textId="7DCCC714" w:rsidR="00086549" w:rsidRDefault="00617FDF" w:rsidP="00494746">
      <w:pPr>
        <w:pStyle w:val="paragraph"/>
        <w:spacing w:before="0" w:beforeAutospacing="0" w:after="0" w:afterAutospacing="0"/>
        <w:rPr>
          <w:rStyle w:val="normaltextrun"/>
          <w:rFonts w:ascii="Georgia" w:hAnsi="Georgia" w:cs="Segoe UI"/>
          <w:b/>
          <w:bCs/>
          <w:color w:val="001E27" w:themeColor="accent4"/>
        </w:rPr>
      </w:pPr>
      <w:r>
        <w:rPr>
          <w:noProof/>
        </w:rPr>
        <w:lastRenderedPageBreak/>
        <w:drawing>
          <wp:inline distT="0" distB="0" distL="0" distR="0" wp14:anchorId="33FE42AD" wp14:editId="6FC94632">
            <wp:extent cx="6327140" cy="3533140"/>
            <wp:effectExtent l="0" t="0" r="0" b="0"/>
            <wp:docPr id="4" name="Chart 4">
              <a:extLst xmlns:a="http://schemas.openxmlformats.org/drawingml/2006/main">
                <a:ext uri="{FF2B5EF4-FFF2-40B4-BE49-F238E27FC236}">
                  <a16:creationId xmlns:a16="http://schemas.microsoft.com/office/drawing/2014/main" id="{8D32D5EE-CB5A-4E8B-8740-1C9FD621A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516CF7" w14:textId="34864C0D" w:rsidR="00494746" w:rsidRPr="00806DC5" w:rsidRDefault="00494746" w:rsidP="00494746">
      <w:pPr>
        <w:pStyle w:val="paragraph"/>
        <w:spacing w:before="0" w:beforeAutospacing="0" w:after="0" w:afterAutospacing="0"/>
        <w:rPr>
          <w:rFonts w:ascii="Arial" w:hAnsi="Arial" w:cs="Arial"/>
          <w:color w:val="555252"/>
        </w:rPr>
      </w:pPr>
      <w:r>
        <w:rPr>
          <w:rStyle w:val="normaltextrun"/>
          <w:rFonts w:ascii="Georgia" w:hAnsi="Georgia" w:cs="Segoe UI"/>
          <w:b/>
          <w:bCs/>
          <w:color w:val="001E27" w:themeColor="accent4"/>
        </w:rPr>
        <w:t>Portfolio Performance and Key Performance Drivers</w:t>
      </w:r>
    </w:p>
    <w:p w14:paraId="70CDF5AD" w14:textId="77777777" w:rsidR="00494746" w:rsidRDefault="00494746" w:rsidP="00494746">
      <w:pPr>
        <w:pStyle w:val="paragraph"/>
        <w:spacing w:before="0" w:beforeAutospacing="0" w:after="0" w:afterAutospacing="0"/>
        <w:rPr>
          <w:rStyle w:val="normaltextrun"/>
          <w:rFonts w:ascii="Georgia" w:hAnsi="Georgia" w:cs="Segoe UI"/>
          <w:b/>
          <w:bCs/>
          <w:color w:val="001E27" w:themeColor="accent4"/>
        </w:rPr>
      </w:pPr>
    </w:p>
    <w:p w14:paraId="2856E5A9" w14:textId="77777777" w:rsidR="00494746" w:rsidRPr="000A1DF3" w:rsidRDefault="00494746" w:rsidP="00494746">
      <w:pPr>
        <w:pStyle w:val="paragraph"/>
        <w:spacing w:before="0" w:beforeAutospacing="0" w:after="0" w:afterAutospacing="0"/>
        <w:jc w:val="both"/>
        <w:textAlignment w:val="baseline"/>
        <w:rPr>
          <w:rStyle w:val="normaltextrun"/>
          <w:rFonts w:asciiTheme="minorHAnsi" w:hAnsiTheme="minorHAnsi" w:cs="Segoe UI"/>
          <w:sz w:val="22"/>
          <w:szCs w:val="22"/>
        </w:rPr>
      </w:pPr>
      <w:r w:rsidRPr="0101BD02">
        <w:rPr>
          <w:rStyle w:val="normaltextrun"/>
          <w:rFonts w:asciiTheme="minorHAnsi" w:hAnsiTheme="minorHAnsi" w:cs="Segoe UI"/>
          <w:sz w:val="22"/>
          <w:szCs w:val="22"/>
        </w:rPr>
        <w:t xml:space="preserve">For 2022, our tactical active model portfolios had mixed performance relative to their benchmarks, with relative performance strongest in our more defensive portfolios and weakest in the more equity-oriented models. </w:t>
      </w:r>
      <w:proofErr w:type="gramStart"/>
      <w:r w:rsidRPr="0101BD02">
        <w:rPr>
          <w:rStyle w:val="normaltextrun"/>
          <w:rFonts w:asciiTheme="minorHAnsi" w:eastAsiaTheme="minorEastAsia" w:hAnsiTheme="minorHAnsi" w:cs="Segoe UI"/>
          <w:sz w:val="22"/>
          <w:szCs w:val="22"/>
        </w:rPr>
        <w:t>All of</w:t>
      </w:r>
      <w:proofErr w:type="gramEnd"/>
      <w:r w:rsidRPr="0101BD02">
        <w:rPr>
          <w:rStyle w:val="normaltextrun"/>
          <w:rFonts w:asciiTheme="minorHAnsi" w:eastAsiaTheme="minorEastAsia" w:hAnsiTheme="minorHAnsi" w:cs="Segoe UI"/>
          <w:sz w:val="22"/>
          <w:szCs w:val="22"/>
        </w:rPr>
        <w:t xml:space="preserve"> our tactical index-based model portfolios beat their benchmarks, except for the most aggressive “all-equity” model which was in-line with the benchmark return.</w:t>
      </w:r>
    </w:p>
    <w:p w14:paraId="28B548F5" w14:textId="77777777" w:rsidR="00494746" w:rsidRPr="0011269C" w:rsidRDefault="00494746" w:rsidP="00494746">
      <w:pPr>
        <w:pStyle w:val="paragraph"/>
        <w:spacing w:before="0" w:beforeAutospacing="0" w:after="0" w:afterAutospacing="0"/>
        <w:jc w:val="both"/>
        <w:textAlignment w:val="baseline"/>
        <w:rPr>
          <w:rStyle w:val="normaltextrun"/>
          <w:rFonts w:asciiTheme="minorHAnsi" w:hAnsiTheme="minorHAnsi" w:cs="Segoe UI"/>
          <w:sz w:val="22"/>
          <w:szCs w:val="22"/>
          <w:highlight w:val="yellow"/>
        </w:rPr>
      </w:pPr>
    </w:p>
    <w:p w14:paraId="4DBC9A32" w14:textId="77777777" w:rsidR="00494746" w:rsidRPr="000025E3" w:rsidRDefault="00494746" w:rsidP="00494746">
      <w:pPr>
        <w:pStyle w:val="paragraph"/>
        <w:spacing w:before="0" w:beforeAutospacing="0" w:after="0" w:afterAutospacing="0"/>
        <w:jc w:val="both"/>
        <w:textAlignment w:val="baseline"/>
        <w:rPr>
          <w:rStyle w:val="normaltextrun"/>
          <w:rFonts w:asciiTheme="minorHAnsi" w:hAnsiTheme="minorHAnsi" w:cs="Segoe UI"/>
          <w:sz w:val="22"/>
          <w:szCs w:val="22"/>
        </w:rPr>
      </w:pPr>
      <w:r w:rsidRPr="0101BD02">
        <w:rPr>
          <w:rStyle w:val="normaltextrun"/>
          <w:rFonts w:asciiTheme="minorHAnsi" w:hAnsiTheme="minorHAnsi" w:cs="Segoe UI"/>
          <w:sz w:val="22"/>
          <w:szCs w:val="22"/>
        </w:rPr>
        <w:t>Positive contributors included our tactical positions in flexible, actively managed bond funds and floating-rate loan funds (which we sold in late September), which declined much less than the core bond index.</w:t>
      </w:r>
    </w:p>
    <w:p w14:paraId="57745D09" w14:textId="77777777" w:rsidR="00494746" w:rsidRPr="000025E3" w:rsidRDefault="00494746" w:rsidP="00494746">
      <w:pPr>
        <w:pStyle w:val="paragraph"/>
        <w:spacing w:before="0" w:beforeAutospacing="0" w:after="0" w:afterAutospacing="0"/>
        <w:jc w:val="both"/>
        <w:textAlignment w:val="baseline"/>
        <w:rPr>
          <w:rStyle w:val="normaltextrun"/>
          <w:rFonts w:asciiTheme="minorHAnsi" w:hAnsiTheme="minorHAnsi" w:cs="Segoe UI"/>
          <w:sz w:val="22"/>
          <w:szCs w:val="22"/>
        </w:rPr>
      </w:pPr>
    </w:p>
    <w:p w14:paraId="45B45A1E" w14:textId="00E3E2C5" w:rsidR="00494746" w:rsidRDefault="00494746" w:rsidP="00D53865">
      <w:pPr>
        <w:spacing w:after="160" w:line="259" w:lineRule="auto"/>
        <w:rPr>
          <w:rStyle w:val="normaltextrun"/>
          <w:rFonts w:ascii="Times New Roman" w:hAnsi="Times New Roman" w:cs="Segoe UI"/>
          <w:sz w:val="24"/>
          <w:szCs w:val="24"/>
        </w:rPr>
      </w:pPr>
      <w:r w:rsidRPr="0101BD02">
        <w:rPr>
          <w:rStyle w:val="normaltextrun"/>
          <w:rFonts w:cs="Segoe UI"/>
        </w:rPr>
        <w:t xml:space="preserve">Our </w:t>
      </w:r>
      <w:r w:rsidR="00AF6F44">
        <w:rPr>
          <w:rStyle w:val="normaltextrun"/>
          <w:rFonts w:cs="Segoe UI"/>
        </w:rPr>
        <w:t>tactical allocation to trend following</w:t>
      </w:r>
      <w:r w:rsidRPr="0101BD02">
        <w:rPr>
          <w:rStyle w:val="normaltextrun"/>
          <w:rFonts w:cs="Segoe UI"/>
        </w:rPr>
        <w:t xml:space="preserve"> managed futures</w:t>
      </w:r>
      <w:r w:rsidR="00AF6F44">
        <w:rPr>
          <w:rStyle w:val="normaltextrun"/>
          <w:rFonts w:cs="Segoe UI"/>
        </w:rPr>
        <w:t xml:space="preserve"> funds</w:t>
      </w:r>
      <w:r w:rsidRPr="0101BD02">
        <w:rPr>
          <w:rStyle w:val="normaltextrun"/>
          <w:rFonts w:cs="Segoe UI"/>
        </w:rPr>
        <w:t xml:space="preserve"> significantly outperformed core bonds and </w:t>
      </w:r>
      <w:proofErr w:type="gramStart"/>
      <w:r w:rsidRPr="0101BD02">
        <w:rPr>
          <w:rStyle w:val="normaltextrun"/>
          <w:rFonts w:cs="Segoe UI"/>
        </w:rPr>
        <w:t>stocks, and</w:t>
      </w:r>
      <w:proofErr w:type="gramEnd"/>
      <w:r w:rsidRPr="0101BD02">
        <w:rPr>
          <w:rStyle w:val="normaltextrun"/>
          <w:rFonts w:cs="Segoe UI"/>
        </w:rPr>
        <w:t xml:space="preserve"> added beneficial portfolio diversification.</w:t>
      </w:r>
    </w:p>
    <w:p w14:paraId="395FB9F4" w14:textId="3033B2AC" w:rsidR="00494746" w:rsidRDefault="00494746" w:rsidP="00494746">
      <w:pPr>
        <w:pStyle w:val="paragraph"/>
        <w:spacing w:before="0" w:beforeAutospacing="0" w:after="0" w:afterAutospacing="0"/>
        <w:jc w:val="both"/>
        <w:textAlignment w:val="baseline"/>
        <w:rPr>
          <w:rStyle w:val="normaltextrun"/>
          <w:rFonts w:asciiTheme="minorHAnsi" w:hAnsiTheme="minorHAnsi" w:cs="Segoe UI"/>
          <w:sz w:val="22"/>
          <w:szCs w:val="22"/>
        </w:rPr>
      </w:pPr>
      <w:r w:rsidRPr="005F73AE">
        <w:rPr>
          <w:rStyle w:val="normaltextrun"/>
          <w:rFonts w:asciiTheme="minorHAnsi" w:hAnsiTheme="minorHAnsi" w:cs="Segoe UI"/>
          <w:sz w:val="22"/>
          <w:szCs w:val="22"/>
        </w:rPr>
        <w:t>The main detractor versus our benchmarks in our active portfolios was the aggregate underperformance of our U.S. equity and developed international equity managers</w:t>
      </w:r>
      <w:r>
        <w:rPr>
          <w:rStyle w:val="normaltextrun"/>
          <w:rFonts w:asciiTheme="minorHAnsi" w:hAnsiTheme="minorHAnsi" w:cs="Segoe UI"/>
          <w:sz w:val="22"/>
          <w:szCs w:val="22"/>
        </w:rPr>
        <w:t xml:space="preserve"> relative to their respective benchmark indexes</w:t>
      </w:r>
      <w:r w:rsidRPr="005F73AE">
        <w:rPr>
          <w:rStyle w:val="normaltextrun"/>
          <w:rFonts w:asciiTheme="minorHAnsi" w:hAnsiTheme="minorHAnsi" w:cs="Segoe UI"/>
          <w:sz w:val="22"/>
          <w:szCs w:val="22"/>
        </w:rPr>
        <w:t xml:space="preserve">. Our tactical overweight to EM equities </w:t>
      </w:r>
      <w:r>
        <w:rPr>
          <w:rStyle w:val="normaltextrun"/>
          <w:rFonts w:asciiTheme="minorHAnsi" w:hAnsiTheme="minorHAnsi" w:cs="Segoe UI"/>
          <w:sz w:val="22"/>
          <w:szCs w:val="22"/>
        </w:rPr>
        <w:t xml:space="preserve">(via the EM index ETF) </w:t>
      </w:r>
      <w:r w:rsidRPr="005F73AE">
        <w:rPr>
          <w:rStyle w:val="normaltextrun"/>
          <w:rFonts w:asciiTheme="minorHAnsi" w:hAnsiTheme="minorHAnsi" w:cs="Segoe UI"/>
          <w:sz w:val="22"/>
          <w:szCs w:val="22"/>
        </w:rPr>
        <w:t>was</w:t>
      </w:r>
      <w:r w:rsidR="00AF6F44">
        <w:rPr>
          <w:rStyle w:val="normaltextrun"/>
          <w:rFonts w:asciiTheme="minorHAnsi" w:hAnsiTheme="minorHAnsi" w:cs="Segoe UI"/>
          <w:sz w:val="22"/>
          <w:szCs w:val="22"/>
        </w:rPr>
        <w:t xml:space="preserve"> also</w:t>
      </w:r>
      <w:r w:rsidRPr="005F73AE">
        <w:rPr>
          <w:rStyle w:val="normaltextrun"/>
          <w:rFonts w:asciiTheme="minorHAnsi" w:hAnsiTheme="minorHAnsi" w:cs="Segoe UI"/>
          <w:sz w:val="22"/>
          <w:szCs w:val="22"/>
        </w:rPr>
        <w:t xml:space="preserve"> a slight detractor</w:t>
      </w:r>
      <w:r>
        <w:rPr>
          <w:rStyle w:val="normaltextrun"/>
          <w:rFonts w:asciiTheme="minorHAnsi" w:hAnsiTheme="minorHAnsi" w:cs="Segoe UI"/>
          <w:sz w:val="22"/>
          <w:szCs w:val="22"/>
        </w:rPr>
        <w:t xml:space="preserve"> for the year</w:t>
      </w:r>
      <w:r w:rsidRPr="005F73AE">
        <w:rPr>
          <w:rStyle w:val="normaltextrun"/>
          <w:rFonts w:asciiTheme="minorHAnsi" w:hAnsiTheme="minorHAnsi" w:cs="Segoe UI"/>
          <w:sz w:val="22"/>
          <w:szCs w:val="22"/>
        </w:rPr>
        <w:t>.</w:t>
      </w:r>
    </w:p>
    <w:p w14:paraId="51F6A7C2" w14:textId="77777777" w:rsidR="0051375C" w:rsidRDefault="0051375C" w:rsidP="00494746">
      <w:pPr>
        <w:pStyle w:val="paragraph"/>
        <w:spacing w:before="0" w:beforeAutospacing="0" w:after="0" w:afterAutospacing="0"/>
        <w:rPr>
          <w:rStyle w:val="normaltextrun"/>
          <w:rFonts w:ascii="Georgia" w:hAnsi="Georgia" w:cs="Segoe UI"/>
          <w:b/>
          <w:bCs/>
          <w:color w:val="001E27" w:themeColor="accent4"/>
        </w:rPr>
      </w:pPr>
    </w:p>
    <w:p w14:paraId="411BBB68" w14:textId="77777777" w:rsidR="0051375C" w:rsidRDefault="0051375C" w:rsidP="00494746">
      <w:pPr>
        <w:pStyle w:val="paragraph"/>
        <w:spacing w:before="0" w:beforeAutospacing="0" w:after="0" w:afterAutospacing="0"/>
        <w:rPr>
          <w:rStyle w:val="normaltextrun"/>
          <w:rFonts w:ascii="Georgia" w:hAnsi="Georgia" w:cs="Segoe UI"/>
          <w:b/>
          <w:bCs/>
          <w:color w:val="001E27" w:themeColor="accent4"/>
        </w:rPr>
      </w:pPr>
    </w:p>
    <w:p w14:paraId="48A8585E" w14:textId="77777777" w:rsidR="0051375C" w:rsidRDefault="0051375C" w:rsidP="00494746">
      <w:pPr>
        <w:pStyle w:val="paragraph"/>
        <w:spacing w:before="0" w:beforeAutospacing="0" w:after="0" w:afterAutospacing="0"/>
        <w:rPr>
          <w:rStyle w:val="normaltextrun"/>
          <w:rFonts w:ascii="Georgia" w:hAnsi="Georgia" w:cs="Segoe UI"/>
          <w:b/>
          <w:bCs/>
          <w:color w:val="001E27" w:themeColor="accent4"/>
        </w:rPr>
      </w:pPr>
    </w:p>
    <w:p w14:paraId="6F0DF86D" w14:textId="77777777" w:rsidR="0051375C" w:rsidRDefault="0051375C" w:rsidP="00494746">
      <w:pPr>
        <w:pStyle w:val="paragraph"/>
        <w:spacing w:before="0" w:beforeAutospacing="0" w:after="0" w:afterAutospacing="0"/>
        <w:rPr>
          <w:rStyle w:val="normaltextrun"/>
          <w:rFonts w:ascii="Georgia" w:hAnsi="Georgia" w:cs="Segoe UI"/>
          <w:b/>
          <w:bCs/>
          <w:color w:val="001E27" w:themeColor="accent4"/>
        </w:rPr>
      </w:pPr>
    </w:p>
    <w:p w14:paraId="60B4E741" w14:textId="7D52DDA5" w:rsidR="00494746" w:rsidRPr="00097067" w:rsidRDefault="00494746" w:rsidP="00494746">
      <w:pPr>
        <w:pStyle w:val="paragraph"/>
        <w:spacing w:before="0" w:beforeAutospacing="0" w:after="0" w:afterAutospacing="0"/>
        <w:rPr>
          <w:rStyle w:val="normaltextrun"/>
          <w:rFonts w:ascii="Georgia" w:hAnsi="Georgia" w:cs="Segoe UI"/>
          <w:b/>
          <w:bCs/>
          <w:color w:val="001E27" w:themeColor="accent4"/>
        </w:rPr>
      </w:pPr>
      <w:r w:rsidRPr="00097067">
        <w:rPr>
          <w:rStyle w:val="normaltextrun"/>
          <w:rFonts w:ascii="Georgia" w:hAnsi="Georgia" w:cs="Segoe UI"/>
          <w:b/>
          <w:bCs/>
          <w:color w:val="001E27" w:themeColor="accent4"/>
        </w:rPr>
        <w:lastRenderedPageBreak/>
        <w:t>Macr</w:t>
      </w:r>
      <w:r>
        <w:rPr>
          <w:rStyle w:val="normaltextrun"/>
          <w:rFonts w:ascii="Georgia" w:hAnsi="Georgia" w:cs="Segoe UI"/>
          <w:b/>
          <w:bCs/>
          <w:color w:val="001E27" w:themeColor="accent4"/>
        </w:rPr>
        <w:t>o</w:t>
      </w:r>
      <w:r w:rsidRPr="00097067">
        <w:rPr>
          <w:rStyle w:val="normaltextrun"/>
          <w:rFonts w:ascii="Georgia" w:hAnsi="Georgia" w:cs="Segoe UI"/>
          <w:b/>
          <w:bCs/>
          <w:color w:val="001E27" w:themeColor="accent4"/>
        </w:rPr>
        <w:t xml:space="preserve"> Outlook</w:t>
      </w:r>
      <w:r>
        <w:rPr>
          <w:rStyle w:val="normaltextrun"/>
          <w:rFonts w:ascii="Georgia" w:hAnsi="Georgia" w:cs="Segoe UI"/>
          <w:b/>
          <w:bCs/>
          <w:color w:val="001E27" w:themeColor="accent4"/>
        </w:rPr>
        <w:t xml:space="preserve"> for 2023</w:t>
      </w:r>
      <w:r w:rsidRPr="00097067">
        <w:rPr>
          <w:rStyle w:val="normaltextrun"/>
          <w:rFonts w:ascii="Georgia" w:hAnsi="Georgia" w:cs="Segoe UI"/>
          <w:b/>
          <w:bCs/>
          <w:color w:val="001E27" w:themeColor="accent4"/>
        </w:rPr>
        <w:t xml:space="preserve">: High Risk of </w:t>
      </w:r>
      <w:r>
        <w:rPr>
          <w:rStyle w:val="normaltextrun"/>
          <w:rFonts w:ascii="Georgia" w:hAnsi="Georgia" w:cs="Segoe UI"/>
          <w:b/>
          <w:bCs/>
          <w:color w:val="001E27" w:themeColor="accent4"/>
        </w:rPr>
        <w:t xml:space="preserve">U.S. and Global </w:t>
      </w:r>
      <w:r w:rsidRPr="00097067">
        <w:rPr>
          <w:rStyle w:val="normaltextrun"/>
          <w:rFonts w:ascii="Georgia" w:hAnsi="Georgia" w:cs="Segoe UI"/>
          <w:b/>
          <w:bCs/>
          <w:color w:val="001E27" w:themeColor="accent4"/>
        </w:rPr>
        <w:t>Recession</w:t>
      </w:r>
      <w:r>
        <w:rPr>
          <w:rStyle w:val="normaltextrun"/>
          <w:rFonts w:ascii="Georgia" w:hAnsi="Georgia" w:cs="Segoe UI"/>
          <w:b/>
          <w:bCs/>
          <w:color w:val="001E27" w:themeColor="accent4"/>
        </w:rPr>
        <w:t>, Small Chance of a Fed Soft Landing</w:t>
      </w:r>
    </w:p>
    <w:p w14:paraId="17189B1B" w14:textId="77777777" w:rsidR="00494746" w:rsidRDefault="00494746" w:rsidP="00494746"/>
    <w:p w14:paraId="26032344" w14:textId="77777777" w:rsidR="00494746" w:rsidRDefault="00494746" w:rsidP="00494746">
      <w:pPr>
        <w:rPr>
          <w:rFonts w:ascii="Trebuchet MS" w:hAnsi="Trebuchet MS"/>
        </w:rPr>
      </w:pPr>
      <w:r>
        <w:rPr>
          <w:rFonts w:ascii="Trebuchet MS" w:hAnsi="Trebuchet MS"/>
        </w:rPr>
        <w:t xml:space="preserve">We frame the macroeconomic backdrop and outlook across two dimensions: inflation and growth. </w:t>
      </w:r>
    </w:p>
    <w:p w14:paraId="616CB3FA" w14:textId="77777777" w:rsidR="00494746" w:rsidRDefault="00494746" w:rsidP="00494746">
      <w:pPr>
        <w:rPr>
          <w:rFonts w:ascii="Trebuchet MS" w:hAnsi="Trebuchet MS"/>
        </w:rPr>
      </w:pPr>
    </w:p>
    <w:p w14:paraId="22417A94" w14:textId="77777777" w:rsidR="00494746" w:rsidRDefault="00494746" w:rsidP="00494746">
      <w:pPr>
        <w:rPr>
          <w:rFonts w:ascii="Trebuchet MS" w:hAnsi="Trebuchet MS"/>
        </w:rPr>
      </w:pPr>
      <w:r>
        <w:rPr>
          <w:rFonts w:ascii="Trebuchet MS" w:hAnsi="Trebuchet MS"/>
        </w:rPr>
        <w:t xml:space="preserve">U.S. inflation data have improved, suggesting we’ve seen the peak in inflation for this cycle, absent an exogenous shock. But core inflation remains far above the Federal Reserve’s 2% target, and the Fed’s message is that it intends to maintain restrictive (tight) monetary policy throughout 2023. </w:t>
      </w:r>
    </w:p>
    <w:p w14:paraId="450843CD" w14:textId="77777777" w:rsidR="00494746" w:rsidRDefault="00494746" w:rsidP="00494746">
      <w:pPr>
        <w:rPr>
          <w:rFonts w:ascii="Trebuchet MS" w:hAnsi="Trebuchet MS"/>
        </w:rPr>
      </w:pPr>
    </w:p>
    <w:p w14:paraId="691DE69D" w14:textId="77777777" w:rsidR="00494746" w:rsidRDefault="00494746" w:rsidP="00494746">
      <w:pPr>
        <w:rPr>
          <w:rFonts w:ascii="Trebuchet MS" w:hAnsi="Trebuchet MS"/>
        </w:rPr>
      </w:pPr>
      <w:r>
        <w:rPr>
          <w:rFonts w:ascii="Trebuchet MS" w:hAnsi="Trebuchet MS"/>
        </w:rPr>
        <w:t>On the economic growth front, key leading indicators deteriorated further in the fourth quarter, which along with tight monetary policy, point to a likely recession in the year ahead. There are good reasons to think the recession will be a relatively mild one. We also don’t rule out a scenario where the economy slows but doesn’t contract next year — the fabled “soft landing.”</w:t>
      </w:r>
    </w:p>
    <w:p w14:paraId="3B24F864" w14:textId="77777777" w:rsidR="00494746" w:rsidRDefault="00494746" w:rsidP="00494746">
      <w:pPr>
        <w:rPr>
          <w:rFonts w:ascii="Trebuchet MS" w:hAnsi="Trebuchet MS"/>
        </w:rPr>
      </w:pPr>
    </w:p>
    <w:p w14:paraId="1459E8A0" w14:textId="77777777" w:rsidR="00494746" w:rsidRDefault="00494746" w:rsidP="00494746">
      <w:pPr>
        <w:rPr>
          <w:rFonts w:ascii="Trebuchet MS" w:hAnsi="Trebuchet MS"/>
        </w:rPr>
      </w:pPr>
      <w:r>
        <w:rPr>
          <w:rFonts w:ascii="Trebuchet MS" w:hAnsi="Trebuchet MS"/>
        </w:rPr>
        <w:t xml:space="preserve">For investors (not economists), the difference between a flat economy and a mild recession next year is a distinction without much difference. What we care about is the impact on corporate earnings and valuation multiples — the latter being a function of earnings, interest rates, and market sentiment (investor herd psychology). </w:t>
      </w:r>
    </w:p>
    <w:p w14:paraId="583E02DD" w14:textId="77777777" w:rsidR="00494746" w:rsidRDefault="00494746" w:rsidP="00494746">
      <w:pPr>
        <w:rPr>
          <w:rFonts w:ascii="Trebuchet MS" w:hAnsi="Trebuchet MS"/>
        </w:rPr>
      </w:pPr>
    </w:p>
    <w:p w14:paraId="5E00AFBA" w14:textId="77777777" w:rsidR="00494746" w:rsidRDefault="00494746" w:rsidP="00494746">
      <w:pPr>
        <w:rPr>
          <w:rFonts w:ascii="Trebuchet MS" w:hAnsi="Trebuchet MS"/>
        </w:rPr>
      </w:pPr>
      <w:r>
        <w:rPr>
          <w:rFonts w:ascii="Trebuchet MS" w:hAnsi="Trebuchet MS"/>
        </w:rPr>
        <w:t>In the sections below, we provide a more detailed update on the macroeconomic landscape, followed by our assessment and outlook for the financial markets (stocks, bonds, currencies)</w:t>
      </w:r>
    </w:p>
    <w:p w14:paraId="5B624B6F" w14:textId="77777777" w:rsidR="00494746" w:rsidRDefault="00494746" w:rsidP="00494746">
      <w:pPr>
        <w:rPr>
          <w:rFonts w:ascii="Trebuchet MS" w:hAnsi="Trebuchet MS"/>
        </w:rPr>
      </w:pPr>
    </w:p>
    <w:p w14:paraId="64F4CB7F" w14:textId="77777777" w:rsidR="00494746" w:rsidRPr="005B79F3" w:rsidRDefault="00494746" w:rsidP="00494746">
      <w:pPr>
        <w:rPr>
          <w:rFonts w:ascii="Trebuchet MS" w:hAnsi="Trebuchet MS"/>
          <w:b/>
          <w:bCs/>
          <w:i/>
          <w:u w:val="single"/>
        </w:rPr>
      </w:pPr>
      <w:r w:rsidRPr="001B510B">
        <w:rPr>
          <w:rFonts w:ascii="Trebuchet MS" w:hAnsi="Trebuchet MS"/>
          <w:b/>
          <w:bCs/>
          <w:i/>
          <w:u w:val="single"/>
        </w:rPr>
        <w:t>Inflation</w:t>
      </w:r>
    </w:p>
    <w:p w14:paraId="1E2FAFBD" w14:textId="77777777" w:rsidR="00494746" w:rsidRPr="001B510B" w:rsidRDefault="00494746" w:rsidP="00494746">
      <w:pPr>
        <w:rPr>
          <w:rFonts w:ascii="Trebuchet MS" w:hAnsi="Trebuchet MS"/>
        </w:rPr>
      </w:pPr>
      <w:r w:rsidRPr="001B510B">
        <w:rPr>
          <w:rFonts w:ascii="Trebuchet MS" w:hAnsi="Trebuchet MS"/>
        </w:rPr>
        <w:t xml:space="preserve">Inflation </w:t>
      </w:r>
      <w:r>
        <w:rPr>
          <w:rFonts w:ascii="Trebuchet MS" w:hAnsi="Trebuchet MS"/>
        </w:rPr>
        <w:t xml:space="preserve">and Federal Reserve monetary policy </w:t>
      </w:r>
      <w:r w:rsidRPr="001B510B">
        <w:rPr>
          <w:rFonts w:ascii="Trebuchet MS" w:hAnsi="Trebuchet MS"/>
        </w:rPr>
        <w:t xml:space="preserve">remain the </w:t>
      </w:r>
      <w:r>
        <w:rPr>
          <w:rFonts w:ascii="Trebuchet MS" w:hAnsi="Trebuchet MS"/>
        </w:rPr>
        <w:t>financial markets’ key macro focus</w:t>
      </w:r>
      <w:r w:rsidRPr="001B510B">
        <w:rPr>
          <w:rFonts w:ascii="Trebuchet MS" w:hAnsi="Trebuchet MS"/>
        </w:rPr>
        <w:t xml:space="preserve">. </w:t>
      </w:r>
      <w:r>
        <w:rPr>
          <w:rFonts w:ascii="Trebuchet MS" w:hAnsi="Trebuchet MS"/>
        </w:rPr>
        <w:t>In the fourth quarter, major c</w:t>
      </w:r>
      <w:r w:rsidRPr="001B510B">
        <w:rPr>
          <w:rFonts w:ascii="Trebuchet MS" w:hAnsi="Trebuchet MS"/>
        </w:rPr>
        <w:t xml:space="preserve">entral banks </w:t>
      </w:r>
      <w:r>
        <w:rPr>
          <w:rFonts w:ascii="Trebuchet MS" w:hAnsi="Trebuchet MS"/>
        </w:rPr>
        <w:t xml:space="preserve">across the globe — except for China and Japan — continued </w:t>
      </w:r>
      <w:r w:rsidRPr="001B510B">
        <w:rPr>
          <w:rFonts w:ascii="Trebuchet MS" w:hAnsi="Trebuchet MS"/>
        </w:rPr>
        <w:t>raising</w:t>
      </w:r>
      <w:r>
        <w:rPr>
          <w:rFonts w:ascii="Trebuchet MS" w:hAnsi="Trebuchet MS"/>
        </w:rPr>
        <w:t xml:space="preserve"> short-term interest </w:t>
      </w:r>
      <w:r w:rsidRPr="001B510B">
        <w:rPr>
          <w:rFonts w:ascii="Trebuchet MS" w:hAnsi="Trebuchet MS"/>
        </w:rPr>
        <w:t>rates</w:t>
      </w:r>
      <w:r>
        <w:rPr>
          <w:rFonts w:ascii="Trebuchet MS" w:hAnsi="Trebuchet MS"/>
        </w:rPr>
        <w:t xml:space="preserve">. Tighter monetary policy curtails </w:t>
      </w:r>
      <w:r w:rsidRPr="001B510B">
        <w:rPr>
          <w:rFonts w:ascii="Trebuchet MS" w:hAnsi="Trebuchet MS"/>
        </w:rPr>
        <w:t xml:space="preserve">“aggregate demand” </w:t>
      </w:r>
      <w:r>
        <w:rPr>
          <w:rFonts w:ascii="Trebuchet MS" w:hAnsi="Trebuchet MS"/>
        </w:rPr>
        <w:t>—</w:t>
      </w:r>
      <w:r w:rsidRPr="001B510B">
        <w:rPr>
          <w:rFonts w:ascii="Trebuchet MS" w:hAnsi="Trebuchet MS"/>
        </w:rPr>
        <w:t xml:space="preserve"> consumer and business spending</w:t>
      </w:r>
      <w:r>
        <w:rPr>
          <w:rFonts w:ascii="Trebuchet MS" w:hAnsi="Trebuchet MS"/>
        </w:rPr>
        <w:t xml:space="preserve"> – which in turn reduces inflationary price pressures (again, absent exogenous shocks (like wars or pandemics) to the supply side of the economy)</w:t>
      </w:r>
      <w:r w:rsidRPr="001B510B">
        <w:rPr>
          <w:rFonts w:ascii="Trebuchet MS" w:hAnsi="Trebuchet MS"/>
        </w:rPr>
        <w:t>.</w:t>
      </w:r>
    </w:p>
    <w:p w14:paraId="2675AF04" w14:textId="77777777" w:rsidR="00494746" w:rsidRPr="001B510B" w:rsidRDefault="00494746" w:rsidP="00494746">
      <w:pPr>
        <w:rPr>
          <w:rFonts w:ascii="Trebuchet MS" w:hAnsi="Trebuchet MS"/>
        </w:rPr>
      </w:pPr>
    </w:p>
    <w:p w14:paraId="6FF3EFF0" w14:textId="68A45C26" w:rsidR="00494746" w:rsidRPr="00494746" w:rsidRDefault="00494746" w:rsidP="00494746">
      <w:pPr>
        <w:rPr>
          <w:rFonts w:ascii="Trebuchet MS" w:hAnsi="Trebuchet MS"/>
        </w:rPr>
      </w:pPr>
      <w:r>
        <w:rPr>
          <w:rFonts w:ascii="Trebuchet MS" w:hAnsi="Trebuchet MS"/>
        </w:rPr>
        <w:t>The good news is that the October and November U.S. inflation reports showed a sharp fall in headline consumer price inflation (including food and energy prices). Various measures of c</w:t>
      </w:r>
      <w:r w:rsidRPr="65058D6B">
        <w:rPr>
          <w:rFonts w:ascii="Trebuchet MS" w:hAnsi="Trebuchet MS"/>
        </w:rPr>
        <w:t>ore inflation</w:t>
      </w:r>
      <w:r>
        <w:rPr>
          <w:rFonts w:ascii="Trebuchet MS" w:hAnsi="Trebuchet MS"/>
        </w:rPr>
        <w:t xml:space="preserve"> (excluding food and energy) have flattened on a year-over-year basis, but </w:t>
      </w:r>
      <w:r w:rsidRPr="00EB716C">
        <w:rPr>
          <w:rFonts w:ascii="Trebuchet MS" w:hAnsi="Trebuchet MS"/>
        </w:rPr>
        <w:t>at around 5% to 6%</w:t>
      </w:r>
      <w:r>
        <w:rPr>
          <w:rFonts w:ascii="Trebuchet MS" w:hAnsi="Trebuchet MS"/>
        </w:rPr>
        <w:t xml:space="preserve"> are still </w:t>
      </w:r>
      <w:r w:rsidRPr="65058D6B">
        <w:rPr>
          <w:rFonts w:ascii="Trebuchet MS" w:hAnsi="Trebuchet MS"/>
        </w:rPr>
        <w:t xml:space="preserve">far above the Fed’s 2% target. </w:t>
      </w:r>
    </w:p>
    <w:p w14:paraId="7C48CB10" w14:textId="77777777" w:rsidR="00494746" w:rsidRPr="00CE4B8D" w:rsidRDefault="00494746" w:rsidP="00494746">
      <w:pPr>
        <w:jc w:val="left"/>
        <w:rPr>
          <w:rFonts w:ascii="Times New Roman" w:eastAsia="Times New Roman" w:hAnsi="Times New Roman" w:cs="Times New Roman"/>
          <w:sz w:val="24"/>
          <w:szCs w:val="24"/>
        </w:rPr>
      </w:pPr>
      <w:r>
        <w:rPr>
          <w:noProof/>
        </w:rPr>
        <w:lastRenderedPageBreak/>
        <w:drawing>
          <wp:inline distT="0" distB="0" distL="0" distR="0" wp14:anchorId="003C788E" wp14:editId="7804FFCC">
            <wp:extent cx="6447155" cy="4017017"/>
            <wp:effectExtent l="0" t="0" r="0" b="2540"/>
            <wp:docPr id="2307" name="Chart 2307">
              <a:extLst xmlns:a="http://schemas.openxmlformats.org/drawingml/2006/main">
                <a:ext uri="{FF2B5EF4-FFF2-40B4-BE49-F238E27FC236}">
                  <a16:creationId xmlns:a16="http://schemas.microsoft.com/office/drawing/2014/main" id="{8797699B-1451-D711-4624-A2E803892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A30ED7" w14:textId="77777777" w:rsidR="00494746" w:rsidRDefault="00494746" w:rsidP="00494746">
      <w:pPr>
        <w:pStyle w:val="PlainText"/>
        <w:rPr>
          <w:b/>
          <w:bCs/>
          <w:noProof/>
        </w:rPr>
      </w:pPr>
    </w:p>
    <w:p w14:paraId="7D7D027A" w14:textId="77777777" w:rsidR="00494746" w:rsidRDefault="00494746" w:rsidP="00D53865">
      <w:pPr>
        <w:pStyle w:val="PlainText"/>
        <w:jc w:val="both"/>
        <w:rPr>
          <w:rFonts w:ascii="Trebuchet MS" w:hAnsi="Trebuchet MS"/>
        </w:rPr>
      </w:pPr>
      <w:r>
        <w:rPr>
          <w:rFonts w:ascii="Trebuchet MS" w:hAnsi="Trebuchet MS"/>
        </w:rPr>
        <w:t xml:space="preserve">On a more granular level, we see that core consumer </w:t>
      </w:r>
      <w:r w:rsidRPr="00D53865">
        <w:rPr>
          <w:rFonts w:ascii="Trebuchet MS" w:hAnsi="Trebuchet MS"/>
        </w:rPr>
        <w:t>goods</w:t>
      </w:r>
      <w:r>
        <w:rPr>
          <w:rFonts w:ascii="Trebuchet MS" w:hAnsi="Trebuchet MS"/>
        </w:rPr>
        <w:t xml:space="preserve"> inflation, which drove much of the high inflation over the past year, has dropped sharply — albeit from extremely high levels to still-too-high levels. But the trend is clearly down as the transitory, COVID-related, supply-chain dislocations continue to normalize, and consumers’ spending preferences (the demand-side) also normalize from goods back towards services.</w:t>
      </w:r>
    </w:p>
    <w:p w14:paraId="3FD50140" w14:textId="77777777" w:rsidR="00494746" w:rsidRDefault="00494746" w:rsidP="00494746">
      <w:pPr>
        <w:rPr>
          <w:rFonts w:ascii="Trebuchet MS" w:hAnsi="Trebuchet MS"/>
        </w:rPr>
      </w:pPr>
    </w:p>
    <w:p w14:paraId="699DC2B3" w14:textId="44A12A9A" w:rsidR="00494746" w:rsidRDefault="00494746" w:rsidP="00494746">
      <w:pPr>
        <w:rPr>
          <w:rFonts w:ascii="Trebuchet MS" w:hAnsi="Trebuchet MS"/>
        </w:rPr>
      </w:pPr>
      <w:r>
        <w:rPr>
          <w:rFonts w:ascii="Trebuchet MS" w:hAnsi="Trebuchet MS"/>
        </w:rPr>
        <w:t xml:space="preserve">The </w:t>
      </w:r>
      <w:bookmarkStart w:id="1" w:name="_Int_JHOc6H4U"/>
      <w:r>
        <w:rPr>
          <w:rFonts w:ascii="Trebuchet MS" w:hAnsi="Trebuchet MS"/>
        </w:rPr>
        <w:t>less-good</w:t>
      </w:r>
      <w:bookmarkEnd w:id="1"/>
      <w:r>
        <w:rPr>
          <w:rFonts w:ascii="Trebuchet MS" w:hAnsi="Trebuchet MS"/>
        </w:rPr>
        <w:t xml:space="preserve"> news is that consumer </w:t>
      </w:r>
      <w:r w:rsidRPr="00D53865">
        <w:rPr>
          <w:rFonts w:ascii="Trebuchet MS" w:hAnsi="Trebuchet MS"/>
        </w:rPr>
        <w:t>services</w:t>
      </w:r>
      <w:r>
        <w:rPr>
          <w:rFonts w:ascii="Trebuchet MS" w:hAnsi="Trebuchet MS"/>
        </w:rPr>
        <w:t xml:space="preserve"> prices are generally stickier (that’s an official economic term) than goods prices. And as the chart below shows, core services inflation is still rising. Fed Chair Jerome Powell has recently cited this as a particular focus of the Fed.</w:t>
      </w:r>
    </w:p>
    <w:p w14:paraId="75EC2B6F" w14:textId="5E9A744E" w:rsidR="00494746" w:rsidRDefault="00494746" w:rsidP="00494746">
      <w:pPr>
        <w:rPr>
          <w:rFonts w:ascii="Trebuchet MS" w:hAnsi="Trebuchet MS"/>
        </w:rPr>
      </w:pPr>
    </w:p>
    <w:p w14:paraId="666CB897" w14:textId="73F2540A" w:rsidR="003F75CE" w:rsidRPr="003F75CE" w:rsidRDefault="003F75CE" w:rsidP="003F75CE">
      <w:pPr>
        <w:rPr>
          <w:rFonts w:ascii="Trebuchet MS" w:hAnsi="Trebuchet MS"/>
        </w:rPr>
      </w:pPr>
    </w:p>
    <w:p w14:paraId="328F0602" w14:textId="33E656AA" w:rsidR="003F75CE" w:rsidRPr="003F75CE" w:rsidRDefault="003F75CE" w:rsidP="003F75CE">
      <w:pPr>
        <w:rPr>
          <w:rFonts w:ascii="Trebuchet MS" w:hAnsi="Trebuchet MS"/>
        </w:rPr>
      </w:pPr>
    </w:p>
    <w:p w14:paraId="26978CBA" w14:textId="1EFE94AA" w:rsidR="003F75CE" w:rsidRPr="003F75CE" w:rsidRDefault="003F75CE" w:rsidP="003F75CE">
      <w:pPr>
        <w:rPr>
          <w:rFonts w:ascii="Trebuchet MS" w:hAnsi="Trebuchet MS"/>
        </w:rPr>
      </w:pPr>
    </w:p>
    <w:p w14:paraId="2799F01D" w14:textId="579D3E68" w:rsidR="003F75CE" w:rsidRPr="003F75CE" w:rsidRDefault="003F75CE" w:rsidP="003F75CE">
      <w:pPr>
        <w:rPr>
          <w:rFonts w:ascii="Trebuchet MS" w:hAnsi="Trebuchet MS"/>
        </w:rPr>
      </w:pPr>
    </w:p>
    <w:p w14:paraId="46700CA0" w14:textId="53A11EBB" w:rsidR="003F75CE" w:rsidRDefault="003F75CE" w:rsidP="003F75CE">
      <w:pPr>
        <w:rPr>
          <w:rFonts w:ascii="Trebuchet MS" w:hAnsi="Trebuchet MS"/>
        </w:rPr>
      </w:pPr>
    </w:p>
    <w:p w14:paraId="6724C625" w14:textId="08D26DF5" w:rsidR="003F75CE" w:rsidRDefault="003F75CE" w:rsidP="003F75CE">
      <w:pPr>
        <w:rPr>
          <w:rFonts w:ascii="Trebuchet MS" w:hAnsi="Trebuchet MS"/>
        </w:rPr>
      </w:pPr>
    </w:p>
    <w:p w14:paraId="0BD114CB" w14:textId="6F17597B" w:rsidR="003F75CE" w:rsidRPr="003F75CE" w:rsidRDefault="003F75CE" w:rsidP="003F75CE">
      <w:pPr>
        <w:tabs>
          <w:tab w:val="left" w:pos="3060"/>
        </w:tabs>
        <w:rPr>
          <w:rFonts w:ascii="Trebuchet MS" w:hAnsi="Trebuchet MS"/>
        </w:rPr>
      </w:pPr>
      <w:r>
        <w:rPr>
          <w:rFonts w:ascii="Trebuchet MS" w:hAnsi="Trebuchet MS"/>
        </w:rPr>
        <w:tab/>
      </w:r>
    </w:p>
    <w:p w14:paraId="388006C5" w14:textId="77777777" w:rsidR="00494746" w:rsidRPr="009A4775" w:rsidRDefault="00494746" w:rsidP="00494746">
      <w:pPr>
        <w:pStyle w:val="PlainText"/>
        <w:rPr>
          <w:rFonts w:ascii="Trebuchet MS" w:hAnsi="Trebuchet MS"/>
          <w:b/>
          <w:bCs/>
          <w:i/>
          <w:highlight w:val="yellow"/>
        </w:rPr>
      </w:pPr>
      <w:r>
        <w:rPr>
          <w:noProof/>
        </w:rPr>
        <w:lastRenderedPageBreak/>
        <w:drawing>
          <wp:inline distT="0" distB="0" distL="0" distR="0" wp14:anchorId="68278272" wp14:editId="412709D8">
            <wp:extent cx="6390229" cy="4425950"/>
            <wp:effectExtent l="0" t="0" r="0" b="12700"/>
            <wp:docPr id="24" name="Chart 24">
              <a:extLst xmlns:a="http://schemas.openxmlformats.org/drawingml/2006/main">
                <a:ext uri="{FF2B5EF4-FFF2-40B4-BE49-F238E27FC236}">
                  <a16:creationId xmlns:a16="http://schemas.microsoft.com/office/drawing/2014/main" id="{00AD40D5-2B5D-2CE3-5ADD-5CE8DECA7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4F33CB" w14:textId="77777777" w:rsidR="002400BE" w:rsidRDefault="002400BE" w:rsidP="00494746">
      <w:pPr>
        <w:rPr>
          <w:rFonts w:ascii="Trebuchet MS" w:hAnsi="Trebuchet MS"/>
        </w:rPr>
      </w:pPr>
    </w:p>
    <w:p w14:paraId="1AB68CAF" w14:textId="49E2F7F4" w:rsidR="00494746" w:rsidRDefault="00494746" w:rsidP="00494746">
      <w:pPr>
        <w:rPr>
          <w:rFonts w:ascii="Trebuchet MS" w:hAnsi="Trebuchet MS"/>
        </w:rPr>
      </w:pPr>
      <w:r>
        <w:rPr>
          <w:rFonts w:ascii="Trebuchet MS" w:hAnsi="Trebuchet MS"/>
        </w:rPr>
        <w:t xml:space="preserve">Speaking of the Fed, </w:t>
      </w:r>
      <w:r w:rsidRPr="001B510B">
        <w:rPr>
          <w:rFonts w:ascii="Trebuchet MS" w:hAnsi="Trebuchet MS"/>
        </w:rPr>
        <w:t xml:space="preserve">as expected, at its </w:t>
      </w:r>
      <w:r>
        <w:rPr>
          <w:rFonts w:ascii="Trebuchet MS" w:hAnsi="Trebuchet MS"/>
        </w:rPr>
        <w:t>December 14</w:t>
      </w:r>
      <w:r w:rsidRPr="001B510B">
        <w:rPr>
          <w:rFonts w:ascii="Trebuchet MS" w:hAnsi="Trebuchet MS"/>
        </w:rPr>
        <w:t xml:space="preserve"> meeting, the Federal Open Market Committee (FOMC) raised the fed funds rate by </w:t>
      </w:r>
      <w:r>
        <w:rPr>
          <w:rFonts w:ascii="Trebuchet MS" w:hAnsi="Trebuchet MS"/>
        </w:rPr>
        <w:t>50</w:t>
      </w:r>
      <w:r w:rsidRPr="001B510B">
        <w:rPr>
          <w:rFonts w:ascii="Trebuchet MS" w:hAnsi="Trebuchet MS"/>
        </w:rPr>
        <w:t xml:space="preserve"> bps to a target range of </w:t>
      </w:r>
      <w:r>
        <w:rPr>
          <w:rFonts w:ascii="Trebuchet MS" w:hAnsi="Trebuchet MS"/>
        </w:rPr>
        <w:t>4.25</w:t>
      </w:r>
      <w:r w:rsidRPr="001B510B">
        <w:rPr>
          <w:rFonts w:ascii="Trebuchet MS" w:hAnsi="Trebuchet MS"/>
        </w:rPr>
        <w:t xml:space="preserve">% to </w:t>
      </w:r>
      <w:r>
        <w:rPr>
          <w:rFonts w:ascii="Trebuchet MS" w:hAnsi="Trebuchet MS"/>
        </w:rPr>
        <w:t>4.50</w:t>
      </w:r>
      <w:r w:rsidRPr="001B510B">
        <w:rPr>
          <w:rFonts w:ascii="Trebuchet MS" w:hAnsi="Trebuchet MS"/>
        </w:rPr>
        <w:t>%.</w:t>
      </w:r>
      <w:r>
        <w:rPr>
          <w:rFonts w:ascii="Trebuchet MS" w:hAnsi="Trebuchet MS"/>
        </w:rPr>
        <w:t xml:space="preserve"> It also forecasted 75 bps of additional rate hikes</w:t>
      </w:r>
      <w:r w:rsidRPr="001B510B">
        <w:rPr>
          <w:rFonts w:ascii="Trebuchet MS" w:hAnsi="Trebuchet MS"/>
        </w:rPr>
        <w:t xml:space="preserve"> </w:t>
      </w:r>
      <w:r>
        <w:rPr>
          <w:rFonts w:ascii="Trebuchet MS" w:hAnsi="Trebuchet MS"/>
        </w:rPr>
        <w:t>in 2023. This is more than the markets expect.</w:t>
      </w:r>
    </w:p>
    <w:p w14:paraId="683FE4EC" w14:textId="77777777" w:rsidR="00494746" w:rsidRDefault="00494746" w:rsidP="00494746">
      <w:pPr>
        <w:rPr>
          <w:rFonts w:ascii="Trebuchet MS" w:hAnsi="Trebuchet MS"/>
        </w:rPr>
      </w:pPr>
    </w:p>
    <w:p w14:paraId="763E1948" w14:textId="77777777" w:rsidR="00494746" w:rsidRDefault="00494746" w:rsidP="00494746">
      <w:pPr>
        <w:rPr>
          <w:rFonts w:ascii="Trebuchet MS" w:hAnsi="Trebuchet MS"/>
        </w:rPr>
      </w:pPr>
      <w:r>
        <w:rPr>
          <w:rFonts w:ascii="Trebuchet MS" w:hAnsi="Trebuchet MS"/>
        </w:rPr>
        <w:t xml:space="preserve">Trying to reset market expectations, Powell struck a hawkish tone in his press conference, stressing that the Fed does not expect to cut rates in 2023. The fed funds futures market is currently pricing in Fed rate </w:t>
      </w:r>
      <w:r w:rsidRPr="002C65A9">
        <w:rPr>
          <w:rFonts w:ascii="Trebuchet MS" w:hAnsi="Trebuchet MS"/>
        </w:rPr>
        <w:t>cuts</w:t>
      </w:r>
      <w:r>
        <w:rPr>
          <w:rFonts w:ascii="Trebuchet MS" w:hAnsi="Trebuchet MS"/>
        </w:rPr>
        <w:t xml:space="preserve"> later in the year. </w:t>
      </w:r>
    </w:p>
    <w:p w14:paraId="475CE068" w14:textId="77777777" w:rsidR="00494746" w:rsidRDefault="00494746" w:rsidP="00494746">
      <w:pPr>
        <w:rPr>
          <w:rFonts w:ascii="Trebuchet MS" w:hAnsi="Trebuchet MS"/>
        </w:rPr>
      </w:pPr>
    </w:p>
    <w:p w14:paraId="63907908" w14:textId="5F59F172" w:rsidR="00494746" w:rsidRDefault="00494746" w:rsidP="00494746">
      <w:pPr>
        <w:rPr>
          <w:rFonts w:ascii="Trebuchet MS" w:hAnsi="Trebuchet MS"/>
        </w:rPr>
      </w:pPr>
      <w:r>
        <w:t>While we know that the ability for anyone to predict what the Fed will do next year -- including the Fed itself -- is nothing more than a guess,</w:t>
      </w:r>
      <w:r>
        <w:rPr>
          <w:rFonts w:ascii="Trebuchet MS" w:hAnsi="Trebuchet MS"/>
        </w:rPr>
        <w:t xml:space="preserve"> we think the following quotes from Jerome Powell are worth highlighting as they at least reflect his/the Fed’s </w:t>
      </w:r>
      <w:r w:rsidRPr="00994824">
        <w:rPr>
          <w:rFonts w:ascii="Trebuchet MS" w:hAnsi="Trebuchet MS"/>
          <w:i/>
          <w:iCs/>
        </w:rPr>
        <w:t xml:space="preserve">current </w:t>
      </w:r>
      <w:r>
        <w:rPr>
          <w:rFonts w:ascii="Trebuchet MS" w:hAnsi="Trebuchet MS"/>
        </w:rPr>
        <w:t>outlook:</w:t>
      </w:r>
    </w:p>
    <w:p w14:paraId="18908C97" w14:textId="7C6E3F17" w:rsidR="00494746" w:rsidRDefault="00494746" w:rsidP="00494746">
      <w:pPr>
        <w:rPr>
          <w:rFonts w:ascii="Trebuchet MS" w:hAnsi="Trebuchet MS"/>
        </w:rPr>
      </w:pPr>
    </w:p>
    <w:p w14:paraId="76A1BD25" w14:textId="77777777" w:rsidR="00494746" w:rsidRPr="0085163C" w:rsidRDefault="00494746" w:rsidP="00D53865">
      <w:pPr>
        <w:pStyle w:val="ListParagraph"/>
        <w:numPr>
          <w:ilvl w:val="0"/>
          <w:numId w:val="8"/>
        </w:numPr>
        <w:rPr>
          <w:rFonts w:cstheme="minorHAnsi"/>
          <w:i/>
          <w:iCs/>
          <w:color w:val="111111"/>
        </w:rPr>
      </w:pPr>
      <w:r w:rsidRPr="0085163C">
        <w:t>“</w:t>
      </w:r>
      <w:r w:rsidRPr="0085163C">
        <w:rPr>
          <w:i/>
          <w:iCs/>
        </w:rPr>
        <w:t xml:space="preserve">The inflation data received so far in October and November show a welcome reduction in the monthly pace of price increases. But </w:t>
      </w:r>
      <w:r w:rsidRPr="00D53865">
        <w:rPr>
          <w:i/>
          <w:iCs/>
        </w:rPr>
        <w:t>i</w:t>
      </w:r>
      <w:r w:rsidRPr="00D53865">
        <w:rPr>
          <w:i/>
          <w:iCs/>
          <w:color w:val="000000"/>
        </w:rPr>
        <w:t>t will take substantially more evidence to have confidence that inflation is on a sustained downward path.”</w:t>
      </w:r>
    </w:p>
    <w:p w14:paraId="35E22D14" w14:textId="77777777" w:rsidR="00494746" w:rsidRPr="00D91EA8" w:rsidRDefault="00494746" w:rsidP="00D53865">
      <w:pPr>
        <w:pStyle w:val="ListParagraph"/>
        <w:numPr>
          <w:ilvl w:val="0"/>
          <w:numId w:val="8"/>
        </w:numPr>
        <w:rPr>
          <w:rFonts w:cstheme="minorHAnsi"/>
          <w:i/>
          <w:iCs/>
          <w:color w:val="111111"/>
        </w:rPr>
      </w:pPr>
      <w:r w:rsidRPr="0085163C">
        <w:rPr>
          <w:i/>
          <w:iCs/>
          <w:color w:val="000000"/>
        </w:rPr>
        <w:lastRenderedPageBreak/>
        <w:t>“I would say it</w:t>
      </w:r>
      <w:r w:rsidRPr="00B44FF0">
        <w:rPr>
          <w:i/>
          <w:iCs/>
          <w:color w:val="000000"/>
        </w:rPr>
        <w:t xml:space="preserve">’s our judgment today that </w:t>
      </w:r>
      <w:r w:rsidRPr="00D53865">
        <w:rPr>
          <w:i/>
          <w:iCs/>
          <w:color w:val="000000"/>
        </w:rPr>
        <w:t>we’re not in a sufficiently restrictive policy stance yet,</w:t>
      </w:r>
      <w:r w:rsidRPr="00D91EA8">
        <w:rPr>
          <w:i/>
          <w:iCs/>
          <w:color w:val="000000"/>
        </w:rPr>
        <w:t xml:space="preserve"> which is why we say that </w:t>
      </w:r>
      <w:r w:rsidRPr="00D53865">
        <w:rPr>
          <w:i/>
          <w:iCs/>
          <w:color w:val="000000"/>
        </w:rPr>
        <w:t>we would expect that ongoing hikes will be appropriate</w:t>
      </w:r>
      <w:r w:rsidRPr="00D91EA8">
        <w:rPr>
          <w:i/>
          <w:iCs/>
          <w:color w:val="000000"/>
        </w:rPr>
        <w:t xml:space="preserve">.” </w:t>
      </w:r>
    </w:p>
    <w:p w14:paraId="40E81CD3" w14:textId="77777777" w:rsidR="00494746" w:rsidRPr="0066491F" w:rsidRDefault="00494746" w:rsidP="00D53865">
      <w:pPr>
        <w:pStyle w:val="ListParagraph"/>
        <w:numPr>
          <w:ilvl w:val="0"/>
          <w:numId w:val="8"/>
        </w:numPr>
        <w:rPr>
          <w:i/>
          <w:iCs/>
        </w:rPr>
      </w:pPr>
      <w:r w:rsidRPr="00D53865">
        <w:rPr>
          <w:i/>
          <w:iCs/>
        </w:rPr>
        <w:t>“The historical record cautions strongly against prematurely loosening policy</w:t>
      </w:r>
      <w:r w:rsidRPr="00D91EA8">
        <w:rPr>
          <w:i/>
          <w:iCs/>
        </w:rPr>
        <w:t>.</w:t>
      </w:r>
      <w:r w:rsidRPr="0066491F">
        <w:rPr>
          <w:i/>
          <w:iCs/>
        </w:rPr>
        <w:t xml:space="preserve"> We will stay the course until the job is done.”</w:t>
      </w:r>
    </w:p>
    <w:p w14:paraId="23A6AC36" w14:textId="77777777" w:rsidR="00494746" w:rsidRPr="00B44FF0" w:rsidRDefault="00494746" w:rsidP="00D53865">
      <w:pPr>
        <w:pStyle w:val="ListParagraph"/>
        <w:numPr>
          <w:ilvl w:val="0"/>
          <w:numId w:val="8"/>
        </w:numPr>
        <w:rPr>
          <w:i/>
          <w:iCs/>
        </w:rPr>
      </w:pPr>
      <w:r w:rsidRPr="00B44FF0">
        <w:rPr>
          <w:i/>
          <w:iCs/>
        </w:rPr>
        <w:t>“The labor market remains extremely tight.”</w:t>
      </w:r>
    </w:p>
    <w:p w14:paraId="4C295A20" w14:textId="77777777" w:rsidR="00494746" w:rsidRPr="00F30C85" w:rsidRDefault="00494746" w:rsidP="00494746">
      <w:pPr>
        <w:rPr>
          <w:rFonts w:ascii="Trebuchet MS" w:hAnsi="Trebuchet MS"/>
        </w:rPr>
      </w:pPr>
    </w:p>
    <w:p w14:paraId="2C774513" w14:textId="222B6277" w:rsidR="00494746" w:rsidRDefault="00494746" w:rsidP="00494746">
      <w:pPr>
        <w:rPr>
          <w:rFonts w:ascii="Trebuchet MS" w:hAnsi="Trebuchet MS"/>
        </w:rPr>
      </w:pPr>
      <w:r>
        <w:rPr>
          <w:rFonts w:ascii="Trebuchet MS" w:hAnsi="Trebuchet MS"/>
        </w:rPr>
        <w:t xml:space="preserve">Each quarter the </w:t>
      </w:r>
      <w:r w:rsidRPr="001B510B">
        <w:rPr>
          <w:rFonts w:ascii="Trebuchet MS" w:hAnsi="Trebuchet MS"/>
        </w:rPr>
        <w:t>FOMC</w:t>
      </w:r>
      <w:r>
        <w:rPr>
          <w:rFonts w:ascii="Trebuchet MS" w:hAnsi="Trebuchet MS"/>
        </w:rPr>
        <w:t xml:space="preserve"> publishes its</w:t>
      </w:r>
      <w:r w:rsidRPr="001B510B">
        <w:rPr>
          <w:rFonts w:ascii="Trebuchet MS" w:hAnsi="Trebuchet MS"/>
        </w:rPr>
        <w:t xml:space="preserve"> </w:t>
      </w:r>
      <w:r>
        <w:rPr>
          <w:rFonts w:ascii="Trebuchet MS" w:hAnsi="Trebuchet MS"/>
        </w:rPr>
        <w:t xml:space="preserve">forecasts for inflation, GDP growth, </w:t>
      </w:r>
      <w:proofErr w:type="gramStart"/>
      <w:r>
        <w:rPr>
          <w:rFonts w:ascii="Trebuchet MS" w:hAnsi="Trebuchet MS"/>
        </w:rPr>
        <w:t>unemployment</w:t>
      </w:r>
      <w:proofErr w:type="gramEnd"/>
      <w:r>
        <w:rPr>
          <w:rFonts w:ascii="Trebuchet MS" w:hAnsi="Trebuchet MS"/>
        </w:rPr>
        <w:t xml:space="preserve"> and the fed funds rate. Continuing the negative trend for the year, the December revisions were for lower GDP growth, and higher unemployment, core inflation and interest rates in 2023. While we’d never expect the Fed to actually forecast a recession – because to do so would all but ensure one ensued – their latest forecast of 0.5% GDP growth in 2023 is about as close as it gets.</w:t>
      </w:r>
    </w:p>
    <w:p w14:paraId="756D45D8" w14:textId="7C1D6EC5" w:rsidR="00494746" w:rsidRDefault="00494746" w:rsidP="00494746">
      <w:pPr>
        <w:rPr>
          <w:rFonts w:ascii="Trebuchet MS" w:hAnsi="Trebuchet MS"/>
        </w:rPr>
      </w:pPr>
    </w:p>
    <w:p w14:paraId="066D202F" w14:textId="77777777" w:rsidR="00494746" w:rsidRDefault="00494746" w:rsidP="00494746">
      <w:pPr>
        <w:rPr>
          <w:rFonts w:ascii="Trebuchet MS" w:hAnsi="Trebuchet MS"/>
        </w:rPr>
      </w:pPr>
      <w:r>
        <w:rPr>
          <w:rFonts w:ascii="Trebuchet MS" w:hAnsi="Trebuchet MS"/>
          <w:noProof/>
        </w:rPr>
        <w:drawing>
          <wp:inline distT="0" distB="0" distL="0" distR="0" wp14:anchorId="514EF8AD" wp14:editId="5DA6E295">
            <wp:extent cx="6419850" cy="4775200"/>
            <wp:effectExtent l="0" t="0" r="0" b="635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9850" cy="4775200"/>
                    </a:xfrm>
                    <a:prstGeom prst="rect">
                      <a:avLst/>
                    </a:prstGeom>
                    <a:noFill/>
                    <a:ln>
                      <a:noFill/>
                    </a:ln>
                  </pic:spPr>
                </pic:pic>
              </a:graphicData>
            </a:graphic>
          </wp:inline>
        </w:drawing>
      </w:r>
    </w:p>
    <w:p w14:paraId="2378514A" w14:textId="74B28441" w:rsidR="00494746" w:rsidRPr="002400BE" w:rsidRDefault="002400BE" w:rsidP="00494746">
      <w:pPr>
        <w:rPr>
          <w:rFonts w:ascii="Trebuchet MS" w:hAnsi="Trebuchet MS"/>
          <w:sz w:val="16"/>
          <w:szCs w:val="16"/>
        </w:rPr>
      </w:pPr>
      <w:bookmarkStart w:id="2" w:name="_Hlk123736640"/>
      <w:r w:rsidRPr="002400BE">
        <w:rPr>
          <w:rFonts w:ascii="Trebuchet MS" w:hAnsi="Trebuchet MS"/>
          <w:sz w:val="16"/>
          <w:szCs w:val="16"/>
        </w:rPr>
        <w:t xml:space="preserve">Source: </w:t>
      </w:r>
      <w:r w:rsidRPr="002400BE">
        <w:rPr>
          <w:sz w:val="16"/>
          <w:szCs w:val="16"/>
        </w:rPr>
        <w:t>Federal Open Market Committee (FOMC)</w:t>
      </w:r>
      <w:r>
        <w:rPr>
          <w:sz w:val="16"/>
          <w:szCs w:val="16"/>
        </w:rPr>
        <w:t>. Data as of 11/30/22</w:t>
      </w:r>
      <w:r w:rsidR="004A7633">
        <w:rPr>
          <w:sz w:val="16"/>
          <w:szCs w:val="16"/>
        </w:rPr>
        <w:t>.</w:t>
      </w:r>
      <w:bookmarkEnd w:id="2"/>
    </w:p>
    <w:p w14:paraId="59D34FC9" w14:textId="77777777" w:rsidR="00494746" w:rsidRPr="009E49BF" w:rsidRDefault="00494746" w:rsidP="00494746">
      <w:pPr>
        <w:rPr>
          <w:rFonts w:ascii="Trebuchet MS" w:hAnsi="Trebuchet MS"/>
        </w:rPr>
      </w:pPr>
    </w:p>
    <w:p w14:paraId="53D8C877" w14:textId="77777777" w:rsidR="00494746" w:rsidRDefault="00494746" w:rsidP="00494746">
      <w:pPr>
        <w:rPr>
          <w:rFonts w:ascii="Trebuchet MS" w:hAnsi="Trebuchet MS"/>
        </w:rPr>
      </w:pPr>
      <w:r w:rsidRPr="001B510B">
        <w:rPr>
          <w:rFonts w:ascii="Trebuchet MS" w:hAnsi="Trebuchet MS"/>
        </w:rPr>
        <w:lastRenderedPageBreak/>
        <w:t>In addition to higher rates and lower growth, the FOMC also increased its unemployment rate forecast, to 4.</w:t>
      </w:r>
      <w:r>
        <w:rPr>
          <w:rFonts w:ascii="Trebuchet MS" w:hAnsi="Trebuchet MS"/>
        </w:rPr>
        <w:t>6</w:t>
      </w:r>
      <w:r w:rsidRPr="001B510B">
        <w:rPr>
          <w:rFonts w:ascii="Trebuchet MS" w:hAnsi="Trebuchet MS"/>
        </w:rPr>
        <w:t xml:space="preserve">% </w:t>
      </w:r>
      <w:bookmarkStart w:id="3" w:name="_Int_koW0oaTL"/>
      <w:r w:rsidRPr="001B510B">
        <w:rPr>
          <w:rFonts w:ascii="Trebuchet MS" w:hAnsi="Trebuchet MS"/>
        </w:rPr>
        <w:t>next</w:t>
      </w:r>
      <w:bookmarkEnd w:id="3"/>
      <w:r w:rsidRPr="001B510B">
        <w:rPr>
          <w:rFonts w:ascii="Trebuchet MS" w:hAnsi="Trebuchet MS"/>
        </w:rPr>
        <w:t xml:space="preserve"> year. If that plays out, history suggests a recession is likely. Since 1950, there has never been an instance where the U.S. unemployment rate increased by a half percent</w:t>
      </w:r>
      <w:r>
        <w:rPr>
          <w:rFonts w:ascii="Trebuchet MS" w:hAnsi="Trebuchet MS"/>
        </w:rPr>
        <w:t>age point</w:t>
      </w:r>
      <w:r w:rsidRPr="001B510B">
        <w:rPr>
          <w:rFonts w:ascii="Trebuchet MS" w:hAnsi="Trebuchet MS"/>
        </w:rPr>
        <w:t xml:space="preserve"> or more from its cycle low without an accompanying recession. The unemployment rate </w:t>
      </w:r>
      <w:bookmarkStart w:id="4" w:name="_Int_HJ8C4bvl"/>
      <w:r w:rsidRPr="001B510B">
        <w:rPr>
          <w:rFonts w:ascii="Trebuchet MS" w:hAnsi="Trebuchet MS"/>
        </w:rPr>
        <w:t>bottomed</w:t>
      </w:r>
      <w:bookmarkEnd w:id="4"/>
      <w:r w:rsidRPr="001B510B">
        <w:rPr>
          <w:rFonts w:ascii="Trebuchet MS" w:hAnsi="Trebuchet MS"/>
        </w:rPr>
        <w:t xml:space="preserve"> at 3.5% in July.</w:t>
      </w:r>
    </w:p>
    <w:p w14:paraId="3E8F5280" w14:textId="77777777" w:rsidR="00494746" w:rsidRDefault="00494746" w:rsidP="00494746">
      <w:pPr>
        <w:rPr>
          <w:rFonts w:ascii="Trebuchet MS" w:hAnsi="Trebuchet MS"/>
        </w:rPr>
      </w:pPr>
    </w:p>
    <w:p w14:paraId="102F6CC9" w14:textId="11C7A37A" w:rsidR="00494746" w:rsidRDefault="00494746" w:rsidP="00494746">
      <w:pPr>
        <w:rPr>
          <w:rFonts w:ascii="Trebuchet MS" w:hAnsi="Trebuchet MS"/>
        </w:rPr>
      </w:pPr>
      <w:r w:rsidRPr="001B510B">
        <w:rPr>
          <w:rFonts w:ascii="Trebuchet MS" w:hAnsi="Trebuchet MS"/>
          <w:u w:val="single"/>
        </w:rPr>
        <w:t>Wages:</w:t>
      </w:r>
      <w:r w:rsidRPr="006E5E9F">
        <w:rPr>
          <w:rFonts w:ascii="Trebuchet MS" w:hAnsi="Trebuchet MS"/>
        </w:rPr>
        <w:t xml:space="preserve"> </w:t>
      </w:r>
      <w:r>
        <w:rPr>
          <w:rFonts w:ascii="Trebuchet MS" w:hAnsi="Trebuchet MS"/>
        </w:rPr>
        <w:t>The largest input cost for most businesses, and services businesses in particular, is wages. Wages in turn are partly a function of inflation expectations, which can feed into a self-reinforcing wage-price spiral — the Fed’s biggest fear.</w:t>
      </w:r>
    </w:p>
    <w:p w14:paraId="737820CF" w14:textId="628F8C39" w:rsidR="007507F8" w:rsidRDefault="007507F8" w:rsidP="00494746">
      <w:pPr>
        <w:rPr>
          <w:rFonts w:ascii="Trebuchet MS" w:hAnsi="Trebuchet MS"/>
        </w:rPr>
      </w:pPr>
    </w:p>
    <w:p w14:paraId="742B5A5A" w14:textId="77777777" w:rsidR="007507F8" w:rsidRPr="001B510B" w:rsidRDefault="007507F8" w:rsidP="00D53865">
      <w:pPr>
        <w:pStyle w:val="PlainText"/>
        <w:jc w:val="both"/>
        <w:rPr>
          <w:rFonts w:ascii="Trebuchet MS" w:hAnsi="Trebuchet MS"/>
          <w:u w:val="single"/>
        </w:rPr>
      </w:pPr>
      <w:r w:rsidRPr="001B510B">
        <w:rPr>
          <w:rFonts w:ascii="Trebuchet MS" w:hAnsi="Trebuchet MS"/>
        </w:rPr>
        <w:t xml:space="preserve">The data </w:t>
      </w:r>
      <w:r>
        <w:rPr>
          <w:rFonts w:ascii="Trebuchet MS" w:hAnsi="Trebuchet MS"/>
        </w:rPr>
        <w:t xml:space="preserve">on wage inflation and inflation expectations </w:t>
      </w:r>
      <w:r w:rsidRPr="001B510B">
        <w:rPr>
          <w:rFonts w:ascii="Trebuchet MS" w:hAnsi="Trebuchet MS"/>
        </w:rPr>
        <w:t>continue to be mixed</w:t>
      </w:r>
      <w:r>
        <w:rPr>
          <w:rFonts w:ascii="Trebuchet MS" w:hAnsi="Trebuchet MS"/>
        </w:rPr>
        <w:t>. Current year-over-year wage inflation at around 6% is inconsistent with the Fed’s 2% inflation target. Wage inflation would probably need to fall into the 3% to 4% annual range for the Fed to be comfortable (assuming labor productivity growth of 1% to 2%). Historically, declines in U.S. wage inflation of that magnitude have only happened during recessions, accompanied by the aforementioned increases in unemployment.</w:t>
      </w:r>
    </w:p>
    <w:p w14:paraId="3E361460" w14:textId="77777777" w:rsidR="007507F8" w:rsidRDefault="007507F8" w:rsidP="007507F8">
      <w:pPr>
        <w:pStyle w:val="PlainText"/>
        <w:rPr>
          <w:u w:val="single"/>
        </w:rPr>
      </w:pPr>
    </w:p>
    <w:p w14:paraId="3BB86D15" w14:textId="53DCD9AA" w:rsidR="007507F8" w:rsidRPr="00556DC7" w:rsidRDefault="007507F8" w:rsidP="00D53865">
      <w:pPr>
        <w:pStyle w:val="PlainText"/>
        <w:jc w:val="both"/>
        <w:rPr>
          <w:rFonts w:ascii="Trebuchet MS" w:hAnsi="Trebuchet MS"/>
          <w:b/>
          <w:highlight w:val="yellow"/>
        </w:rPr>
      </w:pPr>
      <w:r>
        <w:rPr>
          <w:rFonts w:ascii="Trebuchet MS" w:hAnsi="Trebuchet MS"/>
        </w:rPr>
        <w:t>Wages are a function of the supply and demand for labor. As Jerome Powell said, t</w:t>
      </w:r>
      <w:r w:rsidRPr="001B510B">
        <w:rPr>
          <w:rFonts w:ascii="Trebuchet MS" w:hAnsi="Trebuchet MS"/>
        </w:rPr>
        <w:t>he U.S labor market remains very tight. The 3.7% unemployment rate</w:t>
      </w:r>
      <w:r>
        <w:rPr>
          <w:rFonts w:ascii="Trebuchet MS" w:hAnsi="Trebuchet MS"/>
        </w:rPr>
        <w:t xml:space="preserve"> in November</w:t>
      </w:r>
      <w:r w:rsidRPr="001B510B">
        <w:rPr>
          <w:rFonts w:ascii="Trebuchet MS" w:hAnsi="Trebuchet MS"/>
        </w:rPr>
        <w:t xml:space="preserve"> </w:t>
      </w:r>
      <w:r>
        <w:rPr>
          <w:rFonts w:ascii="Trebuchet MS" w:hAnsi="Trebuchet MS"/>
        </w:rPr>
        <w:t>is still</w:t>
      </w:r>
      <w:r w:rsidRPr="001B510B">
        <w:rPr>
          <w:rFonts w:ascii="Trebuchet MS" w:hAnsi="Trebuchet MS"/>
        </w:rPr>
        <w:t xml:space="preserve"> near all-time lows</w:t>
      </w:r>
      <w:r>
        <w:rPr>
          <w:rFonts w:ascii="Trebuchet MS" w:hAnsi="Trebuchet MS"/>
        </w:rPr>
        <w:t>. T</w:t>
      </w:r>
      <w:r w:rsidRPr="001B510B">
        <w:rPr>
          <w:rFonts w:ascii="Trebuchet MS" w:hAnsi="Trebuchet MS"/>
        </w:rPr>
        <w:t xml:space="preserve">he ratio of Job Openings to Unemployed workers </w:t>
      </w:r>
      <w:r>
        <w:rPr>
          <w:rFonts w:ascii="Trebuchet MS" w:hAnsi="Trebuchet MS"/>
        </w:rPr>
        <w:t xml:space="preserve">– one measure of labor supply vs. demand – is still </w:t>
      </w:r>
      <w:r w:rsidRPr="001B510B">
        <w:rPr>
          <w:rFonts w:ascii="Trebuchet MS" w:hAnsi="Trebuchet MS"/>
        </w:rPr>
        <w:t>near all-time highs</w:t>
      </w:r>
      <w:r>
        <w:rPr>
          <w:rFonts w:ascii="Trebuchet MS" w:hAnsi="Trebuchet MS"/>
        </w:rPr>
        <w:t>,</w:t>
      </w:r>
      <w:r w:rsidRPr="001B510B">
        <w:rPr>
          <w:rFonts w:ascii="Trebuchet MS" w:hAnsi="Trebuchet MS"/>
        </w:rPr>
        <w:t xml:space="preserve"> at </w:t>
      </w:r>
      <w:r>
        <w:rPr>
          <w:rFonts w:ascii="Trebuchet MS" w:hAnsi="Trebuchet MS"/>
        </w:rPr>
        <w:t>1.7 job openings per unemployed worker</w:t>
      </w:r>
      <w:r w:rsidRPr="001B510B">
        <w:rPr>
          <w:rFonts w:ascii="Trebuchet MS" w:hAnsi="Trebuchet MS"/>
        </w:rPr>
        <w:t xml:space="preserve">. </w:t>
      </w:r>
      <w:r>
        <w:rPr>
          <w:rFonts w:ascii="Trebuchet MS" w:hAnsi="Trebuchet MS"/>
        </w:rPr>
        <w:t>As shown in the chart below, there is a strong positive relationship between this ratio and wage growth (wage inflation). As with other inflation metrics, we may have seen the peak in wage inflation but still have a long way to go to get to the Fed’s targets.</w:t>
      </w:r>
      <w:r w:rsidRPr="32DEB9CD">
        <w:rPr>
          <w:rFonts w:ascii="Trebuchet MS" w:hAnsi="Trebuchet MS"/>
        </w:rPr>
        <w:t xml:space="preserve"> </w:t>
      </w:r>
    </w:p>
    <w:p w14:paraId="38035D9E" w14:textId="2D3DA00A" w:rsidR="007507F8" w:rsidRPr="001931FE" w:rsidRDefault="007507F8" w:rsidP="007507F8">
      <w:pPr>
        <w:rPr>
          <w:rFonts w:ascii="Trebuchet MS" w:hAnsi="Trebuchet MS"/>
        </w:rPr>
      </w:pPr>
      <w:r>
        <w:rPr>
          <w:noProof/>
        </w:rPr>
        <w:lastRenderedPageBreak/>
        <w:drawing>
          <wp:inline distT="0" distB="0" distL="0" distR="0" wp14:anchorId="30315834" wp14:editId="648F2FFB">
            <wp:extent cx="6421755" cy="4660900"/>
            <wp:effectExtent l="0" t="0" r="0" b="0"/>
            <wp:docPr id="40" name="Chart 40">
              <a:extLst xmlns:a="http://schemas.openxmlformats.org/drawingml/2006/main">
                <a:ext uri="{FF2B5EF4-FFF2-40B4-BE49-F238E27FC236}">
                  <a16:creationId xmlns:a16="http://schemas.microsoft.com/office/drawing/2014/main" id="{AF835950-6DB8-43FB-B7A1-45B29BC2DB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823BEF" w14:textId="64432DAF" w:rsidR="00494746" w:rsidRDefault="00494746" w:rsidP="00494746">
      <w:pPr>
        <w:spacing w:after="160" w:line="259" w:lineRule="auto"/>
        <w:jc w:val="left"/>
        <w:rPr>
          <w:noProof/>
        </w:rPr>
      </w:pPr>
    </w:p>
    <w:p w14:paraId="3AE1E200" w14:textId="77777777" w:rsidR="007507F8" w:rsidRDefault="007507F8" w:rsidP="007507F8">
      <w:pPr>
        <w:rPr>
          <w:rFonts w:ascii="Trebuchet MS" w:hAnsi="Trebuchet MS"/>
        </w:rPr>
      </w:pPr>
      <w:r>
        <w:rPr>
          <w:rFonts w:ascii="Trebuchet MS" w:hAnsi="Trebuchet MS"/>
        </w:rPr>
        <w:t xml:space="preserve">More broadly, rising wages correspond to higher overall unit labor costs (defined as compensation per unit of output). And rising unit labor costs are highly correlated with rising core inflation, as the following NDR chart shows. </w:t>
      </w:r>
    </w:p>
    <w:p w14:paraId="1C92EB7E" w14:textId="788EA221" w:rsidR="00494746" w:rsidRDefault="007507F8" w:rsidP="007507F8">
      <w:pPr>
        <w:pStyle w:val="NoSpacing"/>
        <w:spacing w:afterLines="120" w:after="288"/>
        <w:rPr>
          <w:lang w:val="en-US"/>
        </w:rPr>
      </w:pPr>
      <w:r>
        <w:rPr>
          <w:noProof/>
        </w:rPr>
        <w:lastRenderedPageBreak/>
        <w:drawing>
          <wp:inline distT="0" distB="0" distL="0" distR="0" wp14:anchorId="74D4EA2E" wp14:editId="562D0405">
            <wp:extent cx="6421755" cy="4193540"/>
            <wp:effectExtent l="0" t="0" r="0" b="16510"/>
            <wp:docPr id="41" name="Chart 41">
              <a:extLst xmlns:a="http://schemas.openxmlformats.org/drawingml/2006/main">
                <a:ext uri="{FF2B5EF4-FFF2-40B4-BE49-F238E27FC236}">
                  <a16:creationId xmlns:a16="http://schemas.microsoft.com/office/drawing/2014/main" id="{899E35F8-544E-2049-C391-288119710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87234A" w14:textId="77777777" w:rsidR="007507F8" w:rsidRPr="00B900B0" w:rsidRDefault="007507F8" w:rsidP="007507F8">
      <w:pPr>
        <w:rPr>
          <w:rFonts w:ascii="Trebuchet MS" w:hAnsi="Trebuchet MS"/>
        </w:rPr>
      </w:pPr>
      <w:r>
        <w:rPr>
          <w:rFonts w:ascii="Trebuchet MS" w:hAnsi="Trebuchet MS"/>
        </w:rPr>
        <w:t xml:space="preserve">The latest monthly wage data </w:t>
      </w:r>
      <w:bookmarkStart w:id="5" w:name="_Int_eDk92J1U"/>
      <w:r>
        <w:rPr>
          <w:rFonts w:ascii="Trebuchet MS" w:hAnsi="Trebuchet MS"/>
        </w:rPr>
        <w:t>suggest</w:t>
      </w:r>
      <w:bookmarkEnd w:id="5"/>
      <w:r>
        <w:rPr>
          <w:rFonts w:ascii="Trebuchet MS" w:hAnsi="Trebuchet MS"/>
        </w:rPr>
        <w:t xml:space="preserve"> a deceleration of wage inflation. But the Fed will want to see a material and sustained downward trend before declaring victory. The Fed’s hope is that tighter monetary policy will reduce the number of job openings (demand), relieving the pressure on wages without causing </w:t>
      </w:r>
      <w:bookmarkStart w:id="6" w:name="_Int_TlfeijpQ"/>
      <w:r>
        <w:rPr>
          <w:rFonts w:ascii="Trebuchet MS" w:hAnsi="Trebuchet MS"/>
        </w:rPr>
        <w:t>a big increase</w:t>
      </w:r>
      <w:bookmarkEnd w:id="6"/>
      <w:r>
        <w:rPr>
          <w:rFonts w:ascii="Trebuchet MS" w:hAnsi="Trebuchet MS"/>
        </w:rPr>
        <w:t xml:space="preserve"> in layoffs and unemployment. </w:t>
      </w:r>
      <w:bookmarkStart w:id="7" w:name="_Int_vCSgEeqQ"/>
      <w:r>
        <w:rPr>
          <w:rFonts w:ascii="Trebuchet MS" w:hAnsi="Trebuchet MS"/>
        </w:rPr>
        <w:t>That’s</w:t>
      </w:r>
      <w:bookmarkEnd w:id="7"/>
      <w:r>
        <w:rPr>
          <w:rFonts w:ascii="Trebuchet MS" w:hAnsi="Trebuchet MS"/>
        </w:rPr>
        <w:t xml:space="preserve"> a possibility given the unprecedented number of job openings relative to unemployment, but </w:t>
      </w:r>
      <w:bookmarkStart w:id="8" w:name="_Int_sT10Bskg"/>
      <w:r>
        <w:rPr>
          <w:rFonts w:ascii="Trebuchet MS" w:hAnsi="Trebuchet MS"/>
        </w:rPr>
        <w:t>it’s</w:t>
      </w:r>
      <w:bookmarkEnd w:id="8"/>
      <w:r>
        <w:rPr>
          <w:rFonts w:ascii="Trebuchet MS" w:hAnsi="Trebuchet MS"/>
        </w:rPr>
        <w:t xml:space="preserve"> not our base case.</w:t>
      </w:r>
    </w:p>
    <w:p w14:paraId="3A61C95E" w14:textId="77777777" w:rsidR="007507F8" w:rsidRDefault="007507F8" w:rsidP="007507F8">
      <w:pPr>
        <w:pStyle w:val="PlainText"/>
        <w:rPr>
          <w:rFonts w:ascii="Trebuchet MS" w:hAnsi="Trebuchet MS"/>
          <w:u w:val="single"/>
        </w:rPr>
      </w:pPr>
    </w:p>
    <w:p w14:paraId="5476DBD0" w14:textId="77777777" w:rsidR="007507F8" w:rsidRPr="001B510B" w:rsidRDefault="007507F8" w:rsidP="00D53865">
      <w:pPr>
        <w:pStyle w:val="PlainText"/>
        <w:jc w:val="both"/>
        <w:rPr>
          <w:rFonts w:ascii="Trebuchet MS" w:hAnsi="Trebuchet MS"/>
        </w:rPr>
      </w:pPr>
      <w:r w:rsidRPr="001B510B">
        <w:rPr>
          <w:rFonts w:ascii="Trebuchet MS" w:hAnsi="Trebuchet MS"/>
          <w:u w:val="single"/>
        </w:rPr>
        <w:t>Inflation Expectations</w:t>
      </w:r>
      <w:r w:rsidRPr="001B510B">
        <w:rPr>
          <w:rFonts w:ascii="Trebuchet MS" w:hAnsi="Trebuchet MS"/>
        </w:rPr>
        <w:t xml:space="preserve">: </w:t>
      </w:r>
      <w:r>
        <w:rPr>
          <w:rFonts w:ascii="Trebuchet MS" w:hAnsi="Trebuchet MS"/>
        </w:rPr>
        <w:t>A significant bright spot in the otherwise awful inflation picture this year has been the stability of medium- and longer-term inflation expectations. (S</w:t>
      </w:r>
      <w:r w:rsidRPr="001B510B">
        <w:rPr>
          <w:rFonts w:ascii="Trebuchet MS" w:hAnsi="Trebuchet MS"/>
        </w:rPr>
        <w:t>hor</w:t>
      </w:r>
      <w:r>
        <w:rPr>
          <w:rFonts w:ascii="Trebuchet MS" w:hAnsi="Trebuchet MS"/>
        </w:rPr>
        <w:t>ter</w:t>
      </w:r>
      <w:r w:rsidRPr="001B510B">
        <w:rPr>
          <w:rFonts w:ascii="Trebuchet MS" w:hAnsi="Trebuchet MS"/>
        </w:rPr>
        <w:t xml:space="preserve">-term inflation expectations, which are </w:t>
      </w:r>
      <w:bookmarkStart w:id="9" w:name="_Int_UP4BzAXE"/>
      <w:r w:rsidRPr="001B510B">
        <w:rPr>
          <w:rFonts w:ascii="Trebuchet MS" w:hAnsi="Trebuchet MS"/>
        </w:rPr>
        <w:t>highly sensitive</w:t>
      </w:r>
      <w:bookmarkEnd w:id="9"/>
      <w:r w:rsidRPr="001B510B">
        <w:rPr>
          <w:rFonts w:ascii="Trebuchet MS" w:hAnsi="Trebuchet MS"/>
        </w:rPr>
        <w:t xml:space="preserve"> to gas</w:t>
      </w:r>
      <w:r>
        <w:rPr>
          <w:rFonts w:ascii="Trebuchet MS" w:hAnsi="Trebuchet MS"/>
        </w:rPr>
        <w:t>oline</w:t>
      </w:r>
      <w:r w:rsidRPr="001B510B">
        <w:rPr>
          <w:rFonts w:ascii="Trebuchet MS" w:hAnsi="Trebuchet MS"/>
        </w:rPr>
        <w:t xml:space="preserve"> prices, have also </w:t>
      </w:r>
      <w:r>
        <w:rPr>
          <w:rFonts w:ascii="Trebuchet MS" w:hAnsi="Trebuchet MS"/>
        </w:rPr>
        <w:t>recently been dropping</w:t>
      </w:r>
      <w:r w:rsidRPr="001B510B">
        <w:rPr>
          <w:rFonts w:ascii="Trebuchet MS" w:hAnsi="Trebuchet MS"/>
        </w:rPr>
        <w:t>.</w:t>
      </w:r>
      <w:r>
        <w:rPr>
          <w:rFonts w:ascii="Trebuchet MS" w:hAnsi="Trebuchet MS"/>
        </w:rPr>
        <w:t>)</w:t>
      </w:r>
    </w:p>
    <w:p w14:paraId="6EDB8B08" w14:textId="77777777" w:rsidR="007507F8" w:rsidRPr="001B510B" w:rsidRDefault="007507F8" w:rsidP="007507F8">
      <w:pPr>
        <w:pStyle w:val="PlainText"/>
        <w:rPr>
          <w:rFonts w:ascii="Trebuchet MS" w:hAnsi="Trebuchet MS"/>
        </w:rPr>
      </w:pPr>
    </w:p>
    <w:p w14:paraId="12EEBAF6" w14:textId="4FA3842A" w:rsidR="007507F8" w:rsidRDefault="007507F8" w:rsidP="00D53865">
      <w:pPr>
        <w:pStyle w:val="NoSpacing"/>
        <w:spacing w:afterLines="120" w:after="288"/>
        <w:jc w:val="both"/>
        <w:rPr>
          <w:rFonts w:ascii="Trebuchet MS" w:hAnsi="Trebuchet MS"/>
          <w:lang w:val="en-US"/>
        </w:rPr>
      </w:pPr>
      <w:r w:rsidRPr="007507F8">
        <w:rPr>
          <w:rFonts w:ascii="Trebuchet MS" w:hAnsi="Trebuchet MS"/>
          <w:lang w:val="en-US"/>
        </w:rPr>
        <w:t xml:space="preserve">Inflation expectations are crucial, because if they become </w:t>
      </w:r>
      <w:bookmarkStart w:id="10" w:name="_Int_5wbXdE3G"/>
      <w:r w:rsidRPr="007507F8">
        <w:rPr>
          <w:rFonts w:ascii="Trebuchet MS" w:hAnsi="Trebuchet MS"/>
          <w:lang w:val="en-US"/>
        </w:rPr>
        <w:t>unmoored</w:t>
      </w:r>
      <w:bookmarkEnd w:id="10"/>
      <w:r w:rsidRPr="007507F8">
        <w:rPr>
          <w:rFonts w:ascii="Trebuchet MS" w:hAnsi="Trebuchet MS"/>
          <w:lang w:val="en-US"/>
        </w:rPr>
        <w:t xml:space="preserve"> they can feed into a self-reinforcing, inflationary wage-price spiral - where wage and price hikes feed back into higher inflationary expectations which feed into further wage and price hikes, etc. This was the inflationary regime that Fed Chair Paul Volcker had to break in the early 1980s. One stark difference (among many) between now and then is that medium-to-longer term inflation expectations reached double-digits in Volcker’s time, requiring a near 20% fed funds rate to </w:t>
      </w:r>
      <w:bookmarkStart w:id="11" w:name="_Int_pS0t7fJP"/>
      <w:r w:rsidRPr="007507F8">
        <w:rPr>
          <w:rFonts w:ascii="Trebuchet MS" w:hAnsi="Trebuchet MS"/>
          <w:lang w:val="en-US"/>
        </w:rPr>
        <w:t>ultimately crush</w:t>
      </w:r>
      <w:bookmarkEnd w:id="11"/>
      <w:r w:rsidRPr="007507F8">
        <w:rPr>
          <w:rFonts w:ascii="Trebuchet MS" w:hAnsi="Trebuchet MS"/>
          <w:lang w:val="en-US"/>
        </w:rPr>
        <w:t xml:space="preserve"> the inflationary mindset. In contrast, as shown in the chart below, 5-to-10-year inflation expectations this year have remained in a 2-3% range.</w:t>
      </w:r>
    </w:p>
    <w:p w14:paraId="06ACAAFD" w14:textId="77777777" w:rsidR="007507F8" w:rsidRDefault="007507F8" w:rsidP="007507F8">
      <w:pPr>
        <w:pStyle w:val="PlainText"/>
        <w:rPr>
          <w:rFonts w:ascii="Trebuchet MS" w:hAnsi="Trebuchet MS"/>
          <w:b/>
          <w:bCs/>
        </w:rPr>
      </w:pPr>
      <w:r>
        <w:rPr>
          <w:noProof/>
        </w:rPr>
        <w:lastRenderedPageBreak/>
        <w:drawing>
          <wp:inline distT="0" distB="0" distL="0" distR="0" wp14:anchorId="59E2007D" wp14:editId="0547603A">
            <wp:extent cx="6252805" cy="4572000"/>
            <wp:effectExtent l="0" t="0" r="0" b="0"/>
            <wp:docPr id="32" name="Chart 32">
              <a:extLst xmlns:a="http://schemas.openxmlformats.org/drawingml/2006/main">
                <a:ext uri="{FF2B5EF4-FFF2-40B4-BE49-F238E27FC236}">
                  <a16:creationId xmlns:a16="http://schemas.microsoft.com/office/drawing/2014/main" id="{F2F14C06-32EA-BB84-50BA-405694B5E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4674C4" w14:textId="77777777" w:rsidR="007507F8" w:rsidRDefault="007507F8" w:rsidP="007507F8">
      <w:pPr>
        <w:pStyle w:val="NoSpacing"/>
        <w:spacing w:afterLines="120" w:after="288"/>
        <w:rPr>
          <w:rFonts w:ascii="Trebuchet MS" w:hAnsi="Trebuchet MS"/>
          <w:lang w:val="en-US"/>
        </w:rPr>
      </w:pPr>
    </w:p>
    <w:p w14:paraId="4F12289B" w14:textId="005B4355" w:rsidR="007507F8" w:rsidRDefault="007507F8" w:rsidP="00D53865">
      <w:pPr>
        <w:pStyle w:val="NoSpacing"/>
        <w:spacing w:afterLines="120" w:after="288"/>
        <w:jc w:val="both"/>
        <w:rPr>
          <w:rFonts w:ascii="Trebuchet MS" w:hAnsi="Trebuchet MS"/>
          <w:lang w:val="en-US"/>
        </w:rPr>
      </w:pPr>
      <w:r>
        <w:rPr>
          <w:rFonts w:ascii="Trebuchet MS" w:hAnsi="Trebuchet MS"/>
          <w:lang w:val="en-US"/>
        </w:rPr>
        <w:t>I</w:t>
      </w:r>
      <w:r w:rsidRPr="007507F8">
        <w:rPr>
          <w:rFonts w:ascii="Trebuchet MS" w:hAnsi="Trebuchet MS"/>
          <w:lang w:val="en-US"/>
        </w:rPr>
        <w:t xml:space="preserve">nflation is not just a U.S. problem. </w:t>
      </w:r>
      <w:bookmarkStart w:id="12" w:name="_Int_U0dEStri"/>
      <w:r w:rsidRPr="007507F8">
        <w:rPr>
          <w:rFonts w:ascii="Trebuchet MS" w:hAnsi="Trebuchet MS"/>
          <w:lang w:val="en-US"/>
        </w:rPr>
        <w:t>Nearly all</w:t>
      </w:r>
      <w:bookmarkEnd w:id="12"/>
      <w:r w:rsidRPr="007507F8">
        <w:rPr>
          <w:rFonts w:ascii="Trebuchet MS" w:hAnsi="Trebuchet MS"/>
          <w:lang w:val="en-US"/>
        </w:rPr>
        <w:t xml:space="preserve"> the other major global central banks (except Japan and China) are also continuing to hike interest rates to fight inflation in their countries. For example, both the European Central Bank (ECB) and the Bank of England hiked their policy rates another 50 basis points (0.5%) in December. The ECB </w:t>
      </w:r>
      <w:proofErr w:type="spellStart"/>
      <w:r w:rsidRPr="007507F8">
        <w:rPr>
          <w:rFonts w:ascii="Trebuchet MS" w:hAnsi="Trebuchet MS"/>
          <w:lang w:val="en-US"/>
        </w:rPr>
        <w:t>hawkishly</w:t>
      </w:r>
      <w:proofErr w:type="spellEnd"/>
      <w:r w:rsidRPr="007507F8">
        <w:rPr>
          <w:rFonts w:ascii="Trebuchet MS" w:hAnsi="Trebuchet MS"/>
          <w:lang w:val="en-US"/>
        </w:rPr>
        <w:t xml:space="preserve"> stated, “We decided to raise interest rates today, and expect to raise them significantly further, because inflation remains far too high and is projected to stay above our target for too long.”</w:t>
      </w:r>
    </w:p>
    <w:p w14:paraId="269B0198" w14:textId="77777777" w:rsidR="007507F8" w:rsidRPr="00FB0696" w:rsidRDefault="007507F8" w:rsidP="00D53865">
      <w:pPr>
        <w:spacing w:before="100" w:beforeAutospacing="1"/>
      </w:pPr>
      <w:r w:rsidRPr="001B510B">
        <w:rPr>
          <w:rFonts w:ascii="Trebuchet MS" w:hAnsi="Trebuchet MS"/>
        </w:rPr>
        <w:t>Th</w:t>
      </w:r>
      <w:r>
        <w:rPr>
          <w:rFonts w:ascii="Trebuchet MS" w:hAnsi="Trebuchet MS"/>
        </w:rPr>
        <w:t>ese synchronized global rate hikes</w:t>
      </w:r>
      <w:r w:rsidRPr="001B510B">
        <w:rPr>
          <w:rFonts w:ascii="Trebuchet MS" w:hAnsi="Trebuchet MS"/>
        </w:rPr>
        <w:t xml:space="preserve"> will </w:t>
      </w:r>
      <w:r>
        <w:rPr>
          <w:rFonts w:ascii="Trebuchet MS" w:hAnsi="Trebuchet MS"/>
        </w:rPr>
        <w:t xml:space="preserve">further </w:t>
      </w:r>
      <w:r w:rsidRPr="001B510B">
        <w:rPr>
          <w:rFonts w:ascii="Trebuchet MS" w:hAnsi="Trebuchet MS"/>
        </w:rPr>
        <w:t>depress global aggregate demand and economic growth over the shorter</w:t>
      </w:r>
      <w:r>
        <w:rPr>
          <w:rFonts w:ascii="Trebuchet MS" w:hAnsi="Trebuchet MS"/>
        </w:rPr>
        <w:t xml:space="preserve"> </w:t>
      </w:r>
      <w:r w:rsidRPr="001B510B">
        <w:rPr>
          <w:rFonts w:ascii="Trebuchet MS" w:hAnsi="Trebuchet MS"/>
        </w:rPr>
        <w:t>term</w:t>
      </w:r>
      <w:r>
        <w:rPr>
          <w:rFonts w:ascii="Trebuchet MS" w:hAnsi="Trebuchet MS"/>
        </w:rPr>
        <w:t>. It’s also typically a headwind for equity markets.</w:t>
      </w:r>
    </w:p>
    <w:p w14:paraId="2398F7D7" w14:textId="77777777" w:rsidR="007507F8" w:rsidRDefault="007507F8" w:rsidP="007507F8">
      <w:pPr>
        <w:spacing w:after="160" w:line="259" w:lineRule="auto"/>
        <w:jc w:val="left"/>
        <w:rPr>
          <w:noProof/>
        </w:rPr>
      </w:pPr>
    </w:p>
    <w:p w14:paraId="5D4120FA" w14:textId="214DA7F3" w:rsidR="007507F8" w:rsidRDefault="007507F8" w:rsidP="007507F8">
      <w:pPr>
        <w:pStyle w:val="NoSpacing"/>
        <w:spacing w:afterLines="120" w:after="288"/>
        <w:rPr>
          <w:lang w:val="en-US"/>
        </w:rPr>
      </w:pPr>
      <w:r>
        <w:rPr>
          <w:b/>
          <w:bCs/>
          <w:noProof/>
        </w:rPr>
        <w:lastRenderedPageBreak/>
        <w:drawing>
          <wp:inline distT="0" distB="0" distL="0" distR="0" wp14:anchorId="53E1C4BA" wp14:editId="1744E911">
            <wp:extent cx="6419215" cy="4961255"/>
            <wp:effectExtent l="0" t="0" r="635"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9215" cy="4961255"/>
                    </a:xfrm>
                    <a:prstGeom prst="rect">
                      <a:avLst/>
                    </a:prstGeom>
                    <a:noFill/>
                    <a:ln>
                      <a:noFill/>
                    </a:ln>
                  </pic:spPr>
                </pic:pic>
              </a:graphicData>
            </a:graphic>
          </wp:inline>
        </w:drawing>
      </w:r>
    </w:p>
    <w:p w14:paraId="55748E3D" w14:textId="77777777" w:rsidR="007507F8" w:rsidRDefault="007507F8" w:rsidP="007507F8">
      <w:pPr>
        <w:jc w:val="left"/>
        <w:rPr>
          <w:b/>
          <w:bCs/>
          <w:noProof/>
        </w:rPr>
      </w:pPr>
      <w:r>
        <w:rPr>
          <w:noProof/>
        </w:rPr>
        <w:lastRenderedPageBreak/>
        <mc:AlternateContent>
          <mc:Choice Requires="wps">
            <w:drawing>
              <wp:anchor distT="0" distB="0" distL="114300" distR="114300" simplePos="0" relativeHeight="251661312" behindDoc="0" locked="0" layoutInCell="1" allowOverlap="1" wp14:anchorId="5BE9085F" wp14:editId="15F31AAD">
                <wp:simplePos x="0" y="0"/>
                <wp:positionH relativeFrom="column">
                  <wp:posOffset>329112</wp:posOffset>
                </wp:positionH>
                <wp:positionV relativeFrom="paragraph">
                  <wp:posOffset>-117645</wp:posOffset>
                </wp:positionV>
                <wp:extent cx="5866256" cy="279054"/>
                <wp:effectExtent l="0" t="0" r="0" b="0"/>
                <wp:wrapNone/>
                <wp:docPr id="17" name="TextBox 41"/>
                <wp:cNvGraphicFramePr/>
                <a:graphic xmlns:a="http://schemas.openxmlformats.org/drawingml/2006/main">
                  <a:graphicData uri="http://schemas.microsoft.com/office/word/2010/wordprocessingShape">
                    <wps:wsp>
                      <wps:cNvSpPr txBox="1"/>
                      <wps:spPr>
                        <a:xfrm>
                          <a:off x="0" y="0"/>
                          <a:ext cx="5866256" cy="27905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0FEB061" w14:textId="77777777" w:rsidR="007507F8" w:rsidRPr="002121A4" w:rsidRDefault="007507F8" w:rsidP="007507F8">
                            <w:pPr>
                              <w:jc w:val="center"/>
                              <w:rPr>
                                <w:rFonts w:ascii="Trebuchet MS" w:hAnsi="Trebuchet MS"/>
                                <w:b/>
                                <w:color w:val="003B4A"/>
                                <w:lang w:val="en-GB"/>
                              </w:rPr>
                            </w:pPr>
                            <w:r>
                              <w:rPr>
                                <w:rFonts w:ascii="Trebuchet MS" w:hAnsi="Trebuchet MS"/>
                                <w:b/>
                                <w:color w:val="003B4A"/>
                                <w:lang w:val="en-GB"/>
                              </w:rPr>
                              <w:t>Global Stocks Tend to Do Poorly When Most Central Banks are Raising Rates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BE9085F" id="TextBox 41" o:spid="_x0000_s1027" type="#_x0000_t202" style="position:absolute;margin-left:25.9pt;margin-top:-9.25pt;width:461.9pt;height:2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" filled="f" stroked="f">
                <v:textbox>
                  <w:txbxContent>
                    <w:p w14:paraId="30FEB061" w14:textId="77777777" w:rsidR="007507F8" w:rsidRPr="002121A4" w:rsidRDefault="007507F8" w:rsidP="007507F8">
                      <w:pPr>
                        <w:jc w:val="center"/>
                        <w:rPr>
                          <w:rFonts w:ascii="Trebuchet MS" w:hAnsi="Trebuchet MS"/>
                          <w:b/>
                          <w:color w:val="003B4A"/>
                          <w:lang w:val="en-GB"/>
                        </w:rPr>
                      </w:pPr>
                      <w:r>
                        <w:rPr>
                          <w:rFonts w:ascii="Trebuchet MS" w:hAnsi="Trebuchet MS"/>
                          <w:b/>
                          <w:color w:val="003B4A"/>
                          <w:lang w:val="en-GB"/>
                        </w:rPr>
                        <w:t>Global Stocks Tend to Do Poorly When Most Central Banks are Raising Rates</w:t>
                      </w:r>
                    </w:p>
                  </w:txbxContent>
                </v:textbox>
              </v:shape>
            </w:pict>
          </mc:Fallback>
        </mc:AlternateContent>
      </w:r>
      <w:r>
        <w:rPr>
          <w:b/>
          <w:bCs/>
          <w:noProof/>
        </w:rPr>
        <w:drawing>
          <wp:inline distT="0" distB="0" distL="0" distR="0" wp14:anchorId="2A53237C" wp14:editId="52850E35">
            <wp:extent cx="6668621" cy="5088048"/>
            <wp:effectExtent l="0" t="0" r="0" b="0"/>
            <wp:docPr id="16" name="Picture 1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imeli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4004" cy="5092155"/>
                    </a:xfrm>
                    <a:prstGeom prst="rect">
                      <a:avLst/>
                    </a:prstGeom>
                    <a:noFill/>
                    <a:ln>
                      <a:noFill/>
                    </a:ln>
                  </pic:spPr>
                </pic:pic>
              </a:graphicData>
            </a:graphic>
          </wp:inline>
        </w:drawing>
      </w:r>
    </w:p>
    <w:p w14:paraId="73819160" w14:textId="77777777" w:rsidR="007507F8" w:rsidRDefault="007507F8" w:rsidP="007507F8">
      <w:pPr>
        <w:jc w:val="left"/>
        <w:rPr>
          <w:b/>
          <w:bCs/>
          <w:noProof/>
        </w:rPr>
      </w:pPr>
    </w:p>
    <w:p w14:paraId="4CB2FA33" w14:textId="77777777" w:rsidR="007507F8" w:rsidRPr="001B510B" w:rsidRDefault="007507F8" w:rsidP="00D91EA8">
      <w:pPr>
        <w:rPr>
          <w:rFonts w:ascii="Trebuchet MS" w:hAnsi="Trebuchet MS"/>
          <w:i/>
          <w:u w:val="single"/>
        </w:rPr>
      </w:pPr>
      <w:r w:rsidRPr="001B510B">
        <w:rPr>
          <w:rFonts w:ascii="Trebuchet MS" w:hAnsi="Trebuchet MS"/>
          <w:i/>
          <w:u w:val="single"/>
        </w:rPr>
        <w:t>Economic Growth</w:t>
      </w:r>
    </w:p>
    <w:p w14:paraId="3B30CC33" w14:textId="507B530D" w:rsidR="007507F8" w:rsidRDefault="007507F8" w:rsidP="00D53865">
      <w:pPr>
        <w:pStyle w:val="NoSpacing"/>
        <w:spacing w:afterLines="120" w:after="288"/>
        <w:jc w:val="both"/>
        <w:rPr>
          <w:rFonts w:ascii="Trebuchet MS" w:hAnsi="Trebuchet MS"/>
          <w:lang w:val="en-US"/>
        </w:rPr>
      </w:pPr>
      <w:r w:rsidRPr="007507F8">
        <w:rPr>
          <w:rFonts w:ascii="Trebuchet MS" w:hAnsi="Trebuchet MS"/>
          <w:lang w:val="en-US"/>
        </w:rPr>
        <w:t xml:space="preserve">Along with persistent core inflation, the 2023 growth outlook has worsened for the U.S. and most of the globe. In our recent commentaries </w:t>
      </w:r>
      <w:bookmarkStart w:id="13" w:name="_Int_rkEwVUIz"/>
      <w:r w:rsidRPr="007507F8">
        <w:rPr>
          <w:rFonts w:ascii="Trebuchet MS" w:hAnsi="Trebuchet MS"/>
          <w:lang w:val="en-US"/>
        </w:rPr>
        <w:t>we’ve</w:t>
      </w:r>
      <w:bookmarkEnd w:id="13"/>
      <w:r w:rsidRPr="007507F8">
        <w:rPr>
          <w:rFonts w:ascii="Trebuchet MS" w:hAnsi="Trebuchet MS"/>
          <w:lang w:val="en-US"/>
        </w:rPr>
        <w:t xml:space="preserve"> highlighted two widely followed economic indicators that are published monthly: the Purchasing Manager Indexes (PMI) and the Conference Board’s U.S. Leading Economic Index (LEI). Both measures continued to deteriorate in the fourth quarter, signaling a recession is increasingly likely in 2023.</w:t>
      </w:r>
    </w:p>
    <w:p w14:paraId="4E2D32BB" w14:textId="5031EF7D" w:rsidR="007507F8" w:rsidRDefault="007507F8" w:rsidP="007507F8">
      <w:pPr>
        <w:spacing w:after="160" w:line="259" w:lineRule="auto"/>
        <w:jc w:val="left"/>
        <w:rPr>
          <w:rFonts w:ascii="Trebuchet MS" w:hAnsi="Trebuchet MS"/>
        </w:rPr>
      </w:pPr>
    </w:p>
    <w:p w14:paraId="26BD78CF" w14:textId="4DD07457" w:rsidR="003F75CE" w:rsidRDefault="003F75CE" w:rsidP="007507F8">
      <w:pPr>
        <w:spacing w:after="160" w:line="259" w:lineRule="auto"/>
        <w:jc w:val="left"/>
        <w:rPr>
          <w:rFonts w:ascii="Trebuchet MS" w:hAnsi="Trebuchet MS"/>
        </w:rPr>
      </w:pPr>
    </w:p>
    <w:p w14:paraId="56C2177F" w14:textId="77777777" w:rsidR="003F75CE" w:rsidRPr="00585C0E" w:rsidRDefault="003F75CE" w:rsidP="007507F8">
      <w:pPr>
        <w:spacing w:after="160" w:line="259" w:lineRule="auto"/>
        <w:jc w:val="left"/>
        <w:rPr>
          <w:rFonts w:ascii="Trebuchet MS" w:hAnsi="Trebuchet MS"/>
        </w:rPr>
      </w:pPr>
    </w:p>
    <w:p w14:paraId="370010BE" w14:textId="3C05CFCA" w:rsidR="007507F8" w:rsidRDefault="001A2238" w:rsidP="007507F8">
      <w:pPr>
        <w:rPr>
          <w:rFonts w:ascii="Trebuchet MS" w:hAnsi="Trebuchet MS"/>
          <w:b/>
          <w:bCs/>
        </w:rPr>
      </w:pPr>
      <w:r>
        <w:rPr>
          <w:noProof/>
        </w:rPr>
        <w:lastRenderedPageBreak/>
        <mc:AlternateContent>
          <mc:Choice Requires="wps">
            <w:drawing>
              <wp:anchor distT="0" distB="0" distL="114300" distR="114300" simplePos="0" relativeHeight="251671552" behindDoc="0" locked="0" layoutInCell="1" allowOverlap="1" wp14:anchorId="4601452F" wp14:editId="73B2EDA4">
                <wp:simplePos x="0" y="0"/>
                <wp:positionH relativeFrom="column">
                  <wp:posOffset>369570</wp:posOffset>
                </wp:positionH>
                <wp:positionV relativeFrom="paragraph">
                  <wp:posOffset>-128905</wp:posOffset>
                </wp:positionV>
                <wp:extent cx="5740400" cy="269347"/>
                <wp:effectExtent l="0" t="0" r="0" b="0"/>
                <wp:wrapNone/>
                <wp:docPr id="25" name="TextBox 41"/>
                <wp:cNvGraphicFramePr/>
                <a:graphic xmlns:a="http://schemas.openxmlformats.org/drawingml/2006/main">
                  <a:graphicData uri="http://schemas.microsoft.com/office/word/2010/wordprocessingShape">
                    <wps:wsp>
                      <wps:cNvSpPr txBox="1"/>
                      <wps:spPr>
                        <a:xfrm>
                          <a:off x="0" y="0"/>
                          <a:ext cx="5740400" cy="26934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FEF45E2" w14:textId="77777777" w:rsidR="001A2238" w:rsidRPr="00F126B4" w:rsidRDefault="001A2238" w:rsidP="001A2238">
                            <w:pPr>
                              <w:jc w:val="center"/>
                              <w:rPr>
                                <w:rFonts w:ascii="Trebuchet MS" w:hAnsi="Trebuchet MS"/>
                                <w:b/>
                                <w:bCs/>
                              </w:rPr>
                            </w:pPr>
                            <w:r>
                              <w:rPr>
                                <w:rFonts w:ascii="Trebuchet MS" w:hAnsi="Trebuchet MS"/>
                                <w:b/>
                                <w:bCs/>
                              </w:rPr>
                              <w:t>Major Economy PMIs Are in Contractionary Territory (below 50)</w:t>
                            </w:r>
                          </w:p>
                          <w:p w14:paraId="1958D8D4" w14:textId="77777777" w:rsidR="001A2238" w:rsidRPr="00585C0E" w:rsidRDefault="001A2238" w:rsidP="001A2238">
                            <w:pPr>
                              <w:jc w:val="center"/>
                              <w:rPr>
                                <w:rFonts w:ascii="Trebuchet MS" w:hAnsi="Trebuchet MS"/>
                                <w:b/>
                                <w:color w:val="003B4A"/>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601452F" id="_x0000_s1028" type="#_x0000_t202" style="position:absolute;left:0;text-align:left;margin-left:29.1pt;margin-top:-10.15pt;width:452pt;height:2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" filled="f" stroked="f">
                <v:textbox>
                  <w:txbxContent>
                    <w:p w14:paraId="7FEF45E2" w14:textId="77777777" w:rsidR="001A2238" w:rsidRPr="00F126B4" w:rsidRDefault="001A2238" w:rsidP="001A2238">
                      <w:pPr>
                        <w:jc w:val="center"/>
                        <w:rPr>
                          <w:rFonts w:ascii="Trebuchet MS" w:hAnsi="Trebuchet MS"/>
                          <w:b/>
                          <w:bCs/>
                        </w:rPr>
                      </w:pPr>
                      <w:r>
                        <w:rPr>
                          <w:rFonts w:ascii="Trebuchet MS" w:hAnsi="Trebuchet MS"/>
                          <w:b/>
                          <w:bCs/>
                        </w:rPr>
                        <w:t>Major Economy PMIs Are in Contractionary Territory (below 50)</w:t>
                      </w:r>
                    </w:p>
                    <w:p w14:paraId="1958D8D4" w14:textId="77777777" w:rsidR="001A2238" w:rsidRPr="00585C0E" w:rsidRDefault="001A2238" w:rsidP="001A2238">
                      <w:pPr>
                        <w:jc w:val="center"/>
                        <w:rPr>
                          <w:rFonts w:ascii="Trebuchet MS" w:hAnsi="Trebuchet MS"/>
                          <w:b/>
                          <w:color w:val="003B4A"/>
                        </w:rPr>
                      </w:pPr>
                    </w:p>
                  </w:txbxContent>
                </v:textbox>
              </v:shape>
            </w:pict>
          </mc:Fallback>
        </mc:AlternateContent>
      </w:r>
      <w:r w:rsidR="007507F8">
        <w:rPr>
          <w:rFonts w:ascii="Trebuchet MS" w:hAnsi="Trebuchet MS"/>
          <w:b/>
          <w:bCs/>
          <w:noProof/>
        </w:rPr>
        <w:drawing>
          <wp:inline distT="0" distB="0" distL="0" distR="0" wp14:anchorId="1F7930AA" wp14:editId="074CB79D">
            <wp:extent cx="6419215" cy="5033645"/>
            <wp:effectExtent l="0" t="0" r="635" b="0"/>
            <wp:docPr id="22" name="Picture 22" descr="Hist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istogram&#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9215" cy="5033645"/>
                    </a:xfrm>
                    <a:prstGeom prst="rect">
                      <a:avLst/>
                    </a:prstGeom>
                    <a:noFill/>
                    <a:ln>
                      <a:noFill/>
                    </a:ln>
                  </pic:spPr>
                </pic:pic>
              </a:graphicData>
            </a:graphic>
          </wp:inline>
        </w:drawing>
      </w:r>
    </w:p>
    <w:p w14:paraId="188F1694" w14:textId="77777777" w:rsidR="007507F8" w:rsidRDefault="007507F8" w:rsidP="007507F8">
      <w:pPr>
        <w:rPr>
          <w:rFonts w:ascii="Trebuchet MS" w:hAnsi="Trebuchet MS"/>
          <w:b/>
          <w:bCs/>
        </w:rPr>
      </w:pPr>
    </w:p>
    <w:p w14:paraId="4461DF2B" w14:textId="77777777" w:rsidR="007507F8" w:rsidRDefault="007507F8" w:rsidP="007507F8">
      <w:pPr>
        <w:rPr>
          <w:rFonts w:ascii="Trebuchet MS" w:hAnsi="Trebuchet MS"/>
          <w:b/>
          <w:bCs/>
        </w:rPr>
      </w:pPr>
    </w:p>
    <w:p w14:paraId="2208207B" w14:textId="37CE557F" w:rsidR="007507F8" w:rsidRPr="007507F8" w:rsidRDefault="007507F8" w:rsidP="00D53865">
      <w:pPr>
        <w:pStyle w:val="NoSpacing"/>
        <w:spacing w:afterLines="120" w:after="288"/>
        <w:jc w:val="both"/>
        <w:rPr>
          <w:rFonts w:ascii="Trebuchet MS" w:hAnsi="Trebuchet MS"/>
          <w:lang w:val="en-US"/>
        </w:rPr>
      </w:pPr>
      <w:r w:rsidRPr="007507F8">
        <w:rPr>
          <w:rFonts w:ascii="Trebuchet MS" w:hAnsi="Trebuchet MS"/>
          <w:lang w:val="en-US"/>
        </w:rPr>
        <w:t xml:space="preserve">We put </w:t>
      </w:r>
      <w:bookmarkStart w:id="14" w:name="_Int_Fa6ozvfL"/>
      <w:proofErr w:type="gramStart"/>
      <w:r w:rsidRPr="007507F8">
        <w:rPr>
          <w:rFonts w:ascii="Trebuchet MS" w:hAnsi="Trebuchet MS"/>
          <w:lang w:val="en-US"/>
        </w:rPr>
        <w:t>particular weight</w:t>
      </w:r>
      <w:bookmarkEnd w:id="14"/>
      <w:proofErr w:type="gramEnd"/>
      <w:r w:rsidRPr="007507F8">
        <w:rPr>
          <w:rFonts w:ascii="Trebuchet MS" w:hAnsi="Trebuchet MS"/>
          <w:lang w:val="en-US"/>
        </w:rPr>
        <w:t xml:space="preserve"> on the LEI, which has a long </w:t>
      </w:r>
      <w:bookmarkStart w:id="15" w:name="_Int_VsqiaPrO"/>
      <w:r w:rsidRPr="007507F8">
        <w:rPr>
          <w:rFonts w:ascii="Trebuchet MS" w:hAnsi="Trebuchet MS"/>
          <w:lang w:val="en-US"/>
        </w:rPr>
        <w:t>track record</w:t>
      </w:r>
      <w:bookmarkEnd w:id="15"/>
      <w:r w:rsidRPr="007507F8">
        <w:rPr>
          <w:rFonts w:ascii="Trebuchet MS" w:hAnsi="Trebuchet MS"/>
          <w:lang w:val="en-US"/>
        </w:rPr>
        <w:t xml:space="preserve"> of “calling” recessions. In addition to the magnitude of its recent decline, it has fallen for nine consecutive months (and </w:t>
      </w:r>
      <w:bookmarkStart w:id="16" w:name="_Int_2JzVeSNS"/>
      <w:r w:rsidRPr="007507F8">
        <w:rPr>
          <w:rFonts w:ascii="Trebuchet MS" w:hAnsi="Trebuchet MS"/>
          <w:lang w:val="en-US"/>
        </w:rPr>
        <w:t>likely will</w:t>
      </w:r>
      <w:bookmarkEnd w:id="16"/>
      <w:r w:rsidRPr="007507F8">
        <w:rPr>
          <w:rFonts w:ascii="Trebuchet MS" w:hAnsi="Trebuchet MS"/>
          <w:lang w:val="en-US"/>
        </w:rPr>
        <w:t xml:space="preserve"> again in December). This has never happened without an ensuing recession. Having said that, our caveat, as always, is that no economic indicator is 100% foolproof and there is a first time for everything. But in terms of recession probabilities, based on the evidence, we believe the odds are tilted strongly in that direction.</w:t>
      </w:r>
    </w:p>
    <w:p w14:paraId="20079C06" w14:textId="24F7D3F7" w:rsidR="007507F8" w:rsidRDefault="007507F8" w:rsidP="007507F8">
      <w:pPr>
        <w:pStyle w:val="NoSpacing"/>
        <w:spacing w:afterLines="120" w:after="288"/>
        <w:rPr>
          <w:lang w:val="en-US"/>
        </w:rPr>
      </w:pPr>
      <w:r>
        <w:rPr>
          <w:noProof/>
        </w:rPr>
        <w:lastRenderedPageBreak/>
        <w:drawing>
          <wp:inline distT="0" distB="0" distL="0" distR="0" wp14:anchorId="2E3E3BBF" wp14:editId="6F7ED927">
            <wp:extent cx="6384944" cy="4806950"/>
            <wp:effectExtent l="0" t="0" r="0" b="12700"/>
            <wp:docPr id="33" name="Chart 33">
              <a:extLst xmlns:a="http://schemas.openxmlformats.org/drawingml/2006/main">
                <a:ext uri="{FF2B5EF4-FFF2-40B4-BE49-F238E27FC236}">
                  <a16:creationId xmlns:a16="http://schemas.microsoft.com/office/drawing/2014/main" id="{64121EE4-7F95-4945-B7BC-4EC0CBBB6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0256E0" w14:textId="77777777" w:rsidR="007507F8" w:rsidRDefault="007507F8" w:rsidP="00D53865">
      <w:pPr>
        <w:spacing w:before="100" w:beforeAutospacing="1" w:after="100" w:afterAutospacing="1"/>
        <w:rPr>
          <w:rFonts w:ascii="Trebuchet MS" w:hAnsi="Trebuchet MS"/>
          <w:b/>
          <w:bCs/>
          <w:i/>
          <w:iCs/>
          <w:highlight w:val="yellow"/>
        </w:rPr>
      </w:pPr>
      <w:r w:rsidRPr="001B510B">
        <w:rPr>
          <w:rFonts w:ascii="Trebuchet MS" w:hAnsi="Trebuchet MS"/>
        </w:rPr>
        <w:t xml:space="preserve">A third time-tested recession indicator is </w:t>
      </w:r>
      <w:r>
        <w:rPr>
          <w:rFonts w:ascii="Trebuchet MS" w:hAnsi="Trebuchet MS"/>
        </w:rPr>
        <w:t xml:space="preserve">an inverted </w:t>
      </w:r>
      <w:r w:rsidRPr="001B510B">
        <w:rPr>
          <w:rFonts w:ascii="Trebuchet MS" w:hAnsi="Trebuchet MS"/>
        </w:rPr>
        <w:t>Treasury yield curve –</w:t>
      </w:r>
      <w:r>
        <w:rPr>
          <w:rFonts w:ascii="Trebuchet MS" w:hAnsi="Trebuchet MS"/>
        </w:rPr>
        <w:t xml:space="preserve"> </w:t>
      </w:r>
      <w:r w:rsidRPr="001B510B">
        <w:rPr>
          <w:rFonts w:ascii="Trebuchet MS" w:hAnsi="Trebuchet MS"/>
        </w:rPr>
        <w:t xml:space="preserve">meaning short-term yields are above longer-term bond yields. An inverted yield curve is unusual and usually </w:t>
      </w:r>
      <w:r>
        <w:rPr>
          <w:rFonts w:ascii="Trebuchet MS" w:hAnsi="Trebuchet MS"/>
        </w:rPr>
        <w:t xml:space="preserve">(but not always) </w:t>
      </w:r>
      <w:r w:rsidRPr="001B510B">
        <w:rPr>
          <w:rFonts w:ascii="Trebuchet MS" w:hAnsi="Trebuchet MS"/>
        </w:rPr>
        <w:t xml:space="preserve">a leading indicator of recession. </w:t>
      </w:r>
      <w:r>
        <w:rPr>
          <w:rFonts w:ascii="Trebuchet MS" w:hAnsi="Trebuchet MS"/>
        </w:rPr>
        <w:t xml:space="preserve">The </w:t>
      </w:r>
      <w:r w:rsidRPr="00D53865">
        <w:rPr>
          <w:rFonts w:ascii="Trebuchet MS" w:hAnsi="Trebuchet MS"/>
        </w:rPr>
        <w:t>timing</w:t>
      </w:r>
      <w:r w:rsidRPr="001B510B">
        <w:rPr>
          <w:rFonts w:ascii="Trebuchet MS" w:hAnsi="Trebuchet MS"/>
        </w:rPr>
        <w:t xml:space="preserve"> from inversion to onset of recession has been highly variable. </w:t>
      </w:r>
      <w:r>
        <w:rPr>
          <w:rFonts w:ascii="Trebuchet MS" w:hAnsi="Trebuchet MS"/>
        </w:rPr>
        <w:t>But as with the LEI, the current</w:t>
      </w:r>
      <w:r w:rsidRPr="001B510B">
        <w:rPr>
          <w:rFonts w:ascii="Trebuchet MS" w:hAnsi="Trebuchet MS"/>
        </w:rPr>
        <w:t xml:space="preserve"> degree of inversion has never occurred without a subsequent recession</w:t>
      </w:r>
      <w:r>
        <w:rPr>
          <w:rFonts w:ascii="Trebuchet MS" w:hAnsi="Trebuchet MS"/>
        </w:rPr>
        <w:t xml:space="preserve"> in the U.S., adding to the weight of the evidence.</w:t>
      </w:r>
    </w:p>
    <w:p w14:paraId="10CBB92D" w14:textId="77777777" w:rsidR="007507F8" w:rsidRDefault="007507F8" w:rsidP="007507F8">
      <w:pPr>
        <w:spacing w:after="160" w:line="259" w:lineRule="auto"/>
        <w:jc w:val="left"/>
        <w:rPr>
          <w:rFonts w:ascii="Trebuchet MS" w:hAnsi="Trebuchet MS"/>
          <w:b/>
          <w:bCs/>
          <w:i/>
          <w:iCs/>
          <w:highlight w:val="yellow"/>
        </w:rPr>
      </w:pPr>
      <w:r>
        <w:rPr>
          <w:noProof/>
        </w:rPr>
        <w:lastRenderedPageBreak/>
        <w:drawing>
          <wp:inline distT="0" distB="0" distL="0" distR="0" wp14:anchorId="112E3D04" wp14:editId="0EBFD0F1">
            <wp:extent cx="6332088" cy="4565650"/>
            <wp:effectExtent l="0" t="0" r="0" b="6350"/>
            <wp:docPr id="34" name="Chart 34">
              <a:extLst xmlns:a="http://schemas.openxmlformats.org/drawingml/2006/main">
                <a:ext uri="{FF2B5EF4-FFF2-40B4-BE49-F238E27FC236}">
                  <a16:creationId xmlns:a16="http://schemas.microsoft.com/office/drawing/2014/main" id="{12133F36-6F2C-154D-40DE-096BFFA7B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8BB91A" w14:textId="77777777" w:rsidR="007507F8" w:rsidRDefault="007507F8" w:rsidP="007507F8"/>
    <w:p w14:paraId="528B7B34" w14:textId="59C8BB92" w:rsidR="007507F8" w:rsidRDefault="007507F8" w:rsidP="00D53865">
      <w:pPr>
        <w:pStyle w:val="NoSpacing"/>
        <w:spacing w:afterLines="120" w:after="288"/>
        <w:jc w:val="both"/>
        <w:rPr>
          <w:rFonts w:ascii="Trebuchet MS" w:hAnsi="Trebuchet MS"/>
          <w:lang w:val="en-US"/>
        </w:rPr>
      </w:pPr>
      <w:r w:rsidRPr="007507F8">
        <w:rPr>
          <w:rFonts w:ascii="Trebuchet MS" w:hAnsi="Trebuchet MS"/>
          <w:lang w:val="en-US"/>
        </w:rPr>
        <w:t xml:space="preserve">Finally, as we’ve noted before, more important than whether the Fed is raising or cutting the fed funds rate is whether the policy rate is at a “restrictive” or “accommodative” </w:t>
      </w:r>
      <w:r w:rsidRPr="00D53865">
        <w:rPr>
          <w:rFonts w:ascii="Trebuchet MS" w:hAnsi="Trebuchet MS"/>
          <w:lang w:val="en-US"/>
        </w:rPr>
        <w:t>level</w:t>
      </w:r>
      <w:r w:rsidRPr="00D91EA8">
        <w:rPr>
          <w:rFonts w:ascii="Trebuchet MS" w:hAnsi="Trebuchet MS"/>
          <w:lang w:val="en-US"/>
        </w:rPr>
        <w:t>.</w:t>
      </w:r>
      <w:r w:rsidRPr="007507F8">
        <w:rPr>
          <w:rFonts w:ascii="Trebuchet MS" w:hAnsi="Trebuchet MS"/>
          <w:lang w:val="en-US"/>
        </w:rPr>
        <w:t xml:space="preserve"> This year has been the Fed’s most aggressive rate hiking cycle since 1980. At the current fed funds target rate of 4.25%-4.50% compared to inflation expectations of around 2.5% and the Fed inflation target of 2%, one can argue the rate is now in restrictive territory, with the full negative impact on the real economy still to come in 2023 due to monetary policy’s well-known lagged effects.</w:t>
      </w:r>
    </w:p>
    <w:p w14:paraId="552BA1BC" w14:textId="77777777" w:rsidR="007507F8" w:rsidRPr="001B510B" w:rsidRDefault="007507F8" w:rsidP="007507F8">
      <w:pPr>
        <w:rPr>
          <w:rFonts w:ascii="Trebuchet MS" w:hAnsi="Trebuchet MS"/>
        </w:rPr>
      </w:pPr>
      <w:r>
        <w:rPr>
          <w:rFonts w:ascii="Trebuchet MS" w:hAnsi="Trebuchet MS"/>
        </w:rPr>
        <w:t xml:space="preserve">A counter argument is that with current inflation readings still well above 4.5%, the after-inflation (real) fed funds rate is still negative and therefore not yet restrictive. After the December rate hike, Fed Chair Powell said, </w:t>
      </w:r>
      <w:r w:rsidRPr="00A921A0">
        <w:rPr>
          <w:rFonts w:ascii="Trebuchet MS" w:hAnsi="Trebuchet MS"/>
        </w:rPr>
        <w:t>“</w:t>
      </w:r>
      <w:r>
        <w:rPr>
          <w:rFonts w:ascii="Trebuchet MS" w:hAnsi="Trebuchet MS"/>
        </w:rPr>
        <w:t>W</w:t>
      </w:r>
      <w:r w:rsidRPr="00A921A0">
        <w:rPr>
          <w:color w:val="000000"/>
        </w:rPr>
        <w:t>e’re not in a sufficiently restrictive policy stance yet</w:t>
      </w:r>
      <w:r>
        <w:rPr>
          <w:color w:val="000000"/>
        </w:rPr>
        <w:t>.” If that’s t</w:t>
      </w:r>
      <w:r>
        <w:rPr>
          <w:rFonts w:ascii="Trebuchet MS" w:hAnsi="Trebuchet MS"/>
        </w:rPr>
        <w:t>he Fed’s view, it reinforces the likelihood they will continue to raise rates in 2023, albeit at a much-reduced pace than in 2022.</w:t>
      </w:r>
    </w:p>
    <w:p w14:paraId="05E894D3" w14:textId="77777777" w:rsidR="007507F8" w:rsidRPr="001B510B" w:rsidRDefault="007507F8" w:rsidP="007507F8">
      <w:pPr>
        <w:rPr>
          <w:rFonts w:ascii="Trebuchet MS" w:hAnsi="Trebuchet MS"/>
        </w:rPr>
      </w:pPr>
    </w:p>
    <w:p w14:paraId="46A208DE" w14:textId="7B5D5FFA" w:rsidR="007507F8" w:rsidRDefault="007507F8" w:rsidP="007507F8">
      <w:pPr>
        <w:rPr>
          <w:rFonts w:ascii="Trebuchet MS" w:hAnsi="Trebuchet MS"/>
          <w:b/>
        </w:rPr>
      </w:pPr>
      <w:r>
        <w:rPr>
          <w:rFonts w:ascii="Trebuchet MS" w:hAnsi="Trebuchet MS"/>
        </w:rPr>
        <w:t xml:space="preserve">Putting </w:t>
      </w:r>
      <w:r w:rsidRPr="001B510B">
        <w:rPr>
          <w:rFonts w:ascii="Trebuchet MS" w:hAnsi="Trebuchet MS"/>
        </w:rPr>
        <w:t>all the macro pieces together</w:t>
      </w:r>
      <w:r>
        <w:rPr>
          <w:rFonts w:ascii="Trebuchet MS" w:hAnsi="Trebuchet MS"/>
        </w:rPr>
        <w:t xml:space="preserve">, our view from three months ago remains. </w:t>
      </w:r>
      <w:r w:rsidRPr="00CD3C08">
        <w:rPr>
          <w:rFonts w:ascii="Trebuchet MS" w:hAnsi="Trebuchet MS"/>
          <w:b/>
          <w:bCs/>
        </w:rPr>
        <w:t>W</w:t>
      </w:r>
      <w:r w:rsidRPr="001B510B">
        <w:rPr>
          <w:rFonts w:ascii="Trebuchet MS" w:hAnsi="Trebuchet MS"/>
          <w:b/>
        </w:rPr>
        <w:t xml:space="preserve">e see </w:t>
      </w:r>
      <w:r>
        <w:rPr>
          <w:rFonts w:ascii="Trebuchet MS" w:hAnsi="Trebuchet MS"/>
          <w:b/>
        </w:rPr>
        <w:t xml:space="preserve">a U.S. and global </w:t>
      </w:r>
      <w:r w:rsidRPr="001B510B">
        <w:rPr>
          <w:rFonts w:ascii="Trebuchet MS" w:hAnsi="Trebuchet MS"/>
          <w:b/>
        </w:rPr>
        <w:t>recession as the most likely scenario</w:t>
      </w:r>
      <w:r>
        <w:rPr>
          <w:rFonts w:ascii="Trebuchet MS" w:hAnsi="Trebuchet MS"/>
          <w:b/>
        </w:rPr>
        <w:t xml:space="preserve"> over the next 12 months</w:t>
      </w:r>
      <w:r w:rsidRPr="001B510B">
        <w:rPr>
          <w:rFonts w:ascii="Trebuchet MS" w:hAnsi="Trebuchet MS"/>
          <w:b/>
        </w:rPr>
        <w:t>.</w:t>
      </w:r>
    </w:p>
    <w:p w14:paraId="5E5E1323" w14:textId="77777777" w:rsidR="007507F8" w:rsidRPr="00B207BB" w:rsidRDefault="007507F8" w:rsidP="007507F8">
      <w:pPr>
        <w:rPr>
          <w:rFonts w:ascii="Trebuchet MS" w:hAnsi="Trebuchet MS"/>
          <w:u w:val="single"/>
        </w:rPr>
      </w:pPr>
      <w:r>
        <w:rPr>
          <w:rFonts w:ascii="Trebuchet MS" w:hAnsi="Trebuchet MS"/>
          <w:u w:val="single"/>
        </w:rPr>
        <w:lastRenderedPageBreak/>
        <w:t xml:space="preserve">But there are some economic </w:t>
      </w:r>
      <w:proofErr w:type="gramStart"/>
      <w:r>
        <w:rPr>
          <w:rFonts w:ascii="Trebuchet MS" w:hAnsi="Trebuchet MS"/>
          <w:u w:val="single"/>
        </w:rPr>
        <w:t>positives</w:t>
      </w:r>
      <w:proofErr w:type="gramEnd"/>
    </w:p>
    <w:p w14:paraId="5A10FE5B" w14:textId="77777777" w:rsidR="007507F8" w:rsidRDefault="007507F8" w:rsidP="007507F8">
      <w:pPr>
        <w:rPr>
          <w:rFonts w:ascii="Trebuchet MS" w:hAnsi="Trebuchet MS"/>
        </w:rPr>
      </w:pPr>
      <w:r w:rsidRPr="001B510B">
        <w:rPr>
          <w:rFonts w:ascii="Trebuchet MS" w:hAnsi="Trebuchet MS"/>
        </w:rPr>
        <w:t xml:space="preserve">While we weigh the evidence as leaning strongly towards recession, there are some positives supporting the economy and that </w:t>
      </w:r>
      <w:r>
        <w:rPr>
          <w:rFonts w:ascii="Trebuchet MS" w:hAnsi="Trebuchet MS"/>
        </w:rPr>
        <w:t xml:space="preserve">should </w:t>
      </w:r>
      <w:r w:rsidRPr="001B510B">
        <w:rPr>
          <w:rFonts w:ascii="Trebuchet MS" w:hAnsi="Trebuchet MS"/>
        </w:rPr>
        <w:t xml:space="preserve">mitigate the </w:t>
      </w:r>
      <w:r w:rsidRPr="00D53865">
        <w:rPr>
          <w:rFonts w:ascii="Trebuchet MS" w:hAnsi="Trebuchet MS"/>
          <w:iCs/>
        </w:rPr>
        <w:t>severity</w:t>
      </w:r>
      <w:r w:rsidRPr="001B510B">
        <w:rPr>
          <w:rFonts w:ascii="Trebuchet MS" w:hAnsi="Trebuchet MS"/>
        </w:rPr>
        <w:t xml:space="preserve"> of a </w:t>
      </w:r>
      <w:r>
        <w:rPr>
          <w:rFonts w:ascii="Trebuchet MS" w:hAnsi="Trebuchet MS"/>
        </w:rPr>
        <w:t xml:space="preserve">U.S. </w:t>
      </w:r>
      <w:r w:rsidRPr="001B510B">
        <w:rPr>
          <w:rFonts w:ascii="Trebuchet MS" w:hAnsi="Trebuchet MS"/>
        </w:rPr>
        <w:t xml:space="preserve">recession </w:t>
      </w:r>
      <w:r>
        <w:rPr>
          <w:rFonts w:ascii="Trebuchet MS" w:hAnsi="Trebuchet MS"/>
        </w:rPr>
        <w:t>w</w:t>
      </w:r>
      <w:r w:rsidRPr="001B510B">
        <w:rPr>
          <w:rFonts w:ascii="Trebuchet MS" w:hAnsi="Trebuchet MS"/>
        </w:rPr>
        <w:t xml:space="preserve">hen it happens. </w:t>
      </w:r>
      <w:r>
        <w:rPr>
          <w:rFonts w:ascii="Trebuchet MS" w:hAnsi="Trebuchet MS"/>
        </w:rPr>
        <w:t>First and foremost, t</w:t>
      </w:r>
      <w:r w:rsidRPr="001B510B">
        <w:rPr>
          <w:rFonts w:ascii="Trebuchet MS" w:hAnsi="Trebuchet MS"/>
        </w:rPr>
        <w:t xml:space="preserve">he labor market </w:t>
      </w:r>
      <w:r>
        <w:rPr>
          <w:rFonts w:ascii="Trebuchet MS" w:hAnsi="Trebuchet MS"/>
        </w:rPr>
        <w:t xml:space="preserve">remains strong, enabling </w:t>
      </w:r>
      <w:r w:rsidRPr="001B510B">
        <w:rPr>
          <w:rFonts w:ascii="Trebuchet MS" w:hAnsi="Trebuchet MS"/>
        </w:rPr>
        <w:t>consumer income and spending</w:t>
      </w:r>
      <w:r>
        <w:rPr>
          <w:rFonts w:ascii="Trebuchet MS" w:hAnsi="Trebuchet MS"/>
        </w:rPr>
        <w:t xml:space="preserve"> growth</w:t>
      </w:r>
      <w:r w:rsidRPr="001B510B">
        <w:rPr>
          <w:rFonts w:ascii="Trebuchet MS" w:hAnsi="Trebuchet MS"/>
        </w:rPr>
        <w:t xml:space="preserve">; monthly job growth (nonfarm payrolls) has </w:t>
      </w:r>
      <w:r>
        <w:rPr>
          <w:rFonts w:ascii="Trebuchet MS" w:hAnsi="Trebuchet MS"/>
        </w:rPr>
        <w:t xml:space="preserve">also </w:t>
      </w:r>
      <w:r w:rsidRPr="001B510B">
        <w:rPr>
          <w:rFonts w:ascii="Trebuchet MS" w:hAnsi="Trebuchet MS"/>
        </w:rPr>
        <w:t xml:space="preserve">remained </w:t>
      </w:r>
      <w:r>
        <w:rPr>
          <w:rFonts w:ascii="Trebuchet MS" w:hAnsi="Trebuchet MS"/>
        </w:rPr>
        <w:t>solid</w:t>
      </w:r>
      <w:r w:rsidRPr="001B510B">
        <w:rPr>
          <w:rFonts w:ascii="Trebuchet MS" w:hAnsi="Trebuchet MS"/>
        </w:rPr>
        <w:t xml:space="preserve">, increasing by </w:t>
      </w:r>
      <w:r>
        <w:rPr>
          <w:rFonts w:ascii="Trebuchet MS" w:hAnsi="Trebuchet MS"/>
        </w:rPr>
        <w:t>263,000 in November</w:t>
      </w:r>
      <w:r w:rsidRPr="001B510B">
        <w:rPr>
          <w:rFonts w:ascii="Trebuchet MS" w:hAnsi="Trebuchet MS"/>
        </w:rPr>
        <w:t xml:space="preserve">; weekly new unemployment claims </w:t>
      </w:r>
      <w:r>
        <w:rPr>
          <w:rFonts w:ascii="Trebuchet MS" w:hAnsi="Trebuchet MS"/>
        </w:rPr>
        <w:t xml:space="preserve">(a leading indicator for the labor market) </w:t>
      </w:r>
      <w:r w:rsidRPr="001B510B">
        <w:rPr>
          <w:rFonts w:ascii="Trebuchet MS" w:hAnsi="Trebuchet MS"/>
        </w:rPr>
        <w:t>remain low</w:t>
      </w:r>
      <w:r>
        <w:rPr>
          <w:rFonts w:ascii="Trebuchet MS" w:hAnsi="Trebuchet MS"/>
        </w:rPr>
        <w:t xml:space="preserve">, </w:t>
      </w:r>
      <w:r w:rsidRPr="001B510B">
        <w:rPr>
          <w:rFonts w:ascii="Trebuchet MS" w:hAnsi="Trebuchet MS"/>
        </w:rPr>
        <w:t>though they are ticking higher</w:t>
      </w:r>
      <w:r>
        <w:rPr>
          <w:rFonts w:ascii="Trebuchet MS" w:hAnsi="Trebuchet MS"/>
        </w:rPr>
        <w:t xml:space="preserve">. </w:t>
      </w:r>
    </w:p>
    <w:p w14:paraId="58FABE53" w14:textId="77777777" w:rsidR="007507F8" w:rsidRDefault="007507F8" w:rsidP="007507F8">
      <w:pPr>
        <w:rPr>
          <w:rFonts w:ascii="Trebuchet MS" w:hAnsi="Trebuchet MS"/>
        </w:rPr>
      </w:pPr>
    </w:p>
    <w:p w14:paraId="26646B1E" w14:textId="77777777" w:rsidR="007507F8" w:rsidRDefault="007507F8" w:rsidP="007507F8">
      <w:pPr>
        <w:rPr>
          <w:rFonts w:ascii="Trebuchet MS" w:hAnsi="Trebuchet MS"/>
        </w:rPr>
      </w:pPr>
      <w:r>
        <w:rPr>
          <w:rFonts w:ascii="Trebuchet MS" w:hAnsi="Trebuchet MS"/>
        </w:rPr>
        <w:t>H</w:t>
      </w:r>
      <w:r w:rsidRPr="001B510B">
        <w:rPr>
          <w:rFonts w:ascii="Trebuchet MS" w:hAnsi="Trebuchet MS"/>
        </w:rPr>
        <w:t>ousehold</w:t>
      </w:r>
      <w:r>
        <w:rPr>
          <w:rFonts w:ascii="Trebuchet MS" w:hAnsi="Trebuchet MS"/>
        </w:rPr>
        <w:t>s also still have huge “excess</w:t>
      </w:r>
      <w:r w:rsidRPr="001B510B">
        <w:rPr>
          <w:rFonts w:ascii="Trebuchet MS" w:hAnsi="Trebuchet MS"/>
        </w:rPr>
        <w:t xml:space="preserve"> savings</w:t>
      </w:r>
      <w:r>
        <w:rPr>
          <w:rFonts w:ascii="Trebuchet MS" w:hAnsi="Trebuchet MS"/>
        </w:rPr>
        <w:t xml:space="preserve">” stemming from the pandemic – </w:t>
      </w:r>
      <w:r w:rsidRPr="32DEB9CD">
        <w:rPr>
          <w:rFonts w:ascii="Trebuchet MS" w:hAnsi="Trebuchet MS"/>
        </w:rPr>
        <w:t>about</w:t>
      </w:r>
      <w:r>
        <w:rPr>
          <w:rFonts w:ascii="Trebuchet MS" w:hAnsi="Trebuchet MS"/>
        </w:rPr>
        <w:t xml:space="preserve"> </w:t>
      </w:r>
      <w:bookmarkStart w:id="17" w:name="_Int_3xDg5eHB"/>
      <w:r>
        <w:rPr>
          <w:rFonts w:ascii="Trebuchet MS" w:hAnsi="Trebuchet MS"/>
        </w:rPr>
        <w:t>$1.5 trillion</w:t>
      </w:r>
      <w:bookmarkEnd w:id="17"/>
      <w:r>
        <w:rPr>
          <w:rFonts w:ascii="Trebuchet MS" w:hAnsi="Trebuchet MS"/>
        </w:rPr>
        <w:t xml:space="preserve"> (down from </w:t>
      </w:r>
      <w:bookmarkStart w:id="18" w:name="_Int_Cm46JaTp"/>
      <w:r>
        <w:rPr>
          <w:rFonts w:ascii="Trebuchet MS" w:hAnsi="Trebuchet MS"/>
        </w:rPr>
        <w:t>$2.3 trillion</w:t>
      </w:r>
      <w:bookmarkEnd w:id="18"/>
      <w:r>
        <w:rPr>
          <w:rFonts w:ascii="Trebuchet MS" w:hAnsi="Trebuchet MS"/>
        </w:rPr>
        <w:t>) that can support additional spending even as the Fed tightens. B</w:t>
      </w:r>
      <w:r w:rsidRPr="001B510B">
        <w:rPr>
          <w:rFonts w:ascii="Trebuchet MS" w:hAnsi="Trebuchet MS"/>
        </w:rPr>
        <w:t xml:space="preserve">usiness balance sheets </w:t>
      </w:r>
      <w:r>
        <w:rPr>
          <w:rFonts w:ascii="Trebuchet MS" w:hAnsi="Trebuchet MS"/>
        </w:rPr>
        <w:t xml:space="preserve">are also generally in </w:t>
      </w:r>
      <w:bookmarkStart w:id="19" w:name="_Int_WS9hXIyG"/>
      <w:r>
        <w:rPr>
          <w:rFonts w:ascii="Trebuchet MS" w:hAnsi="Trebuchet MS"/>
        </w:rPr>
        <w:t>good shape</w:t>
      </w:r>
      <w:bookmarkEnd w:id="19"/>
      <w:r>
        <w:rPr>
          <w:rFonts w:ascii="Trebuchet MS" w:hAnsi="Trebuchet MS"/>
        </w:rPr>
        <w:t xml:space="preserve">, with many firms having refinanced their debt at low rates prior to this </w:t>
      </w:r>
      <w:r w:rsidRPr="4F53FEC8">
        <w:rPr>
          <w:rFonts w:ascii="Trebuchet MS" w:hAnsi="Trebuchet MS"/>
        </w:rPr>
        <w:t>year’s</w:t>
      </w:r>
      <w:r>
        <w:rPr>
          <w:rFonts w:ascii="Trebuchet MS" w:hAnsi="Trebuchet MS"/>
        </w:rPr>
        <w:t xml:space="preserve"> sharp rise. More broadly, t</w:t>
      </w:r>
      <w:r w:rsidRPr="001B510B">
        <w:rPr>
          <w:rFonts w:ascii="Trebuchet MS" w:hAnsi="Trebuchet MS"/>
        </w:rPr>
        <w:t xml:space="preserve">here don’t </w:t>
      </w:r>
      <w:r w:rsidRPr="001A5382">
        <w:rPr>
          <w:rFonts w:ascii="Trebuchet MS" w:hAnsi="Trebuchet MS"/>
        </w:rPr>
        <w:t>appear</w:t>
      </w:r>
      <w:r w:rsidRPr="001B510B">
        <w:rPr>
          <w:rFonts w:ascii="Trebuchet MS" w:hAnsi="Trebuchet MS"/>
        </w:rPr>
        <w:t xml:space="preserve"> to be any major, systemic, economic/financial </w:t>
      </w:r>
      <w:r>
        <w:rPr>
          <w:rFonts w:ascii="Trebuchet MS" w:hAnsi="Trebuchet MS"/>
        </w:rPr>
        <w:t xml:space="preserve">icebergs lurking under the surface, e.g., </w:t>
      </w:r>
      <w:r w:rsidRPr="001B510B">
        <w:rPr>
          <w:rFonts w:ascii="Trebuchet MS" w:hAnsi="Trebuchet MS"/>
        </w:rPr>
        <w:t>unlike in 2007-08</w:t>
      </w:r>
      <w:r>
        <w:rPr>
          <w:rFonts w:ascii="Trebuchet MS" w:hAnsi="Trebuchet MS"/>
        </w:rPr>
        <w:t xml:space="preserve"> with the housing/mortgage derivatives market.</w:t>
      </w:r>
    </w:p>
    <w:p w14:paraId="756E2620" w14:textId="77777777" w:rsidR="007507F8" w:rsidRDefault="007507F8" w:rsidP="007507F8">
      <w:pPr>
        <w:rPr>
          <w:rFonts w:ascii="Trebuchet MS" w:hAnsi="Trebuchet MS"/>
        </w:rPr>
      </w:pPr>
    </w:p>
    <w:p w14:paraId="1DB99DBA" w14:textId="77777777" w:rsidR="007507F8" w:rsidRDefault="007507F8" w:rsidP="007507F8">
      <w:pPr>
        <w:rPr>
          <w:rFonts w:ascii="Trebuchet MS" w:hAnsi="Trebuchet MS"/>
        </w:rPr>
      </w:pPr>
      <w:r>
        <w:rPr>
          <w:rFonts w:ascii="Trebuchet MS" w:hAnsi="Trebuchet MS"/>
        </w:rPr>
        <w:t xml:space="preserve">To the above list of macro positives, </w:t>
      </w:r>
      <w:bookmarkStart w:id="20" w:name="_Int_r0UMecTm"/>
      <w:r>
        <w:rPr>
          <w:rFonts w:ascii="Trebuchet MS" w:hAnsi="Trebuchet MS"/>
        </w:rPr>
        <w:t>we’d</w:t>
      </w:r>
      <w:bookmarkEnd w:id="20"/>
      <w:r>
        <w:rPr>
          <w:rFonts w:ascii="Trebuchet MS" w:hAnsi="Trebuchet MS"/>
        </w:rPr>
        <w:t xml:space="preserve"> add a significant new development in the fourth quarter: the unexpected and sudden abandonment of China’s highly restrictive zero-COVID policy. Zero-COVID has been the key driver of China’s economic slump the past two years. But now t</w:t>
      </w:r>
      <w:r>
        <w:t>he most repressive measures – mandatory testing, quarantines, community lockdowns and travel restrictions – are being revoked</w:t>
      </w:r>
      <w:r>
        <w:rPr>
          <w:rFonts w:ascii="Trebuchet MS" w:hAnsi="Trebuchet MS"/>
        </w:rPr>
        <w:t xml:space="preserve">. </w:t>
      </w:r>
    </w:p>
    <w:p w14:paraId="74E4A509" w14:textId="77777777" w:rsidR="007507F8" w:rsidRDefault="007507F8" w:rsidP="007507F8">
      <w:pPr>
        <w:rPr>
          <w:rFonts w:ascii="Trebuchet MS" w:hAnsi="Trebuchet MS"/>
        </w:rPr>
      </w:pPr>
    </w:p>
    <w:p w14:paraId="029C3A84" w14:textId="77777777" w:rsidR="007507F8" w:rsidRDefault="007507F8" w:rsidP="007507F8">
      <w:pPr>
        <w:rPr>
          <w:rFonts w:ascii="Trebuchet MS" w:hAnsi="Trebuchet MS"/>
        </w:rPr>
      </w:pPr>
      <w:r>
        <w:rPr>
          <w:rFonts w:ascii="Trebuchet MS" w:hAnsi="Trebuchet MS"/>
        </w:rPr>
        <w:t>The reopening of China’s economy for domestic consumers should be a catalyst for a growth rebound in 2023. (Chinese households have built up trillions of dollars in savings since the pandemic.) However, the impact over the next few months will be quite negative as a wave of infections engulfs the country (</w:t>
      </w:r>
      <w:bookmarkStart w:id="21" w:name="_Int_SLHVZtaG"/>
      <w:r>
        <w:rPr>
          <w:rFonts w:ascii="Trebuchet MS" w:hAnsi="Trebuchet MS"/>
        </w:rPr>
        <w:t>likely in</w:t>
      </w:r>
      <w:bookmarkEnd w:id="21"/>
      <w:r>
        <w:rPr>
          <w:rFonts w:ascii="Trebuchet MS" w:hAnsi="Trebuchet MS"/>
        </w:rPr>
        <w:t xml:space="preserve"> the hundreds of millions) and as uninfected individuals restrict their activity to try to avoid the contagion. China’s COVID vaccination/booster rate, particularly among the elderly, remains far below other Asian nations. According to Capital Economics, in other countries that exited similar zero-COVID approaches it took three to six months for economic activity to pick up. </w:t>
      </w:r>
    </w:p>
    <w:p w14:paraId="3E7D9153" w14:textId="77777777" w:rsidR="007507F8" w:rsidRDefault="007507F8" w:rsidP="007507F8">
      <w:pPr>
        <w:rPr>
          <w:rFonts w:ascii="Trebuchet MS" w:hAnsi="Trebuchet MS"/>
        </w:rPr>
      </w:pPr>
    </w:p>
    <w:p w14:paraId="56DDAEA7" w14:textId="77777777" w:rsidR="007507F8" w:rsidRDefault="007507F8" w:rsidP="007507F8">
      <w:pPr>
        <w:rPr>
          <w:rFonts w:ascii="Trebuchet MS" w:hAnsi="Trebuchet MS"/>
        </w:rPr>
      </w:pPr>
      <w:r w:rsidRPr="007507F8">
        <w:rPr>
          <w:rFonts w:ascii="Trebuchet MS" w:hAnsi="Trebuchet MS"/>
        </w:rPr>
        <w:t xml:space="preserve">Most China watchers expect the economic rebound to kick into gear by the second half of 2023, supported by other fiscal, </w:t>
      </w:r>
      <w:proofErr w:type="gramStart"/>
      <w:r w:rsidRPr="007507F8">
        <w:rPr>
          <w:rFonts w:ascii="Trebuchet MS" w:hAnsi="Trebuchet MS"/>
        </w:rPr>
        <w:t>monetary</w:t>
      </w:r>
      <w:proofErr w:type="gramEnd"/>
      <w:r w:rsidRPr="007507F8">
        <w:rPr>
          <w:rFonts w:ascii="Trebuchet MS" w:hAnsi="Trebuchet MS"/>
        </w:rPr>
        <w:t xml:space="preserve"> and regulatory policy actions by the Xi regime. </w:t>
      </w:r>
      <w:r>
        <w:rPr>
          <w:rFonts w:ascii="Trebuchet MS" w:hAnsi="Trebuchet MS"/>
        </w:rPr>
        <w:t xml:space="preserve">China accounts for roughly 20% of global GDP, so the benefits of a Chinese economic recovery are obvious, especially for its key trading partners in Europe, Latin </w:t>
      </w:r>
      <w:proofErr w:type="gramStart"/>
      <w:r>
        <w:rPr>
          <w:rFonts w:ascii="Trebuchet MS" w:hAnsi="Trebuchet MS"/>
        </w:rPr>
        <w:t>America</w:t>
      </w:r>
      <w:proofErr w:type="gramEnd"/>
      <w:r>
        <w:rPr>
          <w:rFonts w:ascii="Trebuchet MS" w:hAnsi="Trebuchet MS"/>
        </w:rPr>
        <w:t xml:space="preserve"> and Asia.</w:t>
      </w:r>
    </w:p>
    <w:p w14:paraId="1182318F" w14:textId="77777777" w:rsidR="007507F8" w:rsidRDefault="007507F8" w:rsidP="007507F8">
      <w:pPr>
        <w:rPr>
          <w:color w:val="000000"/>
          <w:shd w:val="clear" w:color="auto" w:fill="FFFFFF"/>
        </w:rPr>
      </w:pPr>
    </w:p>
    <w:p w14:paraId="4AB3FC36" w14:textId="77777777" w:rsidR="007507F8" w:rsidRPr="00923FC1" w:rsidRDefault="007507F8" w:rsidP="007507F8">
      <w:pPr>
        <w:rPr>
          <w:color w:val="000000"/>
          <w:u w:val="single"/>
          <w:shd w:val="clear" w:color="auto" w:fill="FFFFFF"/>
        </w:rPr>
      </w:pPr>
      <w:r>
        <w:rPr>
          <w:color w:val="000000"/>
          <w:u w:val="single"/>
          <w:shd w:val="clear" w:color="auto" w:fill="FFFFFF"/>
        </w:rPr>
        <w:t>Bottom line</w:t>
      </w:r>
    </w:p>
    <w:p w14:paraId="75DF8578" w14:textId="77777777" w:rsidR="007507F8" w:rsidRDefault="007507F8" w:rsidP="007507F8">
      <w:pPr>
        <w:rPr>
          <w:rFonts w:ascii="Trebuchet MS" w:hAnsi="Trebuchet MS"/>
        </w:rPr>
      </w:pPr>
      <w:r>
        <w:rPr>
          <w:rFonts w:ascii="Trebuchet MS" w:hAnsi="Trebuchet MS"/>
        </w:rPr>
        <w:t>A</w:t>
      </w:r>
      <w:r w:rsidRPr="001B510B">
        <w:rPr>
          <w:rFonts w:ascii="Trebuchet MS" w:hAnsi="Trebuchet MS"/>
        </w:rPr>
        <w:t xml:space="preserve"> </w:t>
      </w:r>
      <w:r>
        <w:rPr>
          <w:rFonts w:ascii="Trebuchet MS" w:hAnsi="Trebuchet MS"/>
        </w:rPr>
        <w:t xml:space="preserve">U.S. </w:t>
      </w:r>
      <w:r w:rsidRPr="001B510B">
        <w:rPr>
          <w:rFonts w:ascii="Trebuchet MS" w:hAnsi="Trebuchet MS"/>
        </w:rPr>
        <w:t xml:space="preserve">recession </w:t>
      </w:r>
      <w:r>
        <w:rPr>
          <w:rFonts w:ascii="Trebuchet MS" w:hAnsi="Trebuchet MS"/>
        </w:rPr>
        <w:t xml:space="preserve">next year </w:t>
      </w:r>
      <w:r w:rsidRPr="001B510B">
        <w:rPr>
          <w:rFonts w:ascii="Trebuchet MS" w:hAnsi="Trebuchet MS"/>
        </w:rPr>
        <w:t xml:space="preserve">is not a </w:t>
      </w:r>
      <w:r w:rsidRPr="004B374B">
        <w:rPr>
          <w:rFonts w:ascii="Trebuchet MS" w:hAnsi="Trebuchet MS"/>
          <w:iCs/>
        </w:rPr>
        <w:t>certainty</w:t>
      </w:r>
      <w:r w:rsidRPr="001B510B">
        <w:rPr>
          <w:rFonts w:ascii="Trebuchet MS" w:hAnsi="Trebuchet MS"/>
        </w:rPr>
        <w:t xml:space="preserve">. </w:t>
      </w:r>
      <w:r>
        <w:rPr>
          <w:rFonts w:ascii="Trebuchet MS" w:hAnsi="Trebuchet MS"/>
        </w:rPr>
        <w:t xml:space="preserve">But based on the evidence, we think it is highly likely. On the positive side, it should be milder than the 2007-08 and 2000-01 recessions. </w:t>
      </w:r>
    </w:p>
    <w:p w14:paraId="1B105557" w14:textId="77777777" w:rsidR="007507F8" w:rsidRDefault="007507F8" w:rsidP="007507F8">
      <w:pPr>
        <w:rPr>
          <w:rFonts w:ascii="Trebuchet MS" w:hAnsi="Trebuchet MS"/>
        </w:rPr>
      </w:pPr>
    </w:p>
    <w:p w14:paraId="5CA6B11D" w14:textId="0A48A491" w:rsidR="007507F8" w:rsidRDefault="007507F8" w:rsidP="007507F8">
      <w:pPr>
        <w:rPr>
          <w:rFonts w:ascii="Trebuchet MS" w:hAnsi="Trebuchet MS"/>
        </w:rPr>
      </w:pPr>
      <w:r>
        <w:rPr>
          <w:rFonts w:ascii="Trebuchet MS" w:hAnsi="Trebuchet MS"/>
        </w:rPr>
        <w:t>A</w:t>
      </w:r>
      <w:r w:rsidRPr="001B510B">
        <w:rPr>
          <w:rFonts w:ascii="Trebuchet MS" w:hAnsi="Trebuchet MS"/>
        </w:rPr>
        <w:t xml:space="preserve"> </w:t>
      </w:r>
      <w:r>
        <w:rPr>
          <w:rFonts w:ascii="Trebuchet MS" w:hAnsi="Trebuchet MS"/>
        </w:rPr>
        <w:t xml:space="preserve">Fed-engineered </w:t>
      </w:r>
      <w:r w:rsidRPr="001B510B">
        <w:rPr>
          <w:rFonts w:ascii="Trebuchet MS" w:hAnsi="Trebuchet MS"/>
        </w:rPr>
        <w:t>soft landing is a possibility</w:t>
      </w:r>
      <w:r>
        <w:rPr>
          <w:rFonts w:ascii="Trebuchet MS" w:hAnsi="Trebuchet MS"/>
        </w:rPr>
        <w:t xml:space="preserve">, but the historical odds aren’t good. The Fed typically tightens until “something breaks.” If the </w:t>
      </w:r>
      <w:r w:rsidRPr="001B510B">
        <w:rPr>
          <w:rFonts w:ascii="Trebuchet MS" w:hAnsi="Trebuchet MS"/>
        </w:rPr>
        <w:t xml:space="preserve">economy </w:t>
      </w:r>
      <w:r>
        <w:rPr>
          <w:rFonts w:ascii="Trebuchet MS" w:hAnsi="Trebuchet MS"/>
        </w:rPr>
        <w:t xml:space="preserve">defies the leading indicators and </w:t>
      </w:r>
      <w:r w:rsidRPr="001B510B">
        <w:rPr>
          <w:rFonts w:ascii="Trebuchet MS" w:hAnsi="Trebuchet MS"/>
        </w:rPr>
        <w:t xml:space="preserve">remains </w:t>
      </w:r>
      <w:r>
        <w:rPr>
          <w:rFonts w:ascii="Trebuchet MS" w:hAnsi="Trebuchet MS"/>
        </w:rPr>
        <w:t>strong</w:t>
      </w:r>
      <w:r w:rsidRPr="001B510B">
        <w:rPr>
          <w:rFonts w:ascii="Trebuchet MS" w:hAnsi="Trebuchet MS"/>
        </w:rPr>
        <w:t xml:space="preserve"> </w:t>
      </w:r>
      <w:r>
        <w:rPr>
          <w:rFonts w:ascii="Trebuchet MS" w:hAnsi="Trebuchet MS"/>
        </w:rPr>
        <w:t>with sustained high core i</w:t>
      </w:r>
      <w:r w:rsidRPr="001B510B">
        <w:rPr>
          <w:rFonts w:ascii="Trebuchet MS" w:hAnsi="Trebuchet MS"/>
        </w:rPr>
        <w:t>nflation</w:t>
      </w:r>
      <w:r>
        <w:rPr>
          <w:rFonts w:ascii="Trebuchet MS" w:hAnsi="Trebuchet MS"/>
        </w:rPr>
        <w:t xml:space="preserve"> and wage growth</w:t>
      </w:r>
      <w:r w:rsidRPr="001B510B">
        <w:rPr>
          <w:rFonts w:ascii="Trebuchet MS" w:hAnsi="Trebuchet MS"/>
        </w:rPr>
        <w:t xml:space="preserve">, the Fed will </w:t>
      </w:r>
      <w:r>
        <w:rPr>
          <w:rFonts w:ascii="Trebuchet MS" w:hAnsi="Trebuchet MS"/>
        </w:rPr>
        <w:t>likely raise rates</w:t>
      </w:r>
      <w:r w:rsidRPr="001B510B">
        <w:rPr>
          <w:rFonts w:ascii="Trebuchet MS" w:hAnsi="Trebuchet MS"/>
        </w:rPr>
        <w:t xml:space="preserve"> </w:t>
      </w:r>
      <w:r>
        <w:rPr>
          <w:rFonts w:ascii="Trebuchet MS" w:hAnsi="Trebuchet MS"/>
        </w:rPr>
        <w:t xml:space="preserve">“even higher for longer” </w:t>
      </w:r>
      <w:r w:rsidRPr="001B510B">
        <w:rPr>
          <w:rFonts w:ascii="Trebuchet MS" w:hAnsi="Trebuchet MS"/>
        </w:rPr>
        <w:t xml:space="preserve">than the markets currently expect. </w:t>
      </w:r>
      <w:r>
        <w:rPr>
          <w:rFonts w:ascii="Trebuchet MS" w:hAnsi="Trebuchet MS"/>
        </w:rPr>
        <w:t>T</w:t>
      </w:r>
      <w:r w:rsidRPr="001B510B">
        <w:rPr>
          <w:rFonts w:ascii="Trebuchet MS" w:hAnsi="Trebuchet MS"/>
        </w:rPr>
        <w:t xml:space="preserve">hat </w:t>
      </w:r>
      <w:r>
        <w:rPr>
          <w:rFonts w:ascii="Trebuchet MS" w:hAnsi="Trebuchet MS"/>
        </w:rPr>
        <w:t>scenario w</w:t>
      </w:r>
      <w:r w:rsidRPr="001B510B">
        <w:rPr>
          <w:rFonts w:ascii="Trebuchet MS" w:hAnsi="Trebuchet MS"/>
        </w:rPr>
        <w:t>o</w:t>
      </w:r>
      <w:r>
        <w:rPr>
          <w:rFonts w:ascii="Trebuchet MS" w:hAnsi="Trebuchet MS"/>
        </w:rPr>
        <w:t>uld not</w:t>
      </w:r>
      <w:r w:rsidRPr="001B510B">
        <w:rPr>
          <w:rFonts w:ascii="Trebuchet MS" w:hAnsi="Trebuchet MS"/>
        </w:rPr>
        <w:t xml:space="preserve"> be good for financial asset prices</w:t>
      </w:r>
      <w:r>
        <w:rPr>
          <w:rFonts w:ascii="Trebuchet MS" w:hAnsi="Trebuchet MS"/>
        </w:rPr>
        <w:t xml:space="preserve"> either</w:t>
      </w:r>
      <w:r w:rsidRPr="001B510B">
        <w:rPr>
          <w:rFonts w:ascii="Trebuchet MS" w:hAnsi="Trebuchet MS"/>
        </w:rPr>
        <w:t>.</w:t>
      </w:r>
      <w:r>
        <w:rPr>
          <w:rFonts w:ascii="Trebuchet MS" w:hAnsi="Trebuchet MS"/>
        </w:rPr>
        <w:t xml:space="preserve"> As one market strategist recently put it, one way or other “the Fed and the U.S. market are on a collision course.” </w:t>
      </w:r>
    </w:p>
    <w:p w14:paraId="4AB23D3A" w14:textId="77777777" w:rsidR="00D201EF" w:rsidRDefault="00D201EF" w:rsidP="007507F8">
      <w:pPr>
        <w:pStyle w:val="paragraph"/>
        <w:spacing w:before="0" w:beforeAutospacing="0" w:after="0" w:afterAutospacing="0"/>
        <w:rPr>
          <w:rStyle w:val="normaltextrun"/>
          <w:rFonts w:ascii="Georgia" w:hAnsi="Georgia" w:cs="Segoe UI"/>
          <w:b/>
          <w:bCs/>
          <w:color w:val="001E27" w:themeColor="accent4"/>
        </w:rPr>
      </w:pPr>
    </w:p>
    <w:p w14:paraId="5BE43C97" w14:textId="5B405CF4" w:rsidR="007507F8" w:rsidRDefault="007507F8" w:rsidP="007507F8">
      <w:pPr>
        <w:pStyle w:val="paragraph"/>
        <w:spacing w:before="0" w:beforeAutospacing="0" w:after="0" w:afterAutospacing="0"/>
        <w:rPr>
          <w:rStyle w:val="normaltextrun"/>
          <w:rFonts w:ascii="Georgia" w:hAnsi="Georgia" w:cs="Segoe UI"/>
          <w:b/>
          <w:bCs/>
          <w:color w:val="001E27" w:themeColor="accent4"/>
        </w:rPr>
      </w:pPr>
      <w:r w:rsidRPr="00114281">
        <w:rPr>
          <w:rStyle w:val="normaltextrun"/>
          <w:rFonts w:ascii="Georgia" w:hAnsi="Georgia" w:cs="Segoe UI"/>
          <w:b/>
          <w:bCs/>
          <w:color w:val="001E27" w:themeColor="accent4"/>
        </w:rPr>
        <w:lastRenderedPageBreak/>
        <w:t>Financial Markets Outlook</w:t>
      </w:r>
      <w:r>
        <w:rPr>
          <w:rStyle w:val="normaltextrun"/>
          <w:rFonts w:ascii="Georgia" w:hAnsi="Georgia" w:cs="Segoe UI"/>
          <w:b/>
          <w:bCs/>
          <w:color w:val="001E27" w:themeColor="accent4"/>
        </w:rPr>
        <w:t xml:space="preserve"> for 2023 and Beyond</w:t>
      </w:r>
    </w:p>
    <w:p w14:paraId="4F3AE996" w14:textId="77777777" w:rsidR="00D201EF" w:rsidRPr="00114281" w:rsidRDefault="00D201EF" w:rsidP="007507F8">
      <w:pPr>
        <w:pStyle w:val="paragraph"/>
        <w:spacing w:before="0" w:beforeAutospacing="0" w:after="0" w:afterAutospacing="0"/>
        <w:rPr>
          <w:rStyle w:val="normaltextrun"/>
          <w:rFonts w:ascii="Georgia" w:hAnsi="Georgia" w:cs="Segoe UI"/>
          <w:b/>
          <w:bCs/>
          <w:color w:val="001E27" w:themeColor="accent4"/>
        </w:rPr>
      </w:pPr>
    </w:p>
    <w:p w14:paraId="26AB9792" w14:textId="77777777" w:rsidR="007507F8" w:rsidRDefault="007507F8" w:rsidP="007507F8">
      <w:pPr>
        <w:rPr>
          <w:rFonts w:ascii="Trebuchet MS" w:hAnsi="Trebuchet MS"/>
        </w:rPr>
      </w:pPr>
      <w:r>
        <w:rPr>
          <w:rFonts w:ascii="Trebuchet MS" w:hAnsi="Trebuchet MS"/>
        </w:rPr>
        <w:t>Despite their ubiquity, short-term stock market forecasts are a fool’s errand - as seen by how wrong they usually are - and not a sound basis for a successful long-term investment strategy. Instead, our portfolios are built on the foundation of a long-term “strategic” asset allocation that aligns with the client’s risk profile, financial objectives, and investment temperament. (Regarding the latter, Warren Buffett famously said, “</w:t>
      </w:r>
      <w:r w:rsidRPr="004E4375">
        <w:rPr>
          <w:rFonts w:cs="Calibri"/>
          <w:color w:val="202124"/>
          <w:shd w:val="clear" w:color="auto" w:fill="FFFFFF"/>
        </w:rPr>
        <w:t>Investing is not a game where the guy with the 160 IQ beats the guy with the 130 IQ. Once you have ordinary intelligence, what you need is the temperament to control the urges that get other people into trouble in investing.</w:t>
      </w:r>
      <w:r>
        <w:rPr>
          <w:rFonts w:cs="Calibri"/>
          <w:color w:val="202124"/>
          <w:shd w:val="clear" w:color="auto" w:fill="FFFFFF"/>
        </w:rPr>
        <w:t>”)</w:t>
      </w:r>
    </w:p>
    <w:p w14:paraId="1FE294FB" w14:textId="77777777" w:rsidR="007507F8" w:rsidRDefault="007507F8" w:rsidP="007507F8">
      <w:pPr>
        <w:rPr>
          <w:rFonts w:ascii="Trebuchet MS" w:hAnsi="Trebuchet MS"/>
        </w:rPr>
      </w:pPr>
    </w:p>
    <w:p w14:paraId="527A2BF6" w14:textId="77777777" w:rsidR="007507F8" w:rsidRDefault="007507F8" w:rsidP="007507F8">
      <w:pPr>
        <w:rPr>
          <w:rFonts w:ascii="Trebuchet MS" w:hAnsi="Trebuchet MS"/>
        </w:rPr>
      </w:pPr>
      <w:r>
        <w:rPr>
          <w:rFonts w:ascii="Trebuchet MS" w:hAnsi="Trebuchet MS"/>
        </w:rPr>
        <w:t>We will tactically adjust our strategic portfolio allocations based on our analysis of expected risk and return over a medium-term (five-to-10 year) horizon. This medium-term time horizon incorporates a typical “market cycle,” where short-term market dislocations and asset mis-pricings should resolve (or revert) towards their underlying economic fundamentals.</w:t>
      </w:r>
    </w:p>
    <w:p w14:paraId="33F560D9" w14:textId="77777777" w:rsidR="007507F8" w:rsidRDefault="007507F8" w:rsidP="007507F8">
      <w:pPr>
        <w:rPr>
          <w:rFonts w:ascii="Trebuchet MS" w:hAnsi="Trebuchet MS"/>
        </w:rPr>
      </w:pPr>
    </w:p>
    <w:p w14:paraId="67912E8F" w14:textId="77777777" w:rsidR="007507F8" w:rsidRDefault="007507F8" w:rsidP="007507F8">
      <w:pPr>
        <w:rPr>
          <w:rFonts w:ascii="Trebuchet MS" w:hAnsi="Trebuchet MS"/>
        </w:rPr>
      </w:pPr>
      <w:r>
        <w:rPr>
          <w:rFonts w:ascii="Trebuchet MS" w:hAnsi="Trebuchet MS"/>
        </w:rPr>
        <w:t>We also incorporate shorter-term (12-month) downside risk assessments for asset markets in our portfolio construction and management. We want to understand the “reasonable worst-case” shorter-term outcomes and weigh the likelihood of them playing out. O</w:t>
      </w:r>
      <w:r w:rsidRPr="001B510B">
        <w:rPr>
          <w:rFonts w:ascii="Trebuchet MS" w:hAnsi="Trebuchet MS"/>
        </w:rPr>
        <w:t>ur assessment</w:t>
      </w:r>
      <w:r>
        <w:rPr>
          <w:rFonts w:ascii="Trebuchet MS" w:hAnsi="Trebuchet MS"/>
        </w:rPr>
        <w:t>s</w:t>
      </w:r>
      <w:r w:rsidRPr="001B510B">
        <w:rPr>
          <w:rFonts w:ascii="Trebuchet MS" w:hAnsi="Trebuchet MS"/>
        </w:rPr>
        <w:t xml:space="preserve"> </w:t>
      </w:r>
      <w:r>
        <w:rPr>
          <w:rFonts w:ascii="Trebuchet MS" w:hAnsi="Trebuchet MS"/>
        </w:rPr>
        <w:t>are</w:t>
      </w:r>
      <w:r w:rsidRPr="001B510B">
        <w:rPr>
          <w:rFonts w:ascii="Trebuchet MS" w:hAnsi="Trebuchet MS"/>
        </w:rPr>
        <w:t xml:space="preserve"> based on a weight-of-the-evidence and multi-scenario approach that incorporates both historical market analysis and forward-looking judgement</w:t>
      </w:r>
      <w:r>
        <w:rPr>
          <w:rFonts w:ascii="Trebuchet MS" w:hAnsi="Trebuchet MS"/>
        </w:rPr>
        <w:t>. This is very different from forecasting a 12-month market return and then investing based on that forecast.</w:t>
      </w:r>
    </w:p>
    <w:p w14:paraId="47B419F6" w14:textId="77777777" w:rsidR="007507F8" w:rsidRDefault="007507F8" w:rsidP="007507F8">
      <w:pPr>
        <w:rPr>
          <w:rFonts w:ascii="Trebuchet MS" w:hAnsi="Trebuchet MS"/>
        </w:rPr>
      </w:pPr>
    </w:p>
    <w:p w14:paraId="6354CF6D" w14:textId="03356722" w:rsidR="007507F8" w:rsidRDefault="007507F8" w:rsidP="007507F8">
      <w:pPr>
        <w:rPr>
          <w:rFonts w:ascii="Trebuchet MS" w:hAnsi="Trebuchet MS"/>
        </w:rPr>
      </w:pPr>
      <w:r>
        <w:rPr>
          <w:rFonts w:ascii="Trebuchet MS" w:hAnsi="Trebuchet MS"/>
        </w:rPr>
        <w:t>As such, and given the inherent uncertainty about the future, our portfolios are structured to be balanced, diversified, and resilient across a wide range of scenarios, but also with the flexibility to be opportunistic when markets get out of whack (i.e., when current prices do not reflect underlying longer-term fundamentals) due to excessive fear or greed. In such cases, we act contrary to the current market mood – trying to be “greedy when others are fearful” (Buffett again) and vice versa.</w:t>
      </w:r>
    </w:p>
    <w:p w14:paraId="32C22B11" w14:textId="5DFAE8FE" w:rsidR="007507F8" w:rsidRDefault="007507F8" w:rsidP="007507F8">
      <w:pPr>
        <w:rPr>
          <w:rFonts w:ascii="Trebuchet MS" w:hAnsi="Trebuchet MS"/>
        </w:rPr>
      </w:pPr>
    </w:p>
    <w:p w14:paraId="2D2F3634" w14:textId="77777777" w:rsidR="007507F8" w:rsidRPr="00D81039" w:rsidRDefault="007507F8" w:rsidP="007507F8">
      <w:pPr>
        <w:rPr>
          <w:rFonts w:ascii="Trebuchet MS" w:hAnsi="Trebuchet MS"/>
          <w:b/>
          <w:bCs/>
          <w:u w:val="single"/>
        </w:rPr>
      </w:pPr>
      <w:r w:rsidRPr="00D81039">
        <w:rPr>
          <w:rFonts w:ascii="Trebuchet MS" w:hAnsi="Trebuchet MS"/>
          <w:b/>
          <w:bCs/>
          <w:u w:val="single"/>
        </w:rPr>
        <w:t>Equity markets</w:t>
      </w:r>
    </w:p>
    <w:p w14:paraId="073F456E" w14:textId="77777777" w:rsidR="007507F8" w:rsidRPr="00D20375" w:rsidRDefault="007507F8" w:rsidP="007507F8">
      <w:pPr>
        <w:rPr>
          <w:rFonts w:ascii="Trebuchet MS" w:hAnsi="Trebuchet MS"/>
          <w:b/>
          <w:bCs/>
        </w:rPr>
      </w:pPr>
      <w:r>
        <w:rPr>
          <w:rFonts w:ascii="Trebuchet MS" w:hAnsi="Trebuchet MS"/>
        </w:rPr>
        <w:t xml:space="preserve">Our assessment of the U.S. equity market (S&amp;P 500 index) has not materially changed from the end of the third quarter. In sum: </w:t>
      </w:r>
      <w:r w:rsidRPr="00D20375">
        <w:rPr>
          <w:rFonts w:ascii="Trebuchet MS" w:hAnsi="Trebuchet MS"/>
          <w:b/>
          <w:bCs/>
        </w:rPr>
        <w:t>We</w:t>
      </w:r>
      <w:r>
        <w:rPr>
          <w:rFonts w:ascii="Trebuchet MS" w:hAnsi="Trebuchet MS"/>
          <w:b/>
          <w:bCs/>
        </w:rPr>
        <w:t xml:space="preserve"> do</w:t>
      </w:r>
      <w:r w:rsidRPr="00D20375">
        <w:rPr>
          <w:rFonts w:ascii="Trebuchet MS" w:hAnsi="Trebuchet MS"/>
          <w:b/>
          <w:bCs/>
        </w:rPr>
        <w:t xml:space="preserve"> not believe the S&amp;P 500 is </w:t>
      </w:r>
      <w:r>
        <w:rPr>
          <w:rFonts w:ascii="Trebuchet MS" w:hAnsi="Trebuchet MS"/>
          <w:b/>
          <w:bCs/>
        </w:rPr>
        <w:t>adequately discounting the likelihood and severity of an oncoming earnings recession.</w:t>
      </w:r>
    </w:p>
    <w:p w14:paraId="21574CF4" w14:textId="77777777" w:rsidR="007507F8" w:rsidRDefault="007507F8" w:rsidP="007507F8">
      <w:pPr>
        <w:pStyle w:val="ListParagraph"/>
        <w:jc w:val="left"/>
        <w:rPr>
          <w:rFonts w:ascii="Trebuchet MS" w:hAnsi="Trebuchet MS"/>
          <w:i/>
          <w:u w:val="single"/>
        </w:rPr>
      </w:pPr>
    </w:p>
    <w:p w14:paraId="2D2FE4C3" w14:textId="77777777" w:rsidR="007507F8" w:rsidRDefault="007507F8" w:rsidP="00D53865">
      <w:pPr>
        <w:rPr>
          <w:rFonts w:ascii="Trebuchet MS" w:hAnsi="Trebuchet MS"/>
          <w:iCs/>
        </w:rPr>
      </w:pPr>
      <w:r>
        <w:rPr>
          <w:rFonts w:ascii="Trebuchet MS" w:hAnsi="Trebuchet MS"/>
          <w:iCs/>
        </w:rPr>
        <w:t xml:space="preserve">In our </w:t>
      </w:r>
      <w:hyperlink r:id="rId26" w:history="1">
        <w:r w:rsidRPr="00964FA7">
          <w:rPr>
            <w:rStyle w:val="Hyperlink"/>
            <w:rFonts w:ascii="Trebuchet MS" w:hAnsi="Trebuchet MS"/>
            <w:iCs/>
          </w:rPr>
          <w:t>third quarter investment commentary</w:t>
        </w:r>
      </w:hyperlink>
      <w:r>
        <w:rPr>
          <w:rFonts w:ascii="Trebuchet MS" w:hAnsi="Trebuchet MS"/>
          <w:iCs/>
        </w:rPr>
        <w:t xml:space="preserve"> we walked through the details of our U.S. equity analysis. The key elements remain in place; if anything, the outlook has deteriorated over the past three months with the economic data worsening but </w:t>
      </w:r>
      <w:r w:rsidRPr="00BE4F34">
        <w:rPr>
          <w:rFonts w:ascii="Trebuchet MS" w:hAnsi="Trebuchet MS"/>
        </w:rPr>
        <w:t xml:space="preserve">the U.S stock market </w:t>
      </w:r>
      <w:r w:rsidRPr="00BE4F34">
        <w:rPr>
          <w:rFonts w:ascii="Trebuchet MS" w:hAnsi="Trebuchet MS"/>
          <w:iCs/>
        </w:rPr>
        <w:t>several</w:t>
      </w:r>
      <w:r w:rsidRPr="00BE4F34">
        <w:rPr>
          <w:rFonts w:ascii="Trebuchet MS" w:hAnsi="Trebuchet MS"/>
        </w:rPr>
        <w:t xml:space="preserve"> percent higher than it was then.</w:t>
      </w:r>
    </w:p>
    <w:p w14:paraId="2167E88E" w14:textId="77777777" w:rsidR="007507F8" w:rsidRDefault="007507F8" w:rsidP="007507F8">
      <w:pPr>
        <w:jc w:val="left"/>
        <w:rPr>
          <w:rFonts w:ascii="Trebuchet MS" w:hAnsi="Trebuchet MS"/>
          <w:iCs/>
        </w:rPr>
      </w:pPr>
    </w:p>
    <w:p w14:paraId="2A514FA7" w14:textId="77777777" w:rsidR="007507F8" w:rsidRDefault="007507F8" w:rsidP="007507F8">
      <w:pPr>
        <w:jc w:val="left"/>
        <w:rPr>
          <w:rFonts w:ascii="Trebuchet MS" w:hAnsi="Trebuchet MS"/>
          <w:iCs/>
        </w:rPr>
      </w:pPr>
      <w:r w:rsidRPr="00CC6F87">
        <w:rPr>
          <w:rFonts w:ascii="Trebuchet MS" w:hAnsi="Trebuchet MS"/>
          <w:iCs/>
          <w:u w:val="single"/>
        </w:rPr>
        <w:t>Shorter-term S&amp;P 500 Downside Risk</w:t>
      </w:r>
      <w:r w:rsidRPr="00CC6F87">
        <w:rPr>
          <w:rFonts w:ascii="Trebuchet MS" w:hAnsi="Trebuchet MS"/>
          <w:iCs/>
        </w:rPr>
        <w:t xml:space="preserve"> </w:t>
      </w:r>
    </w:p>
    <w:p w14:paraId="0C6978C3" w14:textId="77777777" w:rsidR="007507F8" w:rsidRDefault="007507F8" w:rsidP="00D53865">
      <w:pPr>
        <w:rPr>
          <w:rFonts w:ascii="Trebuchet MS" w:hAnsi="Trebuchet MS"/>
          <w:iCs/>
        </w:rPr>
      </w:pPr>
      <w:r w:rsidRPr="00CC6F87">
        <w:rPr>
          <w:rFonts w:ascii="Trebuchet MS" w:hAnsi="Trebuchet MS"/>
          <w:iCs/>
        </w:rPr>
        <w:t>The average peak-to-trough decline for the S&amp;P 500 in post-WWII “recessionary bear markets” has been</w:t>
      </w:r>
      <w:bookmarkStart w:id="22" w:name="_Int_iTDEGyxX"/>
      <w:r w:rsidRPr="00CC6F87">
        <w:rPr>
          <w:rFonts w:ascii="Trebuchet MS" w:hAnsi="Trebuchet MS"/>
          <w:iCs/>
        </w:rPr>
        <w:t xml:space="preserve"> 35%</w:t>
      </w:r>
      <w:bookmarkEnd w:id="22"/>
      <w:r w:rsidRPr="00CC6F87">
        <w:rPr>
          <w:rFonts w:ascii="Trebuchet MS" w:hAnsi="Trebuchet MS"/>
          <w:iCs/>
        </w:rPr>
        <w:t>. That would imply the S&amp;P 500 falls to 3,100, from its peak of 4,800 in January 2022. The median decline has been 32%, which would be 3,260 on the S&amp;P 500.</w:t>
      </w:r>
    </w:p>
    <w:p w14:paraId="454A8211" w14:textId="77777777" w:rsidR="007507F8" w:rsidRPr="00CC6F87" w:rsidRDefault="007507F8" w:rsidP="007507F8">
      <w:pPr>
        <w:jc w:val="left"/>
        <w:rPr>
          <w:rFonts w:ascii="Trebuchet MS" w:hAnsi="Trebuchet MS"/>
          <w:iCs/>
        </w:rPr>
      </w:pPr>
    </w:p>
    <w:p w14:paraId="566CACFA" w14:textId="77777777" w:rsidR="007507F8" w:rsidRDefault="007507F8" w:rsidP="007507F8">
      <w:pPr>
        <w:ind w:left="360"/>
        <w:jc w:val="left"/>
        <w:rPr>
          <w:rFonts w:ascii="Trebuchet MS" w:hAnsi="Trebuchet MS"/>
          <w:iCs/>
        </w:rPr>
      </w:pPr>
      <w:r>
        <w:rPr>
          <w:rFonts w:ascii="Trebuchet MS" w:hAnsi="Trebuchet MS"/>
          <w:iCs/>
          <w:noProof/>
        </w:rPr>
        <w:lastRenderedPageBreak/>
        <w:drawing>
          <wp:inline distT="0" distB="0" distL="0" distR="0" wp14:anchorId="2234D4C1" wp14:editId="3EE9B180">
            <wp:extent cx="6115380" cy="4178300"/>
            <wp:effectExtent l="0" t="0" r="0"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1031" cy="4182161"/>
                    </a:xfrm>
                    <a:prstGeom prst="rect">
                      <a:avLst/>
                    </a:prstGeom>
                    <a:noFill/>
                    <a:ln>
                      <a:noFill/>
                    </a:ln>
                  </pic:spPr>
                </pic:pic>
              </a:graphicData>
            </a:graphic>
          </wp:inline>
        </w:drawing>
      </w:r>
    </w:p>
    <w:p w14:paraId="7DC9437E" w14:textId="77777777" w:rsidR="007507F8" w:rsidRDefault="007507F8" w:rsidP="007507F8">
      <w:pPr>
        <w:rPr>
          <w:rFonts w:ascii="Trebuchet MS" w:hAnsi="Trebuchet MS"/>
        </w:rPr>
      </w:pPr>
    </w:p>
    <w:p w14:paraId="0CB9A3B6" w14:textId="77777777" w:rsidR="007507F8" w:rsidRDefault="007507F8" w:rsidP="00D53865">
      <w:pPr>
        <w:rPr>
          <w:rFonts w:ascii="Trebuchet MS" w:hAnsi="Trebuchet MS"/>
          <w:iCs/>
        </w:rPr>
      </w:pPr>
      <w:r>
        <w:rPr>
          <w:rFonts w:ascii="Trebuchet MS" w:hAnsi="Trebuchet MS"/>
          <w:iCs/>
        </w:rPr>
        <w:t xml:space="preserve">We’ve often said, “The economy isn’t the market,” meaning that financial markets often move in unintuitive ways relative to the current economic news. For example, a recessionary economy with a high unemployment rate is usually associated with strong stock market returns </w:t>
      </w:r>
      <w:r w:rsidRPr="00D53865">
        <w:rPr>
          <w:rFonts w:ascii="Trebuchet MS" w:hAnsi="Trebuchet MS"/>
          <w:iCs/>
        </w:rPr>
        <w:t>going forward</w:t>
      </w:r>
      <w:r>
        <w:rPr>
          <w:rFonts w:ascii="Trebuchet MS" w:hAnsi="Trebuchet MS"/>
          <w:i/>
        </w:rPr>
        <w:t xml:space="preserve"> </w:t>
      </w:r>
      <w:r>
        <w:rPr>
          <w:rFonts w:ascii="Trebuchet MS" w:hAnsi="Trebuchet MS"/>
          <w:iCs/>
        </w:rPr>
        <w:t>(because most investors are fearful). Conversely, when the economy is very strong and earnings growth very high, forward equity returns are usually poor (as overly optimistic investors have priced in unrealistically high growth expectations).</w:t>
      </w:r>
    </w:p>
    <w:p w14:paraId="48CA3BAF" w14:textId="77777777" w:rsidR="007507F8" w:rsidRDefault="007507F8" w:rsidP="007507F8">
      <w:pPr>
        <w:jc w:val="left"/>
        <w:rPr>
          <w:rFonts w:ascii="Trebuchet MS" w:hAnsi="Trebuchet MS"/>
          <w:iCs/>
        </w:rPr>
      </w:pPr>
    </w:p>
    <w:p w14:paraId="116075C1" w14:textId="77777777" w:rsidR="007507F8" w:rsidRDefault="007507F8" w:rsidP="00D53865">
      <w:pPr>
        <w:rPr>
          <w:rFonts w:ascii="Trebuchet MS" w:hAnsi="Trebuchet MS"/>
          <w:iCs/>
        </w:rPr>
      </w:pPr>
      <w:r>
        <w:rPr>
          <w:rFonts w:ascii="Trebuchet MS" w:hAnsi="Trebuchet MS"/>
          <w:iCs/>
        </w:rPr>
        <w:t xml:space="preserve">So, the fact that we (and the consensus of economists) expect a recession next year doesn’t </w:t>
      </w:r>
      <w:r w:rsidRPr="007807D6">
        <w:rPr>
          <w:rFonts w:ascii="Trebuchet MS" w:hAnsi="Trebuchet MS"/>
          <w:iCs/>
        </w:rPr>
        <w:t>necessarily</w:t>
      </w:r>
      <w:r>
        <w:rPr>
          <w:rFonts w:ascii="Trebuchet MS" w:hAnsi="Trebuchet MS"/>
          <w:iCs/>
        </w:rPr>
        <w:t xml:space="preserve"> mean equities will do </w:t>
      </w:r>
      <w:proofErr w:type="gramStart"/>
      <w:r>
        <w:rPr>
          <w:rFonts w:ascii="Trebuchet MS" w:hAnsi="Trebuchet MS"/>
          <w:iCs/>
        </w:rPr>
        <w:t xml:space="preserve">poorly, </w:t>
      </w:r>
      <w:r w:rsidRPr="00D53865">
        <w:rPr>
          <w:rFonts w:ascii="Trebuchet MS" w:hAnsi="Trebuchet MS"/>
          <w:iCs/>
        </w:rPr>
        <w:t>if</w:t>
      </w:r>
      <w:proofErr w:type="gramEnd"/>
      <w:r>
        <w:rPr>
          <w:rFonts w:ascii="Trebuchet MS" w:hAnsi="Trebuchet MS"/>
          <w:i/>
        </w:rPr>
        <w:t xml:space="preserve"> </w:t>
      </w:r>
      <w:r>
        <w:rPr>
          <w:rFonts w:ascii="Trebuchet MS" w:hAnsi="Trebuchet MS"/>
          <w:iCs/>
        </w:rPr>
        <w:t>the market has already discounted a recessionary outcome in current prices. However, looking at consensus corporate earnings forecasts for 2023 that isn’t the case.</w:t>
      </w:r>
    </w:p>
    <w:p w14:paraId="3C922409" w14:textId="77777777" w:rsidR="007507F8" w:rsidRDefault="007507F8" w:rsidP="007507F8">
      <w:pPr>
        <w:jc w:val="left"/>
        <w:rPr>
          <w:rFonts w:ascii="Trebuchet MS" w:hAnsi="Trebuchet MS"/>
          <w:iCs/>
        </w:rPr>
      </w:pPr>
    </w:p>
    <w:p w14:paraId="4D7D4C94" w14:textId="77777777" w:rsidR="007507F8" w:rsidRDefault="007507F8" w:rsidP="00D53865">
      <w:pPr>
        <w:rPr>
          <w:rFonts w:ascii="Trebuchet MS" w:hAnsi="Trebuchet MS"/>
          <w:iCs/>
        </w:rPr>
      </w:pPr>
      <w:r>
        <w:rPr>
          <w:rFonts w:ascii="Trebuchet MS" w:hAnsi="Trebuchet MS"/>
          <w:iCs/>
        </w:rPr>
        <w:t xml:space="preserve">Specifically, our analysis (and that of other strategists we follow) shows that S&amp;P 500 index earnings typically decline around 15% to 20% during economic recessions as both sales growth and profit margins compress. </w:t>
      </w:r>
      <w:r w:rsidRPr="32DEB9CD">
        <w:rPr>
          <w:rFonts w:ascii="Trebuchet MS" w:hAnsi="Trebuchet MS"/>
        </w:rPr>
        <w:t>In a</w:t>
      </w:r>
      <w:r>
        <w:rPr>
          <w:rFonts w:ascii="Trebuchet MS" w:hAnsi="Trebuchet MS"/>
          <w:iCs/>
        </w:rPr>
        <w:t xml:space="preserve"> mild recession, the earnings decline might be closer to 10%-15%.</w:t>
      </w:r>
    </w:p>
    <w:p w14:paraId="5AEFA567" w14:textId="77777777" w:rsidR="007507F8" w:rsidRDefault="007507F8" w:rsidP="007507F8">
      <w:pPr>
        <w:jc w:val="left"/>
        <w:rPr>
          <w:rFonts w:ascii="Trebuchet MS" w:hAnsi="Trebuchet MS"/>
          <w:iCs/>
        </w:rPr>
      </w:pPr>
    </w:p>
    <w:p w14:paraId="36A93FE1" w14:textId="77777777" w:rsidR="007507F8" w:rsidRPr="00212182" w:rsidRDefault="007507F8" w:rsidP="00D53865">
      <w:pPr>
        <w:rPr>
          <w:rFonts w:ascii="Trebuchet MS" w:hAnsi="Trebuchet MS"/>
          <w:iCs/>
        </w:rPr>
      </w:pPr>
      <w:r>
        <w:rPr>
          <w:rFonts w:ascii="Trebuchet MS" w:hAnsi="Trebuchet MS"/>
          <w:iCs/>
        </w:rPr>
        <w:t xml:space="preserve">Whether earnings fall 10% or 20%, that is a far cry from the current market forecast that S&amp;P 500 earnings will </w:t>
      </w:r>
      <w:r w:rsidRPr="00D53865">
        <w:rPr>
          <w:rFonts w:ascii="Trebuchet MS" w:hAnsi="Trebuchet MS"/>
          <w:iCs/>
        </w:rPr>
        <w:t>grow</w:t>
      </w:r>
      <w:r>
        <w:rPr>
          <w:rFonts w:ascii="Trebuchet MS" w:hAnsi="Trebuchet MS"/>
          <w:i/>
        </w:rPr>
        <w:t xml:space="preserve"> </w:t>
      </w:r>
      <w:r>
        <w:rPr>
          <w:rFonts w:ascii="Trebuchet MS" w:hAnsi="Trebuchet MS"/>
          <w:iCs/>
        </w:rPr>
        <w:t>by roughly 5-</w:t>
      </w:r>
      <w:r w:rsidRPr="007A6EBB">
        <w:rPr>
          <w:rFonts w:ascii="Trebuchet MS" w:hAnsi="Trebuchet MS"/>
        </w:rPr>
        <w:t>10</w:t>
      </w:r>
      <w:r w:rsidRPr="007A6EBB">
        <w:rPr>
          <w:rFonts w:ascii="Trebuchet MS" w:hAnsi="Trebuchet MS"/>
          <w:iCs/>
        </w:rPr>
        <w:t>%</w:t>
      </w:r>
      <w:r>
        <w:rPr>
          <w:rFonts w:ascii="Trebuchet MS" w:hAnsi="Trebuchet MS"/>
          <w:iCs/>
        </w:rPr>
        <w:t xml:space="preserve"> in 2023</w:t>
      </w:r>
      <w:r w:rsidRPr="007A6EBB">
        <w:rPr>
          <w:rFonts w:ascii="Trebuchet MS" w:hAnsi="Trebuchet MS"/>
          <w:iCs/>
        </w:rPr>
        <w:t>.</w:t>
      </w:r>
      <w:r>
        <w:rPr>
          <w:rFonts w:ascii="Trebuchet MS" w:hAnsi="Trebuchet MS"/>
          <w:iCs/>
        </w:rPr>
        <w:t xml:space="preserve"> We take that consensus growth number with a large grain </w:t>
      </w:r>
      <w:r>
        <w:rPr>
          <w:rFonts w:ascii="Trebuchet MS" w:hAnsi="Trebuchet MS"/>
          <w:iCs/>
        </w:rPr>
        <w:lastRenderedPageBreak/>
        <w:t xml:space="preserve">of salt and note that 2023 earnings estimates have been coming down for several months now. But we still </w:t>
      </w:r>
      <w:r w:rsidRPr="00212182">
        <w:rPr>
          <w:rFonts w:ascii="Trebuchet MS" w:hAnsi="Trebuchet MS"/>
          <w:iCs/>
        </w:rPr>
        <w:t xml:space="preserve">view the gap between a 10-20% earnings </w:t>
      </w:r>
      <w:r>
        <w:rPr>
          <w:rFonts w:ascii="Trebuchet MS" w:hAnsi="Trebuchet MS"/>
          <w:iCs/>
        </w:rPr>
        <w:t xml:space="preserve">decline </w:t>
      </w:r>
      <w:r w:rsidRPr="00212182">
        <w:rPr>
          <w:rFonts w:ascii="Trebuchet MS" w:hAnsi="Trebuchet MS"/>
          <w:iCs/>
        </w:rPr>
        <w:t xml:space="preserve">in 2023 and current market expectations as too wide </w:t>
      </w:r>
      <w:r>
        <w:rPr>
          <w:rFonts w:ascii="Trebuchet MS" w:hAnsi="Trebuchet MS"/>
          <w:iCs/>
        </w:rPr>
        <w:t>and</w:t>
      </w:r>
      <w:r w:rsidRPr="00212182">
        <w:rPr>
          <w:rFonts w:ascii="Trebuchet MS" w:hAnsi="Trebuchet MS"/>
          <w:iCs/>
        </w:rPr>
        <w:t xml:space="preserve"> not adequately discounting the likelihood and magnitude of a</w:t>
      </w:r>
      <w:r>
        <w:rPr>
          <w:rFonts w:ascii="Trebuchet MS" w:hAnsi="Trebuchet MS"/>
          <w:iCs/>
        </w:rPr>
        <w:t>n</w:t>
      </w:r>
      <w:r w:rsidRPr="00212182">
        <w:rPr>
          <w:rFonts w:ascii="Trebuchet MS" w:hAnsi="Trebuchet MS"/>
          <w:iCs/>
        </w:rPr>
        <w:t xml:space="preserve"> earnings recession. </w:t>
      </w:r>
    </w:p>
    <w:p w14:paraId="16045DF4" w14:textId="77777777" w:rsidR="007507F8" w:rsidRPr="00212182" w:rsidRDefault="007507F8" w:rsidP="007507F8">
      <w:pPr>
        <w:rPr>
          <w:rFonts w:ascii="Trebuchet MS" w:hAnsi="Trebuchet MS"/>
        </w:rPr>
      </w:pPr>
    </w:p>
    <w:p w14:paraId="40950A7F" w14:textId="77777777" w:rsidR="007507F8" w:rsidRDefault="007507F8" w:rsidP="007507F8">
      <w:pPr>
        <w:rPr>
          <w:rFonts w:ascii="Trebuchet MS" w:hAnsi="Trebuchet MS"/>
        </w:rPr>
      </w:pPr>
      <w:r>
        <w:rPr>
          <w:rFonts w:ascii="Trebuchet MS" w:hAnsi="Trebuchet MS"/>
        </w:rPr>
        <w:t xml:space="preserve">Assuming a 10-20% earnings decline for the S&amp;P 500 across a range of reasonable valuation multiples, we derive the following matrix of potential peak-to-trough S&amp;P 500 index declines for this cycle. </w:t>
      </w:r>
    </w:p>
    <w:p w14:paraId="30C06E19" w14:textId="77777777" w:rsidR="007507F8" w:rsidRDefault="007507F8" w:rsidP="007507F8">
      <w:pPr>
        <w:ind w:left="360"/>
        <w:jc w:val="left"/>
        <w:rPr>
          <w:rFonts w:ascii="Trebuchet MS" w:hAnsi="Trebuchet MS"/>
          <w:b/>
          <w:bCs/>
          <w:iCs/>
          <w:highlight w:val="yellow"/>
        </w:rPr>
      </w:pPr>
    </w:p>
    <w:p w14:paraId="614C8541" w14:textId="77777777" w:rsidR="007507F8" w:rsidRDefault="007507F8" w:rsidP="007507F8">
      <w:pPr>
        <w:rPr>
          <w:rFonts w:ascii="Trebuchet MS" w:hAnsi="Trebuchet MS"/>
        </w:rPr>
      </w:pPr>
      <w:r>
        <w:rPr>
          <w:noProof/>
        </w:rPr>
        <w:drawing>
          <wp:inline distT="0" distB="0" distL="0" distR="0" wp14:anchorId="4FA0F617" wp14:editId="6D0DA446">
            <wp:extent cx="5736566" cy="2428035"/>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8"/>
                    <a:stretch>
                      <a:fillRect/>
                    </a:stretch>
                  </pic:blipFill>
                  <pic:spPr>
                    <a:xfrm>
                      <a:off x="0" y="0"/>
                      <a:ext cx="5746581" cy="2432274"/>
                    </a:xfrm>
                    <a:prstGeom prst="rect">
                      <a:avLst/>
                    </a:prstGeom>
                  </pic:spPr>
                </pic:pic>
              </a:graphicData>
            </a:graphic>
          </wp:inline>
        </w:drawing>
      </w:r>
    </w:p>
    <w:p w14:paraId="38165B11" w14:textId="77777777" w:rsidR="007507F8" w:rsidRDefault="007507F8" w:rsidP="007507F8">
      <w:pPr>
        <w:rPr>
          <w:rFonts w:ascii="Trebuchet MS" w:hAnsi="Trebuchet MS"/>
        </w:rPr>
      </w:pPr>
    </w:p>
    <w:p w14:paraId="08A522DE" w14:textId="34E108AB" w:rsidR="007507F8" w:rsidRDefault="007507F8" w:rsidP="007507F8">
      <w:pPr>
        <w:rPr>
          <w:rFonts w:ascii="Trebuchet MS" w:hAnsi="Trebuchet MS"/>
        </w:rPr>
      </w:pPr>
      <w:r>
        <w:rPr>
          <w:rFonts w:ascii="Trebuchet MS" w:hAnsi="Trebuchet MS"/>
        </w:rPr>
        <w:t>Within this matrix, we believe the most likely outcome range is -33% to -44%, corresponding to an S&amp;P 500 level of 2,700 to 3,200 at the bear market bottom. This is also consistent with the 3,100 to 3,200 range based on the simple historical average and median recessionary bear market declines cited above.</w:t>
      </w:r>
    </w:p>
    <w:p w14:paraId="42374563" w14:textId="77777777" w:rsidR="007507F8" w:rsidRDefault="007507F8" w:rsidP="007507F8">
      <w:pPr>
        <w:rPr>
          <w:rFonts w:ascii="Trebuchet MS" w:hAnsi="Trebuchet MS"/>
        </w:rPr>
      </w:pPr>
    </w:p>
    <w:p w14:paraId="5D6DBD48" w14:textId="77777777" w:rsidR="007507F8" w:rsidRPr="00212182" w:rsidRDefault="007507F8" w:rsidP="007507F8">
      <w:pPr>
        <w:rPr>
          <w:rFonts w:ascii="Trebuchet MS" w:hAnsi="Trebuchet MS"/>
          <w:b/>
          <w:bCs/>
        </w:rPr>
      </w:pPr>
      <w:r w:rsidRPr="009D2250">
        <w:rPr>
          <w:rFonts w:ascii="Trebuchet MS" w:hAnsi="Trebuchet MS"/>
          <w:b/>
        </w:rPr>
        <w:t xml:space="preserve">With the S&amp;P 500 ending the year at </w:t>
      </w:r>
      <w:r w:rsidRPr="009D2250">
        <w:rPr>
          <w:rFonts w:ascii="Trebuchet MS" w:hAnsi="Trebuchet MS"/>
          <w:b/>
          <w:bCs/>
        </w:rPr>
        <w:t>3840</w:t>
      </w:r>
      <w:r w:rsidRPr="00212182">
        <w:rPr>
          <w:rFonts w:ascii="Trebuchet MS" w:hAnsi="Trebuchet MS"/>
          <w:b/>
          <w:bCs/>
        </w:rPr>
        <w:t xml:space="preserve">, we could see a </w:t>
      </w:r>
      <w:r w:rsidRPr="009D2250">
        <w:rPr>
          <w:rFonts w:ascii="Trebuchet MS" w:hAnsi="Trebuchet MS"/>
          <w:b/>
        </w:rPr>
        <w:t>15-25%</w:t>
      </w:r>
      <w:r w:rsidRPr="00212182">
        <w:rPr>
          <w:rFonts w:ascii="Trebuchet MS" w:hAnsi="Trebuchet MS"/>
          <w:b/>
          <w:bCs/>
        </w:rPr>
        <w:t xml:space="preserve"> market drop at some point </w:t>
      </w:r>
      <w:r>
        <w:rPr>
          <w:rFonts w:ascii="Trebuchet MS" w:hAnsi="Trebuchet MS"/>
          <w:b/>
          <w:bCs/>
        </w:rPr>
        <w:t>in 2023</w:t>
      </w:r>
      <w:r w:rsidRPr="00212182">
        <w:rPr>
          <w:rFonts w:ascii="Trebuchet MS" w:hAnsi="Trebuchet MS"/>
          <w:b/>
          <w:bCs/>
        </w:rPr>
        <w:t xml:space="preserve">, before the market then starts rebounding on expectations of Fed easing and </w:t>
      </w:r>
      <w:r>
        <w:rPr>
          <w:rFonts w:ascii="Trebuchet MS" w:hAnsi="Trebuchet MS"/>
          <w:b/>
          <w:bCs/>
        </w:rPr>
        <w:t>a new</w:t>
      </w:r>
      <w:r w:rsidRPr="00212182">
        <w:rPr>
          <w:rFonts w:ascii="Trebuchet MS" w:hAnsi="Trebuchet MS"/>
          <w:b/>
          <w:bCs/>
        </w:rPr>
        <w:t xml:space="preserve"> </w:t>
      </w:r>
      <w:r>
        <w:rPr>
          <w:rFonts w:ascii="Trebuchet MS" w:hAnsi="Trebuchet MS"/>
          <w:b/>
          <w:bCs/>
        </w:rPr>
        <w:t xml:space="preserve">economic and </w:t>
      </w:r>
      <w:r w:rsidRPr="00212182">
        <w:rPr>
          <w:rFonts w:ascii="Trebuchet MS" w:hAnsi="Trebuchet MS"/>
          <w:b/>
          <w:bCs/>
        </w:rPr>
        <w:t>earnings growth cycle.</w:t>
      </w:r>
    </w:p>
    <w:p w14:paraId="56035696" w14:textId="77777777" w:rsidR="007507F8" w:rsidRPr="00114281" w:rsidRDefault="007507F8" w:rsidP="007507F8">
      <w:pPr>
        <w:rPr>
          <w:rFonts w:ascii="Trebuchet MS" w:hAnsi="Trebuchet MS"/>
          <w:u w:val="single"/>
        </w:rPr>
      </w:pPr>
    </w:p>
    <w:p w14:paraId="591D93C1" w14:textId="77777777" w:rsidR="007507F8" w:rsidRPr="00CC6F87" w:rsidRDefault="007507F8" w:rsidP="007507F8">
      <w:pPr>
        <w:jc w:val="left"/>
        <w:rPr>
          <w:rFonts w:ascii="Trebuchet MS" w:hAnsi="Trebuchet MS"/>
          <w:iCs/>
          <w:u w:val="single"/>
        </w:rPr>
      </w:pPr>
      <w:r w:rsidRPr="00CC6F87">
        <w:rPr>
          <w:rFonts w:ascii="Trebuchet MS" w:hAnsi="Trebuchet MS"/>
          <w:iCs/>
          <w:u w:val="single"/>
        </w:rPr>
        <w:t xml:space="preserve">Relative Attractiveness of </w:t>
      </w:r>
      <w:r>
        <w:rPr>
          <w:rFonts w:ascii="Trebuchet MS" w:hAnsi="Trebuchet MS"/>
          <w:iCs/>
          <w:u w:val="single"/>
        </w:rPr>
        <w:t xml:space="preserve">U.S. </w:t>
      </w:r>
      <w:r w:rsidRPr="00CC6F87">
        <w:rPr>
          <w:rFonts w:ascii="Trebuchet MS" w:hAnsi="Trebuchet MS"/>
          <w:iCs/>
          <w:u w:val="single"/>
        </w:rPr>
        <w:t>Stocks versus Bonds</w:t>
      </w:r>
    </w:p>
    <w:p w14:paraId="5EBA3618" w14:textId="77777777" w:rsidR="007507F8" w:rsidRPr="00114281" w:rsidRDefault="007507F8" w:rsidP="007507F8">
      <w:pPr>
        <w:rPr>
          <w:rFonts w:ascii="Trebuchet MS" w:hAnsi="Trebuchet MS"/>
        </w:rPr>
      </w:pPr>
      <w:r w:rsidRPr="00114281">
        <w:rPr>
          <w:rFonts w:ascii="Trebuchet MS" w:hAnsi="Trebuchet MS"/>
        </w:rPr>
        <w:t xml:space="preserve">The </w:t>
      </w:r>
      <w:r>
        <w:rPr>
          <w:rFonts w:ascii="Trebuchet MS" w:hAnsi="Trebuchet MS"/>
        </w:rPr>
        <w:t xml:space="preserve">above analysis looks at the </w:t>
      </w:r>
      <w:r w:rsidRPr="00D53865">
        <w:rPr>
          <w:rFonts w:ascii="Trebuchet MS" w:hAnsi="Trebuchet MS"/>
        </w:rPr>
        <w:t>absolute</w:t>
      </w:r>
      <w:r w:rsidRPr="00D91EA8">
        <w:rPr>
          <w:rFonts w:ascii="Trebuchet MS" w:hAnsi="Trebuchet MS"/>
        </w:rPr>
        <w:t xml:space="preserve"> </w:t>
      </w:r>
      <w:r>
        <w:rPr>
          <w:rFonts w:ascii="Trebuchet MS" w:hAnsi="Trebuchet MS"/>
        </w:rPr>
        <w:t xml:space="preserve">shorter-term risk/return for U.S. stocks. But equities </w:t>
      </w:r>
      <w:bookmarkStart w:id="23" w:name="_Int_tBWxDPBY"/>
      <w:r>
        <w:rPr>
          <w:rFonts w:ascii="Trebuchet MS" w:hAnsi="Trebuchet MS"/>
        </w:rPr>
        <w:t>don’t</w:t>
      </w:r>
      <w:bookmarkEnd w:id="23"/>
      <w:r>
        <w:rPr>
          <w:rFonts w:ascii="Trebuchet MS" w:hAnsi="Trebuchet MS"/>
        </w:rPr>
        <w:t xml:space="preserve"> exist in a vacuum. Multi-asset portfolio managers (such as </w:t>
      </w:r>
      <w:bookmarkStart w:id="24" w:name="_Int_0fQmptta"/>
      <w:proofErr w:type="gramStart"/>
      <w:r>
        <w:rPr>
          <w:rFonts w:ascii="Trebuchet MS" w:hAnsi="Trebuchet MS"/>
        </w:rPr>
        <w:t>ourselves</w:t>
      </w:r>
      <w:bookmarkEnd w:id="24"/>
      <w:proofErr w:type="gramEnd"/>
      <w:r>
        <w:rPr>
          <w:rFonts w:ascii="Trebuchet MS" w:hAnsi="Trebuchet MS"/>
        </w:rPr>
        <w:t xml:space="preserve">) also evaluate the </w:t>
      </w:r>
      <w:r w:rsidRPr="00D53865">
        <w:rPr>
          <w:rFonts w:ascii="Trebuchet MS" w:hAnsi="Trebuchet MS"/>
        </w:rPr>
        <w:t xml:space="preserve">relative </w:t>
      </w:r>
      <w:r>
        <w:rPr>
          <w:rFonts w:ascii="Trebuchet MS" w:hAnsi="Trebuchet MS"/>
        </w:rPr>
        <w:t>attractiveness of asset classes versus each other. At the highest level, this is a comparison of stocks versus bonds, also referred to as the equity risk premium (ERP) — the extra return an investor should expect to earn (or historically has earned) from owning stocks versus low-risk Treasury bonds.</w:t>
      </w:r>
    </w:p>
    <w:p w14:paraId="28BA0E89" w14:textId="77777777" w:rsidR="007507F8" w:rsidRPr="00114281" w:rsidRDefault="007507F8" w:rsidP="007507F8">
      <w:pPr>
        <w:rPr>
          <w:rFonts w:ascii="Trebuchet MS" w:hAnsi="Trebuchet MS"/>
        </w:rPr>
      </w:pPr>
    </w:p>
    <w:p w14:paraId="04D0B13A" w14:textId="657B33EA" w:rsidR="007507F8" w:rsidRDefault="007507F8" w:rsidP="00D53865">
      <w:pPr>
        <w:pStyle w:val="NoSpacing"/>
        <w:spacing w:afterLines="120" w:after="288"/>
        <w:jc w:val="both"/>
        <w:rPr>
          <w:rFonts w:ascii="Trebuchet MS" w:hAnsi="Trebuchet MS"/>
          <w:lang w:val="en-US"/>
        </w:rPr>
      </w:pPr>
      <w:r w:rsidRPr="007507F8">
        <w:rPr>
          <w:rFonts w:ascii="Trebuchet MS" w:hAnsi="Trebuchet MS"/>
          <w:lang w:val="en-US"/>
        </w:rPr>
        <w:t>Given the sharp rise in core bond yields this year, stocks no longer look cheap relative to bonds, as shown in the chart below. To revert to a more normal ERP will require a decline in equity valuations, lower bond yields, or some combination of both.</w:t>
      </w:r>
    </w:p>
    <w:p w14:paraId="496B2FB7" w14:textId="77777777" w:rsidR="007507F8" w:rsidRDefault="007507F8" w:rsidP="007507F8">
      <w:pPr>
        <w:rPr>
          <w:rFonts w:ascii="Trebuchet MS" w:hAnsi="Trebuchet MS"/>
        </w:rPr>
      </w:pPr>
      <w:r>
        <w:rPr>
          <w:noProof/>
        </w:rPr>
        <w:lastRenderedPageBreak/>
        <w:drawing>
          <wp:inline distT="0" distB="0" distL="0" distR="0" wp14:anchorId="184D4E12" wp14:editId="68B8D470">
            <wp:extent cx="6421755" cy="5173345"/>
            <wp:effectExtent l="0" t="0" r="0" b="8255"/>
            <wp:docPr id="38" name="Chart 38">
              <a:extLst xmlns:a="http://schemas.openxmlformats.org/drawingml/2006/main">
                <a:ext uri="{FF2B5EF4-FFF2-40B4-BE49-F238E27FC236}">
                  <a16:creationId xmlns:a16="http://schemas.microsoft.com/office/drawing/2014/main" id="{A679E49B-A140-45CD-8D8B-64A2A509F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126E87" w14:textId="77777777" w:rsidR="007507F8" w:rsidRDefault="007507F8" w:rsidP="007507F8">
      <w:pPr>
        <w:jc w:val="left"/>
        <w:rPr>
          <w:rFonts w:ascii="Trebuchet MS" w:hAnsi="Trebuchet MS"/>
          <w:b/>
          <w:bCs/>
          <w:i/>
        </w:rPr>
      </w:pPr>
    </w:p>
    <w:p w14:paraId="4E26EBDC" w14:textId="77777777" w:rsidR="007507F8" w:rsidRDefault="007507F8" w:rsidP="007507F8">
      <w:pPr>
        <w:rPr>
          <w:rFonts w:eastAsia="Times New Roman" w:cs="Times New Roman"/>
          <w:i/>
          <w:iCs/>
        </w:rPr>
      </w:pPr>
    </w:p>
    <w:p w14:paraId="46334750" w14:textId="77777777" w:rsidR="007507F8" w:rsidRPr="002F7C8F" w:rsidRDefault="007507F8" w:rsidP="007507F8">
      <w:pPr>
        <w:jc w:val="left"/>
        <w:rPr>
          <w:rFonts w:ascii="Trebuchet MS" w:hAnsi="Trebuchet MS"/>
          <w:iCs/>
        </w:rPr>
      </w:pPr>
      <w:r w:rsidRPr="002F7C8F">
        <w:rPr>
          <w:rFonts w:ascii="Trebuchet MS" w:hAnsi="Trebuchet MS"/>
          <w:iCs/>
          <w:u w:val="single"/>
        </w:rPr>
        <w:t>Five-year Expected Returns for Global Equities</w:t>
      </w:r>
    </w:p>
    <w:p w14:paraId="3843B396" w14:textId="6CB82D93" w:rsidR="007507F8" w:rsidRDefault="007507F8" w:rsidP="007507F8">
      <w:pPr>
        <w:rPr>
          <w:rFonts w:ascii="Trebuchet MS" w:hAnsi="Trebuchet MS"/>
        </w:rPr>
      </w:pPr>
      <w:r w:rsidRPr="00840959">
        <w:rPr>
          <w:rFonts w:ascii="Trebuchet MS" w:hAnsi="Trebuchet MS"/>
        </w:rPr>
        <w:t xml:space="preserve">The </w:t>
      </w:r>
      <w:r>
        <w:rPr>
          <w:rFonts w:ascii="Trebuchet MS" w:hAnsi="Trebuchet MS"/>
        </w:rPr>
        <w:t>third</w:t>
      </w:r>
      <w:r w:rsidRPr="00840959">
        <w:rPr>
          <w:rFonts w:ascii="Trebuchet MS" w:hAnsi="Trebuchet MS"/>
        </w:rPr>
        <w:t xml:space="preserve"> piece of our weight-of-the evidence </w:t>
      </w:r>
      <w:r>
        <w:rPr>
          <w:rFonts w:ascii="Trebuchet MS" w:hAnsi="Trebuchet MS"/>
        </w:rPr>
        <w:t xml:space="preserve">stock </w:t>
      </w:r>
      <w:r w:rsidRPr="00840959">
        <w:rPr>
          <w:rFonts w:ascii="Trebuchet MS" w:hAnsi="Trebuchet MS"/>
        </w:rPr>
        <w:t>market assessment is our estimat</w:t>
      </w:r>
      <w:r>
        <w:rPr>
          <w:rFonts w:ascii="Trebuchet MS" w:hAnsi="Trebuchet MS"/>
        </w:rPr>
        <w:t>e</w:t>
      </w:r>
      <w:r w:rsidRPr="00840959">
        <w:rPr>
          <w:rFonts w:ascii="Trebuchet MS" w:hAnsi="Trebuchet MS"/>
        </w:rPr>
        <w:t xml:space="preserve"> of five-year (medium-term, tactical) expected returns. </w:t>
      </w:r>
      <w:r>
        <w:rPr>
          <w:rFonts w:ascii="Trebuchet MS" w:hAnsi="Trebuchet MS"/>
        </w:rPr>
        <w:t xml:space="preserve">The </w:t>
      </w:r>
      <w:r w:rsidRPr="00840959">
        <w:rPr>
          <w:rFonts w:ascii="Trebuchet MS" w:hAnsi="Trebuchet MS"/>
        </w:rPr>
        <w:t xml:space="preserve">expected return is essentially the sum of three components: (1) the </w:t>
      </w:r>
      <w:r>
        <w:rPr>
          <w:rFonts w:ascii="Trebuchet MS" w:hAnsi="Trebuchet MS"/>
        </w:rPr>
        <w:t xml:space="preserve">market’s dividend </w:t>
      </w:r>
      <w:r w:rsidRPr="00840959">
        <w:rPr>
          <w:rFonts w:ascii="Trebuchet MS" w:hAnsi="Trebuchet MS"/>
        </w:rPr>
        <w:t xml:space="preserve">yield; (2) the annualized percentage change in the P/E valuation multiple between now and five years from now; and (3) the implied </w:t>
      </w:r>
      <w:r>
        <w:rPr>
          <w:rFonts w:ascii="Trebuchet MS" w:hAnsi="Trebuchet MS"/>
        </w:rPr>
        <w:t>earnings-per-share (EPS)</w:t>
      </w:r>
      <w:r w:rsidRPr="00840959">
        <w:rPr>
          <w:rFonts w:ascii="Trebuchet MS" w:hAnsi="Trebuchet MS"/>
        </w:rPr>
        <w:t xml:space="preserve"> growth rate over the next five years, which we derive from our sales growth and profit margin assumptions</w:t>
      </w:r>
      <w:r>
        <w:rPr>
          <w:rFonts w:ascii="Trebuchet MS" w:hAnsi="Trebuchet MS"/>
        </w:rPr>
        <w:t xml:space="preserve">. (We described our methodology and key assumptions for each major geographic market in our </w:t>
      </w:r>
      <w:hyperlink r:id="rId30" w:history="1">
        <w:r w:rsidRPr="007B62C2">
          <w:rPr>
            <w:rStyle w:val="Hyperlink"/>
            <w:rFonts w:ascii="Trebuchet MS" w:hAnsi="Trebuchet MS"/>
          </w:rPr>
          <w:t>Q3 commentary</w:t>
        </w:r>
      </w:hyperlink>
      <w:r>
        <w:rPr>
          <w:rFonts w:ascii="Trebuchet MS" w:hAnsi="Trebuchet MS"/>
        </w:rPr>
        <w:t xml:space="preserve"> and asset class reviews.)</w:t>
      </w:r>
    </w:p>
    <w:p w14:paraId="70B945C7" w14:textId="0EB6DA5B" w:rsidR="007507F8" w:rsidRDefault="007507F8" w:rsidP="007507F8">
      <w:pPr>
        <w:rPr>
          <w:rFonts w:ascii="Trebuchet MS" w:hAnsi="Trebuchet MS"/>
        </w:rPr>
      </w:pPr>
    </w:p>
    <w:p w14:paraId="43640423" w14:textId="1BA6F76A" w:rsidR="00086549" w:rsidRDefault="007507F8" w:rsidP="007507F8">
      <w:pPr>
        <w:rPr>
          <w:rFonts w:ascii="Trebuchet MS" w:hAnsi="Trebuchet MS"/>
        </w:rPr>
      </w:pPr>
      <w:r w:rsidRPr="00840959">
        <w:rPr>
          <w:rFonts w:ascii="Trebuchet MS" w:hAnsi="Trebuchet MS"/>
        </w:rPr>
        <w:lastRenderedPageBreak/>
        <w:t xml:space="preserve">The following table shows our five-year expected returns for the U.S., Europe, and EM equity </w:t>
      </w:r>
      <w:r>
        <w:rPr>
          <w:rFonts w:ascii="Trebuchet MS" w:hAnsi="Trebuchet MS"/>
        </w:rPr>
        <w:t xml:space="preserve">market </w:t>
      </w:r>
      <w:r w:rsidRPr="00840959">
        <w:rPr>
          <w:rFonts w:ascii="Trebuchet MS" w:hAnsi="Trebuchet MS"/>
        </w:rPr>
        <w:t>indexes</w:t>
      </w:r>
      <w:r>
        <w:rPr>
          <w:rFonts w:ascii="Trebuchet MS" w:hAnsi="Trebuchet MS"/>
        </w:rPr>
        <w:t xml:space="preserve"> across a range of scenarios, as of 12/31/22</w:t>
      </w:r>
      <w:r w:rsidRPr="00840959">
        <w:rPr>
          <w:rFonts w:ascii="Trebuchet MS" w:hAnsi="Trebuchet MS"/>
        </w:rPr>
        <w:t xml:space="preserve">. </w:t>
      </w:r>
      <w:r w:rsidR="00086549" w:rsidRPr="00840959">
        <w:rPr>
          <w:rFonts w:ascii="Trebuchet MS" w:hAnsi="Trebuchet MS"/>
        </w:rPr>
        <w:t xml:space="preserve">For U.S. stocks our Base Case return estimate </w:t>
      </w:r>
      <w:r w:rsidR="00086549" w:rsidRPr="00086549">
        <w:rPr>
          <w:rFonts w:ascii="Trebuchet MS" w:hAnsi="Trebuchet MS"/>
        </w:rPr>
        <w:t>ranges from 3.1% to 9.3%, with a central tendency of roughly 6%.</w:t>
      </w:r>
    </w:p>
    <w:p w14:paraId="7C72C6D3" w14:textId="77777777" w:rsidR="00086549" w:rsidRDefault="00086549" w:rsidP="007507F8">
      <w:pPr>
        <w:rPr>
          <w:rFonts w:ascii="Trebuchet MS" w:hAnsi="Trebuchet MS"/>
        </w:rPr>
      </w:pPr>
    </w:p>
    <w:p w14:paraId="30F4CA5D" w14:textId="15B252E2" w:rsidR="007507F8" w:rsidRDefault="00086549" w:rsidP="007507F8">
      <w:pPr>
        <w:rPr>
          <w:rFonts w:ascii="Trebuchet MS" w:hAnsi="Trebuchet MS"/>
          <w:i/>
        </w:rPr>
      </w:pPr>
      <w:r>
        <w:rPr>
          <w:rFonts w:ascii="Trebuchet MS" w:hAnsi="Trebuchet MS"/>
          <w:noProof/>
        </w:rPr>
        <w:drawing>
          <wp:inline distT="0" distB="0" distL="0" distR="0" wp14:anchorId="6B76C7FD" wp14:editId="27E0780C">
            <wp:extent cx="6324600" cy="1790700"/>
            <wp:effectExtent l="0" t="0" r="0" b="0"/>
            <wp:docPr id="6" name="Picture 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4600" cy="1790700"/>
                    </a:xfrm>
                    <a:prstGeom prst="rect">
                      <a:avLst/>
                    </a:prstGeom>
                    <a:noFill/>
                    <a:ln>
                      <a:noFill/>
                    </a:ln>
                  </pic:spPr>
                </pic:pic>
              </a:graphicData>
            </a:graphic>
          </wp:inline>
        </w:drawing>
      </w:r>
    </w:p>
    <w:p w14:paraId="542A9AEB" w14:textId="77777777" w:rsidR="00D91EA8" w:rsidRDefault="00D91EA8" w:rsidP="00D91EA8">
      <w:pPr>
        <w:rPr>
          <w:noProof/>
        </w:rPr>
      </w:pPr>
      <w:r w:rsidRPr="00BE2D0E">
        <w:rPr>
          <w:i/>
          <w:iCs/>
          <w:noProof/>
          <w:color w:val="808080" w:themeColor="background1" w:themeShade="80"/>
          <w:sz w:val="16"/>
          <w:szCs w:val="16"/>
        </w:rPr>
        <w:t xml:space="preserve">Estimated returns are annualized and generated by iMGPFM. This table shows our five-year, annualized asset class return estimates across several broad macroeconomic scenarios we believe are possible.  Collectively, the scenarios encompass the range of outcomes we believe are reasonably possible and therefore worth considering in creating our portfolio allocations. We make assumptions for various fundamental and valuation metrics we believe are consistent for each asset class within each macro scenario then incorporate current prices to generate an estimated return. The macroeconomic scenarios and estimated returns can change. When this happens, we will clearly note it and give guidance on new estimates. </w:t>
      </w:r>
      <w:r w:rsidRPr="00BE2D0E">
        <w:rPr>
          <w:b/>
          <w:bCs/>
          <w:i/>
          <w:iCs/>
          <w:noProof/>
          <w:color w:val="808080" w:themeColor="background1" w:themeShade="80"/>
          <w:sz w:val="16"/>
          <w:szCs w:val="16"/>
        </w:rPr>
        <w:t xml:space="preserve">See “Estimated Returns Disclosure” </w:t>
      </w:r>
      <w:r>
        <w:rPr>
          <w:b/>
          <w:bCs/>
          <w:i/>
          <w:iCs/>
          <w:noProof/>
          <w:color w:val="808080" w:themeColor="background1" w:themeShade="80"/>
          <w:sz w:val="16"/>
          <w:szCs w:val="16"/>
        </w:rPr>
        <w:t>at the end of this commentary</w:t>
      </w:r>
      <w:r w:rsidRPr="00BE2D0E">
        <w:rPr>
          <w:b/>
          <w:bCs/>
          <w:i/>
          <w:iCs/>
          <w:noProof/>
          <w:color w:val="808080" w:themeColor="background1" w:themeShade="80"/>
          <w:sz w:val="16"/>
          <w:szCs w:val="16"/>
        </w:rPr>
        <w:t xml:space="preserve"> for more information on macro scenarios and fundamental/valuation metrics used in the analysis. </w:t>
      </w:r>
    </w:p>
    <w:p w14:paraId="3A041FB6" w14:textId="77777777" w:rsidR="007507F8" w:rsidRPr="00840959" w:rsidRDefault="007507F8" w:rsidP="007507F8">
      <w:pPr>
        <w:rPr>
          <w:rFonts w:ascii="Trebuchet MS" w:hAnsi="Trebuchet MS"/>
          <w:i/>
        </w:rPr>
      </w:pPr>
    </w:p>
    <w:p w14:paraId="4B415F5C" w14:textId="77777777" w:rsidR="007507F8" w:rsidRDefault="007507F8" w:rsidP="007507F8">
      <w:pPr>
        <w:rPr>
          <w:rFonts w:ascii="Trebuchet MS" w:hAnsi="Trebuchet MS"/>
        </w:rPr>
      </w:pPr>
      <w:r w:rsidRPr="00840959">
        <w:rPr>
          <w:rFonts w:ascii="Trebuchet MS" w:hAnsi="Trebuchet MS"/>
        </w:rPr>
        <w:t>Th</w:t>
      </w:r>
      <w:r>
        <w:rPr>
          <w:rFonts w:ascii="Trebuchet MS" w:hAnsi="Trebuchet MS"/>
        </w:rPr>
        <w:t>at</w:t>
      </w:r>
      <w:r w:rsidRPr="00840959">
        <w:rPr>
          <w:rFonts w:ascii="Trebuchet MS" w:hAnsi="Trebuchet MS"/>
        </w:rPr>
        <w:t xml:space="preserve"> </w:t>
      </w:r>
      <w:r>
        <w:rPr>
          <w:rFonts w:ascii="Trebuchet MS" w:hAnsi="Trebuchet MS"/>
        </w:rPr>
        <w:t xml:space="preserve">would be </w:t>
      </w:r>
      <w:r w:rsidRPr="00840959">
        <w:rPr>
          <w:rFonts w:ascii="Trebuchet MS" w:hAnsi="Trebuchet MS"/>
        </w:rPr>
        <w:t>a</w:t>
      </w:r>
      <w:r>
        <w:rPr>
          <w:rFonts w:ascii="Trebuchet MS" w:hAnsi="Trebuchet MS"/>
        </w:rPr>
        <w:t xml:space="preserve">t the low end of a reasonable </w:t>
      </w:r>
      <w:r w:rsidRPr="00840959">
        <w:rPr>
          <w:rFonts w:ascii="Trebuchet MS" w:hAnsi="Trebuchet MS"/>
        </w:rPr>
        <w:t xml:space="preserve">expected return range </w:t>
      </w:r>
      <w:r>
        <w:rPr>
          <w:rFonts w:ascii="Trebuchet MS" w:hAnsi="Trebuchet MS"/>
        </w:rPr>
        <w:t>in</w:t>
      </w:r>
      <w:r w:rsidRPr="00840959">
        <w:rPr>
          <w:rFonts w:ascii="Trebuchet MS" w:hAnsi="Trebuchet MS"/>
        </w:rPr>
        <w:t xml:space="preserve"> an environment with </w:t>
      </w:r>
      <w:r w:rsidRPr="00E612B9">
        <w:rPr>
          <w:rFonts w:ascii="Trebuchet MS" w:hAnsi="Trebuchet MS"/>
        </w:rPr>
        <w:t xml:space="preserve">average </w:t>
      </w:r>
      <w:r>
        <w:rPr>
          <w:rFonts w:ascii="Trebuchet MS" w:hAnsi="Trebuchet MS"/>
        </w:rPr>
        <w:t xml:space="preserve">or normal </w:t>
      </w:r>
      <w:r w:rsidRPr="00840959">
        <w:rPr>
          <w:rFonts w:ascii="Trebuchet MS" w:hAnsi="Trebuchet MS"/>
        </w:rPr>
        <w:t xml:space="preserve">U.S. equity risk. But it’s too low an expected return given our conviction that an earnings recession is likely </w:t>
      </w:r>
      <w:r>
        <w:rPr>
          <w:rFonts w:ascii="Trebuchet MS" w:hAnsi="Trebuchet MS"/>
        </w:rPr>
        <w:t xml:space="preserve">in </w:t>
      </w:r>
      <w:r w:rsidRPr="00840959">
        <w:rPr>
          <w:rFonts w:ascii="Trebuchet MS" w:hAnsi="Trebuchet MS"/>
        </w:rPr>
        <w:t xml:space="preserve">the </w:t>
      </w:r>
      <w:r>
        <w:rPr>
          <w:rFonts w:ascii="Trebuchet MS" w:hAnsi="Trebuchet MS"/>
        </w:rPr>
        <w:t>next year</w:t>
      </w:r>
      <w:r w:rsidRPr="00840959">
        <w:rPr>
          <w:rFonts w:ascii="Trebuchet MS" w:hAnsi="Trebuchet MS"/>
        </w:rPr>
        <w:t xml:space="preserve"> with significant downside for stocks, </w:t>
      </w:r>
      <w:r w:rsidRPr="00187854">
        <w:rPr>
          <w:rFonts w:ascii="Trebuchet MS" w:hAnsi="Trebuchet MS"/>
          <w:i/>
          <w:iCs/>
        </w:rPr>
        <w:t xml:space="preserve">and </w:t>
      </w:r>
      <w:r w:rsidRPr="00840959">
        <w:rPr>
          <w:rFonts w:ascii="Trebuchet MS" w:hAnsi="Trebuchet MS"/>
        </w:rPr>
        <w:t xml:space="preserve">considering </w:t>
      </w:r>
      <w:r>
        <w:rPr>
          <w:rFonts w:ascii="Trebuchet MS" w:hAnsi="Trebuchet MS"/>
        </w:rPr>
        <w:t xml:space="preserve">relatively attractive bond </w:t>
      </w:r>
      <w:r w:rsidRPr="00840959">
        <w:rPr>
          <w:rFonts w:ascii="Trebuchet MS" w:hAnsi="Trebuchet MS"/>
        </w:rPr>
        <w:t>returns, thanks to</w:t>
      </w:r>
      <w:r>
        <w:rPr>
          <w:rFonts w:ascii="Trebuchet MS" w:hAnsi="Trebuchet MS"/>
        </w:rPr>
        <w:t xml:space="preserve"> their</w:t>
      </w:r>
      <w:r w:rsidRPr="00840959">
        <w:rPr>
          <w:rFonts w:ascii="Trebuchet MS" w:hAnsi="Trebuchet MS"/>
        </w:rPr>
        <w:t xml:space="preserve"> </w:t>
      </w:r>
      <w:r>
        <w:rPr>
          <w:rFonts w:ascii="Trebuchet MS" w:hAnsi="Trebuchet MS"/>
        </w:rPr>
        <w:t>now-</w:t>
      </w:r>
      <w:r w:rsidRPr="00840959">
        <w:rPr>
          <w:rFonts w:ascii="Trebuchet MS" w:hAnsi="Trebuchet MS"/>
        </w:rPr>
        <w:t>higher yields plus core bonds’ superior downside protection.</w:t>
      </w:r>
      <w:r>
        <w:rPr>
          <w:rFonts w:ascii="Trebuchet MS" w:hAnsi="Trebuchet MS"/>
        </w:rPr>
        <w:t xml:space="preserve"> </w:t>
      </w:r>
    </w:p>
    <w:p w14:paraId="25F428E3" w14:textId="77777777" w:rsidR="007507F8" w:rsidRDefault="007507F8" w:rsidP="007507F8">
      <w:pPr>
        <w:rPr>
          <w:rFonts w:ascii="Trebuchet MS" w:hAnsi="Trebuchet MS"/>
        </w:rPr>
      </w:pPr>
    </w:p>
    <w:p w14:paraId="22D1457D" w14:textId="77777777" w:rsidR="007507F8" w:rsidRDefault="007507F8" w:rsidP="007507F8">
      <w:pPr>
        <w:rPr>
          <w:rFonts w:ascii="Trebuchet MS" w:hAnsi="Trebuchet MS"/>
        </w:rPr>
      </w:pPr>
      <w:r>
        <w:rPr>
          <w:rFonts w:ascii="Trebuchet MS" w:hAnsi="Trebuchet MS"/>
        </w:rPr>
        <w:t xml:space="preserve">As such, our medium-term analysis is consistent with our shorter-term risk analysis and our </w:t>
      </w:r>
      <w:bookmarkStart w:id="25" w:name="_Int_Hwn8AkvC"/>
      <w:proofErr w:type="gramStart"/>
      <w:r>
        <w:rPr>
          <w:rFonts w:ascii="Trebuchet MS" w:hAnsi="Trebuchet MS"/>
        </w:rPr>
        <w:t>relative-return</w:t>
      </w:r>
      <w:bookmarkEnd w:id="25"/>
      <w:proofErr w:type="gramEnd"/>
      <w:r>
        <w:rPr>
          <w:rFonts w:ascii="Trebuchet MS" w:hAnsi="Trebuchet MS"/>
        </w:rPr>
        <w:t>/equity risk premium analysis, which all point to U.S. stocks not (yet) adequately pricing in the risks we see. This was why we reduced our U.S. equity exposure in favor of bonds in September and are not making any portfolio changes at this time.</w:t>
      </w:r>
    </w:p>
    <w:p w14:paraId="516388A7" w14:textId="77777777" w:rsidR="007507F8" w:rsidRDefault="007507F8" w:rsidP="007507F8">
      <w:pPr>
        <w:rPr>
          <w:rFonts w:ascii="Trebuchet MS" w:hAnsi="Trebuchet MS"/>
        </w:rPr>
      </w:pPr>
    </w:p>
    <w:p w14:paraId="727E4A01" w14:textId="77777777" w:rsidR="007507F8" w:rsidRPr="00C740B5" w:rsidRDefault="007507F8" w:rsidP="007507F8">
      <w:pPr>
        <w:rPr>
          <w:rFonts w:ascii="Trebuchet MS" w:hAnsi="Trebuchet MS"/>
          <w:u w:val="single"/>
        </w:rPr>
      </w:pPr>
      <w:r>
        <w:rPr>
          <w:rFonts w:ascii="Trebuchet MS" w:hAnsi="Trebuchet MS"/>
          <w:u w:val="single"/>
        </w:rPr>
        <w:t xml:space="preserve">A few more reasons why we don’t think U.S. stocks have yet </w:t>
      </w:r>
      <w:proofErr w:type="gramStart"/>
      <w:r>
        <w:rPr>
          <w:rFonts w:ascii="Trebuchet MS" w:hAnsi="Trebuchet MS"/>
          <w:u w:val="single"/>
        </w:rPr>
        <w:t>bottomed</w:t>
      </w:r>
      <w:proofErr w:type="gramEnd"/>
    </w:p>
    <w:p w14:paraId="71E9F24F" w14:textId="77777777" w:rsidR="007507F8" w:rsidRDefault="007507F8" w:rsidP="007507F8">
      <w:pPr>
        <w:rPr>
          <w:rFonts w:ascii="Trebuchet MS" w:hAnsi="Trebuchet MS"/>
        </w:rPr>
      </w:pPr>
      <w:r>
        <w:rPr>
          <w:rFonts w:ascii="Trebuchet MS" w:hAnsi="Trebuchet MS"/>
        </w:rPr>
        <w:t xml:space="preserve">Several other historical market facts support our view that we have not yet seen the market low for this cycle, i.e., that the S&amp;P 500 will drop below its October 2022 low of 3,577. </w:t>
      </w:r>
    </w:p>
    <w:p w14:paraId="3701BAE8" w14:textId="77777777" w:rsidR="007507F8" w:rsidRPr="005635D0" w:rsidRDefault="007507F8" w:rsidP="007507F8">
      <w:pPr>
        <w:pStyle w:val="ListParagraph"/>
        <w:numPr>
          <w:ilvl w:val="0"/>
          <w:numId w:val="9"/>
        </w:numPr>
        <w:rPr>
          <w:rFonts w:ascii="Trebuchet MS" w:hAnsi="Trebuchet MS"/>
        </w:rPr>
      </w:pPr>
      <w:r w:rsidRPr="005635D0">
        <w:rPr>
          <w:rFonts w:ascii="Trebuchet MS" w:hAnsi="Trebuchet MS"/>
        </w:rPr>
        <w:t xml:space="preserve">U.S. </w:t>
      </w:r>
      <w:r w:rsidRPr="00D53865">
        <w:rPr>
          <w:rFonts w:ascii="Trebuchet MS" w:hAnsi="Trebuchet MS"/>
        </w:rPr>
        <w:t>equity bear markets have never ended before the start of a recession</w:t>
      </w:r>
      <w:r w:rsidRPr="005635D0">
        <w:rPr>
          <w:rFonts w:ascii="Trebuchet MS" w:hAnsi="Trebuchet MS"/>
        </w:rPr>
        <w:t xml:space="preserve">. If this holds true again, a recession in 2023 would imply we </w:t>
      </w:r>
      <w:bookmarkStart w:id="26" w:name="_Int_mJwFmyTt"/>
      <w:r w:rsidRPr="005635D0">
        <w:rPr>
          <w:rFonts w:ascii="Trebuchet MS" w:hAnsi="Trebuchet MS"/>
        </w:rPr>
        <w:t>haven’t</w:t>
      </w:r>
      <w:bookmarkEnd w:id="26"/>
      <w:r w:rsidRPr="005635D0">
        <w:rPr>
          <w:rFonts w:ascii="Trebuchet MS" w:hAnsi="Trebuchet MS"/>
        </w:rPr>
        <w:t xml:space="preserve"> yet seen the cyclical market low. Again, anything can happen, but it would be unprecedented. </w:t>
      </w:r>
    </w:p>
    <w:p w14:paraId="58605A29" w14:textId="69355289" w:rsidR="004D08EC" w:rsidRPr="005635D0" w:rsidRDefault="007507F8" w:rsidP="00D241A1">
      <w:pPr>
        <w:pStyle w:val="ListParagraph"/>
        <w:numPr>
          <w:ilvl w:val="0"/>
          <w:numId w:val="9"/>
        </w:numPr>
        <w:rPr>
          <w:rFonts w:ascii="Trebuchet MS" w:hAnsi="Trebuchet MS"/>
        </w:rPr>
      </w:pPr>
      <w:r w:rsidRPr="00D53865">
        <w:rPr>
          <w:rFonts w:ascii="Trebuchet MS" w:hAnsi="Trebuchet MS"/>
        </w:rPr>
        <w:t xml:space="preserve">The stock market has typically </w:t>
      </w:r>
      <w:bookmarkStart w:id="27" w:name="_Int_nZNZQ1gm"/>
      <w:r w:rsidRPr="00D53865">
        <w:rPr>
          <w:rFonts w:ascii="Trebuchet MS" w:hAnsi="Trebuchet MS"/>
        </w:rPr>
        <w:t>bottomed</w:t>
      </w:r>
      <w:bookmarkEnd w:id="27"/>
      <w:r w:rsidRPr="00D53865">
        <w:rPr>
          <w:rFonts w:ascii="Trebuchet MS" w:hAnsi="Trebuchet MS"/>
        </w:rPr>
        <w:t xml:space="preserve"> several months after the last Fed rate hike</w:t>
      </w:r>
      <w:r w:rsidRPr="005635D0">
        <w:rPr>
          <w:rFonts w:ascii="Trebuchet MS" w:hAnsi="Trebuchet MS"/>
        </w:rPr>
        <w:t xml:space="preserve">. Given the Fed just hiked again in December, this also supports the view that the market has further downside ahead. </w:t>
      </w:r>
    </w:p>
    <w:p w14:paraId="17E3A0AA" w14:textId="013B3B58" w:rsidR="007507F8" w:rsidRPr="005635D0" w:rsidRDefault="007507F8" w:rsidP="00692504">
      <w:pPr>
        <w:pStyle w:val="ListParagraph"/>
        <w:numPr>
          <w:ilvl w:val="0"/>
          <w:numId w:val="9"/>
        </w:numPr>
        <w:rPr>
          <w:rFonts w:ascii="Trebuchet MS" w:hAnsi="Trebuchet MS"/>
        </w:rPr>
      </w:pPr>
      <w:r w:rsidRPr="00D53865">
        <w:rPr>
          <w:rFonts w:ascii="Trebuchet MS" w:hAnsi="Trebuchet MS"/>
        </w:rPr>
        <w:t>Inverted</w:t>
      </w:r>
      <w:r w:rsidRPr="005635D0">
        <w:rPr>
          <w:rFonts w:ascii="Trebuchet MS" w:hAnsi="Trebuchet MS"/>
        </w:rPr>
        <w:t xml:space="preserve"> </w:t>
      </w:r>
      <w:r w:rsidRPr="00D53865">
        <w:rPr>
          <w:rFonts w:ascii="Trebuchet MS" w:hAnsi="Trebuchet MS"/>
        </w:rPr>
        <w:t>yield curves typically un-invert before the stock market bottoms.</w:t>
      </w:r>
      <w:r w:rsidRPr="005635D0">
        <w:rPr>
          <w:rFonts w:ascii="Trebuchet MS" w:hAnsi="Trebuchet MS"/>
        </w:rPr>
        <w:t xml:space="preserve"> U.S. yield curves remain deeply inverted.</w:t>
      </w:r>
    </w:p>
    <w:p w14:paraId="4D9393EA" w14:textId="319E4BB4" w:rsidR="007507F8" w:rsidRDefault="007507F8" w:rsidP="007507F8">
      <w:pPr>
        <w:rPr>
          <w:rFonts w:ascii="Trebuchet MS" w:hAnsi="Trebuchet MS"/>
        </w:rPr>
      </w:pPr>
    </w:p>
    <w:p w14:paraId="28E91A38" w14:textId="77777777" w:rsidR="007507F8" w:rsidRDefault="007507F8" w:rsidP="007507F8">
      <w:pPr>
        <w:rPr>
          <w:rFonts w:ascii="Trebuchet MS" w:hAnsi="Trebuchet MS"/>
        </w:rPr>
      </w:pPr>
      <w:r>
        <w:rPr>
          <w:rFonts w:ascii="Trebuchet MS" w:hAnsi="Trebuchet MS"/>
        </w:rPr>
        <w:lastRenderedPageBreak/>
        <w:t>To repeat what we wrote last quarter: “</w:t>
      </w:r>
      <w:r w:rsidRPr="00840959">
        <w:rPr>
          <w:rFonts w:ascii="Trebuchet MS" w:hAnsi="Trebuchet MS"/>
        </w:rPr>
        <w:t>In sum, as we weigh the trade-off between short-term downside risk management (playing defense) and medium-term upside return potential (playing offense) we want to shift our portfolios towards more defense right now</w:t>
      </w:r>
      <w:r>
        <w:rPr>
          <w:rFonts w:ascii="Trebuchet MS" w:hAnsi="Trebuchet MS"/>
        </w:rPr>
        <w:t>,</w:t>
      </w:r>
      <w:r w:rsidRPr="00840959">
        <w:rPr>
          <w:rFonts w:ascii="Trebuchet MS" w:hAnsi="Trebuchet MS"/>
        </w:rPr>
        <w:t xml:space="preserve"> and we do not believe we are giving up return in doing so. When the equity market declines to levels that offer compelling medium-term returns </w:t>
      </w:r>
      <w:r>
        <w:rPr>
          <w:rFonts w:ascii="Trebuchet MS" w:hAnsi="Trebuchet MS"/>
        </w:rPr>
        <w:t>—</w:t>
      </w:r>
      <w:r w:rsidRPr="00840959">
        <w:rPr>
          <w:rFonts w:ascii="Trebuchet MS" w:hAnsi="Trebuchet MS"/>
        </w:rPr>
        <w:t xml:space="preserve"> which typically happens</w:t>
      </w:r>
      <w:r w:rsidRPr="005635D0">
        <w:rPr>
          <w:rFonts w:ascii="Trebuchet MS" w:hAnsi="Trebuchet MS"/>
          <w:iCs/>
        </w:rPr>
        <w:t xml:space="preserve"> </w:t>
      </w:r>
      <w:r w:rsidRPr="00D53865">
        <w:rPr>
          <w:rFonts w:ascii="Trebuchet MS" w:hAnsi="Trebuchet MS"/>
          <w:iCs/>
        </w:rPr>
        <w:t>during</w:t>
      </w:r>
      <w:r w:rsidRPr="00840959">
        <w:rPr>
          <w:rFonts w:ascii="Trebuchet MS" w:hAnsi="Trebuchet MS"/>
          <w:i/>
        </w:rPr>
        <w:t xml:space="preserve"> </w:t>
      </w:r>
      <w:r w:rsidRPr="00840959">
        <w:rPr>
          <w:rFonts w:ascii="Trebuchet MS" w:hAnsi="Trebuchet MS"/>
        </w:rPr>
        <w:t xml:space="preserve">a recession when investor pessimism and fear are rampant </w:t>
      </w:r>
      <w:r>
        <w:rPr>
          <w:rFonts w:ascii="Trebuchet MS" w:hAnsi="Trebuchet MS"/>
        </w:rPr>
        <w:t>—</w:t>
      </w:r>
      <w:r w:rsidRPr="00840959">
        <w:rPr>
          <w:rFonts w:ascii="Trebuchet MS" w:hAnsi="Trebuchet MS"/>
        </w:rPr>
        <w:t xml:space="preserve"> we will look to play more offense.</w:t>
      </w:r>
      <w:r>
        <w:rPr>
          <w:rFonts w:ascii="Trebuchet MS" w:hAnsi="Trebuchet MS"/>
        </w:rPr>
        <w:t>”</w:t>
      </w:r>
    </w:p>
    <w:p w14:paraId="119FAC37" w14:textId="77777777" w:rsidR="007507F8" w:rsidRDefault="007507F8" w:rsidP="007507F8">
      <w:pPr>
        <w:rPr>
          <w:rFonts w:ascii="Trebuchet MS" w:hAnsi="Trebuchet MS"/>
        </w:rPr>
      </w:pPr>
    </w:p>
    <w:p w14:paraId="359E739A" w14:textId="77777777" w:rsidR="007507F8" w:rsidRPr="004E0B04" w:rsidRDefault="007507F8" w:rsidP="007507F8">
      <w:pPr>
        <w:rPr>
          <w:u w:val="single"/>
        </w:rPr>
      </w:pPr>
      <w:r>
        <w:rPr>
          <w:u w:val="single"/>
        </w:rPr>
        <w:t xml:space="preserve">International and EM Equity Markets </w:t>
      </w:r>
    </w:p>
    <w:p w14:paraId="1AC5A893" w14:textId="104EA094" w:rsidR="007507F8" w:rsidRDefault="007507F8" w:rsidP="007507F8">
      <w:pPr>
        <w:rPr>
          <w:rFonts w:ascii="Trebuchet MS" w:hAnsi="Trebuchet MS"/>
        </w:rPr>
      </w:pPr>
      <w:r>
        <w:rPr>
          <w:rFonts w:ascii="Trebuchet MS" w:hAnsi="Trebuchet MS"/>
        </w:rPr>
        <w:t xml:space="preserve">Foreign stock markets and earnings are also at-risk from a U.S. and global recession next year, and we trimmed our exposures there as well in September. However, unlike the S&amp;P 500, our </w:t>
      </w:r>
      <w:r w:rsidRPr="00840959">
        <w:rPr>
          <w:rFonts w:ascii="Trebuchet MS" w:hAnsi="Trebuchet MS"/>
        </w:rPr>
        <w:t xml:space="preserve">five-year </w:t>
      </w:r>
      <w:r>
        <w:rPr>
          <w:rFonts w:ascii="Trebuchet MS" w:hAnsi="Trebuchet MS"/>
        </w:rPr>
        <w:t xml:space="preserve">base case </w:t>
      </w:r>
      <w:r w:rsidRPr="00840959">
        <w:rPr>
          <w:rFonts w:ascii="Trebuchet MS" w:hAnsi="Trebuchet MS"/>
        </w:rPr>
        <w:t>expected return</w:t>
      </w:r>
      <w:r>
        <w:rPr>
          <w:rFonts w:ascii="Trebuchet MS" w:hAnsi="Trebuchet MS"/>
        </w:rPr>
        <w:t xml:space="preserve"> estimates for developed international and EM stocks are reasonably attractive in absolute terms, ranging from the </w:t>
      </w:r>
      <w:r w:rsidRPr="00B67E04">
        <w:rPr>
          <w:rFonts w:ascii="Trebuchet MS" w:hAnsi="Trebuchet MS"/>
        </w:rPr>
        <w:t>mid-single digits to the low-double digits, with EM the highest</w:t>
      </w:r>
      <w:r>
        <w:rPr>
          <w:rFonts w:ascii="Trebuchet MS" w:hAnsi="Trebuchet MS"/>
        </w:rPr>
        <w:t xml:space="preserve">. (See the table above.) These returns are even more attractive </w:t>
      </w:r>
      <w:r w:rsidRPr="00D53865">
        <w:rPr>
          <w:rFonts w:ascii="Trebuchet MS" w:hAnsi="Trebuchet MS"/>
        </w:rPr>
        <w:t>relative</w:t>
      </w:r>
      <w:r w:rsidRPr="00840959">
        <w:rPr>
          <w:rFonts w:ascii="Trebuchet MS" w:hAnsi="Trebuchet MS"/>
        </w:rPr>
        <w:t xml:space="preserve"> to U.S. stocks and core bonds. </w:t>
      </w:r>
    </w:p>
    <w:p w14:paraId="4F503D3C" w14:textId="33730B49" w:rsidR="002400BE" w:rsidRDefault="00D53865" w:rsidP="007507F8">
      <w:pPr>
        <w:rPr>
          <w:rFonts w:ascii="Trebuchet MS" w:hAnsi="Trebuchet MS"/>
        </w:rPr>
      </w:pPr>
      <w:r>
        <w:rPr>
          <w:noProof/>
        </w:rPr>
        <mc:AlternateContent>
          <mc:Choice Requires="wps">
            <w:drawing>
              <wp:anchor distT="0" distB="0" distL="114300" distR="114300" simplePos="0" relativeHeight="251664384" behindDoc="0" locked="0" layoutInCell="1" allowOverlap="1" wp14:anchorId="1ED096D0" wp14:editId="5762A2B7">
                <wp:simplePos x="0" y="0"/>
                <wp:positionH relativeFrom="column">
                  <wp:posOffset>236220</wp:posOffset>
                </wp:positionH>
                <wp:positionV relativeFrom="paragraph">
                  <wp:posOffset>51435</wp:posOffset>
                </wp:positionV>
                <wp:extent cx="5949950" cy="252730"/>
                <wp:effectExtent l="0" t="0" r="0" b="0"/>
                <wp:wrapNone/>
                <wp:docPr id="2310" name="TextBox 41"/>
                <wp:cNvGraphicFramePr/>
                <a:graphic xmlns:a="http://schemas.openxmlformats.org/drawingml/2006/main">
                  <a:graphicData uri="http://schemas.microsoft.com/office/word/2010/wordprocessingShape">
                    <wps:wsp>
                      <wps:cNvSpPr txBox="1"/>
                      <wps:spPr>
                        <a:xfrm>
                          <a:off x="0" y="0"/>
                          <a:ext cx="5949950" cy="2527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6036B52" w14:textId="77777777" w:rsidR="00A73F3A" w:rsidRPr="00A37F12" w:rsidRDefault="00A73F3A" w:rsidP="00A73F3A">
                            <w:pPr>
                              <w:jc w:val="center"/>
                              <w:rPr>
                                <w:rFonts w:ascii="Trebuchet MS" w:hAnsi="Trebuchet MS"/>
                                <w:b/>
                                <w:color w:val="003B4A"/>
                              </w:rPr>
                            </w:pPr>
                            <w:r w:rsidRPr="00A37F12">
                              <w:rPr>
                                <w:rFonts w:ascii="Trebuchet MS" w:hAnsi="Trebuchet MS"/>
                                <w:b/>
                                <w:color w:val="003B4A"/>
                              </w:rPr>
                              <w:t>EM Equities Absolute Valuations are Attractive and at a Deep Discount to U.S. Stocks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1ED096D0" id="_x0000_t202" coordsize="21600,21600" o:spt="202" path="m,l,21600r21600,l21600,xe">
                <v:stroke joinstyle="miter"/>
                <v:path gradientshapeok="t" o:connecttype="rect"/>
              </v:shapetype>
              <v:shape id="_x0000_s1028" type="#_x0000_t202" style="position:absolute;left:0;text-align:left;margin-left:18.6pt;margin-top:4.05pt;width:468.5pt;height:1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" filled="f" stroked="f">
                <v:textbox>
                  <w:txbxContent>
                    <w:p w14:paraId="36036B52" w14:textId="77777777" w:rsidR="00A73F3A" w:rsidRPr="00A37F12" w:rsidRDefault="00A73F3A" w:rsidP="00A73F3A">
                      <w:pPr>
                        <w:jc w:val="center"/>
                        <w:rPr>
                          <w:rFonts w:ascii="Trebuchet MS" w:hAnsi="Trebuchet MS"/>
                          <w:b/>
                          <w:color w:val="003B4A"/>
                        </w:rPr>
                      </w:pPr>
                      <w:r w:rsidRPr="00A37F12">
                        <w:rPr>
                          <w:rFonts w:ascii="Trebuchet MS" w:hAnsi="Trebuchet MS"/>
                          <w:b/>
                          <w:color w:val="003B4A"/>
                        </w:rPr>
                        <w:t>EM Equities Absolute Valuations are Attractive and at a Deep Discount to U.S. Stocks</w:t>
                      </w:r>
                    </w:p>
                  </w:txbxContent>
                </v:textbox>
              </v:shape>
            </w:pict>
          </mc:Fallback>
        </mc:AlternateContent>
      </w:r>
    </w:p>
    <w:p w14:paraId="1BF4E750" w14:textId="32BE5E42" w:rsidR="00A73F3A" w:rsidRDefault="003F75CE" w:rsidP="007507F8">
      <w:pPr>
        <w:rPr>
          <w:rFonts w:ascii="Trebuchet MS" w:hAnsi="Trebuchet MS"/>
        </w:rPr>
      </w:pPr>
      <w:r>
        <w:rPr>
          <w:noProof/>
        </w:rPr>
        <mc:AlternateContent>
          <mc:Choice Requires="wps">
            <w:drawing>
              <wp:anchor distT="0" distB="0" distL="114300" distR="114300" simplePos="0" relativeHeight="251673600" behindDoc="0" locked="0" layoutInCell="1" allowOverlap="1" wp14:anchorId="4C32CB17" wp14:editId="5CC86295">
                <wp:simplePos x="0" y="0"/>
                <wp:positionH relativeFrom="column">
                  <wp:posOffset>143190</wp:posOffset>
                </wp:positionH>
                <wp:positionV relativeFrom="paragraph">
                  <wp:posOffset>3931285</wp:posOffset>
                </wp:positionV>
                <wp:extent cx="2579348" cy="252730"/>
                <wp:effectExtent l="0" t="0" r="0" b="0"/>
                <wp:wrapNone/>
                <wp:docPr id="1" name="TextBox 41"/>
                <wp:cNvGraphicFramePr/>
                <a:graphic xmlns:a="http://schemas.openxmlformats.org/drawingml/2006/main">
                  <a:graphicData uri="http://schemas.microsoft.com/office/word/2010/wordprocessingShape">
                    <wps:wsp>
                      <wps:cNvSpPr txBox="1"/>
                      <wps:spPr>
                        <a:xfrm>
                          <a:off x="0" y="0"/>
                          <a:ext cx="2579348" cy="2527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D709B7F" w14:textId="033E5846" w:rsidR="003F75CE" w:rsidRPr="003F75CE" w:rsidRDefault="003F75CE" w:rsidP="003F75CE">
                            <w:pPr>
                              <w:jc w:val="center"/>
                              <w:rPr>
                                <w:rFonts w:ascii="Trebuchet MS" w:hAnsi="Trebuchet MS"/>
                                <w:b/>
                                <w:sz w:val="16"/>
                                <w:szCs w:val="16"/>
                              </w:rPr>
                            </w:pPr>
                            <w:r w:rsidRPr="003F75CE">
                              <w:rPr>
                                <w:rFonts w:ascii="Trebuchet MS" w:hAnsi="Trebuchet MS"/>
                                <w:bCs/>
                                <w:sz w:val="16"/>
                                <w:szCs w:val="16"/>
                              </w:rPr>
                              <w:t>Source: BCA Research. Data as of</w:t>
                            </w:r>
                            <w:r w:rsidRPr="003F75CE">
                              <w:rPr>
                                <w:rFonts w:ascii="Trebuchet MS" w:hAnsi="Trebuchet MS"/>
                                <w:b/>
                                <w:sz w:val="16"/>
                                <w:szCs w:val="16"/>
                              </w:rPr>
                              <w:t xml:space="preserve"> 11/30/2022.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4C32CB17" id="_x0000_t202" coordsize="21600,21600" o:spt="202" path="m,l,21600r21600,l21600,xe">
                <v:stroke joinstyle="miter"/>
                <v:path gradientshapeok="t" o:connecttype="rect"/>
              </v:shapetype>
              <v:shape id="_x0000_s1029" type="#_x0000_t202" style="position:absolute;left:0;text-align:left;margin-left:11.25pt;margin-top:309.55pt;width:203.1pt;height:1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" filled="f" stroked="f">
                <v:textbox>
                  <w:txbxContent>
                    <w:p w14:paraId="3D709B7F" w14:textId="033E5846" w:rsidR="003F75CE" w:rsidRPr="003F75CE" w:rsidRDefault="003F75CE" w:rsidP="003F75CE">
                      <w:pPr>
                        <w:jc w:val="center"/>
                        <w:rPr>
                          <w:rFonts w:ascii="Trebuchet MS" w:hAnsi="Trebuchet MS"/>
                          <w:b/>
                          <w:sz w:val="16"/>
                          <w:szCs w:val="16"/>
                        </w:rPr>
                      </w:pPr>
                      <w:r w:rsidRPr="003F75CE">
                        <w:rPr>
                          <w:rFonts w:ascii="Trebuchet MS" w:hAnsi="Trebuchet MS"/>
                          <w:bCs/>
                          <w:sz w:val="16"/>
                          <w:szCs w:val="16"/>
                        </w:rPr>
                        <w:t>Source: BCA Research. Data as of</w:t>
                      </w:r>
                      <w:r w:rsidRPr="003F75CE">
                        <w:rPr>
                          <w:rFonts w:ascii="Trebuchet MS" w:hAnsi="Trebuchet MS"/>
                          <w:b/>
                          <w:sz w:val="16"/>
                          <w:szCs w:val="16"/>
                        </w:rPr>
                        <w:t xml:space="preserve"> 11/30/2022.</w:t>
                      </w:r>
                    </w:p>
                  </w:txbxContent>
                </v:textbox>
              </v:shape>
            </w:pict>
          </mc:Fallback>
        </mc:AlternateContent>
      </w:r>
      <w:r w:rsidR="00D53865">
        <w:rPr>
          <w:noProof/>
        </w:rPr>
        <w:drawing>
          <wp:inline distT="0" distB="0" distL="0" distR="0" wp14:anchorId="2EED7E6C" wp14:editId="42AFB837">
            <wp:extent cx="6327140" cy="4785858"/>
            <wp:effectExtent l="0" t="0" r="0"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pic:nvPicPr>
                  <pic:blipFill>
                    <a:blip r:embed="rId32">
                      <a:extLst>
                        <a:ext uri="{28A0092B-C50C-407E-A947-70E740481C1C}">
                          <a14:useLocalDpi xmlns:a14="http://schemas.microsoft.com/office/drawing/2010/main" val="0"/>
                        </a:ext>
                      </a:extLst>
                    </a:blip>
                    <a:stretch>
                      <a:fillRect/>
                    </a:stretch>
                  </pic:blipFill>
                  <pic:spPr>
                    <a:xfrm>
                      <a:off x="0" y="0"/>
                      <a:ext cx="6327140" cy="4785858"/>
                    </a:xfrm>
                    <a:prstGeom prst="rect">
                      <a:avLst/>
                    </a:prstGeom>
                  </pic:spPr>
                </pic:pic>
              </a:graphicData>
            </a:graphic>
          </wp:inline>
        </w:drawing>
      </w:r>
    </w:p>
    <w:p w14:paraId="1FEED72E" w14:textId="7330D42B" w:rsidR="00A73F3A" w:rsidRDefault="00A73F3A" w:rsidP="00A73F3A">
      <w:pPr>
        <w:rPr>
          <w:rFonts w:ascii="Trebuchet MS" w:hAnsi="Trebuchet MS"/>
        </w:rPr>
      </w:pPr>
      <w:r w:rsidRPr="00FA2B4A">
        <w:rPr>
          <w:rFonts w:ascii="Trebuchet MS" w:hAnsi="Trebuchet MS"/>
          <w:b/>
          <w:bCs/>
          <w:i/>
          <w:iCs/>
          <w:noProof/>
        </w:rPr>
        <w:lastRenderedPageBreak/>
        <mc:AlternateContent>
          <mc:Choice Requires="wps">
            <w:drawing>
              <wp:anchor distT="0" distB="0" distL="114300" distR="114300" simplePos="0" relativeHeight="251663360" behindDoc="0" locked="0" layoutInCell="1" allowOverlap="1" wp14:anchorId="1A147DDB" wp14:editId="1F2CFBAC">
                <wp:simplePos x="0" y="0"/>
                <wp:positionH relativeFrom="column">
                  <wp:posOffset>1991555</wp:posOffset>
                </wp:positionH>
                <wp:positionV relativeFrom="paragraph">
                  <wp:posOffset>283732</wp:posOffset>
                </wp:positionV>
                <wp:extent cx="2072540" cy="3562539"/>
                <wp:effectExtent l="0" t="0" r="0" b="0"/>
                <wp:wrapNone/>
                <wp:docPr id="45" name="AutoShape 3">
                  <a:extLst xmlns:a="http://schemas.openxmlformats.org/drawingml/2006/main">
                    <a:ext uri="{FF2B5EF4-FFF2-40B4-BE49-F238E27FC236}">
                      <a16:creationId xmlns:a16="http://schemas.microsoft.com/office/drawing/2014/main" id="{93ACBE8D-2200-1CB2-5451-40D295888C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2072540" cy="356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7B37A1A" id="AutoShape 3" o:spid="_x0000_s1026" style="position:absolute;margin-left:156.8pt;margin-top:22.35pt;width:163.2pt;height:2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" filled="f" stroked="f">
                <o:lock v:ext="edit" aspectratio="t" text="t"/>
              </v:rect>
            </w:pict>
          </mc:Fallback>
        </mc:AlternateContent>
      </w:r>
      <w:r>
        <w:rPr>
          <w:rFonts w:ascii="Trebuchet MS" w:hAnsi="Trebuchet MS"/>
        </w:rPr>
        <w:t>Between the three regions, we tactically favor EM stocks right now based on their higher expected returns, which are a function of what we expect will be faster sales growth and improving profit margins over the next several years. This comes after more than 10 years of stagnant EM earnings growth. Monetary policy is also likely to start loosening next year across many EMs as inflation comes down, which should be another support for EM equity markets.</w:t>
      </w:r>
    </w:p>
    <w:p w14:paraId="28C1C480" w14:textId="77777777" w:rsidR="00A73F3A" w:rsidRDefault="00A73F3A" w:rsidP="00A73F3A">
      <w:pPr>
        <w:rPr>
          <w:rFonts w:ascii="Trebuchet MS" w:hAnsi="Trebuchet MS"/>
        </w:rPr>
      </w:pPr>
    </w:p>
    <w:p w14:paraId="2C9C233D" w14:textId="77777777" w:rsidR="00A73F3A" w:rsidRPr="007456E5" w:rsidRDefault="00A73F3A" w:rsidP="00A73F3A">
      <w:pPr>
        <w:rPr>
          <w:rFonts w:ascii="Trebuchet MS" w:hAnsi="Trebuchet MS"/>
          <w:u w:val="single"/>
        </w:rPr>
      </w:pPr>
      <w:r>
        <w:rPr>
          <w:rFonts w:ascii="Trebuchet MS" w:hAnsi="Trebuchet MS"/>
          <w:u w:val="single"/>
        </w:rPr>
        <w:t xml:space="preserve">China is a tactical opportunity with longer-term </w:t>
      </w:r>
      <w:proofErr w:type="gramStart"/>
      <w:r>
        <w:rPr>
          <w:rFonts w:ascii="Trebuchet MS" w:hAnsi="Trebuchet MS"/>
          <w:u w:val="single"/>
        </w:rPr>
        <w:t>risks</w:t>
      </w:r>
      <w:proofErr w:type="gramEnd"/>
    </w:p>
    <w:p w14:paraId="69297036" w14:textId="77777777" w:rsidR="00A73F3A" w:rsidRDefault="00A73F3A" w:rsidP="00A73F3A">
      <w:pPr>
        <w:rPr>
          <w:rFonts w:ascii="Trebuchet MS" w:hAnsi="Trebuchet MS"/>
        </w:rPr>
      </w:pPr>
      <w:r>
        <w:rPr>
          <w:rFonts w:ascii="Trebuchet MS" w:hAnsi="Trebuchet MS"/>
        </w:rPr>
        <w:t>China is obviously an important factor in our overall EM outlook, as it comprises roughly one-third of the EM stock index. While we have significant concerns about China’s political economy over a strategic/longer-term horizon, we see reasons for guarded tactical optimism as recent policy shifts and official pronouncements indicate a more pragmatic path since the 20</w:t>
      </w:r>
      <w:r w:rsidRPr="00996F8A">
        <w:rPr>
          <w:rFonts w:ascii="Trebuchet MS" w:hAnsi="Trebuchet MS"/>
          <w:vertAlign w:val="superscript"/>
        </w:rPr>
        <w:t>th</w:t>
      </w:r>
      <w:r>
        <w:rPr>
          <w:rFonts w:ascii="Trebuchet MS" w:hAnsi="Trebuchet MS"/>
        </w:rPr>
        <w:t xml:space="preserve"> Party Congress ended in October.</w:t>
      </w:r>
    </w:p>
    <w:p w14:paraId="75C2C772" w14:textId="77777777" w:rsidR="00A73F3A" w:rsidRDefault="00A73F3A" w:rsidP="00A73F3A">
      <w:pPr>
        <w:rPr>
          <w:rFonts w:ascii="Trebuchet MS" w:hAnsi="Trebuchet MS"/>
        </w:rPr>
      </w:pPr>
    </w:p>
    <w:p w14:paraId="4C6A4C9C" w14:textId="77777777" w:rsidR="00A73F3A" w:rsidRDefault="00A73F3A" w:rsidP="00A73F3A">
      <w:pPr>
        <w:rPr>
          <w:rFonts w:ascii="Trebuchet MS" w:hAnsi="Trebuchet MS"/>
        </w:rPr>
      </w:pPr>
      <w:r>
        <w:rPr>
          <w:rFonts w:ascii="Trebuchet MS" w:hAnsi="Trebuchet MS"/>
        </w:rPr>
        <w:t xml:space="preserve">In addition to their abrupt U-turn on zero-COVID policy, Chinese authorities have indicated they will provide additional support for the decimated residential property sector, an important driver of consumer sentiment and GDP growth. The double whammy of zero-COVID lockdowns and property sector crackdowns drove the economy into recession. Reversing or reducing these hurricane-strength headwinds should have significant economic benefits that should start appearing by the spring of 2023. </w:t>
      </w:r>
    </w:p>
    <w:p w14:paraId="2509E19A" w14:textId="77777777" w:rsidR="00A73F3A" w:rsidRDefault="00A73F3A" w:rsidP="00A73F3A">
      <w:pPr>
        <w:rPr>
          <w:rFonts w:ascii="Trebuchet MS" w:hAnsi="Trebuchet MS"/>
        </w:rPr>
      </w:pPr>
    </w:p>
    <w:p w14:paraId="07209E20" w14:textId="77777777" w:rsidR="00A73F3A" w:rsidRDefault="00A73F3A" w:rsidP="00A73F3A">
      <w:pPr>
        <w:rPr>
          <w:rFonts w:ascii="Trebuchet MS" w:hAnsi="Trebuchet MS"/>
        </w:rPr>
      </w:pPr>
      <w:r>
        <w:rPr>
          <w:rFonts w:ascii="Trebuchet MS" w:hAnsi="Trebuchet MS"/>
        </w:rPr>
        <w:t>A relaxation in geopolitical tensions – e.g., the Biden-Xi meeting at the G20 summit in Bali and other outreach and cooperation with the West – are also short-term positives. As such, the very negative sentiment surrounding Chinese stocks seems to be lifting for the time being, as seen by the nearly 30% rally in Chinese stocks (MSCI China Index) in November. Yet, at current valuations an economic reopening and recovery next year is not priced into the market, even accounting for the rest of the global economy slipping into recession and falling demand for Chinese exports.</w:t>
      </w:r>
    </w:p>
    <w:p w14:paraId="095EE88D" w14:textId="77777777" w:rsidR="00A73F3A" w:rsidRDefault="00A73F3A" w:rsidP="00A73F3A">
      <w:pPr>
        <w:rPr>
          <w:rFonts w:ascii="Trebuchet MS" w:hAnsi="Trebuchet MS"/>
        </w:rPr>
      </w:pPr>
    </w:p>
    <w:p w14:paraId="190C222C" w14:textId="77777777" w:rsidR="00A73F3A" w:rsidRPr="007C3801" w:rsidRDefault="00A73F3A" w:rsidP="00A73F3A">
      <w:pPr>
        <w:rPr>
          <w:rFonts w:ascii="Trebuchet MS" w:hAnsi="Trebuchet MS"/>
          <w:u w:val="single"/>
        </w:rPr>
      </w:pPr>
      <w:r>
        <w:rPr>
          <w:rFonts w:ascii="Trebuchet MS" w:hAnsi="Trebuchet MS"/>
          <w:u w:val="single"/>
        </w:rPr>
        <w:t>The U.S. Dollar Should be An Additional Tailwind for Foreign Equity Returns</w:t>
      </w:r>
    </w:p>
    <w:p w14:paraId="0187A743" w14:textId="77777777" w:rsidR="00A73F3A" w:rsidRDefault="00A73F3A" w:rsidP="00A73F3A">
      <w:pPr>
        <w:rPr>
          <w:rFonts w:ascii="Trebuchet MS" w:hAnsi="Trebuchet MS"/>
        </w:rPr>
      </w:pPr>
      <w:r w:rsidRPr="00840959">
        <w:rPr>
          <w:rFonts w:ascii="Trebuchet MS" w:hAnsi="Trebuchet MS"/>
        </w:rPr>
        <w:t xml:space="preserve">Our five-year </w:t>
      </w:r>
      <w:r>
        <w:rPr>
          <w:rFonts w:ascii="Trebuchet MS" w:hAnsi="Trebuchet MS"/>
        </w:rPr>
        <w:t xml:space="preserve">return </w:t>
      </w:r>
      <w:r w:rsidRPr="00840959">
        <w:rPr>
          <w:rFonts w:ascii="Trebuchet MS" w:hAnsi="Trebuchet MS"/>
        </w:rPr>
        <w:t xml:space="preserve">estimates </w:t>
      </w:r>
      <w:r>
        <w:rPr>
          <w:rFonts w:ascii="Trebuchet MS" w:hAnsi="Trebuchet MS"/>
        </w:rPr>
        <w:t xml:space="preserve">for developed international and EM stocks </w:t>
      </w:r>
      <w:r w:rsidRPr="00840959">
        <w:rPr>
          <w:rFonts w:ascii="Trebuchet MS" w:hAnsi="Trebuchet MS"/>
        </w:rPr>
        <w:t>do not include any</w:t>
      </w:r>
      <w:r>
        <w:rPr>
          <w:rFonts w:ascii="Trebuchet MS" w:hAnsi="Trebuchet MS"/>
        </w:rPr>
        <w:t xml:space="preserve"> currency effects. As </w:t>
      </w:r>
      <w:r w:rsidRPr="00840959">
        <w:rPr>
          <w:rFonts w:ascii="Trebuchet MS" w:hAnsi="Trebuchet MS"/>
        </w:rPr>
        <w:t>dollar-based investors</w:t>
      </w:r>
      <w:r>
        <w:rPr>
          <w:rFonts w:ascii="Trebuchet MS" w:hAnsi="Trebuchet MS"/>
        </w:rPr>
        <w:t xml:space="preserve">, our </w:t>
      </w:r>
      <w:r w:rsidRPr="00840959">
        <w:rPr>
          <w:rFonts w:ascii="Trebuchet MS" w:hAnsi="Trebuchet MS"/>
        </w:rPr>
        <w:t>EM and international stock</w:t>
      </w:r>
      <w:r>
        <w:rPr>
          <w:rFonts w:ascii="Trebuchet MS" w:hAnsi="Trebuchet MS"/>
        </w:rPr>
        <w:t xml:space="preserve"> investments will have even higher returns </w:t>
      </w:r>
      <w:r w:rsidRPr="00840959">
        <w:rPr>
          <w:rFonts w:ascii="Trebuchet MS" w:hAnsi="Trebuchet MS"/>
        </w:rPr>
        <w:t>if the dollar depreciates</w:t>
      </w:r>
      <w:r>
        <w:rPr>
          <w:rFonts w:ascii="Trebuchet MS" w:hAnsi="Trebuchet MS"/>
        </w:rPr>
        <w:t xml:space="preserve"> in the coming years</w:t>
      </w:r>
      <w:r w:rsidRPr="00840959">
        <w:rPr>
          <w:rFonts w:ascii="Trebuchet MS" w:hAnsi="Trebuchet MS"/>
        </w:rPr>
        <w:t>, as we expect.</w:t>
      </w:r>
      <w:r>
        <w:rPr>
          <w:rFonts w:ascii="Trebuchet MS" w:hAnsi="Trebuchet MS"/>
        </w:rPr>
        <w:t xml:space="preserve"> (For example, if the dollar depreciates 10% over the next five years, it will add roughly 2% per year to the returns from foreign stocks.)</w:t>
      </w:r>
    </w:p>
    <w:p w14:paraId="4C286E6F" w14:textId="77777777" w:rsidR="00A73F3A" w:rsidRDefault="00A73F3A" w:rsidP="00A73F3A">
      <w:pPr>
        <w:rPr>
          <w:rFonts w:ascii="Trebuchet MS" w:hAnsi="Trebuchet MS"/>
        </w:rPr>
      </w:pPr>
    </w:p>
    <w:p w14:paraId="462181E6" w14:textId="77777777" w:rsidR="00A73F3A" w:rsidRDefault="00A73F3A" w:rsidP="00A73F3A">
      <w:pPr>
        <w:rPr>
          <w:rFonts w:ascii="Trebuchet MS" w:hAnsi="Trebuchet MS"/>
        </w:rPr>
      </w:pPr>
      <w:r>
        <w:rPr>
          <w:rFonts w:ascii="Trebuchet MS" w:hAnsi="Trebuchet MS"/>
        </w:rPr>
        <w:t xml:space="preserve">The </w:t>
      </w:r>
      <w:r w:rsidRPr="4F53FEC8">
        <w:rPr>
          <w:rFonts w:ascii="Trebuchet MS" w:hAnsi="Trebuchet MS"/>
        </w:rPr>
        <w:t>U.S.</w:t>
      </w:r>
      <w:r>
        <w:rPr>
          <w:rFonts w:ascii="Trebuchet MS" w:hAnsi="Trebuchet MS"/>
        </w:rPr>
        <w:t xml:space="preserve"> Dollar index was up </w:t>
      </w:r>
      <w:r w:rsidRPr="00206A49">
        <w:rPr>
          <w:rFonts w:ascii="Trebuchet MS" w:hAnsi="Trebuchet MS"/>
        </w:rPr>
        <w:t>8%</w:t>
      </w:r>
      <w:r>
        <w:rPr>
          <w:rFonts w:ascii="Trebuchet MS" w:hAnsi="Trebuchet MS"/>
        </w:rPr>
        <w:t xml:space="preserve"> for 2022, but that includes an 8% decline in the last three months. We would expect the </w:t>
      </w:r>
      <w:r w:rsidRPr="00840959">
        <w:rPr>
          <w:rFonts w:ascii="Trebuchet MS" w:hAnsi="Trebuchet MS"/>
        </w:rPr>
        <w:t xml:space="preserve">dollar </w:t>
      </w:r>
      <w:r>
        <w:rPr>
          <w:rFonts w:ascii="Trebuchet MS" w:hAnsi="Trebuchet MS"/>
        </w:rPr>
        <w:t>to</w:t>
      </w:r>
      <w:r w:rsidRPr="00840959">
        <w:rPr>
          <w:rFonts w:ascii="Trebuchet MS" w:hAnsi="Trebuchet MS"/>
        </w:rPr>
        <w:t xml:space="preserve"> strengthen </w:t>
      </w:r>
      <w:r>
        <w:rPr>
          <w:rFonts w:ascii="Trebuchet MS" w:hAnsi="Trebuchet MS"/>
        </w:rPr>
        <w:t xml:space="preserve">again </w:t>
      </w:r>
      <w:r w:rsidRPr="00840959">
        <w:rPr>
          <w:rFonts w:ascii="Trebuchet MS" w:hAnsi="Trebuchet MS"/>
        </w:rPr>
        <w:t xml:space="preserve">in the </w:t>
      </w:r>
      <w:r>
        <w:rPr>
          <w:rFonts w:ascii="Trebuchet MS" w:hAnsi="Trebuchet MS"/>
        </w:rPr>
        <w:t>short-</w:t>
      </w:r>
      <w:r w:rsidRPr="00840959">
        <w:rPr>
          <w:rFonts w:ascii="Trebuchet MS" w:hAnsi="Trebuchet MS"/>
        </w:rPr>
        <w:t xml:space="preserve">term </w:t>
      </w:r>
      <w:r>
        <w:rPr>
          <w:rFonts w:ascii="Trebuchet MS" w:hAnsi="Trebuchet MS"/>
        </w:rPr>
        <w:t>as</w:t>
      </w:r>
      <w:r w:rsidRPr="00840959">
        <w:rPr>
          <w:rFonts w:ascii="Trebuchet MS" w:hAnsi="Trebuchet MS"/>
        </w:rPr>
        <w:t xml:space="preserve"> the global economy slows</w:t>
      </w:r>
      <w:r>
        <w:rPr>
          <w:rFonts w:ascii="Trebuchet MS" w:hAnsi="Trebuchet MS"/>
        </w:rPr>
        <w:t xml:space="preserve"> </w:t>
      </w:r>
      <w:r w:rsidRPr="4F53FEC8">
        <w:rPr>
          <w:rFonts w:ascii="Trebuchet MS" w:hAnsi="Trebuchet MS"/>
        </w:rPr>
        <w:t>—</w:t>
      </w:r>
      <w:r>
        <w:rPr>
          <w:rFonts w:ascii="Trebuchet MS" w:hAnsi="Trebuchet MS"/>
        </w:rPr>
        <w:t xml:space="preserve"> because the dollar is a counter-cyclical, safe-haven currency that typically appreciates when global growth is declining </w:t>
      </w:r>
      <w:r w:rsidRPr="4F53FEC8">
        <w:rPr>
          <w:rFonts w:ascii="Trebuchet MS" w:hAnsi="Trebuchet MS"/>
        </w:rPr>
        <w:t>—</w:t>
      </w:r>
      <w:r>
        <w:rPr>
          <w:rFonts w:ascii="Trebuchet MS" w:hAnsi="Trebuchet MS"/>
        </w:rPr>
        <w:t xml:space="preserve"> and/or if the Fed hikes rates higher for longer</w:t>
      </w:r>
      <w:r w:rsidRPr="00840959">
        <w:rPr>
          <w:rFonts w:ascii="Trebuchet MS" w:hAnsi="Trebuchet MS"/>
        </w:rPr>
        <w:t>.</w:t>
      </w:r>
      <w:r>
        <w:rPr>
          <w:rFonts w:ascii="Trebuchet MS" w:hAnsi="Trebuchet MS"/>
        </w:rPr>
        <w:t xml:space="preserve"> But we believe the medium-term direction for the dollar is lower for several reasons </w:t>
      </w:r>
      <w:r w:rsidRPr="4F53FEC8">
        <w:rPr>
          <w:rFonts w:ascii="Trebuchet MS" w:hAnsi="Trebuchet MS"/>
        </w:rPr>
        <w:t>—</w:t>
      </w:r>
      <w:r>
        <w:rPr>
          <w:rFonts w:ascii="Trebuchet MS" w:hAnsi="Trebuchet MS"/>
        </w:rPr>
        <w:t xml:space="preserve"> large U.S. twin deficits, rebounding ex-US growth relative to </w:t>
      </w:r>
      <w:r w:rsidRPr="4F53FEC8">
        <w:rPr>
          <w:rFonts w:ascii="Trebuchet MS" w:hAnsi="Trebuchet MS"/>
        </w:rPr>
        <w:t>U.S.</w:t>
      </w:r>
      <w:r>
        <w:rPr>
          <w:rFonts w:ascii="Trebuchet MS" w:hAnsi="Trebuchet MS"/>
        </w:rPr>
        <w:t xml:space="preserve"> growth, shrinking interest rate gap between </w:t>
      </w:r>
      <w:r w:rsidRPr="4F53FEC8">
        <w:rPr>
          <w:rFonts w:ascii="Trebuchet MS" w:hAnsi="Trebuchet MS"/>
        </w:rPr>
        <w:t>U.S.</w:t>
      </w:r>
      <w:r>
        <w:rPr>
          <w:rFonts w:ascii="Trebuchet MS" w:hAnsi="Trebuchet MS"/>
        </w:rPr>
        <w:t xml:space="preserve"> and ex-</w:t>
      </w:r>
      <w:r w:rsidRPr="4F53FEC8">
        <w:rPr>
          <w:rFonts w:ascii="Trebuchet MS" w:hAnsi="Trebuchet MS"/>
        </w:rPr>
        <w:t>U.S.,</w:t>
      </w:r>
      <w:r>
        <w:rPr>
          <w:rFonts w:ascii="Trebuchet MS" w:hAnsi="Trebuchet MS"/>
        </w:rPr>
        <w:t xml:space="preserve"> reversal in bullish dollar sentiment and momentum </w:t>
      </w:r>
      <w:r w:rsidRPr="4F53FEC8">
        <w:rPr>
          <w:rFonts w:ascii="Trebuchet MS" w:hAnsi="Trebuchet MS"/>
        </w:rPr>
        <w:t>—</w:t>
      </w:r>
      <w:r>
        <w:rPr>
          <w:rFonts w:ascii="Trebuchet MS" w:hAnsi="Trebuchet MS"/>
        </w:rPr>
        <w:t xml:space="preserve"> as we’ve discussed in previous commentaries. </w:t>
      </w:r>
    </w:p>
    <w:p w14:paraId="0E81373D" w14:textId="77777777" w:rsidR="00A73F3A" w:rsidRPr="00840959" w:rsidRDefault="00A73F3A" w:rsidP="00A73F3A">
      <w:pPr>
        <w:rPr>
          <w:rFonts w:ascii="Trebuchet MS" w:hAnsi="Trebuchet MS"/>
        </w:rPr>
      </w:pPr>
    </w:p>
    <w:p w14:paraId="37F11019" w14:textId="661139B1" w:rsidR="00A73F3A" w:rsidRDefault="00A73F3A" w:rsidP="00A73F3A">
      <w:r>
        <w:t xml:space="preserve">Should the dollar’s recent negative momentum versus EM currencies continue that would be very positive for EM stocks. As shown in the chart below from Ned Davis Research, over the past 20 years the MSCI EM stock index has risen at a rate of more than 20% per annum when the relative strength </w:t>
      </w:r>
      <w:r>
        <w:lastRenderedPageBreak/>
        <w:t>of EM currencies versus the dollar is in an uptrend (defined as above its 50-day moving average). This is consistent with other historical evidence that a declining dollar is a big tailwind for international and EM equity returns for dollar-based investors.</w:t>
      </w:r>
    </w:p>
    <w:p w14:paraId="3DDF161D" w14:textId="32603612" w:rsidR="00A73F3A" w:rsidRDefault="00A73F3A" w:rsidP="00A73F3A"/>
    <w:p w14:paraId="6A8ECD5B" w14:textId="77777777" w:rsidR="00A73F3A" w:rsidRDefault="00A73F3A" w:rsidP="00A73F3A">
      <w:pPr>
        <w:spacing w:after="160" w:line="259" w:lineRule="auto"/>
        <w:jc w:val="left"/>
        <w:rPr>
          <w:b/>
          <w:bCs/>
          <w:noProof/>
        </w:rPr>
      </w:pPr>
      <w:r>
        <w:rPr>
          <w:noProof/>
        </w:rPr>
        <mc:AlternateContent>
          <mc:Choice Requires="wps">
            <w:drawing>
              <wp:anchor distT="0" distB="0" distL="114300" distR="114300" simplePos="0" relativeHeight="251666432" behindDoc="0" locked="0" layoutInCell="1" allowOverlap="1" wp14:anchorId="452FA7AF" wp14:editId="5040AED4">
                <wp:simplePos x="0" y="0"/>
                <wp:positionH relativeFrom="column">
                  <wp:posOffset>401320</wp:posOffset>
                </wp:positionH>
                <wp:positionV relativeFrom="paragraph">
                  <wp:posOffset>-27758</wp:posOffset>
                </wp:positionV>
                <wp:extent cx="5766435" cy="262551"/>
                <wp:effectExtent l="0" t="0" r="0" b="4445"/>
                <wp:wrapNone/>
                <wp:docPr id="2311" name="TextBox 41"/>
                <wp:cNvGraphicFramePr/>
                <a:graphic xmlns:a="http://schemas.openxmlformats.org/drawingml/2006/main">
                  <a:graphicData uri="http://schemas.microsoft.com/office/word/2010/wordprocessingShape">
                    <wps:wsp>
                      <wps:cNvSpPr txBox="1"/>
                      <wps:spPr>
                        <a:xfrm>
                          <a:off x="0" y="0"/>
                          <a:ext cx="5766435" cy="26255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B98D7F1" w14:textId="137C2388" w:rsidR="00A73F3A" w:rsidRPr="00EF7F9A" w:rsidRDefault="00A73F3A" w:rsidP="00A73F3A">
                            <w:pPr>
                              <w:jc w:val="center"/>
                              <w:rPr>
                                <w:rFonts w:ascii="Trebuchet MS" w:hAnsi="Trebuchet MS"/>
                                <w:b/>
                                <w:color w:val="003B4A"/>
                              </w:rPr>
                            </w:pPr>
                            <w:r w:rsidRPr="00A72480">
                              <w:rPr>
                                <w:rFonts w:ascii="Trebuchet MS" w:hAnsi="Trebuchet MS"/>
                                <w:b/>
                                <w:color w:val="003B4A"/>
                              </w:rPr>
                              <w:t>When the Dollar Depreciates vs. EM Currencies, EM Stocks Typically Do Very Well</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52FA7AF" id="_x0000_s1030" type="#_x0000_t202" style="position:absolute;margin-left:31.6pt;margin-top:-2.2pt;width:454.0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" filled="f" stroked="f">
                <v:textbox>
                  <w:txbxContent>
                    <w:p w14:paraId="1B98D7F1" w14:textId="137C2388" w:rsidR="00A73F3A" w:rsidRPr="00EF7F9A" w:rsidRDefault="00A73F3A" w:rsidP="00A73F3A">
                      <w:pPr>
                        <w:jc w:val="center"/>
                        <w:rPr>
                          <w:rFonts w:ascii="Trebuchet MS" w:hAnsi="Trebuchet MS"/>
                          <w:b/>
                          <w:color w:val="003B4A"/>
                        </w:rPr>
                      </w:pPr>
                      <w:r w:rsidRPr="00A72480">
                        <w:rPr>
                          <w:rFonts w:ascii="Trebuchet MS" w:hAnsi="Trebuchet MS"/>
                          <w:b/>
                          <w:color w:val="003B4A"/>
                        </w:rPr>
                        <w:t>When the Dollar Depreciates vs. EM Currencies, EM Stocks Typically Do Very Well</w:t>
                      </w:r>
                    </w:p>
                  </w:txbxContent>
                </v:textbox>
              </v:shape>
            </w:pict>
          </mc:Fallback>
        </mc:AlternateContent>
      </w:r>
      <w:r>
        <w:rPr>
          <w:b/>
          <w:bCs/>
          <w:noProof/>
        </w:rPr>
        <w:drawing>
          <wp:inline distT="0" distB="0" distL="0" distR="0" wp14:anchorId="5C7FD514" wp14:editId="2F1E46D8">
            <wp:extent cx="6409690" cy="4925060"/>
            <wp:effectExtent l="0" t="0" r="0" b="8890"/>
            <wp:docPr id="2314" name="Picture 2314" descr="Graphical user interface,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 name="Picture 2314" descr="Graphical user interface, line chart&#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9690" cy="4925060"/>
                    </a:xfrm>
                    <a:prstGeom prst="rect">
                      <a:avLst/>
                    </a:prstGeom>
                    <a:noFill/>
                    <a:ln>
                      <a:noFill/>
                    </a:ln>
                  </pic:spPr>
                </pic:pic>
              </a:graphicData>
            </a:graphic>
          </wp:inline>
        </w:drawing>
      </w:r>
    </w:p>
    <w:p w14:paraId="03691B71" w14:textId="77777777" w:rsidR="00A73F3A" w:rsidRPr="002C6437" w:rsidRDefault="00A73F3A" w:rsidP="00A73F3A">
      <w:pPr>
        <w:spacing w:after="160" w:line="259" w:lineRule="auto"/>
        <w:jc w:val="left"/>
        <w:rPr>
          <w:b/>
          <w:bCs/>
          <w:noProof/>
        </w:rPr>
      </w:pPr>
    </w:p>
    <w:p w14:paraId="724E696E" w14:textId="557BDEAB" w:rsidR="00A73F3A" w:rsidRDefault="00A73F3A" w:rsidP="00A73F3A">
      <w:r>
        <w:t>In addition to the points above, the dollar also still looks very overvalued on a fundamental (purchasing power parity) basis. As with equity market valuations, currency valuations don’t matter in the short run, i.e., they are not predictive of near-term currency returns because other factors dominate. But over the longer-run, fundamentals and valuations ultimately win out and are reflected in asset (and currency) prices and returns.</w:t>
      </w:r>
    </w:p>
    <w:p w14:paraId="0C1A273B" w14:textId="625FC57E" w:rsidR="001E54F5" w:rsidRDefault="001E54F5" w:rsidP="00A73F3A"/>
    <w:p w14:paraId="0F28626B" w14:textId="77777777" w:rsidR="001E54F5" w:rsidRDefault="001E54F5" w:rsidP="00A73F3A"/>
    <w:p w14:paraId="30071AB8" w14:textId="77777777" w:rsidR="00A73F3A" w:rsidRDefault="00A73F3A" w:rsidP="00A73F3A">
      <w:pPr>
        <w:rPr>
          <w:rFonts w:ascii="Trebuchet MS" w:hAnsi="Trebuchet MS"/>
        </w:rPr>
      </w:pPr>
    </w:p>
    <w:p w14:paraId="20CB0E1C" w14:textId="77777777" w:rsidR="007507F8" w:rsidRPr="00840959" w:rsidRDefault="007507F8" w:rsidP="007507F8">
      <w:pPr>
        <w:rPr>
          <w:rFonts w:ascii="Trebuchet MS" w:hAnsi="Trebuchet MS"/>
        </w:rPr>
      </w:pPr>
    </w:p>
    <w:p w14:paraId="075C8F31" w14:textId="75328A41" w:rsidR="001E54F5" w:rsidRDefault="00B454A7" w:rsidP="001E54F5">
      <w:r>
        <w:rPr>
          <w:noProof/>
        </w:rPr>
        <mc:AlternateContent>
          <mc:Choice Requires="wps">
            <w:drawing>
              <wp:anchor distT="0" distB="0" distL="114300" distR="114300" simplePos="0" relativeHeight="251675648" behindDoc="0" locked="0" layoutInCell="1" allowOverlap="1" wp14:anchorId="6E7F849F" wp14:editId="27B08C5F">
                <wp:simplePos x="0" y="0"/>
                <wp:positionH relativeFrom="column">
                  <wp:posOffset>270847</wp:posOffset>
                </wp:positionH>
                <wp:positionV relativeFrom="paragraph">
                  <wp:posOffset>3655585</wp:posOffset>
                </wp:positionV>
                <wp:extent cx="1485239" cy="379583"/>
                <wp:effectExtent l="0" t="0" r="0" b="1905"/>
                <wp:wrapNone/>
                <wp:docPr id="3" name="TextBox 41"/>
                <wp:cNvGraphicFramePr/>
                <a:graphic xmlns:a="http://schemas.openxmlformats.org/drawingml/2006/main">
                  <a:graphicData uri="http://schemas.microsoft.com/office/word/2010/wordprocessingShape">
                    <wps:wsp>
                      <wps:cNvSpPr txBox="1"/>
                      <wps:spPr>
                        <a:xfrm>
                          <a:off x="0" y="0"/>
                          <a:ext cx="1485239" cy="37958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2C31038" w14:textId="6CA849F4" w:rsidR="00B454A7" w:rsidRPr="003F75CE" w:rsidRDefault="00B454A7" w:rsidP="00B454A7">
                            <w:pPr>
                              <w:jc w:val="center"/>
                              <w:rPr>
                                <w:rFonts w:ascii="Trebuchet MS" w:hAnsi="Trebuchet MS"/>
                                <w:b/>
                                <w:sz w:val="16"/>
                                <w:szCs w:val="16"/>
                              </w:rPr>
                            </w:pPr>
                            <w:r w:rsidRPr="003F75CE">
                              <w:rPr>
                                <w:rFonts w:ascii="Trebuchet MS" w:hAnsi="Trebuchet MS"/>
                                <w:bCs/>
                                <w:sz w:val="16"/>
                                <w:szCs w:val="16"/>
                              </w:rPr>
                              <w:t>Source: BCA Research. Data</w:t>
                            </w:r>
                            <w:r>
                              <w:rPr>
                                <w:rFonts w:ascii="Trebuchet MS" w:hAnsi="Trebuchet MS"/>
                                <w:bCs/>
                                <w:sz w:val="16"/>
                                <w:szCs w:val="16"/>
                              </w:rPr>
                              <w:t xml:space="preserve"> </w:t>
                            </w:r>
                            <w:r w:rsidRPr="003F75CE">
                              <w:rPr>
                                <w:rFonts w:ascii="Trebuchet MS" w:hAnsi="Trebuchet MS"/>
                                <w:bCs/>
                                <w:sz w:val="16"/>
                                <w:szCs w:val="16"/>
                              </w:rPr>
                              <w:t>as of</w:t>
                            </w:r>
                            <w:r w:rsidRPr="003F75CE">
                              <w:rPr>
                                <w:rFonts w:ascii="Trebuchet MS" w:hAnsi="Trebuchet MS"/>
                                <w:b/>
                                <w:sz w:val="16"/>
                                <w:szCs w:val="16"/>
                              </w:rPr>
                              <w:t xml:space="preserve"> 11/30/2022.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E7F849F" id="_x0000_s1031" type="#_x0000_t202" style="position:absolute;left:0;text-align:left;margin-left:21.35pt;margin-top:287.85pt;width:116.95pt;height:2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" filled="f" stroked="f">
                <v:textbox>
                  <w:txbxContent>
                    <w:p w14:paraId="32C31038" w14:textId="6CA849F4" w:rsidR="00B454A7" w:rsidRPr="003F75CE" w:rsidRDefault="00B454A7" w:rsidP="00B454A7">
                      <w:pPr>
                        <w:jc w:val="center"/>
                        <w:rPr>
                          <w:rFonts w:ascii="Trebuchet MS" w:hAnsi="Trebuchet MS"/>
                          <w:b/>
                          <w:sz w:val="16"/>
                          <w:szCs w:val="16"/>
                        </w:rPr>
                      </w:pPr>
                      <w:r w:rsidRPr="003F75CE">
                        <w:rPr>
                          <w:rFonts w:ascii="Trebuchet MS" w:hAnsi="Trebuchet MS"/>
                          <w:bCs/>
                          <w:sz w:val="16"/>
                          <w:szCs w:val="16"/>
                        </w:rPr>
                        <w:t>Source: BCA Research. Data</w:t>
                      </w:r>
                      <w:r>
                        <w:rPr>
                          <w:rFonts w:ascii="Trebuchet MS" w:hAnsi="Trebuchet MS"/>
                          <w:bCs/>
                          <w:sz w:val="16"/>
                          <w:szCs w:val="16"/>
                        </w:rPr>
                        <w:t xml:space="preserve"> </w:t>
                      </w:r>
                      <w:r w:rsidRPr="003F75CE">
                        <w:rPr>
                          <w:rFonts w:ascii="Trebuchet MS" w:hAnsi="Trebuchet MS"/>
                          <w:bCs/>
                          <w:sz w:val="16"/>
                          <w:szCs w:val="16"/>
                        </w:rPr>
                        <w:t>as of</w:t>
                      </w:r>
                      <w:r w:rsidRPr="003F75CE">
                        <w:rPr>
                          <w:rFonts w:ascii="Trebuchet MS" w:hAnsi="Trebuchet MS"/>
                          <w:b/>
                          <w:sz w:val="16"/>
                          <w:szCs w:val="16"/>
                        </w:rPr>
                        <w:t xml:space="preserve"> 11/30/2022.</w:t>
                      </w:r>
                    </w:p>
                  </w:txbxContent>
                </v:textbox>
              </v:shape>
            </w:pict>
          </mc:Fallback>
        </mc:AlternateContent>
      </w:r>
      <w:r w:rsidR="001E54F5">
        <w:rPr>
          <w:noProof/>
        </w:rPr>
        <mc:AlternateContent>
          <mc:Choice Requires="wps">
            <w:drawing>
              <wp:anchor distT="0" distB="0" distL="114300" distR="114300" simplePos="0" relativeHeight="251668480" behindDoc="0" locked="0" layoutInCell="1" allowOverlap="1" wp14:anchorId="4B5E48BC" wp14:editId="28CEFA77">
                <wp:simplePos x="0" y="0"/>
                <wp:positionH relativeFrom="column">
                  <wp:posOffset>323908</wp:posOffset>
                </wp:positionH>
                <wp:positionV relativeFrom="paragraph">
                  <wp:posOffset>-167372</wp:posOffset>
                </wp:positionV>
                <wp:extent cx="5887881" cy="279997"/>
                <wp:effectExtent l="0" t="0" r="0" b="6350"/>
                <wp:wrapNone/>
                <wp:docPr id="2326" name="TextBox 41"/>
                <wp:cNvGraphicFramePr/>
                <a:graphic xmlns:a="http://schemas.openxmlformats.org/drawingml/2006/main">
                  <a:graphicData uri="http://schemas.microsoft.com/office/word/2010/wordprocessingShape">
                    <wps:wsp>
                      <wps:cNvSpPr txBox="1"/>
                      <wps:spPr>
                        <a:xfrm>
                          <a:off x="0" y="0"/>
                          <a:ext cx="5887881" cy="27999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9C8353C" w14:textId="77777777" w:rsidR="001E54F5" w:rsidRPr="00B53EF7" w:rsidRDefault="001E54F5" w:rsidP="001E54F5">
                            <w:pPr>
                              <w:jc w:val="center"/>
                              <w:rPr>
                                <w:b/>
                                <w:bCs/>
                              </w:rPr>
                            </w:pPr>
                            <w:r>
                              <w:rPr>
                                <w:b/>
                                <w:bCs/>
                              </w:rPr>
                              <w:t>The Dollar Remains Overvalued</w:t>
                            </w:r>
                          </w:p>
                          <w:p w14:paraId="00AF00BD" w14:textId="77777777" w:rsidR="001E54F5" w:rsidRPr="00EF7F9A" w:rsidRDefault="001E54F5" w:rsidP="001E54F5">
                            <w:pPr>
                              <w:rPr>
                                <w:rFonts w:ascii="Trebuchet MS" w:hAnsi="Trebuchet MS"/>
                                <w:b/>
                                <w:color w:val="003B4A"/>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B5E48BC" id="_x0000_s1032" type="#_x0000_t202" style="position:absolute;left:0;text-align:left;margin-left:25.5pt;margin-top:-13.2pt;width:463.6pt;height:2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" filled="f" stroked="f">
                <v:textbox>
                  <w:txbxContent>
                    <w:p w14:paraId="29C8353C" w14:textId="77777777" w:rsidR="001E54F5" w:rsidRPr="00B53EF7" w:rsidRDefault="001E54F5" w:rsidP="001E54F5">
                      <w:pPr>
                        <w:jc w:val="center"/>
                        <w:rPr>
                          <w:b/>
                          <w:bCs/>
                        </w:rPr>
                      </w:pPr>
                      <w:r>
                        <w:rPr>
                          <w:b/>
                          <w:bCs/>
                        </w:rPr>
                        <w:t>The Dollar Remains Overvalued</w:t>
                      </w:r>
                    </w:p>
                    <w:p w14:paraId="00AF00BD" w14:textId="77777777" w:rsidR="001E54F5" w:rsidRPr="00EF7F9A" w:rsidRDefault="001E54F5" w:rsidP="001E54F5">
                      <w:pPr>
                        <w:rPr>
                          <w:rFonts w:ascii="Trebuchet MS" w:hAnsi="Trebuchet MS"/>
                          <w:b/>
                          <w:color w:val="003B4A"/>
                        </w:rPr>
                      </w:pPr>
                    </w:p>
                  </w:txbxContent>
                </v:textbox>
              </v:shape>
            </w:pict>
          </mc:Fallback>
        </mc:AlternateContent>
      </w:r>
      <w:r w:rsidR="001E54F5">
        <w:rPr>
          <w:noProof/>
        </w:rPr>
        <w:drawing>
          <wp:inline distT="0" distB="0" distL="0" distR="0" wp14:anchorId="04EE1270" wp14:editId="3C45F8AD">
            <wp:extent cx="6419215" cy="4508500"/>
            <wp:effectExtent l="0" t="0" r="635" b="6350"/>
            <wp:docPr id="2325" name="Picture 23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 name="Picture 2325" descr="Chart, histo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19215" cy="4508500"/>
                    </a:xfrm>
                    <a:prstGeom prst="rect">
                      <a:avLst/>
                    </a:prstGeom>
                    <a:noFill/>
                    <a:ln>
                      <a:noFill/>
                    </a:ln>
                  </pic:spPr>
                </pic:pic>
              </a:graphicData>
            </a:graphic>
          </wp:inline>
        </w:drawing>
      </w:r>
    </w:p>
    <w:p w14:paraId="3940B227" w14:textId="3F7E8EA1" w:rsidR="001E54F5" w:rsidRDefault="001E54F5" w:rsidP="001E54F5">
      <w:pPr>
        <w:rPr>
          <w:b/>
          <w:bCs/>
          <w:u w:val="single"/>
        </w:rPr>
      </w:pPr>
    </w:p>
    <w:p w14:paraId="5294532C" w14:textId="1E157BF2" w:rsidR="001E54F5" w:rsidRPr="00731737" w:rsidRDefault="001E54F5" w:rsidP="001E54F5">
      <w:pPr>
        <w:rPr>
          <w:b/>
          <w:bCs/>
          <w:u w:val="single"/>
        </w:rPr>
      </w:pPr>
      <w:r w:rsidRPr="00731737">
        <w:rPr>
          <w:b/>
          <w:bCs/>
          <w:u w:val="single"/>
        </w:rPr>
        <w:t>Fixed Income</w:t>
      </w:r>
    </w:p>
    <w:p w14:paraId="1F47B1ED" w14:textId="77777777" w:rsidR="001E54F5" w:rsidRPr="00731737" w:rsidRDefault="001E54F5" w:rsidP="001E54F5">
      <w:pPr>
        <w:rPr>
          <w:rFonts w:cs="Times New Roman"/>
        </w:rPr>
      </w:pPr>
      <w:r w:rsidRPr="00731737">
        <w:rPr>
          <w:rFonts w:cs="Times New Roman"/>
        </w:rPr>
        <w:t xml:space="preserve">The past year has been one of the most difficult investment environments ever for the bond markets. The traditionally defensive Bloomberg U.S. Aggregate Index </w:t>
      </w:r>
      <w:r>
        <w:rPr>
          <w:rFonts w:cs="Times New Roman"/>
        </w:rPr>
        <w:t xml:space="preserve">(“the Agg”) </w:t>
      </w:r>
      <w:r w:rsidRPr="00731737">
        <w:rPr>
          <w:rFonts w:cs="Times New Roman"/>
        </w:rPr>
        <w:t>lost</w:t>
      </w:r>
      <w:r>
        <w:rPr>
          <w:rFonts w:cs="Times New Roman"/>
        </w:rPr>
        <w:t xml:space="preserve"> 13%</w:t>
      </w:r>
      <w:r w:rsidRPr="00731737">
        <w:rPr>
          <w:rFonts w:cs="Times New Roman"/>
        </w:rPr>
        <w:t xml:space="preserve"> in 2022 as high inflation led to a spike in interest rates. While losses have been painful, the good news is that current yields will likely translate into </w:t>
      </w:r>
      <w:r>
        <w:rPr>
          <w:rFonts w:cs="Times New Roman"/>
        </w:rPr>
        <w:t xml:space="preserve">positive </w:t>
      </w:r>
      <w:r w:rsidRPr="00731737">
        <w:rPr>
          <w:rFonts w:cs="Times New Roman"/>
        </w:rPr>
        <w:t xml:space="preserve">returns that bond investors have not seen </w:t>
      </w:r>
      <w:r>
        <w:rPr>
          <w:rFonts w:cs="Times New Roman"/>
        </w:rPr>
        <w:t>in</w:t>
      </w:r>
      <w:r w:rsidRPr="00731737">
        <w:rPr>
          <w:rFonts w:cs="Times New Roman"/>
        </w:rPr>
        <w:t xml:space="preserve"> years. </w:t>
      </w:r>
    </w:p>
    <w:p w14:paraId="1C819D01" w14:textId="77777777" w:rsidR="001E54F5" w:rsidRPr="00731737" w:rsidRDefault="001E54F5" w:rsidP="001E54F5">
      <w:pPr>
        <w:rPr>
          <w:rFonts w:cs="Times New Roman"/>
        </w:rPr>
      </w:pPr>
    </w:p>
    <w:p w14:paraId="3B908B4E" w14:textId="3E1F223C" w:rsidR="00086549" w:rsidRPr="00731737" w:rsidRDefault="001E54F5" w:rsidP="001E54F5">
      <w:pPr>
        <w:rPr>
          <w:rFonts w:cs="Times New Roman"/>
        </w:rPr>
      </w:pPr>
      <w:r w:rsidRPr="00731737">
        <w:rPr>
          <w:rFonts w:cs="Times New Roman"/>
        </w:rPr>
        <w:t xml:space="preserve">When evaluating fixed-income asset classes, we start by defining a range of economic scenarios which includes estimating end-of-period Treasury rates, inflation levels, and real rates. The objective of this exercise is to understand the potential range of outcomes and consider those outputs when constructing portfolios. In addition to our five-year return estimates, we also </w:t>
      </w:r>
      <w:r>
        <w:rPr>
          <w:rFonts w:cs="Times New Roman"/>
        </w:rPr>
        <w:t>evaluate</w:t>
      </w:r>
      <w:r w:rsidRPr="00731737">
        <w:rPr>
          <w:rFonts w:cs="Times New Roman"/>
        </w:rPr>
        <w:t xml:space="preserve"> shorter-term scenarios when considering allocations to fixed</w:t>
      </w:r>
      <w:r>
        <w:rPr>
          <w:rFonts w:cs="Times New Roman"/>
        </w:rPr>
        <w:t>-</w:t>
      </w:r>
      <w:r w:rsidRPr="00731737">
        <w:rPr>
          <w:rFonts w:cs="Times New Roman"/>
        </w:rPr>
        <w:t>income sectors as the range of potential outcomes for most fixed</w:t>
      </w:r>
      <w:r>
        <w:rPr>
          <w:rFonts w:cs="Times New Roman"/>
        </w:rPr>
        <w:t>-</w:t>
      </w:r>
      <w:r w:rsidRPr="00731737">
        <w:rPr>
          <w:rFonts w:cs="Times New Roman"/>
        </w:rPr>
        <w:t xml:space="preserve">income assets is </w:t>
      </w:r>
      <w:r>
        <w:rPr>
          <w:rFonts w:cs="Times New Roman"/>
        </w:rPr>
        <w:t>much</w:t>
      </w:r>
      <w:r w:rsidRPr="00731737">
        <w:rPr>
          <w:rFonts w:cs="Times New Roman"/>
        </w:rPr>
        <w:t xml:space="preserve"> narrower </w:t>
      </w:r>
      <w:r>
        <w:rPr>
          <w:rFonts w:cs="Times New Roman"/>
        </w:rPr>
        <w:t xml:space="preserve">and the degree of certainty higher </w:t>
      </w:r>
      <w:r w:rsidRPr="00731737">
        <w:rPr>
          <w:rFonts w:cs="Times New Roman"/>
        </w:rPr>
        <w:t>than for equities.</w:t>
      </w:r>
    </w:p>
    <w:p w14:paraId="6DFACFC6" w14:textId="45FF28D0" w:rsidR="00B01988" w:rsidRDefault="00B01988" w:rsidP="001E54F5">
      <w:pPr>
        <w:rPr>
          <w:rFonts w:cs="Times New Roman"/>
          <w:u w:val="single"/>
        </w:rPr>
      </w:pPr>
    </w:p>
    <w:p w14:paraId="68CD97E4" w14:textId="20822117" w:rsidR="00B01988" w:rsidRDefault="00B01988" w:rsidP="001E54F5">
      <w:pPr>
        <w:rPr>
          <w:rFonts w:cs="Times New Roman"/>
          <w:u w:val="single"/>
        </w:rPr>
      </w:pPr>
    </w:p>
    <w:p w14:paraId="3B3C45E6" w14:textId="77777777" w:rsidR="00B01988" w:rsidRDefault="00B01988" w:rsidP="001E54F5">
      <w:pPr>
        <w:rPr>
          <w:rFonts w:cs="Times New Roman"/>
          <w:u w:val="single"/>
        </w:rPr>
      </w:pPr>
    </w:p>
    <w:p w14:paraId="709ECC92" w14:textId="5C637134" w:rsidR="001E54F5" w:rsidRPr="0083722C" w:rsidRDefault="001E54F5" w:rsidP="001E54F5">
      <w:pPr>
        <w:rPr>
          <w:rFonts w:cs="Times New Roman"/>
          <w:u w:val="single"/>
        </w:rPr>
      </w:pPr>
      <w:r w:rsidRPr="0083722C">
        <w:rPr>
          <w:rFonts w:cs="Times New Roman"/>
          <w:u w:val="single"/>
        </w:rPr>
        <w:lastRenderedPageBreak/>
        <w:t>Core Bonds</w:t>
      </w:r>
    </w:p>
    <w:p w14:paraId="42837D50" w14:textId="1565FEB1" w:rsidR="007507F8" w:rsidRDefault="001E54F5" w:rsidP="00D53865">
      <w:pPr>
        <w:pStyle w:val="NoSpacing"/>
        <w:spacing w:afterLines="120" w:after="288"/>
        <w:jc w:val="both"/>
        <w:rPr>
          <w:rFonts w:cs="Times New Roman"/>
          <w:lang w:val="en-US"/>
        </w:rPr>
      </w:pPr>
      <w:r w:rsidRPr="001E54F5">
        <w:rPr>
          <w:rFonts w:cs="Times New Roman"/>
          <w:lang w:val="en-US"/>
        </w:rPr>
        <w:t>When estimating returns for core bonds (the Agg) over longer periods of time, the starting yield is a good approximation of subsequent returns. The chart below illustrates the strong relationship between starting yields and subsequent 5-year returns.</w:t>
      </w:r>
    </w:p>
    <w:p w14:paraId="4381037B" w14:textId="77777777" w:rsidR="001E54F5" w:rsidRDefault="001E54F5" w:rsidP="001E54F5">
      <w:pPr>
        <w:rPr>
          <w:rFonts w:cs="Times New Roman"/>
        </w:rPr>
      </w:pPr>
      <w:r>
        <w:rPr>
          <w:noProof/>
        </w:rPr>
        <w:drawing>
          <wp:inline distT="0" distB="0" distL="0" distR="0" wp14:anchorId="70BCA73F" wp14:editId="68633B21">
            <wp:extent cx="6288259" cy="4728210"/>
            <wp:effectExtent l="0" t="0" r="0" b="15240"/>
            <wp:docPr id="7" name="Chart 7">
              <a:extLst xmlns:a="http://schemas.openxmlformats.org/drawingml/2006/main">
                <a:ext uri="{FF2B5EF4-FFF2-40B4-BE49-F238E27FC236}">
                  <a16:creationId xmlns:a16="http://schemas.microsoft.com/office/drawing/2014/main" id="{72F2B4E9-4E5E-46F6-9986-12D50E1FB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6F6FDB" w14:textId="77777777" w:rsidR="001E54F5" w:rsidRPr="0083722C" w:rsidRDefault="001E54F5" w:rsidP="001E54F5">
      <w:pPr>
        <w:rPr>
          <w:rFonts w:cs="Times New Roman"/>
        </w:rPr>
      </w:pPr>
    </w:p>
    <w:p w14:paraId="2ED52F36" w14:textId="722A9968" w:rsidR="001E54F5" w:rsidRDefault="001E54F5" w:rsidP="00D53865">
      <w:pPr>
        <w:pStyle w:val="NoSpacing"/>
        <w:spacing w:afterLines="120" w:after="288"/>
        <w:jc w:val="both"/>
        <w:rPr>
          <w:rFonts w:cs="Times New Roman"/>
          <w:lang w:val="en-US"/>
        </w:rPr>
      </w:pPr>
      <w:r w:rsidRPr="001E54F5">
        <w:rPr>
          <w:rFonts w:cs="Times New Roman"/>
          <w:lang w:val="en-US"/>
        </w:rPr>
        <w:t>At year-end, the Agg was yielding 4.7%. Our base</w:t>
      </w:r>
      <w:r w:rsidRPr="0083722C">
        <w:rPr>
          <w:rFonts w:cs="Times New Roman"/>
          <w:lang w:val="en-GB"/>
        </w:rPr>
        <w:t xml:space="preserve">-case return assumption for core bonds over a five-year investment horizon is now slightly above 5.0%. This assumes a slightly lower Agg bond yield from today’s level, implying some </w:t>
      </w:r>
      <w:r>
        <w:rPr>
          <w:rFonts w:cs="Times New Roman"/>
          <w:lang w:val="en-GB"/>
        </w:rPr>
        <w:t>capital</w:t>
      </w:r>
      <w:r w:rsidRPr="0083722C">
        <w:rPr>
          <w:rFonts w:cs="Times New Roman"/>
          <w:lang w:val="en-GB"/>
        </w:rPr>
        <w:t xml:space="preserve"> appreciation in addition to the current yield. In our bearish macro scenario, where Treasury and Aggregate bond yields move lower, we estimate that core bonds will generate a 5.6% annualized return. (This bearish scenario for stocks is a bullish scenario for core bonds.) Lastly, in our bullish macro scenario, core bonds return approximately 5.25%. We also consider an environment where</w:t>
      </w:r>
      <w:r w:rsidRPr="001E54F5">
        <w:rPr>
          <w:rFonts w:cs="Times New Roman"/>
          <w:lang w:val="en-US"/>
        </w:rPr>
        <w:t xml:space="preserve"> inflation remains stubbornly high and/or the Fed increases rates higher than consensus expect</w:t>
      </w:r>
      <w:r w:rsidR="005635D0">
        <w:rPr>
          <w:rFonts w:cs="Times New Roman"/>
          <w:lang w:val="en-US"/>
        </w:rPr>
        <w:t>ation</w:t>
      </w:r>
      <w:r w:rsidRPr="001E54F5">
        <w:rPr>
          <w:rFonts w:cs="Times New Roman"/>
          <w:lang w:val="en-US"/>
        </w:rPr>
        <w:t>s. In this scenario, we would still expect core bonds to generate a return in the high 4% range.</w:t>
      </w:r>
    </w:p>
    <w:p w14:paraId="06FAF2BD" w14:textId="77777777" w:rsidR="001E54F5" w:rsidRDefault="001E54F5" w:rsidP="001E54F5">
      <w:pPr>
        <w:rPr>
          <w:rFonts w:cs="Times New Roman"/>
        </w:rPr>
      </w:pPr>
      <w:r w:rsidRPr="00E61407">
        <w:rPr>
          <w:rFonts w:cs="Times New Roman"/>
        </w:rPr>
        <w:lastRenderedPageBreak/>
        <w:t>While these five-year expected returns fall within a narrow range, our shorter-term</w:t>
      </w:r>
      <w:r>
        <w:rPr>
          <w:rFonts w:cs="Times New Roman"/>
        </w:rPr>
        <w:t xml:space="preserve"> (12-month)</w:t>
      </w:r>
      <w:r w:rsidRPr="00E61407">
        <w:rPr>
          <w:rFonts w:cs="Times New Roman"/>
        </w:rPr>
        <w:t xml:space="preserve"> return estimates have much wider variance. In a base-case scenario, we think </w:t>
      </w:r>
      <w:r>
        <w:rPr>
          <w:rFonts w:cs="Times New Roman"/>
        </w:rPr>
        <w:t xml:space="preserve">core bond </w:t>
      </w:r>
      <w:r w:rsidRPr="00E61407">
        <w:rPr>
          <w:rFonts w:cs="Times New Roman"/>
        </w:rPr>
        <w:t>returns could be in the 4.5% range, plus or minus 50 basis points</w:t>
      </w:r>
      <w:r>
        <w:rPr>
          <w:rFonts w:cs="Times New Roman"/>
        </w:rPr>
        <w:t>, while o</w:t>
      </w:r>
      <w:r w:rsidRPr="00E61407">
        <w:rPr>
          <w:rFonts w:cs="Times New Roman"/>
        </w:rPr>
        <w:t>ur bearish and optimistic scenario</w:t>
      </w:r>
      <w:r>
        <w:rPr>
          <w:rFonts w:cs="Times New Roman"/>
        </w:rPr>
        <w:t xml:space="preserve"> returns</w:t>
      </w:r>
      <w:r w:rsidRPr="00E61407">
        <w:rPr>
          <w:rFonts w:cs="Times New Roman"/>
        </w:rPr>
        <w:t xml:space="preserve"> range from 1% to 8</w:t>
      </w:r>
      <w:r>
        <w:rPr>
          <w:rFonts w:cs="Times New Roman"/>
        </w:rPr>
        <w:t xml:space="preserve">%. </w:t>
      </w:r>
    </w:p>
    <w:p w14:paraId="643F01BE" w14:textId="77777777" w:rsidR="001E54F5" w:rsidRDefault="001E54F5" w:rsidP="001E54F5">
      <w:pPr>
        <w:spacing w:before="100" w:beforeAutospacing="1" w:after="100" w:afterAutospacing="1"/>
        <w:rPr>
          <w:rFonts w:ascii="Trebuchet MS" w:hAnsi="Trebuchet MS"/>
        </w:rPr>
      </w:pPr>
      <w:r w:rsidRPr="4F53FEC8">
        <w:rPr>
          <w:rFonts w:eastAsia="Times New Roman" w:cs="Times New Roman"/>
        </w:rPr>
        <w:t xml:space="preserve">We expect core bonds to deliver a positive return if a recession plays out, providing valuable portfolio ballast while riskier assets such as equities get hit. </w:t>
      </w:r>
      <w:r w:rsidRPr="4F53FEC8">
        <w:rPr>
          <w:rFonts w:cs="Times New Roman"/>
        </w:rPr>
        <w:t xml:space="preserve">For example, </w:t>
      </w:r>
      <w:r w:rsidRPr="4F53FEC8">
        <w:rPr>
          <w:rFonts w:ascii="Trebuchet MS" w:hAnsi="Trebuchet MS"/>
        </w:rPr>
        <w:t>if the 10-year Treasury yield were to decline 75 bps (to 3.10%) over the next 12 months, we estimate the core bond index would return close to 9% (from yield plus price gains).</w:t>
      </w:r>
    </w:p>
    <w:p w14:paraId="6032C1FE" w14:textId="77777777" w:rsidR="001E54F5" w:rsidRDefault="001E54F5" w:rsidP="001E54F5">
      <w:pPr>
        <w:spacing w:before="100" w:beforeAutospacing="1" w:after="100" w:afterAutospacing="1"/>
        <w:rPr>
          <w:rFonts w:eastAsia="Times New Roman" w:cs="Times New Roman"/>
        </w:rPr>
      </w:pPr>
      <w:r w:rsidRPr="4F53FEC8">
        <w:rPr>
          <w:rFonts w:eastAsia="Times New Roman" w:cs="Times New Roman"/>
        </w:rPr>
        <w:t>Our core bond allocation also acts as “dry powder” that we can tactically allocate into stocks and other higher-returning assets at much more attractive (lower) prices.</w:t>
      </w:r>
    </w:p>
    <w:p w14:paraId="164923AA" w14:textId="77777777" w:rsidR="001E54F5" w:rsidRPr="00513FE2" w:rsidRDefault="001E54F5" w:rsidP="001E54F5">
      <w:pPr>
        <w:rPr>
          <w:rFonts w:cs="Times New Roman"/>
          <w:u w:val="single"/>
          <w:lang w:val="en-GB"/>
        </w:rPr>
      </w:pPr>
      <w:r w:rsidRPr="00513FE2">
        <w:rPr>
          <w:rFonts w:cs="Times New Roman"/>
          <w:u w:val="single"/>
          <w:lang w:val="en-GB"/>
        </w:rPr>
        <w:t>High-Yield Bonds</w:t>
      </w:r>
    </w:p>
    <w:p w14:paraId="0EE9E3F0" w14:textId="77777777" w:rsidR="001E54F5" w:rsidRPr="00513FE2" w:rsidRDefault="001E54F5" w:rsidP="001E54F5">
      <w:pPr>
        <w:rPr>
          <w:rFonts w:cs="Times New Roman"/>
          <w:lang w:val="en-GB"/>
        </w:rPr>
      </w:pPr>
      <w:r w:rsidRPr="00513FE2">
        <w:rPr>
          <w:rFonts w:cs="Times New Roman"/>
          <w:lang w:val="en-GB"/>
        </w:rPr>
        <w:t xml:space="preserve">High-yield bond returns should also be in the mid-single digits over our five-year investment horizon. Our base case is that returns will be in the mid-4% range, with returns in the bear and bull cases ranging from 4.3% to 6.1%, respectively. As we consider shorter-term returns, our 2023 base case for </w:t>
      </w:r>
      <w:proofErr w:type="gramStart"/>
      <w:r w:rsidRPr="00513FE2">
        <w:rPr>
          <w:rFonts w:cs="Times New Roman"/>
          <w:lang w:val="en-GB"/>
        </w:rPr>
        <w:t>high-yield</w:t>
      </w:r>
      <w:proofErr w:type="gramEnd"/>
      <w:r w:rsidRPr="00513FE2">
        <w:rPr>
          <w:rFonts w:cs="Times New Roman"/>
          <w:lang w:val="en-GB"/>
        </w:rPr>
        <w:t xml:space="preserve"> is just shy of 8.0%. In an optimistic </w:t>
      </w:r>
      <w:r>
        <w:rPr>
          <w:rFonts w:cs="Times New Roman"/>
          <w:lang w:val="en-GB"/>
        </w:rPr>
        <w:t xml:space="preserve">12-month </w:t>
      </w:r>
      <w:r w:rsidRPr="00513FE2">
        <w:rPr>
          <w:rFonts w:cs="Times New Roman"/>
          <w:lang w:val="en-GB"/>
        </w:rPr>
        <w:t xml:space="preserve">scenario, we think high-yield could generate low-double-digit returns. In a negative scenario where we assume yields increase and spreads widen modestly, we </w:t>
      </w:r>
      <w:r>
        <w:rPr>
          <w:rFonts w:cs="Times New Roman"/>
          <w:lang w:val="en-GB"/>
        </w:rPr>
        <w:t>estimate</w:t>
      </w:r>
      <w:r w:rsidRPr="00513FE2">
        <w:rPr>
          <w:rFonts w:cs="Times New Roman"/>
          <w:lang w:val="en-GB"/>
        </w:rPr>
        <w:t xml:space="preserve"> returns will be relatively flat over a 12-month period. </w:t>
      </w:r>
    </w:p>
    <w:p w14:paraId="3DDA23FD" w14:textId="77777777" w:rsidR="001E54F5" w:rsidRPr="00D81039" w:rsidRDefault="001E54F5" w:rsidP="001E54F5">
      <w:pPr>
        <w:rPr>
          <w:rFonts w:ascii="Times New Roman" w:hAnsi="Times New Roman" w:cs="Times New Roman"/>
          <w:sz w:val="24"/>
          <w:szCs w:val="24"/>
          <w:lang w:val="en-GB"/>
        </w:rPr>
      </w:pPr>
    </w:p>
    <w:p w14:paraId="74A3646B" w14:textId="77777777" w:rsidR="001E54F5" w:rsidRPr="00513FE2" w:rsidRDefault="001E54F5" w:rsidP="001E54F5">
      <w:pPr>
        <w:rPr>
          <w:rFonts w:cs="Times New Roman"/>
          <w:u w:val="single"/>
          <w:lang w:val="en-GB"/>
        </w:rPr>
      </w:pPr>
      <w:r w:rsidRPr="00513FE2">
        <w:rPr>
          <w:rFonts w:cs="Times New Roman"/>
          <w:u w:val="single"/>
          <w:lang w:val="en-GB"/>
        </w:rPr>
        <w:t>Investment-Grade Corporate Bonds</w:t>
      </w:r>
    </w:p>
    <w:p w14:paraId="3B504FF6" w14:textId="77777777" w:rsidR="001E54F5" w:rsidRPr="007578E1" w:rsidRDefault="001E54F5" w:rsidP="001E54F5">
      <w:pPr>
        <w:rPr>
          <w:rFonts w:cs="Times New Roman"/>
          <w:lang w:val="en-GB"/>
        </w:rPr>
      </w:pPr>
      <w:r w:rsidRPr="007578E1">
        <w:rPr>
          <w:rFonts w:cs="Times New Roman"/>
          <w:lang w:val="en-GB"/>
        </w:rPr>
        <w:t>Our base-case expectation for 5-year returns for investment-grade corporate bonds is just over 5%. This estimate factors in changes to interest-rates in addition to changes in corporate bond spreads relative to Treasuries. In a bullish scenario, we think 5-year annualized returns will be in the 5.6% range, while in a bearish scenario, we think returns will be in a similar range. While the results for the bearish and bullish scenarios are similar, we get there in different ways. The bearish scenario benefits from duration as rates move lower</w:t>
      </w:r>
      <w:r>
        <w:rPr>
          <w:rFonts w:cs="Times New Roman"/>
          <w:lang w:val="en-GB"/>
        </w:rPr>
        <w:t xml:space="preserve"> (bond prices rise)</w:t>
      </w:r>
      <w:r w:rsidRPr="007578E1">
        <w:rPr>
          <w:rFonts w:cs="Times New Roman"/>
          <w:lang w:val="en-GB"/>
        </w:rPr>
        <w:t>, which is offset somewhat by widening spreads relative to Treasuries. The opposite is true for the bullish scenario.</w:t>
      </w:r>
    </w:p>
    <w:p w14:paraId="13186A36" w14:textId="77777777" w:rsidR="001E54F5" w:rsidRPr="00D81039" w:rsidRDefault="001E54F5" w:rsidP="001E54F5">
      <w:pPr>
        <w:rPr>
          <w:rFonts w:ascii="Times New Roman" w:hAnsi="Times New Roman" w:cs="Times New Roman"/>
          <w:sz w:val="24"/>
          <w:szCs w:val="24"/>
          <w:lang w:val="en-GB"/>
        </w:rPr>
      </w:pPr>
    </w:p>
    <w:p w14:paraId="2AAF44ED" w14:textId="41E0526E" w:rsidR="001E54F5" w:rsidRDefault="001E54F5" w:rsidP="001E54F5">
      <w:pPr>
        <w:rPr>
          <w:rFonts w:ascii="Times New Roman" w:hAnsi="Times New Roman" w:cs="Times New Roman"/>
          <w:sz w:val="24"/>
          <w:szCs w:val="24"/>
          <w:lang w:val="en-GB"/>
        </w:rPr>
      </w:pPr>
      <w:r w:rsidRPr="00E6211C">
        <w:rPr>
          <w:rFonts w:cs="Times New Roman"/>
          <w:lang w:val="en-GB"/>
        </w:rPr>
        <w:t xml:space="preserve">Over </w:t>
      </w:r>
      <w:r>
        <w:rPr>
          <w:rFonts w:cs="Times New Roman"/>
          <w:lang w:val="en-GB"/>
        </w:rPr>
        <w:t>the next year</w:t>
      </w:r>
      <w:r w:rsidRPr="00E6211C">
        <w:rPr>
          <w:rFonts w:cs="Times New Roman"/>
          <w:lang w:val="en-GB"/>
        </w:rPr>
        <w:t>, we think it’s possible for investment-grade corporate bonds to have a 7.5% to 8% return through some modest spread compression. Returns could get even more attractive (closer to 10%) through the combination of lower yields and tighter spreads in an optimistic scenario. In a bearish scenario where 10-year Treasur</w:t>
      </w:r>
      <w:r>
        <w:rPr>
          <w:rFonts w:cs="Times New Roman"/>
          <w:lang w:val="en-GB"/>
        </w:rPr>
        <w:t>y yields rise</w:t>
      </w:r>
      <w:r w:rsidRPr="00E6211C">
        <w:rPr>
          <w:rFonts w:cs="Times New Roman"/>
          <w:lang w:val="en-GB"/>
        </w:rPr>
        <w:t xml:space="preserve"> back to </w:t>
      </w:r>
      <w:r>
        <w:rPr>
          <w:rFonts w:cs="Times New Roman"/>
          <w:lang w:val="en-GB"/>
        </w:rPr>
        <w:t xml:space="preserve">their </w:t>
      </w:r>
      <w:r w:rsidRPr="00E6211C">
        <w:rPr>
          <w:rFonts w:cs="Times New Roman"/>
          <w:lang w:val="en-GB"/>
        </w:rPr>
        <w:t xml:space="preserve">2022 highs and </w:t>
      </w:r>
      <w:r>
        <w:rPr>
          <w:rFonts w:cs="Times New Roman"/>
          <w:lang w:val="en-GB"/>
        </w:rPr>
        <w:t xml:space="preserve">credit </w:t>
      </w:r>
      <w:r w:rsidRPr="00E6211C">
        <w:rPr>
          <w:rFonts w:cs="Times New Roman"/>
          <w:lang w:val="en-GB"/>
        </w:rPr>
        <w:t>spreads widen modestly, returns over a 12-month period would likely be modestly positive</w:t>
      </w:r>
      <w:r w:rsidRPr="00D81039">
        <w:rPr>
          <w:rFonts w:ascii="Times New Roman" w:hAnsi="Times New Roman" w:cs="Times New Roman"/>
          <w:sz w:val="24"/>
          <w:szCs w:val="24"/>
          <w:lang w:val="en-GB"/>
        </w:rPr>
        <w:t>.</w:t>
      </w:r>
    </w:p>
    <w:p w14:paraId="2263555F" w14:textId="77777777" w:rsidR="00086549" w:rsidRPr="00D81039" w:rsidRDefault="00086549" w:rsidP="001E54F5">
      <w:pPr>
        <w:rPr>
          <w:rFonts w:ascii="Times New Roman" w:hAnsi="Times New Roman" w:cs="Times New Roman"/>
          <w:sz w:val="24"/>
          <w:szCs w:val="24"/>
          <w:lang w:val="en-GB"/>
        </w:rPr>
      </w:pPr>
    </w:p>
    <w:p w14:paraId="20F4117D" w14:textId="59DBC2F3" w:rsidR="001E54F5" w:rsidRPr="00840959" w:rsidRDefault="001E54F5" w:rsidP="001E54F5">
      <w:pPr>
        <w:rPr>
          <w:rFonts w:asciiTheme="majorHAnsi" w:hAnsiTheme="majorHAnsi"/>
          <w:b/>
          <w:color w:val="003B4A" w:themeColor="text1"/>
          <w:sz w:val="24"/>
          <w:szCs w:val="24"/>
        </w:rPr>
      </w:pPr>
      <w:r w:rsidRPr="00840959">
        <w:rPr>
          <w:rFonts w:asciiTheme="majorHAnsi" w:hAnsiTheme="majorHAnsi"/>
          <w:b/>
          <w:color w:val="003B4A" w:themeColor="text1"/>
          <w:sz w:val="24"/>
          <w:szCs w:val="24"/>
        </w:rPr>
        <w:t>Portfolio Positionin</w:t>
      </w:r>
      <w:r>
        <w:rPr>
          <w:rFonts w:asciiTheme="majorHAnsi" w:hAnsiTheme="majorHAnsi"/>
          <w:b/>
          <w:color w:val="003B4A" w:themeColor="text1"/>
          <w:sz w:val="24"/>
          <w:szCs w:val="24"/>
        </w:rPr>
        <w:t>g</w:t>
      </w:r>
    </w:p>
    <w:p w14:paraId="4E4FB6A2" w14:textId="77777777" w:rsidR="001E54F5" w:rsidRDefault="001E54F5" w:rsidP="001E54F5">
      <w:pPr>
        <w:rPr>
          <w:rFonts w:ascii="Trebuchet MS" w:hAnsi="Trebuchet MS"/>
        </w:rPr>
      </w:pPr>
    </w:p>
    <w:p w14:paraId="631E56F7" w14:textId="77777777" w:rsidR="001E54F5" w:rsidRPr="00840959" w:rsidRDefault="001E54F5" w:rsidP="001E54F5">
      <w:pPr>
        <w:rPr>
          <w:rFonts w:ascii="Trebuchet MS" w:hAnsi="Trebuchet MS"/>
        </w:rPr>
      </w:pPr>
      <w:r>
        <w:rPr>
          <w:rFonts w:ascii="Trebuchet MS" w:hAnsi="Trebuchet MS"/>
        </w:rPr>
        <w:t>W</w:t>
      </w:r>
      <w:r w:rsidRPr="00840959">
        <w:rPr>
          <w:rFonts w:ascii="Trebuchet MS" w:hAnsi="Trebuchet MS"/>
        </w:rPr>
        <w:t>eigh</w:t>
      </w:r>
      <w:r>
        <w:rPr>
          <w:rFonts w:ascii="Trebuchet MS" w:hAnsi="Trebuchet MS"/>
        </w:rPr>
        <w:t>ing the macro and market evidence we are maintaining our slight underweight to global equities relative to our strategic benchmarks, with a modest tactical tilt toward EM stocks given their attractive medium-term return potential.</w:t>
      </w:r>
    </w:p>
    <w:p w14:paraId="13BAA881" w14:textId="77777777" w:rsidR="001E54F5" w:rsidRDefault="001E54F5" w:rsidP="001E54F5">
      <w:pPr>
        <w:rPr>
          <w:rFonts w:ascii="Trebuchet MS" w:hAnsi="Trebuchet MS"/>
        </w:rPr>
      </w:pPr>
    </w:p>
    <w:p w14:paraId="478D48F9" w14:textId="3E992203" w:rsidR="001E54F5" w:rsidRPr="00840959" w:rsidRDefault="001E54F5" w:rsidP="001E54F5">
      <w:pPr>
        <w:rPr>
          <w:rFonts w:ascii="Trebuchet MS" w:hAnsi="Trebuchet MS"/>
        </w:rPr>
      </w:pPr>
      <w:r>
        <w:rPr>
          <w:rFonts w:ascii="Trebuchet MS" w:hAnsi="Trebuchet MS"/>
        </w:rPr>
        <w:t>Core</w:t>
      </w:r>
      <w:r w:rsidRPr="00840959">
        <w:rPr>
          <w:rFonts w:ascii="Trebuchet MS" w:hAnsi="Trebuchet MS"/>
        </w:rPr>
        <w:t xml:space="preserve"> bonds </w:t>
      </w:r>
      <w:r>
        <w:rPr>
          <w:rFonts w:ascii="Trebuchet MS" w:hAnsi="Trebuchet MS"/>
        </w:rPr>
        <w:t xml:space="preserve">have become </w:t>
      </w:r>
      <w:r w:rsidRPr="00840959">
        <w:rPr>
          <w:rFonts w:ascii="Trebuchet MS" w:hAnsi="Trebuchet MS"/>
        </w:rPr>
        <w:t xml:space="preserve">more attractive </w:t>
      </w:r>
      <w:r>
        <w:rPr>
          <w:rFonts w:ascii="Trebuchet MS" w:hAnsi="Trebuchet MS"/>
        </w:rPr>
        <w:t xml:space="preserve">this year </w:t>
      </w:r>
      <w:r w:rsidRPr="00840959">
        <w:rPr>
          <w:rFonts w:ascii="Trebuchet MS" w:hAnsi="Trebuchet MS"/>
        </w:rPr>
        <w:t xml:space="preserve">given their higher yield, </w:t>
      </w:r>
      <w:r>
        <w:rPr>
          <w:rFonts w:ascii="Trebuchet MS" w:hAnsi="Trebuchet MS"/>
        </w:rPr>
        <w:t xml:space="preserve">and we increased our allocation to them in September. We also </w:t>
      </w:r>
      <w:r w:rsidRPr="00840959">
        <w:rPr>
          <w:rFonts w:ascii="Trebuchet MS" w:hAnsi="Trebuchet MS"/>
        </w:rPr>
        <w:t xml:space="preserve">continue to have a meaningful allocation to </w:t>
      </w:r>
      <w:proofErr w:type="gramStart"/>
      <w:r>
        <w:rPr>
          <w:rFonts w:ascii="Trebuchet MS" w:hAnsi="Trebuchet MS"/>
        </w:rPr>
        <w:t>higher-yielding</w:t>
      </w:r>
      <w:proofErr w:type="gramEnd"/>
      <w:r>
        <w:rPr>
          <w:rFonts w:ascii="Trebuchet MS" w:hAnsi="Trebuchet MS"/>
        </w:rPr>
        <w:t xml:space="preserve">, </w:t>
      </w:r>
      <w:r w:rsidRPr="00840959">
        <w:rPr>
          <w:rFonts w:ascii="Trebuchet MS" w:hAnsi="Trebuchet MS"/>
        </w:rPr>
        <w:lastRenderedPageBreak/>
        <w:t>actively managed</w:t>
      </w:r>
      <w:r>
        <w:rPr>
          <w:rFonts w:ascii="Trebuchet MS" w:hAnsi="Trebuchet MS"/>
        </w:rPr>
        <w:t>,</w:t>
      </w:r>
      <w:r w:rsidRPr="00840959">
        <w:rPr>
          <w:rFonts w:ascii="Trebuchet MS" w:hAnsi="Trebuchet MS"/>
        </w:rPr>
        <w:t xml:space="preserve"> flexible bond funds run by experienced teams with broad investment opportunity sets. </w:t>
      </w:r>
      <w:r>
        <w:rPr>
          <w:rFonts w:ascii="Trebuchet MS" w:hAnsi="Trebuchet MS"/>
        </w:rPr>
        <w:t>As highlighted above, t</w:t>
      </w:r>
      <w:r w:rsidRPr="00840959">
        <w:rPr>
          <w:rFonts w:ascii="Trebuchet MS" w:hAnsi="Trebuchet MS"/>
        </w:rPr>
        <w:t>here are fixed-income sectors outside of core bonds that offer attractive risk-return potential, and we want to access the</w:t>
      </w:r>
      <w:r>
        <w:rPr>
          <w:rFonts w:ascii="Trebuchet MS" w:hAnsi="Trebuchet MS"/>
        </w:rPr>
        <w:t>m</w:t>
      </w:r>
      <w:r w:rsidRPr="00840959">
        <w:rPr>
          <w:rFonts w:ascii="Trebuchet MS" w:hAnsi="Trebuchet MS"/>
        </w:rPr>
        <w:t xml:space="preserve"> via our active managers.</w:t>
      </w:r>
    </w:p>
    <w:p w14:paraId="1235487C" w14:textId="77777777" w:rsidR="001E54F5" w:rsidRPr="00840959" w:rsidRDefault="001E54F5" w:rsidP="001E54F5">
      <w:pPr>
        <w:rPr>
          <w:rFonts w:ascii="Trebuchet MS" w:hAnsi="Trebuchet MS"/>
        </w:rPr>
      </w:pPr>
    </w:p>
    <w:p w14:paraId="212A703A" w14:textId="1D2614C4" w:rsidR="001E54F5" w:rsidRPr="001B510B" w:rsidRDefault="001E54F5" w:rsidP="001E54F5">
      <w:pPr>
        <w:rPr>
          <w:rFonts w:ascii="Trebuchet MS" w:hAnsi="Trebuchet MS"/>
        </w:rPr>
      </w:pPr>
      <w:r w:rsidRPr="00840959">
        <w:rPr>
          <w:rFonts w:ascii="Trebuchet MS" w:hAnsi="Trebuchet MS"/>
        </w:rPr>
        <w:t>Finally, we maintain core positions in trend-following managed futures funds</w:t>
      </w:r>
      <w:r w:rsidR="004D08EC">
        <w:rPr>
          <w:rFonts w:ascii="Trebuchet MS" w:hAnsi="Trebuchet MS"/>
        </w:rPr>
        <w:t>.</w:t>
      </w:r>
      <w:r>
        <w:rPr>
          <w:rFonts w:ascii="Trebuchet MS" w:hAnsi="Trebuchet MS"/>
        </w:rPr>
        <w:t xml:space="preserve"> </w:t>
      </w:r>
      <w:r w:rsidRPr="001B510B">
        <w:rPr>
          <w:rFonts w:ascii="Trebuchet MS" w:hAnsi="Trebuchet MS"/>
        </w:rPr>
        <w:t xml:space="preserve">Managed futures returns </w:t>
      </w:r>
      <w:r>
        <w:rPr>
          <w:rFonts w:ascii="Trebuchet MS" w:hAnsi="Trebuchet MS"/>
        </w:rPr>
        <w:t>were</w:t>
      </w:r>
      <w:r w:rsidRPr="001B510B">
        <w:rPr>
          <w:rFonts w:ascii="Trebuchet MS" w:hAnsi="Trebuchet MS"/>
        </w:rPr>
        <w:t xml:space="preserve"> </w:t>
      </w:r>
      <w:r>
        <w:rPr>
          <w:rFonts w:ascii="Trebuchet MS" w:hAnsi="Trebuchet MS"/>
        </w:rPr>
        <w:t>strongly</w:t>
      </w:r>
      <w:r w:rsidRPr="001B510B">
        <w:rPr>
          <w:rFonts w:ascii="Trebuchet MS" w:hAnsi="Trebuchet MS"/>
        </w:rPr>
        <w:t xml:space="preserve"> positive </w:t>
      </w:r>
      <w:r>
        <w:rPr>
          <w:rFonts w:ascii="Trebuchet MS" w:hAnsi="Trebuchet MS"/>
        </w:rPr>
        <w:t>in 2022</w:t>
      </w:r>
      <w:r w:rsidRPr="001B510B">
        <w:rPr>
          <w:rFonts w:ascii="Trebuchet MS" w:hAnsi="Trebuchet MS"/>
        </w:rPr>
        <w:t xml:space="preserve"> as traditional bond and stock funds plunged. These alternative funds, with their alternative sources of return and risk, should continue to provide tactical and longer-term strategic benefits to our balanced portfolios. They are much less dependent than traditional investments on </w:t>
      </w:r>
      <w:r>
        <w:rPr>
          <w:rFonts w:ascii="Trebuchet MS" w:hAnsi="Trebuchet MS"/>
        </w:rPr>
        <w:t>the</w:t>
      </w:r>
      <w:r w:rsidRPr="001B510B">
        <w:rPr>
          <w:rFonts w:ascii="Trebuchet MS" w:hAnsi="Trebuchet MS"/>
        </w:rPr>
        <w:t xml:space="preserve"> type of macro </w:t>
      </w:r>
      <w:r>
        <w:rPr>
          <w:rFonts w:ascii="Trebuchet MS" w:hAnsi="Trebuchet MS"/>
        </w:rPr>
        <w:t>regime</w:t>
      </w:r>
      <w:r w:rsidRPr="001B510B">
        <w:rPr>
          <w:rFonts w:ascii="Trebuchet MS" w:hAnsi="Trebuchet MS"/>
        </w:rPr>
        <w:t xml:space="preserve"> </w:t>
      </w:r>
      <w:r>
        <w:rPr>
          <w:rFonts w:ascii="Trebuchet MS" w:hAnsi="Trebuchet MS"/>
        </w:rPr>
        <w:t xml:space="preserve">that </w:t>
      </w:r>
      <w:r w:rsidRPr="001B510B">
        <w:rPr>
          <w:rFonts w:ascii="Trebuchet MS" w:hAnsi="Trebuchet MS"/>
        </w:rPr>
        <w:t>unfolds over the coming years</w:t>
      </w:r>
      <w:r>
        <w:rPr>
          <w:rFonts w:ascii="Trebuchet MS" w:hAnsi="Trebuchet MS"/>
        </w:rPr>
        <w:t xml:space="preserve"> </w:t>
      </w:r>
      <w:r w:rsidRPr="001B510B">
        <w:rPr>
          <w:rFonts w:ascii="Trebuchet MS" w:hAnsi="Trebuchet MS"/>
        </w:rPr>
        <w:t xml:space="preserve">(e.g., deflation, stagflation, inflation, or </w:t>
      </w:r>
      <w:r>
        <w:rPr>
          <w:rFonts w:ascii="Trebuchet MS" w:hAnsi="Trebuchet MS"/>
        </w:rPr>
        <w:t>growth</w:t>
      </w:r>
      <w:r w:rsidRPr="001B510B">
        <w:rPr>
          <w:rFonts w:ascii="Trebuchet MS" w:hAnsi="Trebuchet MS"/>
        </w:rPr>
        <w:t>).</w:t>
      </w:r>
    </w:p>
    <w:p w14:paraId="742016DE" w14:textId="77777777" w:rsidR="001E54F5" w:rsidRPr="001B510B" w:rsidRDefault="001E54F5" w:rsidP="001E54F5">
      <w:pPr>
        <w:rPr>
          <w:rFonts w:ascii="Trebuchet MS" w:hAnsi="Trebuchet MS"/>
          <w:b/>
        </w:rPr>
      </w:pPr>
    </w:p>
    <w:p w14:paraId="0E1A2C87" w14:textId="77777777" w:rsidR="001E54F5" w:rsidRPr="00840959" w:rsidRDefault="001E54F5" w:rsidP="001E54F5">
      <w:pPr>
        <w:pStyle w:val="paragraph"/>
        <w:spacing w:before="0" w:beforeAutospacing="0" w:after="0" w:afterAutospacing="0"/>
        <w:rPr>
          <w:rStyle w:val="normaltextrun"/>
          <w:rFonts w:ascii="Georgia" w:hAnsi="Georgia" w:cs="Segoe UI"/>
          <w:b/>
          <w:bCs/>
          <w:color w:val="003B4A" w:themeColor="text1"/>
        </w:rPr>
      </w:pPr>
      <w:r w:rsidRPr="00840959">
        <w:rPr>
          <w:rStyle w:val="normaltextrun"/>
          <w:rFonts w:ascii="Georgia" w:hAnsi="Georgia" w:cs="Segoe UI"/>
          <w:b/>
          <w:bCs/>
          <w:color w:val="003B4A" w:themeColor="text1"/>
        </w:rPr>
        <w:t>Closing Thoughts</w:t>
      </w:r>
    </w:p>
    <w:p w14:paraId="1D2ADD7C" w14:textId="77777777" w:rsidR="001E54F5" w:rsidRDefault="001E54F5" w:rsidP="001E54F5">
      <w:pPr>
        <w:rPr>
          <w:rFonts w:ascii="Trebuchet MS" w:eastAsia="Times New Roman" w:hAnsi="Trebuchet MS"/>
        </w:rPr>
      </w:pPr>
    </w:p>
    <w:p w14:paraId="107F987F" w14:textId="77777777" w:rsidR="001E54F5" w:rsidRDefault="001E54F5" w:rsidP="001E54F5">
      <w:pPr>
        <w:rPr>
          <w:rFonts w:ascii="Trebuchet MS" w:eastAsia="Times New Roman" w:hAnsi="Trebuchet MS"/>
        </w:rPr>
      </w:pPr>
      <w:r>
        <w:rPr>
          <w:rFonts w:ascii="Trebuchet MS" w:eastAsia="Times New Roman" w:hAnsi="Trebuchet MS"/>
        </w:rPr>
        <w:t>As 2022 has (painfully) reminded investors, we should “expect the unexpected, and expect to be surprised.” This is expressed in our portfolio construction and investment management via balanced risk exposures, diversification and forward-looking analysis that considers a wide range of potential scenarios and outcomes.</w:t>
      </w:r>
    </w:p>
    <w:p w14:paraId="0A09E754" w14:textId="77777777" w:rsidR="001E54F5" w:rsidRDefault="001E54F5" w:rsidP="001E54F5">
      <w:pPr>
        <w:rPr>
          <w:rFonts w:ascii="Trebuchet MS" w:eastAsia="Times New Roman" w:hAnsi="Trebuchet MS"/>
        </w:rPr>
      </w:pPr>
    </w:p>
    <w:p w14:paraId="38FC34EB" w14:textId="77777777" w:rsidR="001E54F5" w:rsidRDefault="001E54F5" w:rsidP="001E54F5">
      <w:pPr>
        <w:rPr>
          <w:rFonts w:ascii="Trebuchet MS" w:eastAsia="Times New Roman" w:hAnsi="Trebuchet MS"/>
        </w:rPr>
      </w:pPr>
      <w:r>
        <w:rPr>
          <w:rFonts w:ascii="Trebuchet MS" w:eastAsia="Times New Roman" w:hAnsi="Trebuchet MS"/>
        </w:rPr>
        <w:t xml:space="preserve">We believe 2023 will present us with some excellent long-term investment opportunities.  Unfortunately, in our base case we also expect we’ll first have to go through a recessionary bear market with a significant drop in global equity prices. </w:t>
      </w:r>
    </w:p>
    <w:p w14:paraId="3E86E613" w14:textId="77777777" w:rsidR="001E54F5" w:rsidRDefault="001E54F5" w:rsidP="001E54F5">
      <w:pPr>
        <w:rPr>
          <w:rFonts w:ascii="Trebuchet MS" w:eastAsia="Times New Roman" w:hAnsi="Trebuchet MS"/>
        </w:rPr>
      </w:pPr>
    </w:p>
    <w:p w14:paraId="58354469" w14:textId="77777777" w:rsidR="001E54F5" w:rsidRDefault="001E54F5" w:rsidP="001E54F5">
      <w:pPr>
        <w:rPr>
          <w:rFonts w:ascii="Trebuchet MS" w:eastAsia="Times New Roman" w:hAnsi="Trebuchet MS"/>
        </w:rPr>
      </w:pPr>
      <w:r>
        <w:rPr>
          <w:rFonts w:ascii="Trebuchet MS" w:eastAsia="Times New Roman" w:hAnsi="Trebuchet MS"/>
        </w:rPr>
        <w:t xml:space="preserve">While challenging, it is critical for long-term investors to stay the course through these rough periods in the markets. The shorter-term turbulence and discomfort </w:t>
      </w:r>
      <w:proofErr w:type="gramStart"/>
      <w:r>
        <w:rPr>
          <w:rFonts w:ascii="Trebuchet MS" w:eastAsia="Times New Roman" w:hAnsi="Trebuchet MS"/>
        </w:rPr>
        <w:t>is</w:t>
      </w:r>
      <w:proofErr w:type="gramEnd"/>
      <w:r>
        <w:rPr>
          <w:rFonts w:ascii="Trebuchet MS" w:eastAsia="Times New Roman" w:hAnsi="Trebuchet MS"/>
        </w:rPr>
        <w:t xml:space="preserve"> the price one pays to earn the long-term “equity risk premium” – the additional return from owning riskier “growth assets” (such as stocks) that most investors need to build long-term wealth and achieve their financial objectives.</w:t>
      </w:r>
    </w:p>
    <w:p w14:paraId="0E8E645D" w14:textId="77777777" w:rsidR="001E54F5" w:rsidRDefault="001E54F5" w:rsidP="001E54F5">
      <w:pPr>
        <w:rPr>
          <w:rFonts w:ascii="Trebuchet MS" w:eastAsia="Times New Roman" w:hAnsi="Trebuchet MS"/>
        </w:rPr>
      </w:pPr>
    </w:p>
    <w:p w14:paraId="07ACECB3" w14:textId="77777777" w:rsidR="001E54F5" w:rsidRDefault="001E54F5" w:rsidP="001E54F5">
      <w:pPr>
        <w:rPr>
          <w:rFonts w:ascii="Trebuchet MS" w:eastAsia="Times New Roman" w:hAnsi="Trebuchet MS"/>
        </w:rPr>
      </w:pPr>
      <w:r w:rsidRPr="00227B55">
        <w:rPr>
          <w:rFonts w:ascii="Trebuchet MS" w:eastAsia="Times New Roman" w:hAnsi="Trebuchet MS"/>
        </w:rPr>
        <w:t>Outside of</w:t>
      </w:r>
      <w:r>
        <w:rPr>
          <w:rFonts w:ascii="Trebuchet MS" w:eastAsia="Times New Roman" w:hAnsi="Trebuchet MS"/>
        </w:rPr>
        <w:t xml:space="preserve"> the U.S. stock market, we already see attractive medium-term expected returns from international and emerging markets stocks. (With a recession they will likely get more attractive.) A declining dollar, as we expect over the medium-term, would further fuel non-U.S. equity returns. </w:t>
      </w:r>
    </w:p>
    <w:p w14:paraId="10014940" w14:textId="77777777" w:rsidR="001E54F5" w:rsidRDefault="001E54F5" w:rsidP="001E54F5">
      <w:pPr>
        <w:rPr>
          <w:rFonts w:ascii="Trebuchet MS" w:eastAsia="Times New Roman" w:hAnsi="Trebuchet MS"/>
        </w:rPr>
      </w:pPr>
    </w:p>
    <w:p w14:paraId="1C63D4E6" w14:textId="77777777" w:rsidR="001E54F5" w:rsidRDefault="001E54F5" w:rsidP="001E54F5">
      <w:pPr>
        <w:rPr>
          <w:rFonts w:ascii="Trebuchet MS" w:eastAsia="Times New Roman" w:hAnsi="Trebuchet MS"/>
        </w:rPr>
      </w:pPr>
      <w:r>
        <w:rPr>
          <w:rFonts w:ascii="Trebuchet MS" w:eastAsia="Times New Roman" w:hAnsi="Trebuchet MS"/>
        </w:rPr>
        <w:t>Fixed-income assets and high-quality bonds are also now reasonably priced with mid-single digit or better expected returns. Core bonds will also provide valuable portfolio ballast in the event of a 2023 recession. Our investments in alternative strategies and managed futures funds provide further resilience to our portfolios no matter how the next year (and years) play out.</w:t>
      </w:r>
    </w:p>
    <w:p w14:paraId="3CEB3B52" w14:textId="77777777" w:rsidR="001E54F5" w:rsidRDefault="001E54F5" w:rsidP="001E54F5">
      <w:pPr>
        <w:rPr>
          <w:rFonts w:ascii="Trebuchet MS" w:eastAsia="Times New Roman" w:hAnsi="Trebuchet MS"/>
        </w:rPr>
      </w:pPr>
    </w:p>
    <w:p w14:paraId="274F825F" w14:textId="77777777" w:rsidR="001E54F5" w:rsidRDefault="001E54F5" w:rsidP="001E54F5">
      <w:r>
        <w:t xml:space="preserve">From all of us at </w:t>
      </w:r>
      <w:proofErr w:type="spellStart"/>
      <w:r>
        <w:t>iM</w:t>
      </w:r>
      <w:proofErr w:type="spellEnd"/>
      <w:r>
        <w:t xml:space="preserve"> Global Partner, we wish you and yours a healthy, happy, and prosperous New Year.</w:t>
      </w:r>
    </w:p>
    <w:p w14:paraId="24220101" w14:textId="5DF80372" w:rsidR="001E54F5" w:rsidRDefault="001E54F5" w:rsidP="001E54F5">
      <w:pPr>
        <w:pStyle w:val="NoSpacing"/>
        <w:spacing w:afterLines="120" w:after="288"/>
        <w:rPr>
          <w:lang w:val="en-US"/>
        </w:rPr>
      </w:pPr>
    </w:p>
    <w:p w14:paraId="2022E12E" w14:textId="77777777" w:rsidR="001E54F5" w:rsidRDefault="001E54F5" w:rsidP="001E54F5">
      <w:pPr>
        <w:pStyle w:val="NoSpacing"/>
        <w:spacing w:afterLines="120" w:after="288"/>
        <w:rPr>
          <w:rFonts w:eastAsia="Times New Roman" w:cs="Times New Roman"/>
          <w:i/>
          <w:iCs/>
          <w:lang w:val="en-US"/>
        </w:rPr>
      </w:pPr>
    </w:p>
    <w:p w14:paraId="327D670D" w14:textId="77777777" w:rsidR="00AF3065" w:rsidRDefault="00AF3065" w:rsidP="001E54F5">
      <w:pPr>
        <w:pStyle w:val="NoSpacing"/>
        <w:spacing w:afterLines="120" w:after="288"/>
        <w:rPr>
          <w:rFonts w:eastAsia="Times New Roman" w:cs="Times New Roman"/>
          <w:i/>
          <w:iCs/>
          <w:lang w:val="en-US"/>
        </w:rPr>
      </w:pPr>
    </w:p>
    <w:p w14:paraId="0EA902A9" w14:textId="25E5D876" w:rsidR="001E54F5" w:rsidRDefault="001E54F5" w:rsidP="005635D0">
      <w:pPr>
        <w:pStyle w:val="NoSpacing"/>
        <w:spacing w:afterLines="120" w:after="288"/>
        <w:jc w:val="both"/>
        <w:rPr>
          <w:rFonts w:eastAsia="Times New Roman" w:cs="Times New Roman"/>
          <w:i/>
          <w:iCs/>
          <w:lang w:val="en-US"/>
        </w:rPr>
      </w:pPr>
      <w:r w:rsidRPr="001E54F5">
        <w:rPr>
          <w:rFonts w:eastAsia="Times New Roman" w:cs="Times New Roman"/>
          <w:i/>
          <w:iCs/>
          <w:lang w:val="en-US"/>
        </w:rPr>
        <w:lastRenderedPageBreak/>
        <w:t xml:space="preserve">Note: For discretionary use by investment professionals. This document is provided by </w:t>
      </w:r>
      <w:proofErr w:type="spellStart"/>
      <w:r w:rsidRPr="001E54F5">
        <w:rPr>
          <w:rFonts w:eastAsia="Times New Roman" w:cs="Times New Roman"/>
          <w:i/>
          <w:iCs/>
          <w:lang w:val="en-US"/>
        </w:rPr>
        <w:t>iM</w:t>
      </w:r>
      <w:proofErr w:type="spellEnd"/>
      <w:r w:rsidRPr="001E54F5">
        <w:rPr>
          <w:rFonts w:eastAsia="Times New Roman" w:cs="Times New Roman"/>
          <w:i/>
          <w:iCs/>
          <w:lang w:val="en-US"/>
        </w:rPr>
        <w:t xml:space="preserve"> Global Partner Fund Management, LLC (“</w:t>
      </w:r>
      <w:proofErr w:type="spellStart"/>
      <w:r w:rsidRPr="001E54F5">
        <w:rPr>
          <w:rFonts w:eastAsia="Times New Roman" w:cs="Times New Roman"/>
          <w:i/>
          <w:iCs/>
          <w:lang w:val="en-US"/>
        </w:rPr>
        <w:t>iMGPFM</w:t>
      </w:r>
      <w:proofErr w:type="spellEnd"/>
      <w:r w:rsidRPr="001E54F5">
        <w:rPr>
          <w:rFonts w:eastAsia="Times New Roman" w:cs="Times New Roman"/>
          <w:i/>
          <w:iCs/>
          <w:lang w:val="en-US"/>
        </w:rPr>
        <w:t xml:space="preserve">”) for informational purposes only and no statement is to be construed as a solicitation or offer to buy or sell a security, or the rendering of personalized investment advice. There is no agreement or understanding that </w:t>
      </w:r>
      <w:proofErr w:type="spellStart"/>
      <w:r w:rsidRPr="001E54F5">
        <w:rPr>
          <w:rFonts w:eastAsia="Times New Roman" w:cs="Times New Roman"/>
          <w:i/>
          <w:iCs/>
          <w:lang w:val="en-US"/>
        </w:rPr>
        <w:t>iMGPFM</w:t>
      </w:r>
      <w:proofErr w:type="spellEnd"/>
      <w:r w:rsidRPr="001E54F5">
        <w:rPr>
          <w:rFonts w:eastAsia="Times New Roman" w:cs="Times New Roman"/>
          <w:i/>
          <w:iCs/>
          <w:lang w:val="en-US"/>
        </w:rPr>
        <w:t xml:space="preserve"> will provide individual advice to any investor or advisory client in receipt of this document. Certain information constitutes “forward-looking statements” and due to various risks and uncertainties actual events or results may differ from those projected. Some information contained in this report may be derived from sources that we believe to be reliable; however, we do not guarantee the accuracy or timeliness of such information. Past performance may not be indicative of future results and there can be no assurance the views and opinions expressed herein will come to pass. Investing involves risk, including the potential loss of principal. Any reference to a market index is included for illustrative purposes only, as an index is not a security in which an investment can be made. Indexes are unmanaged vehicles that do not account for the deduction of fees and expenses generally associated with investable products. A list of all recommendations made by </w:t>
      </w:r>
      <w:proofErr w:type="spellStart"/>
      <w:r w:rsidRPr="001E54F5">
        <w:rPr>
          <w:rFonts w:eastAsia="Times New Roman" w:cs="Times New Roman"/>
          <w:i/>
          <w:iCs/>
          <w:lang w:val="en-US"/>
        </w:rPr>
        <w:t>iMGPFM</w:t>
      </w:r>
      <w:proofErr w:type="spellEnd"/>
      <w:r w:rsidRPr="001E54F5">
        <w:rPr>
          <w:rFonts w:eastAsia="Times New Roman" w:cs="Times New Roman"/>
          <w:i/>
          <w:iCs/>
          <w:lang w:val="en-US"/>
        </w:rPr>
        <w:t xml:space="preserve"> within the immediately preceding one year is available upon request at no charge. For additional information about </w:t>
      </w:r>
      <w:proofErr w:type="spellStart"/>
      <w:r w:rsidRPr="001E54F5">
        <w:rPr>
          <w:rFonts w:eastAsia="Times New Roman" w:cs="Times New Roman"/>
          <w:i/>
          <w:iCs/>
          <w:lang w:val="en-US"/>
        </w:rPr>
        <w:t>iMGPFM</w:t>
      </w:r>
      <w:proofErr w:type="spellEnd"/>
      <w:r w:rsidRPr="001E54F5">
        <w:rPr>
          <w:rFonts w:eastAsia="Times New Roman" w:cs="Times New Roman"/>
          <w:i/>
          <w:iCs/>
          <w:lang w:val="en-US"/>
        </w:rPr>
        <w:t>, please consult the Firm’s Form ADV disclosure documents, the most recent versions of which are available on the SEC’s Investment Adviser Public Disclosure website (adviserinfo.sec.gov) and may otherwise be made available upon written request.</w:t>
      </w:r>
    </w:p>
    <w:p w14:paraId="2A1AD2E6" w14:textId="77777777" w:rsidR="005635D0" w:rsidRPr="00802018" w:rsidRDefault="005635D0" w:rsidP="005635D0">
      <w:pPr>
        <w:rPr>
          <w:b/>
          <w:bCs/>
          <w:i/>
          <w:iCs/>
        </w:rPr>
      </w:pPr>
      <w:r w:rsidRPr="00802018">
        <w:rPr>
          <w:b/>
          <w:bCs/>
          <w:i/>
          <w:iCs/>
        </w:rPr>
        <w:t>Estimated Returns Disclosure</w:t>
      </w:r>
    </w:p>
    <w:p w14:paraId="62199C97" w14:textId="77777777" w:rsidR="005635D0" w:rsidRPr="004B2A92" w:rsidRDefault="005635D0" w:rsidP="005635D0">
      <w:pPr>
        <w:rPr>
          <w:i/>
          <w:iCs/>
        </w:rPr>
      </w:pPr>
    </w:p>
    <w:p w14:paraId="0B99414C" w14:textId="77777777" w:rsidR="005635D0" w:rsidRPr="004B2A92" w:rsidRDefault="005635D0" w:rsidP="005635D0">
      <w:pPr>
        <w:rPr>
          <w:i/>
          <w:iCs/>
        </w:rPr>
      </w:pPr>
      <w:r w:rsidRPr="004B2A92">
        <w:rPr>
          <w:b/>
          <w:bCs/>
          <w:i/>
          <w:iCs/>
        </w:rPr>
        <w:t>Scenario Definitions:</w:t>
      </w:r>
    </w:p>
    <w:p w14:paraId="116ABE6E" w14:textId="77777777" w:rsidR="005635D0" w:rsidRDefault="005635D0" w:rsidP="005635D0">
      <w:pPr>
        <w:rPr>
          <w:b/>
          <w:bCs/>
          <w:i/>
          <w:iCs/>
        </w:rPr>
      </w:pPr>
    </w:p>
    <w:p w14:paraId="47182FD1" w14:textId="77777777" w:rsidR="005635D0" w:rsidRDefault="005635D0" w:rsidP="005635D0">
      <w:pPr>
        <w:rPr>
          <w:i/>
          <w:iCs/>
        </w:rPr>
      </w:pPr>
      <w:r w:rsidRPr="004B2A92">
        <w:rPr>
          <w:b/>
          <w:bCs/>
          <w:i/>
          <w:iCs/>
        </w:rPr>
        <w:t>Downside</w:t>
      </w:r>
      <w:r w:rsidRPr="004B2A92">
        <w:rPr>
          <w:i/>
          <w:iCs/>
        </w:rPr>
        <w:t>: The economy falls into a deep and sustained recession for any of various reasons, such as deleveraging/deflation, unexpected systemic shock, geopolitical conflict, Fed or fiscal policy error, etc. At the end of our five-year tactical horizon, S&amp;P 500 earnings are below their normalized trend and valuation multiples are below-average reflecting investor risk aversion. Inflation and 10-year Treasury nominal and real yields are very depressed.</w:t>
      </w:r>
    </w:p>
    <w:p w14:paraId="05EF4510" w14:textId="77777777" w:rsidR="005635D0" w:rsidRPr="004B2A92" w:rsidRDefault="005635D0" w:rsidP="005635D0">
      <w:pPr>
        <w:rPr>
          <w:i/>
          <w:iCs/>
        </w:rPr>
      </w:pPr>
    </w:p>
    <w:p w14:paraId="47392C03" w14:textId="77777777" w:rsidR="005635D0" w:rsidRPr="004B2A92" w:rsidRDefault="005635D0" w:rsidP="005635D0">
      <w:pPr>
        <w:rPr>
          <w:i/>
          <w:iCs/>
        </w:rPr>
      </w:pPr>
      <w:r w:rsidRPr="004B2A92">
        <w:rPr>
          <w:b/>
          <w:bCs/>
          <w:i/>
          <w:iCs/>
        </w:rPr>
        <w:t>Base</w:t>
      </w:r>
      <w:r w:rsidRPr="004B2A92">
        <w:rPr>
          <w:i/>
          <w:iCs/>
        </w:rPr>
        <w:t>: Consistent with long-term economic and market history, reflecting economic and earnings growth cycles that are interspersed with recessions around an upward sloping normalized growth trendline. Inflation is at or moderately higher than the Fed’s 2% target level and 10-year Treasury real yields are around zero percent to slightly positive. For the S&amp;P 500, we now bookend our base case with a lower-end and upper-end estimate:</w:t>
      </w:r>
    </w:p>
    <w:p w14:paraId="775A4794" w14:textId="77777777" w:rsidR="005635D0" w:rsidRPr="004B2A92" w:rsidRDefault="005635D0" w:rsidP="005635D0">
      <w:pPr>
        <w:numPr>
          <w:ilvl w:val="0"/>
          <w:numId w:val="10"/>
        </w:numPr>
        <w:rPr>
          <w:i/>
          <w:iCs/>
        </w:rPr>
      </w:pPr>
      <w:r w:rsidRPr="004B2A92">
        <w:rPr>
          <w:i/>
          <w:iCs/>
        </w:rPr>
        <w:t>At the lower end of our base-case fair-value range, reflation efforts are successful and nominal economic growth is higher than the average. However, the economy overheats, and valuation multiple and some margin compression largely offset the favorable macro backdrop.</w:t>
      </w:r>
    </w:p>
    <w:p w14:paraId="5D78E676" w14:textId="77777777" w:rsidR="005635D0" w:rsidRPr="004B2A92" w:rsidRDefault="005635D0" w:rsidP="005635D0">
      <w:pPr>
        <w:numPr>
          <w:ilvl w:val="0"/>
          <w:numId w:val="10"/>
        </w:numPr>
        <w:rPr>
          <w:i/>
          <w:iCs/>
        </w:rPr>
      </w:pPr>
      <w:r w:rsidRPr="004B2A92">
        <w:rPr>
          <w:i/>
          <w:iCs/>
        </w:rPr>
        <w:t>At the upper end, reflation efforts are also successful, nominal economic growth is higher than observed since the 2008 financial crisis on average, profit margins move slightly higher, and valuation multiples are also slightly higher than the recent historical average.</w:t>
      </w:r>
    </w:p>
    <w:p w14:paraId="022E13B7" w14:textId="77777777" w:rsidR="005635D0" w:rsidRDefault="005635D0" w:rsidP="005635D0">
      <w:pPr>
        <w:rPr>
          <w:b/>
          <w:bCs/>
          <w:i/>
          <w:iCs/>
        </w:rPr>
      </w:pPr>
    </w:p>
    <w:p w14:paraId="3CB6F499" w14:textId="77777777" w:rsidR="005635D0" w:rsidRPr="004B2A92" w:rsidRDefault="005635D0" w:rsidP="005635D0">
      <w:pPr>
        <w:rPr>
          <w:i/>
          <w:iCs/>
        </w:rPr>
      </w:pPr>
      <w:r w:rsidRPr="004B2A92">
        <w:rPr>
          <w:b/>
          <w:bCs/>
          <w:i/>
          <w:iCs/>
        </w:rPr>
        <w:t>Upside</w:t>
      </w:r>
      <w:r w:rsidRPr="004B2A92">
        <w:rPr>
          <w:i/>
          <w:iCs/>
        </w:rPr>
        <w:t xml:space="preserve">: S&amp;P 500 earnings end the period well above their long-term (base case) normalized trendline. Valuation multiples are well above average and higher than the upper end of our base case. The Fed exits its accommodative policy without major economic or market disruptions, </w:t>
      </w:r>
      <w:r w:rsidRPr="004B2A92">
        <w:rPr>
          <w:i/>
          <w:iCs/>
        </w:rPr>
        <w:lastRenderedPageBreak/>
        <w:t>although a normal recession within the five-year period is still possible. Inflation is around or moderately higher than the Fed’s 2% average target. Real 10-year Treasury yields are around zero percent to negative as the Fed succeeds in keeping rates from materially rising.</w:t>
      </w:r>
    </w:p>
    <w:p w14:paraId="51D2765D" w14:textId="77777777" w:rsidR="005635D0" w:rsidRDefault="005635D0" w:rsidP="005635D0">
      <w:pPr>
        <w:rPr>
          <w:b/>
          <w:bCs/>
          <w:i/>
          <w:iCs/>
        </w:rPr>
      </w:pPr>
    </w:p>
    <w:p w14:paraId="1213A408" w14:textId="77777777" w:rsidR="005635D0" w:rsidRPr="004B2A92" w:rsidRDefault="005635D0" w:rsidP="005635D0">
      <w:pPr>
        <w:rPr>
          <w:i/>
          <w:iCs/>
        </w:rPr>
      </w:pPr>
      <w:r w:rsidRPr="004B2A92">
        <w:rPr>
          <w:b/>
          <w:bCs/>
          <w:i/>
          <w:iCs/>
        </w:rPr>
        <w:t>What the Table Shows</w:t>
      </w:r>
      <w:r w:rsidRPr="004B2A92">
        <w:rPr>
          <w:i/>
          <w:iCs/>
        </w:rPr>
        <w:t>: Our five-year, annualized asset class return estimates under several broad economic scenarios. Collectively, the scenarios we use encompass the range of outcomes we believe are reasonably possible and therefore worth considering in creating our portfolio allocations.</w:t>
      </w:r>
    </w:p>
    <w:p w14:paraId="16887D02" w14:textId="77777777" w:rsidR="005635D0" w:rsidRDefault="005635D0" w:rsidP="005635D0">
      <w:pPr>
        <w:rPr>
          <w:b/>
          <w:bCs/>
          <w:i/>
          <w:iCs/>
        </w:rPr>
      </w:pPr>
    </w:p>
    <w:p w14:paraId="0D306EC0" w14:textId="77777777" w:rsidR="005635D0" w:rsidRPr="004B2A92" w:rsidRDefault="005635D0" w:rsidP="005635D0">
      <w:pPr>
        <w:rPr>
          <w:i/>
          <w:iCs/>
        </w:rPr>
      </w:pPr>
      <w:r w:rsidRPr="004B2A92">
        <w:rPr>
          <w:b/>
          <w:bCs/>
          <w:i/>
          <w:iCs/>
        </w:rPr>
        <w:t>Why We Use Scenarios</w:t>
      </w:r>
      <w:r w:rsidRPr="004B2A92">
        <w:rPr>
          <w:i/>
          <w:iCs/>
        </w:rPr>
        <w:t>: Considering how each asset class might react under a consistent set of scenarios allows us to calibrate our return expectations across asset classes. We believe this helps us make better asset allocation decisions.</w:t>
      </w:r>
    </w:p>
    <w:p w14:paraId="161577FF" w14:textId="77777777" w:rsidR="005635D0" w:rsidRDefault="005635D0" w:rsidP="005635D0">
      <w:pPr>
        <w:rPr>
          <w:b/>
          <w:bCs/>
          <w:i/>
          <w:iCs/>
        </w:rPr>
      </w:pPr>
    </w:p>
    <w:p w14:paraId="50A9269C" w14:textId="77777777" w:rsidR="005635D0" w:rsidRPr="004B2A92" w:rsidRDefault="005635D0" w:rsidP="005635D0">
      <w:pPr>
        <w:rPr>
          <w:i/>
          <w:iCs/>
        </w:rPr>
      </w:pPr>
      <w:r w:rsidRPr="004B2A92">
        <w:rPr>
          <w:b/>
          <w:bCs/>
          <w:i/>
          <w:iCs/>
        </w:rPr>
        <w:t>These Scenarios Can Change</w:t>
      </w:r>
      <w:r w:rsidRPr="004B2A92">
        <w:rPr>
          <w:i/>
          <w:iCs/>
        </w:rPr>
        <w:t>: As the overall economic environment changes it will at some point necessitate changes to the scenarios we consider. Therefore, there could be times when we are reassessing scenarios and temporarily suspend providing updates for one or more scenarios. When this happens, we will clearly note it and give guidance on when we expect to complete this process.</w:t>
      </w:r>
    </w:p>
    <w:p w14:paraId="043B18A0" w14:textId="77777777" w:rsidR="005635D0" w:rsidRDefault="005635D0" w:rsidP="005635D0">
      <w:pPr>
        <w:rPr>
          <w:i/>
          <w:iCs/>
        </w:rPr>
      </w:pPr>
    </w:p>
    <w:p w14:paraId="6A2C5F74" w14:textId="77777777" w:rsidR="005635D0" w:rsidRPr="004B2A92" w:rsidRDefault="005635D0" w:rsidP="005635D0">
      <w:pPr>
        <w:rPr>
          <w:i/>
          <w:iCs/>
        </w:rPr>
      </w:pPr>
      <w:r w:rsidRPr="004B2A92">
        <w:rPr>
          <w:i/>
          <w:iCs/>
        </w:rPr>
        <w:t>Any projections provided regarding the likelihood of various investment outcomes are hypothetical in nature, do not reflect actual investment results and are not guarantees of future results. Investing involves risk, including the potential loss of principal, and investors should be guided accordingly.</w:t>
      </w:r>
    </w:p>
    <w:p w14:paraId="51FEE4B6" w14:textId="77777777" w:rsidR="005635D0" w:rsidRPr="001E54F5" w:rsidRDefault="005635D0" w:rsidP="00D53865">
      <w:pPr>
        <w:pStyle w:val="NoSpacing"/>
        <w:spacing w:afterLines="120" w:after="288"/>
        <w:jc w:val="both"/>
        <w:rPr>
          <w:lang w:val="en-US"/>
        </w:rPr>
      </w:pPr>
    </w:p>
    <w:sectPr w:rsidR="005635D0" w:rsidRPr="001E54F5" w:rsidSect="00DD361B">
      <w:headerReference w:type="even" r:id="rId36"/>
      <w:headerReference w:type="default" r:id="rId37"/>
      <w:footerReference w:type="even" r:id="rId38"/>
      <w:footerReference w:type="default" r:id="rId39"/>
      <w:headerReference w:type="first" r:id="rId40"/>
      <w:footerReference w:type="first" r:id="rId41"/>
      <w:pgSz w:w="12240" w:h="15840"/>
      <w:pgMar w:top="2203" w:right="1138" w:bottom="1440" w:left="1138" w:header="144" w:footer="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AF11A" w14:textId="77777777" w:rsidR="00032D5C" w:rsidRDefault="00032D5C" w:rsidP="004050B6">
      <w:r>
        <w:separator/>
      </w:r>
    </w:p>
  </w:endnote>
  <w:endnote w:type="continuationSeparator" w:id="0">
    <w:p w14:paraId="2CA9F99C" w14:textId="77777777" w:rsidR="00032D5C" w:rsidRDefault="00032D5C" w:rsidP="004050B6">
      <w:r>
        <w:continuationSeparator/>
      </w:r>
    </w:p>
  </w:endnote>
  <w:endnote w:type="continuationNotice" w:id="1">
    <w:p w14:paraId="2BD06D0B" w14:textId="77777777" w:rsidR="00032D5C" w:rsidRDefault="00032D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221301"/>
      <w:docPartObj>
        <w:docPartGallery w:val="Page Numbers (Bottom of Page)"/>
        <w:docPartUnique/>
      </w:docPartObj>
    </w:sdtPr>
    <w:sdtContent>
      <w:p w14:paraId="240BD89B" w14:textId="77777777" w:rsidR="002E2804" w:rsidRDefault="002E2804">
        <w:pPr>
          <w:pStyle w:val="Footer"/>
          <w:jc w:val="right"/>
        </w:pPr>
        <w:r>
          <w:fldChar w:fldCharType="begin"/>
        </w:r>
        <w:r>
          <w:instrText>PAGE   \* MERGEFORMAT</w:instrText>
        </w:r>
        <w:r>
          <w:fldChar w:fldCharType="separate"/>
        </w:r>
        <w:r>
          <w:rPr>
            <w:lang w:val="fr-FR"/>
          </w:rPr>
          <w:t>2</w:t>
        </w:r>
        <w:r>
          <w:fldChar w:fldCharType="end"/>
        </w:r>
      </w:p>
    </w:sdtContent>
  </w:sdt>
  <w:p w14:paraId="75817C69" w14:textId="77777777" w:rsidR="00766881" w:rsidRDefault="007668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319295"/>
      <w:docPartObj>
        <w:docPartGallery w:val="Page Numbers (Bottom of Page)"/>
        <w:docPartUnique/>
      </w:docPartObj>
    </w:sdtPr>
    <w:sdtContent>
      <w:p w14:paraId="159AC7AC" w14:textId="77777777" w:rsidR="00BB653E" w:rsidRDefault="00BB653E">
        <w:pPr>
          <w:pStyle w:val="Footer"/>
          <w:jc w:val="right"/>
          <w:rPr>
            <w:rFonts w:ascii="Arial" w:hAnsi="Arial" w:cs="Arial"/>
            <w:i/>
            <w:iCs/>
            <w:noProof/>
            <w:color w:val="001E27" w:themeColor="text2"/>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BB653E" w:rsidRPr="00DA1583" w14:paraId="4D27B9E8" w14:textId="77777777">
          <w:trPr>
            <w:trHeight w:val="431"/>
          </w:trPr>
          <w:tc>
            <w:tcPr>
              <w:tcW w:w="9072" w:type="dxa"/>
              <w:vAlign w:val="bottom"/>
            </w:tcPr>
            <w:p w14:paraId="6DEADDC2" w14:textId="77777777" w:rsidR="00E15934" w:rsidRDefault="00E15934" w:rsidP="00BB653E">
              <w:pPr>
                <w:pStyle w:val="Footer"/>
                <w:jc w:val="center"/>
              </w:pPr>
            </w:p>
            <w:p w14:paraId="664A583B" w14:textId="77777777" w:rsidR="00BB653E" w:rsidRPr="00C906CC" w:rsidRDefault="00B25685" w:rsidP="00BB653E">
              <w:pPr>
                <w:pStyle w:val="Footer"/>
                <w:jc w:val="center"/>
                <w:rPr>
                  <w:i/>
                  <w:iCs/>
                  <w:sz w:val="22"/>
                  <w:szCs w:val="28"/>
                </w:rPr>
              </w:pPr>
              <w:r>
                <w:rPr>
                  <w:rFonts w:ascii="Arial" w:hAnsi="Arial" w:cs="Arial"/>
                  <w:i/>
                  <w:iCs/>
                  <w:noProof/>
                  <w:color w:val="001E27" w:themeColor="text2"/>
                  <w:szCs w:val="18"/>
                </w:rPr>
                <w:drawing>
                  <wp:anchor distT="0" distB="0" distL="114300" distR="114300" simplePos="0" relativeHeight="251664896" behindDoc="1" locked="0" layoutInCell="1" allowOverlap="1" wp14:anchorId="2897CFF6" wp14:editId="6311CBEF">
                    <wp:simplePos x="0" y="0"/>
                    <wp:positionH relativeFrom="page">
                      <wp:posOffset>-2489835</wp:posOffset>
                    </wp:positionH>
                    <wp:positionV relativeFrom="bottomMargin">
                      <wp:posOffset>-127000</wp:posOffset>
                    </wp:positionV>
                    <wp:extent cx="12977495" cy="2204085"/>
                    <wp:effectExtent l="0" t="0" r="0" b="5715"/>
                    <wp:wrapNone/>
                    <wp:docPr id="477"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45641"/>
                            <a:stretch/>
                          </pic:blipFill>
                          <pic:spPr bwMode="auto">
                            <a:xfrm rot="10800000">
                              <a:off x="0" y="0"/>
                              <a:ext cx="12977495" cy="22040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hyperlink r:id="rId3" w:history="1">
                <w:r w:rsidR="00BB653E" w:rsidRPr="00C906CC">
                  <w:rPr>
                    <w:rStyle w:val="Hyperlink"/>
                    <w:i/>
                    <w:iCs/>
                    <w:color w:val="003B4A" w:themeColor="text1"/>
                    <w:sz w:val="22"/>
                    <w:szCs w:val="28"/>
                  </w:rPr>
                  <w:t>www.imgp.com</w:t>
                </w:r>
              </w:hyperlink>
              <w:r w:rsidR="00BB653E" w:rsidRPr="00C906CC">
                <w:rPr>
                  <w:i/>
                  <w:iCs/>
                  <w:sz w:val="22"/>
                  <w:szCs w:val="28"/>
                </w:rPr>
                <w:t xml:space="preserve"> </w:t>
              </w:r>
            </w:p>
          </w:tc>
        </w:tr>
        <w:tr w:rsidR="00BB653E" w14:paraId="7C3AF68F" w14:textId="77777777">
          <w:trPr>
            <w:trHeight w:val="431"/>
          </w:trPr>
          <w:tc>
            <w:tcPr>
              <w:tcW w:w="9072" w:type="dxa"/>
              <w:vAlign w:val="bottom"/>
            </w:tcPr>
            <w:p w14:paraId="0813D765" w14:textId="77777777" w:rsidR="00BB653E" w:rsidRDefault="00BB653E" w:rsidP="004F4E73">
              <w:pPr>
                <w:pStyle w:val="Footer"/>
              </w:pPr>
            </w:p>
          </w:tc>
        </w:tr>
        <w:tr w:rsidR="00482F14" w:rsidRPr="00BE7529" w14:paraId="2E0B6EEA" w14:textId="77777777" w:rsidTr="00482F14">
          <w:trPr>
            <w:trHeight w:val="80"/>
          </w:trPr>
          <w:tc>
            <w:tcPr>
              <w:tcW w:w="9072" w:type="dxa"/>
              <w:vAlign w:val="bottom"/>
            </w:tcPr>
            <w:p w14:paraId="7D11C6FA" w14:textId="27864E4D" w:rsidR="00482F14" w:rsidRPr="00BE7529" w:rsidRDefault="00000000" w:rsidP="00482F14">
              <w:pPr>
                <w:pStyle w:val="Footer"/>
                <w:jc w:val="center"/>
              </w:pPr>
              <w:sdt>
                <w:sdtPr>
                  <w:alias w:val="Titre "/>
                  <w:tag w:val=""/>
                  <w:id w:val="-177356889"/>
                  <w:dataBinding w:prefixMappings="xmlns:ns0='http://purl.org/dc/elements/1.1/' xmlns:ns1='http://schemas.openxmlformats.org/package/2006/metadata/core-properties' " w:xpath="/ns1:coreProperties[1]/ns0:title[1]" w:storeItemID="{6C3C8BC8-F283-45AE-878A-BAB7291924A1}"/>
                  <w:text/>
                </w:sdtPr>
                <w:sdtContent>
                  <w:r w:rsidR="002400BE">
                    <w:t>Year-End 2022 Investment Commentary</w:t>
                  </w:r>
                </w:sdtContent>
              </w:sdt>
              <w:r w:rsidR="00482F14" w:rsidRPr="00BE7529">
                <w:t xml:space="preserve"> </w:t>
              </w:r>
              <w:r w:rsidR="00201366">
                <w:t>–</w:t>
              </w:r>
              <w:r w:rsidR="00482F14" w:rsidRPr="00BE7529">
                <w:t xml:space="preserve"> </w:t>
              </w:r>
              <w:sdt>
                <w:sdtPr>
                  <w:alias w:val="Date de publication"/>
                  <w:tag w:val=""/>
                  <w:id w:val="1207297987"/>
                  <w:dataBinding w:prefixMappings="xmlns:ns0='http://schemas.microsoft.com/office/2006/coverPageProps' " w:xpath="/ns0:CoverPageProperties[1]/ns0:PublishDate[1]" w:storeItemID="{55AF091B-3C7A-41E3-B477-F2FDAA23CFDA}"/>
                  <w:date w:fullDate="2023-01-01T00:00:00Z">
                    <w:dateFormat w:val="MMMM yyyy"/>
                    <w:lid w:val="en-US"/>
                    <w:storeMappedDataAs w:val="dateTime"/>
                    <w:calendar w:val="gregorian"/>
                  </w:date>
                </w:sdtPr>
                <w:sdtContent>
                  <w:r w:rsidR="00D201EF">
                    <w:t>January 2023</w:t>
                  </w:r>
                </w:sdtContent>
              </w:sdt>
            </w:p>
          </w:tc>
        </w:tr>
        <w:tr w:rsidR="00482F14" w:rsidRPr="00F35098" w14:paraId="4027C606" w14:textId="77777777" w:rsidTr="00E83E37">
          <w:trPr>
            <w:trHeight w:val="431"/>
          </w:trPr>
          <w:tc>
            <w:tcPr>
              <w:tcW w:w="9072" w:type="dxa"/>
            </w:tcPr>
            <w:p w14:paraId="07AAD7DC" w14:textId="77777777" w:rsidR="003212A7" w:rsidRPr="003212A7" w:rsidRDefault="00482F14" w:rsidP="003212A7">
              <w:pPr>
                <w:pStyle w:val="Footer"/>
                <w:jc w:val="center"/>
                <w:rPr>
                  <w:szCs w:val="16"/>
                </w:rPr>
              </w:pPr>
              <w:r w:rsidRPr="00BD6846">
                <w:rPr>
                  <w:szCs w:val="16"/>
                </w:rPr>
                <w:t xml:space="preserve">For </w:t>
              </w:r>
              <w:r>
                <w:rPr>
                  <w:szCs w:val="16"/>
                </w:rPr>
                <w:t>P</w:t>
              </w:r>
              <w:r w:rsidRPr="00BD6846">
                <w:rPr>
                  <w:szCs w:val="16"/>
                </w:rPr>
                <w:t xml:space="preserve">rofessional </w:t>
              </w:r>
              <w:r>
                <w:rPr>
                  <w:szCs w:val="16"/>
                </w:rPr>
                <w:t>C</w:t>
              </w:r>
              <w:r w:rsidRPr="00BD6846">
                <w:rPr>
                  <w:szCs w:val="16"/>
                </w:rPr>
                <w:t xml:space="preserve">lients </w:t>
              </w:r>
              <w:r>
                <w:rPr>
                  <w:szCs w:val="16"/>
                </w:rPr>
                <w:t>O</w:t>
              </w:r>
              <w:r w:rsidRPr="00BD6846">
                <w:rPr>
                  <w:szCs w:val="16"/>
                </w:rPr>
                <w:t>nly</w:t>
              </w:r>
            </w:p>
          </w:tc>
        </w:tr>
      </w:tbl>
      <w:p w14:paraId="50E4A95F" w14:textId="77777777" w:rsidR="00766881" w:rsidRDefault="00766881">
        <w:pPr>
          <w:pStyle w:val="Footer"/>
          <w:jc w:val="right"/>
        </w:pPr>
        <w:r>
          <w:fldChar w:fldCharType="begin"/>
        </w:r>
        <w:r>
          <w:instrText>PAGE   \* MERGEFORMAT</w:instrText>
        </w:r>
        <w:r>
          <w:fldChar w:fldCharType="separate"/>
        </w:r>
        <w:r>
          <w:rPr>
            <w:lang w:val="fr-FR"/>
          </w:rPr>
          <w:t>2</w:t>
        </w:r>
        <w:r>
          <w:fldChar w:fldCharType="end"/>
        </w:r>
      </w:p>
    </w:sdtContent>
  </w:sdt>
  <w:p w14:paraId="6F428F81" w14:textId="77777777" w:rsidR="00DA1583" w:rsidRPr="00766881" w:rsidRDefault="00DA1583" w:rsidP="007668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4CE6" w14:textId="77777777" w:rsidR="00B031B9" w:rsidRDefault="00B031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2DE79" w14:textId="77777777" w:rsidR="00032D5C" w:rsidRDefault="00032D5C" w:rsidP="004050B6">
      <w:r>
        <w:separator/>
      </w:r>
    </w:p>
  </w:footnote>
  <w:footnote w:type="continuationSeparator" w:id="0">
    <w:p w14:paraId="66FEFFEE" w14:textId="77777777" w:rsidR="00032D5C" w:rsidRDefault="00032D5C" w:rsidP="004050B6">
      <w:r>
        <w:continuationSeparator/>
      </w:r>
    </w:p>
  </w:footnote>
  <w:footnote w:type="continuationNotice" w:id="1">
    <w:p w14:paraId="14D45817" w14:textId="77777777" w:rsidR="00032D5C" w:rsidRDefault="00032D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1543" w14:textId="77777777" w:rsidR="00B031B9" w:rsidRDefault="00B031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4DF5D" w14:textId="77777777" w:rsidR="00766881" w:rsidRDefault="009B2069" w:rsidP="00BF5C27">
    <w:pPr>
      <w:pStyle w:val="Header"/>
    </w:pPr>
    <w:r w:rsidRPr="00320F65">
      <w:rPr>
        <w:b/>
        <w:bCs/>
        <w:noProof/>
        <w:color w:val="003A4A"/>
      </w:rPr>
      <w:drawing>
        <wp:anchor distT="0" distB="0" distL="114300" distR="114300" simplePos="0" relativeHeight="251650560" behindDoc="1" locked="0" layoutInCell="1" allowOverlap="1" wp14:anchorId="43ECA97E" wp14:editId="692F0E67">
          <wp:simplePos x="0" y="0"/>
          <wp:positionH relativeFrom="page">
            <wp:posOffset>-218990</wp:posOffset>
          </wp:positionH>
          <wp:positionV relativeFrom="margin">
            <wp:posOffset>-4721533</wp:posOffset>
          </wp:positionV>
          <wp:extent cx="10117676" cy="5431159"/>
          <wp:effectExtent l="152400" t="0" r="0" b="0"/>
          <wp:wrapNone/>
          <wp:docPr id="474" name="Graphiqu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214319">
                    <a:off x="0" y="0"/>
                    <a:ext cx="10125062" cy="5435124"/>
                  </a:xfrm>
                  <a:prstGeom prst="rect">
                    <a:avLst/>
                  </a:prstGeom>
                </pic:spPr>
              </pic:pic>
            </a:graphicData>
          </a:graphic>
          <wp14:sizeRelH relativeFrom="margin">
            <wp14:pctWidth>0</wp14:pctWidth>
          </wp14:sizeRelH>
          <wp14:sizeRelV relativeFrom="margin">
            <wp14:pctHeight>0</wp14:pctHeight>
          </wp14:sizeRelV>
        </wp:anchor>
      </w:drawing>
    </w:r>
  </w:p>
  <w:p w14:paraId="3589DE75" w14:textId="77777777" w:rsidR="009B2069" w:rsidRDefault="009B2069" w:rsidP="00BF5C27">
    <w:pPr>
      <w:pStyle w:val="Header"/>
    </w:pPr>
    <w:r w:rsidRPr="009B2069">
      <w:rPr>
        <w:noProof/>
      </w:rPr>
      <w:drawing>
        <wp:anchor distT="0" distB="0" distL="0" distR="0" simplePos="0" relativeHeight="251651584" behindDoc="1" locked="0" layoutInCell="1" allowOverlap="1" wp14:anchorId="4D487822" wp14:editId="70358DB6">
          <wp:simplePos x="0" y="0"/>
          <wp:positionH relativeFrom="page">
            <wp:posOffset>720090</wp:posOffset>
          </wp:positionH>
          <wp:positionV relativeFrom="page">
            <wp:posOffset>255270</wp:posOffset>
          </wp:positionV>
          <wp:extent cx="822960" cy="822960"/>
          <wp:effectExtent l="0" t="0" r="0" b="0"/>
          <wp:wrapNone/>
          <wp:docPr id="475" name="image1.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Graphical user interface, application&#10;&#10;Description automatically generated"/>
                  <pic:cNvPicPr/>
                </pic:nvPicPr>
                <pic:blipFill>
                  <a:blip r:embed="rId3" cstate="print"/>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r w:rsidRPr="009B2069">
      <w:rPr>
        <w:noProof/>
      </w:rPr>
      <w:drawing>
        <wp:anchor distT="0" distB="0" distL="114300" distR="114300" simplePos="0" relativeHeight="251652608" behindDoc="1" locked="0" layoutInCell="1" allowOverlap="1" wp14:anchorId="518A6565" wp14:editId="4560AB48">
          <wp:simplePos x="0" y="0"/>
          <wp:positionH relativeFrom="column">
            <wp:posOffset>984885</wp:posOffset>
          </wp:positionH>
          <wp:positionV relativeFrom="paragraph">
            <wp:posOffset>107950</wp:posOffset>
          </wp:positionV>
          <wp:extent cx="1828800" cy="813435"/>
          <wp:effectExtent l="0" t="0" r="0" b="0"/>
          <wp:wrapNone/>
          <wp:docPr id="476" name="Picture 13" descr="Logo&#10;&#10;Description automatically generated">
            <a:extLst xmlns:a="http://schemas.openxmlformats.org/drawingml/2006/main">
              <a:ext uri="{FF2B5EF4-FFF2-40B4-BE49-F238E27FC236}">
                <a16:creationId xmlns:a16="http://schemas.microsoft.com/office/drawing/2014/main" id="{63FD00A2-D6D6-4EE1-9CE5-066D40CAE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Logo&#10;&#10;Description automatically generated">
                    <a:extLst>
                      <a:ext uri="{FF2B5EF4-FFF2-40B4-BE49-F238E27FC236}">
                        <a16:creationId xmlns:a16="http://schemas.microsoft.com/office/drawing/2014/main" id="{63FD00A2-D6D6-4EE1-9CE5-066D40CAE868}"/>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828800" cy="813435"/>
                  </a:xfrm>
                  <a:prstGeom prst="rect">
                    <a:avLst/>
                  </a:prstGeom>
                </pic:spPr>
              </pic:pic>
            </a:graphicData>
          </a:graphic>
          <wp14:sizeRelH relativeFrom="page">
            <wp14:pctWidth>0</wp14:pctWidth>
          </wp14:sizeRelH>
          <wp14:sizeRelV relativeFrom="page">
            <wp14:pctHeight>0</wp14:pctHeight>
          </wp14:sizeRelV>
        </wp:anchor>
      </w:drawing>
    </w:r>
  </w:p>
  <w:p w14:paraId="05280905" w14:textId="77777777" w:rsidR="009B2069" w:rsidRDefault="009B2069" w:rsidP="00BF5C27">
    <w:pPr>
      <w:pStyle w:val="Header"/>
      <w:rPr>
        <w:sz w:val="16"/>
        <w:szCs w:val="16"/>
      </w:rPr>
    </w:pPr>
  </w:p>
  <w:p w14:paraId="6BEEC879" w14:textId="4BF75690" w:rsidR="009B2069" w:rsidRPr="006D561D" w:rsidRDefault="00D201EF" w:rsidP="006D561D">
    <w:pPr>
      <w:pStyle w:val="Header"/>
      <w:jc w:val="right"/>
    </w:pPr>
    <w:r>
      <w:t>January</w:t>
    </w:r>
    <w:r w:rsidRPr="006D561D">
      <w:t xml:space="preserve"> </w:t>
    </w:r>
    <w:r w:rsidR="006D561D" w:rsidRPr="006D561D">
      <w:t>202</w:t>
    </w:r>
    <w:r>
      <w:t>3</w:t>
    </w:r>
  </w:p>
  <w:p w14:paraId="428DCAFC" w14:textId="77777777" w:rsidR="00F01832" w:rsidRDefault="00713681" w:rsidP="006D561D">
    <w:pPr>
      <w:pStyle w:val="Header"/>
      <w:tabs>
        <w:tab w:val="clear" w:pos="4513"/>
        <w:tab w:val="clear" w:pos="9026"/>
        <w:tab w:val="left" w:pos="6017"/>
        <w:tab w:val="left" w:pos="7605"/>
      </w:tabs>
    </w:pPr>
    <w:r>
      <w:tab/>
    </w:r>
    <w:r w:rsidR="006D561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E025" w14:textId="77777777" w:rsidR="00B031B9" w:rsidRDefault="00B03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D418F"/>
    <w:multiLevelType w:val="hybridMultilevel"/>
    <w:tmpl w:val="8948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9777A3"/>
    <w:multiLevelType w:val="hybridMultilevel"/>
    <w:tmpl w:val="119624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B5B0E99"/>
    <w:multiLevelType w:val="hybridMultilevel"/>
    <w:tmpl w:val="5520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B43D0C"/>
    <w:multiLevelType w:val="multilevel"/>
    <w:tmpl w:val="7B1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CC4B15"/>
    <w:multiLevelType w:val="multilevel"/>
    <w:tmpl w:val="5702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D067D8"/>
    <w:multiLevelType w:val="hybridMultilevel"/>
    <w:tmpl w:val="5590E51C"/>
    <w:lvl w:ilvl="0" w:tplc="7A664196">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F6C172A"/>
    <w:multiLevelType w:val="hybridMultilevel"/>
    <w:tmpl w:val="77C411FE"/>
    <w:lvl w:ilvl="0" w:tplc="038A084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68F42813"/>
    <w:multiLevelType w:val="hybridMultilevel"/>
    <w:tmpl w:val="E9641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F231F7"/>
    <w:multiLevelType w:val="hybridMultilevel"/>
    <w:tmpl w:val="7B04D032"/>
    <w:lvl w:ilvl="0" w:tplc="1374B32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B5676A1"/>
    <w:multiLevelType w:val="hybridMultilevel"/>
    <w:tmpl w:val="ABF41A28"/>
    <w:lvl w:ilvl="0" w:tplc="C04A7340">
      <w:start w:val="1"/>
      <w:numFmt w:val="bullet"/>
      <w:lvlText w:val="•"/>
      <w:lvlJc w:val="left"/>
      <w:pPr>
        <w:tabs>
          <w:tab w:val="num" w:pos="720"/>
        </w:tabs>
        <w:ind w:left="720" w:hanging="360"/>
      </w:pPr>
      <w:rPr>
        <w:rFonts w:ascii="Arial" w:hAnsi="Arial" w:hint="default"/>
      </w:rPr>
    </w:lvl>
    <w:lvl w:ilvl="1" w:tplc="CF50ED00" w:tentative="1">
      <w:start w:val="1"/>
      <w:numFmt w:val="bullet"/>
      <w:lvlText w:val="•"/>
      <w:lvlJc w:val="left"/>
      <w:pPr>
        <w:tabs>
          <w:tab w:val="num" w:pos="1440"/>
        </w:tabs>
        <w:ind w:left="1440" w:hanging="360"/>
      </w:pPr>
      <w:rPr>
        <w:rFonts w:ascii="Arial" w:hAnsi="Arial" w:hint="default"/>
      </w:rPr>
    </w:lvl>
    <w:lvl w:ilvl="2" w:tplc="DE666CF8" w:tentative="1">
      <w:start w:val="1"/>
      <w:numFmt w:val="bullet"/>
      <w:lvlText w:val="•"/>
      <w:lvlJc w:val="left"/>
      <w:pPr>
        <w:tabs>
          <w:tab w:val="num" w:pos="2160"/>
        </w:tabs>
        <w:ind w:left="2160" w:hanging="360"/>
      </w:pPr>
      <w:rPr>
        <w:rFonts w:ascii="Arial" w:hAnsi="Arial" w:hint="default"/>
      </w:rPr>
    </w:lvl>
    <w:lvl w:ilvl="3" w:tplc="E286E5D0" w:tentative="1">
      <w:start w:val="1"/>
      <w:numFmt w:val="bullet"/>
      <w:lvlText w:val="•"/>
      <w:lvlJc w:val="left"/>
      <w:pPr>
        <w:tabs>
          <w:tab w:val="num" w:pos="2880"/>
        </w:tabs>
        <w:ind w:left="2880" w:hanging="360"/>
      </w:pPr>
      <w:rPr>
        <w:rFonts w:ascii="Arial" w:hAnsi="Arial" w:hint="default"/>
      </w:rPr>
    </w:lvl>
    <w:lvl w:ilvl="4" w:tplc="1CC661E0" w:tentative="1">
      <w:start w:val="1"/>
      <w:numFmt w:val="bullet"/>
      <w:lvlText w:val="•"/>
      <w:lvlJc w:val="left"/>
      <w:pPr>
        <w:tabs>
          <w:tab w:val="num" w:pos="3600"/>
        </w:tabs>
        <w:ind w:left="3600" w:hanging="360"/>
      </w:pPr>
      <w:rPr>
        <w:rFonts w:ascii="Arial" w:hAnsi="Arial" w:hint="default"/>
      </w:rPr>
    </w:lvl>
    <w:lvl w:ilvl="5" w:tplc="311C6D0C" w:tentative="1">
      <w:start w:val="1"/>
      <w:numFmt w:val="bullet"/>
      <w:lvlText w:val="•"/>
      <w:lvlJc w:val="left"/>
      <w:pPr>
        <w:tabs>
          <w:tab w:val="num" w:pos="4320"/>
        </w:tabs>
        <w:ind w:left="4320" w:hanging="360"/>
      </w:pPr>
      <w:rPr>
        <w:rFonts w:ascii="Arial" w:hAnsi="Arial" w:hint="default"/>
      </w:rPr>
    </w:lvl>
    <w:lvl w:ilvl="6" w:tplc="DE587D6E" w:tentative="1">
      <w:start w:val="1"/>
      <w:numFmt w:val="bullet"/>
      <w:lvlText w:val="•"/>
      <w:lvlJc w:val="left"/>
      <w:pPr>
        <w:tabs>
          <w:tab w:val="num" w:pos="5040"/>
        </w:tabs>
        <w:ind w:left="5040" w:hanging="360"/>
      </w:pPr>
      <w:rPr>
        <w:rFonts w:ascii="Arial" w:hAnsi="Arial" w:hint="default"/>
      </w:rPr>
    </w:lvl>
    <w:lvl w:ilvl="7" w:tplc="5022BC98" w:tentative="1">
      <w:start w:val="1"/>
      <w:numFmt w:val="bullet"/>
      <w:lvlText w:val="•"/>
      <w:lvlJc w:val="left"/>
      <w:pPr>
        <w:tabs>
          <w:tab w:val="num" w:pos="5760"/>
        </w:tabs>
        <w:ind w:left="5760" w:hanging="360"/>
      </w:pPr>
      <w:rPr>
        <w:rFonts w:ascii="Arial" w:hAnsi="Arial" w:hint="default"/>
      </w:rPr>
    </w:lvl>
    <w:lvl w:ilvl="8" w:tplc="ADBA4D74" w:tentative="1">
      <w:start w:val="1"/>
      <w:numFmt w:val="bullet"/>
      <w:lvlText w:val="•"/>
      <w:lvlJc w:val="left"/>
      <w:pPr>
        <w:tabs>
          <w:tab w:val="num" w:pos="6480"/>
        </w:tabs>
        <w:ind w:left="6480" w:hanging="360"/>
      </w:pPr>
      <w:rPr>
        <w:rFonts w:ascii="Arial" w:hAnsi="Arial" w:hint="default"/>
      </w:rPr>
    </w:lvl>
  </w:abstractNum>
  <w:num w:numId="1" w16cid:durableId="751197686">
    <w:abstractNumId w:val="1"/>
  </w:num>
  <w:num w:numId="2" w16cid:durableId="1975937984">
    <w:abstractNumId w:val="3"/>
  </w:num>
  <w:num w:numId="3" w16cid:durableId="732119252">
    <w:abstractNumId w:val="7"/>
  </w:num>
  <w:num w:numId="4" w16cid:durableId="1142621238">
    <w:abstractNumId w:val="2"/>
  </w:num>
  <w:num w:numId="5" w16cid:durableId="870462760">
    <w:abstractNumId w:val="4"/>
  </w:num>
  <w:num w:numId="6" w16cid:durableId="4484383">
    <w:abstractNumId w:val="5"/>
  </w:num>
  <w:num w:numId="7" w16cid:durableId="145514669">
    <w:abstractNumId w:val="0"/>
  </w:num>
  <w:num w:numId="8" w16cid:durableId="169492566">
    <w:abstractNumId w:val="8"/>
  </w:num>
  <w:num w:numId="9" w16cid:durableId="381364681">
    <w:abstractNumId w:val="6"/>
  </w:num>
  <w:num w:numId="10" w16cid:durableId="1037125459">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2NzewtDA1N7QwMbVQ0lEKTi0uzszPAykwqwUAiDT5rywAAAA="/>
  </w:docVars>
  <w:rsids>
    <w:rsidRoot w:val="00C45919"/>
    <w:rsid w:val="00004E59"/>
    <w:rsid w:val="000079F5"/>
    <w:rsid w:val="00010291"/>
    <w:rsid w:val="00010E73"/>
    <w:rsid w:val="00011B9F"/>
    <w:rsid w:val="00023B4A"/>
    <w:rsid w:val="00024BCE"/>
    <w:rsid w:val="000303FC"/>
    <w:rsid w:val="00030A3B"/>
    <w:rsid w:val="00032D5C"/>
    <w:rsid w:val="00043854"/>
    <w:rsid w:val="00046F3D"/>
    <w:rsid w:val="00047C46"/>
    <w:rsid w:val="00053E14"/>
    <w:rsid w:val="00060606"/>
    <w:rsid w:val="00060ADA"/>
    <w:rsid w:val="00062AA8"/>
    <w:rsid w:val="00063943"/>
    <w:rsid w:val="00074511"/>
    <w:rsid w:val="00080D53"/>
    <w:rsid w:val="0008284C"/>
    <w:rsid w:val="00083390"/>
    <w:rsid w:val="00086549"/>
    <w:rsid w:val="000871D1"/>
    <w:rsid w:val="00090C46"/>
    <w:rsid w:val="0009394C"/>
    <w:rsid w:val="000A4576"/>
    <w:rsid w:val="000A4F08"/>
    <w:rsid w:val="000A7EC9"/>
    <w:rsid w:val="000B2261"/>
    <w:rsid w:val="000B6205"/>
    <w:rsid w:val="000C153D"/>
    <w:rsid w:val="000C4232"/>
    <w:rsid w:val="000C7472"/>
    <w:rsid w:val="000E6192"/>
    <w:rsid w:val="000F583B"/>
    <w:rsid w:val="00100184"/>
    <w:rsid w:val="00100C68"/>
    <w:rsid w:val="001042FE"/>
    <w:rsid w:val="00105152"/>
    <w:rsid w:val="00105348"/>
    <w:rsid w:val="00124EEE"/>
    <w:rsid w:val="00126BA7"/>
    <w:rsid w:val="001314F7"/>
    <w:rsid w:val="001348EB"/>
    <w:rsid w:val="0015404B"/>
    <w:rsid w:val="001555C3"/>
    <w:rsid w:val="00156E0B"/>
    <w:rsid w:val="00157A7C"/>
    <w:rsid w:val="0017571B"/>
    <w:rsid w:val="00176AB1"/>
    <w:rsid w:val="00177A79"/>
    <w:rsid w:val="00181C77"/>
    <w:rsid w:val="00184F07"/>
    <w:rsid w:val="00186569"/>
    <w:rsid w:val="00191A1B"/>
    <w:rsid w:val="00192DB6"/>
    <w:rsid w:val="001950A2"/>
    <w:rsid w:val="001A2238"/>
    <w:rsid w:val="001A38A0"/>
    <w:rsid w:val="001A4D16"/>
    <w:rsid w:val="001A69AC"/>
    <w:rsid w:val="001B3E55"/>
    <w:rsid w:val="001B517C"/>
    <w:rsid w:val="001B74AF"/>
    <w:rsid w:val="001C52BB"/>
    <w:rsid w:val="001D0B1E"/>
    <w:rsid w:val="001D2337"/>
    <w:rsid w:val="001D62D6"/>
    <w:rsid w:val="001E54F5"/>
    <w:rsid w:val="001E6A79"/>
    <w:rsid w:val="001F56D1"/>
    <w:rsid w:val="001F5F7F"/>
    <w:rsid w:val="001F7894"/>
    <w:rsid w:val="00200D91"/>
    <w:rsid w:val="00201366"/>
    <w:rsid w:val="00201554"/>
    <w:rsid w:val="00203BA7"/>
    <w:rsid w:val="00205C57"/>
    <w:rsid w:val="00223DB5"/>
    <w:rsid w:val="00224688"/>
    <w:rsid w:val="00226717"/>
    <w:rsid w:val="002274C7"/>
    <w:rsid w:val="00232E21"/>
    <w:rsid w:val="002400BE"/>
    <w:rsid w:val="00242B92"/>
    <w:rsid w:val="0024374B"/>
    <w:rsid w:val="002465DD"/>
    <w:rsid w:val="002510B4"/>
    <w:rsid w:val="002513C5"/>
    <w:rsid w:val="00252006"/>
    <w:rsid w:val="00255BCF"/>
    <w:rsid w:val="00261E8A"/>
    <w:rsid w:val="00266BFB"/>
    <w:rsid w:val="00291CFE"/>
    <w:rsid w:val="002A07A8"/>
    <w:rsid w:val="002A32EF"/>
    <w:rsid w:val="002A60F6"/>
    <w:rsid w:val="002A6EB4"/>
    <w:rsid w:val="002A754D"/>
    <w:rsid w:val="002A7B6E"/>
    <w:rsid w:val="002B3F9B"/>
    <w:rsid w:val="002B42E5"/>
    <w:rsid w:val="002C5269"/>
    <w:rsid w:val="002D2342"/>
    <w:rsid w:val="002D2381"/>
    <w:rsid w:val="002D782D"/>
    <w:rsid w:val="002E2804"/>
    <w:rsid w:val="002E40E2"/>
    <w:rsid w:val="002E4F84"/>
    <w:rsid w:val="002E557A"/>
    <w:rsid w:val="002E716B"/>
    <w:rsid w:val="002E7EC6"/>
    <w:rsid w:val="002F27C7"/>
    <w:rsid w:val="002F5CCC"/>
    <w:rsid w:val="00303DAA"/>
    <w:rsid w:val="003061C1"/>
    <w:rsid w:val="00320F65"/>
    <w:rsid w:val="003212A7"/>
    <w:rsid w:val="003248D9"/>
    <w:rsid w:val="00324B91"/>
    <w:rsid w:val="003347C9"/>
    <w:rsid w:val="00342C9D"/>
    <w:rsid w:val="00343DC2"/>
    <w:rsid w:val="00351AD4"/>
    <w:rsid w:val="0035426E"/>
    <w:rsid w:val="00363191"/>
    <w:rsid w:val="00363E66"/>
    <w:rsid w:val="003643D3"/>
    <w:rsid w:val="00365B31"/>
    <w:rsid w:val="0037056A"/>
    <w:rsid w:val="00373314"/>
    <w:rsid w:val="00380F50"/>
    <w:rsid w:val="00391AC3"/>
    <w:rsid w:val="0039605C"/>
    <w:rsid w:val="003A1E9C"/>
    <w:rsid w:val="003A2363"/>
    <w:rsid w:val="003A5A74"/>
    <w:rsid w:val="003B0D13"/>
    <w:rsid w:val="003B2362"/>
    <w:rsid w:val="003B6A97"/>
    <w:rsid w:val="003C022E"/>
    <w:rsid w:val="003C6AE9"/>
    <w:rsid w:val="003C6DEC"/>
    <w:rsid w:val="003D0A13"/>
    <w:rsid w:val="003D623B"/>
    <w:rsid w:val="003E0A77"/>
    <w:rsid w:val="003E32BD"/>
    <w:rsid w:val="003F18B2"/>
    <w:rsid w:val="003F75CE"/>
    <w:rsid w:val="004040F7"/>
    <w:rsid w:val="004050B6"/>
    <w:rsid w:val="00407869"/>
    <w:rsid w:val="00410143"/>
    <w:rsid w:val="00410AB1"/>
    <w:rsid w:val="00416654"/>
    <w:rsid w:val="004237C0"/>
    <w:rsid w:val="0043106C"/>
    <w:rsid w:val="00433474"/>
    <w:rsid w:val="00440FF7"/>
    <w:rsid w:val="004554D7"/>
    <w:rsid w:val="004571A2"/>
    <w:rsid w:val="00457C74"/>
    <w:rsid w:val="0046264D"/>
    <w:rsid w:val="0046528C"/>
    <w:rsid w:val="00472449"/>
    <w:rsid w:val="00480CC9"/>
    <w:rsid w:val="004824E9"/>
    <w:rsid w:val="00482F14"/>
    <w:rsid w:val="00487170"/>
    <w:rsid w:val="0049082A"/>
    <w:rsid w:val="00494138"/>
    <w:rsid w:val="00494746"/>
    <w:rsid w:val="004A13F2"/>
    <w:rsid w:val="004A7633"/>
    <w:rsid w:val="004B7BB5"/>
    <w:rsid w:val="004C0F96"/>
    <w:rsid w:val="004C2DD1"/>
    <w:rsid w:val="004C5897"/>
    <w:rsid w:val="004D08EC"/>
    <w:rsid w:val="004D265B"/>
    <w:rsid w:val="004E0C8C"/>
    <w:rsid w:val="004E12BA"/>
    <w:rsid w:val="004E49AF"/>
    <w:rsid w:val="004E727A"/>
    <w:rsid w:val="004F3F79"/>
    <w:rsid w:val="004F4E73"/>
    <w:rsid w:val="004F6A38"/>
    <w:rsid w:val="004F6F72"/>
    <w:rsid w:val="00500871"/>
    <w:rsid w:val="0050764C"/>
    <w:rsid w:val="005110C3"/>
    <w:rsid w:val="00511934"/>
    <w:rsid w:val="00512BA7"/>
    <w:rsid w:val="0051375C"/>
    <w:rsid w:val="00514481"/>
    <w:rsid w:val="00514C51"/>
    <w:rsid w:val="0052739F"/>
    <w:rsid w:val="00530536"/>
    <w:rsid w:val="00531511"/>
    <w:rsid w:val="005347A2"/>
    <w:rsid w:val="00536CBF"/>
    <w:rsid w:val="0055091C"/>
    <w:rsid w:val="00553A4F"/>
    <w:rsid w:val="0055680F"/>
    <w:rsid w:val="005568F6"/>
    <w:rsid w:val="00560D3B"/>
    <w:rsid w:val="00561600"/>
    <w:rsid w:val="005635D0"/>
    <w:rsid w:val="00574382"/>
    <w:rsid w:val="00575E69"/>
    <w:rsid w:val="00577FC4"/>
    <w:rsid w:val="0058205C"/>
    <w:rsid w:val="00590A27"/>
    <w:rsid w:val="005923C8"/>
    <w:rsid w:val="005941F3"/>
    <w:rsid w:val="0059708B"/>
    <w:rsid w:val="005A06A4"/>
    <w:rsid w:val="005A165C"/>
    <w:rsid w:val="005A3791"/>
    <w:rsid w:val="005B38C4"/>
    <w:rsid w:val="005C1E1E"/>
    <w:rsid w:val="005C236D"/>
    <w:rsid w:val="005C2EA5"/>
    <w:rsid w:val="005C62E6"/>
    <w:rsid w:val="005D023B"/>
    <w:rsid w:val="005D191B"/>
    <w:rsid w:val="005D686F"/>
    <w:rsid w:val="005D75CD"/>
    <w:rsid w:val="005E0EAA"/>
    <w:rsid w:val="005E2172"/>
    <w:rsid w:val="005E5229"/>
    <w:rsid w:val="005F7E13"/>
    <w:rsid w:val="00601F89"/>
    <w:rsid w:val="006069BD"/>
    <w:rsid w:val="00614274"/>
    <w:rsid w:val="00615A7A"/>
    <w:rsid w:val="00617FDF"/>
    <w:rsid w:val="00623EA9"/>
    <w:rsid w:val="00631102"/>
    <w:rsid w:val="00636681"/>
    <w:rsid w:val="00640676"/>
    <w:rsid w:val="006427C2"/>
    <w:rsid w:val="00642EF1"/>
    <w:rsid w:val="006455E4"/>
    <w:rsid w:val="0064771A"/>
    <w:rsid w:val="0065069C"/>
    <w:rsid w:val="00651B66"/>
    <w:rsid w:val="00652EC0"/>
    <w:rsid w:val="006578BE"/>
    <w:rsid w:val="0066060F"/>
    <w:rsid w:val="00660B54"/>
    <w:rsid w:val="00667C53"/>
    <w:rsid w:val="0067196E"/>
    <w:rsid w:val="006743C6"/>
    <w:rsid w:val="0067648E"/>
    <w:rsid w:val="0068214E"/>
    <w:rsid w:val="00682A79"/>
    <w:rsid w:val="006912E4"/>
    <w:rsid w:val="006924F3"/>
    <w:rsid w:val="00692504"/>
    <w:rsid w:val="006927D6"/>
    <w:rsid w:val="00693EDB"/>
    <w:rsid w:val="00694D44"/>
    <w:rsid w:val="006A56C0"/>
    <w:rsid w:val="006A7B64"/>
    <w:rsid w:val="006B2197"/>
    <w:rsid w:val="006B323E"/>
    <w:rsid w:val="006B384F"/>
    <w:rsid w:val="006B4909"/>
    <w:rsid w:val="006B7062"/>
    <w:rsid w:val="006C2A97"/>
    <w:rsid w:val="006C6CF9"/>
    <w:rsid w:val="006D1B06"/>
    <w:rsid w:val="006D561D"/>
    <w:rsid w:val="006E0FB4"/>
    <w:rsid w:val="006E339C"/>
    <w:rsid w:val="006E3E6A"/>
    <w:rsid w:val="006E4E3A"/>
    <w:rsid w:val="006E6F8F"/>
    <w:rsid w:val="006E7078"/>
    <w:rsid w:val="006F0348"/>
    <w:rsid w:val="006F4E23"/>
    <w:rsid w:val="006F78A0"/>
    <w:rsid w:val="0070044D"/>
    <w:rsid w:val="00700820"/>
    <w:rsid w:val="00702E1F"/>
    <w:rsid w:val="00711AEC"/>
    <w:rsid w:val="00713681"/>
    <w:rsid w:val="0071514C"/>
    <w:rsid w:val="00715934"/>
    <w:rsid w:val="007163FE"/>
    <w:rsid w:val="00716574"/>
    <w:rsid w:val="007204EC"/>
    <w:rsid w:val="00720A60"/>
    <w:rsid w:val="00721B78"/>
    <w:rsid w:val="00722935"/>
    <w:rsid w:val="007332F5"/>
    <w:rsid w:val="00734A78"/>
    <w:rsid w:val="007360B5"/>
    <w:rsid w:val="007365F6"/>
    <w:rsid w:val="007377F4"/>
    <w:rsid w:val="00746622"/>
    <w:rsid w:val="00746AFD"/>
    <w:rsid w:val="007507F8"/>
    <w:rsid w:val="0075292A"/>
    <w:rsid w:val="00753422"/>
    <w:rsid w:val="00755569"/>
    <w:rsid w:val="007628C7"/>
    <w:rsid w:val="00763899"/>
    <w:rsid w:val="00763BFB"/>
    <w:rsid w:val="007655C3"/>
    <w:rsid w:val="00766881"/>
    <w:rsid w:val="00775CE2"/>
    <w:rsid w:val="00776027"/>
    <w:rsid w:val="0078447E"/>
    <w:rsid w:val="007903E7"/>
    <w:rsid w:val="00795502"/>
    <w:rsid w:val="007A2892"/>
    <w:rsid w:val="007B38A3"/>
    <w:rsid w:val="007C073A"/>
    <w:rsid w:val="007C2CE6"/>
    <w:rsid w:val="007D0C6E"/>
    <w:rsid w:val="007D4493"/>
    <w:rsid w:val="007E3F7A"/>
    <w:rsid w:val="007E48C9"/>
    <w:rsid w:val="007E500A"/>
    <w:rsid w:val="007E7D68"/>
    <w:rsid w:val="007F0E1C"/>
    <w:rsid w:val="007F4408"/>
    <w:rsid w:val="007F4665"/>
    <w:rsid w:val="007F46ED"/>
    <w:rsid w:val="007F48F4"/>
    <w:rsid w:val="007F5E5D"/>
    <w:rsid w:val="008102F6"/>
    <w:rsid w:val="008119C2"/>
    <w:rsid w:val="00825E40"/>
    <w:rsid w:val="008260AD"/>
    <w:rsid w:val="00832ECE"/>
    <w:rsid w:val="008456D6"/>
    <w:rsid w:val="008461FC"/>
    <w:rsid w:val="008521FA"/>
    <w:rsid w:val="00853C95"/>
    <w:rsid w:val="008579F2"/>
    <w:rsid w:val="00865D3B"/>
    <w:rsid w:val="00867C9B"/>
    <w:rsid w:val="00875FD2"/>
    <w:rsid w:val="008779DB"/>
    <w:rsid w:val="00880799"/>
    <w:rsid w:val="00883221"/>
    <w:rsid w:val="0088619A"/>
    <w:rsid w:val="00887853"/>
    <w:rsid w:val="00891AC7"/>
    <w:rsid w:val="0089643F"/>
    <w:rsid w:val="008964BD"/>
    <w:rsid w:val="0089650E"/>
    <w:rsid w:val="008B26E3"/>
    <w:rsid w:val="008B5701"/>
    <w:rsid w:val="008D16E2"/>
    <w:rsid w:val="008D6518"/>
    <w:rsid w:val="008D706B"/>
    <w:rsid w:val="008E0C37"/>
    <w:rsid w:val="008E32A9"/>
    <w:rsid w:val="008E53BA"/>
    <w:rsid w:val="008E6DEE"/>
    <w:rsid w:val="008F1457"/>
    <w:rsid w:val="008F35F4"/>
    <w:rsid w:val="008F5DE7"/>
    <w:rsid w:val="008F678B"/>
    <w:rsid w:val="008F7E02"/>
    <w:rsid w:val="00900F82"/>
    <w:rsid w:val="00904090"/>
    <w:rsid w:val="009135AC"/>
    <w:rsid w:val="00917B93"/>
    <w:rsid w:val="00927FE0"/>
    <w:rsid w:val="009309D6"/>
    <w:rsid w:val="00930B1B"/>
    <w:rsid w:val="0093163E"/>
    <w:rsid w:val="00932E79"/>
    <w:rsid w:val="00934147"/>
    <w:rsid w:val="009501D5"/>
    <w:rsid w:val="009510BE"/>
    <w:rsid w:val="009514E7"/>
    <w:rsid w:val="009604EE"/>
    <w:rsid w:val="00963582"/>
    <w:rsid w:val="00965327"/>
    <w:rsid w:val="00967372"/>
    <w:rsid w:val="009705DE"/>
    <w:rsid w:val="0097064C"/>
    <w:rsid w:val="00970B28"/>
    <w:rsid w:val="009711FC"/>
    <w:rsid w:val="009807DD"/>
    <w:rsid w:val="00980D4F"/>
    <w:rsid w:val="0098193D"/>
    <w:rsid w:val="009848BC"/>
    <w:rsid w:val="0098656E"/>
    <w:rsid w:val="00986582"/>
    <w:rsid w:val="00992787"/>
    <w:rsid w:val="00994FC3"/>
    <w:rsid w:val="00995A4C"/>
    <w:rsid w:val="00995CCE"/>
    <w:rsid w:val="009B2069"/>
    <w:rsid w:val="009B2E3C"/>
    <w:rsid w:val="009B7D1F"/>
    <w:rsid w:val="009C0B86"/>
    <w:rsid w:val="009C1DFA"/>
    <w:rsid w:val="009C4E57"/>
    <w:rsid w:val="009C5533"/>
    <w:rsid w:val="009C56DD"/>
    <w:rsid w:val="009C6B89"/>
    <w:rsid w:val="009D073C"/>
    <w:rsid w:val="009D23B1"/>
    <w:rsid w:val="009D3543"/>
    <w:rsid w:val="009D43E3"/>
    <w:rsid w:val="009E32FD"/>
    <w:rsid w:val="009E6D75"/>
    <w:rsid w:val="009F1385"/>
    <w:rsid w:val="009F5AE0"/>
    <w:rsid w:val="00A04739"/>
    <w:rsid w:val="00A06AEE"/>
    <w:rsid w:val="00A07B3C"/>
    <w:rsid w:val="00A160C5"/>
    <w:rsid w:val="00A2019B"/>
    <w:rsid w:val="00A2311B"/>
    <w:rsid w:val="00A234E0"/>
    <w:rsid w:val="00A23A33"/>
    <w:rsid w:val="00A322B0"/>
    <w:rsid w:val="00A33CED"/>
    <w:rsid w:val="00A3604C"/>
    <w:rsid w:val="00A36638"/>
    <w:rsid w:val="00A36934"/>
    <w:rsid w:val="00A372C0"/>
    <w:rsid w:val="00A41A3C"/>
    <w:rsid w:val="00A425E8"/>
    <w:rsid w:val="00A436C8"/>
    <w:rsid w:val="00A4408E"/>
    <w:rsid w:val="00A45191"/>
    <w:rsid w:val="00A60E03"/>
    <w:rsid w:val="00A629C7"/>
    <w:rsid w:val="00A63BA0"/>
    <w:rsid w:val="00A64167"/>
    <w:rsid w:val="00A64503"/>
    <w:rsid w:val="00A66DD3"/>
    <w:rsid w:val="00A73F3A"/>
    <w:rsid w:val="00A744E1"/>
    <w:rsid w:val="00A74C3D"/>
    <w:rsid w:val="00A75223"/>
    <w:rsid w:val="00A75A37"/>
    <w:rsid w:val="00A8406A"/>
    <w:rsid w:val="00A868FB"/>
    <w:rsid w:val="00A90390"/>
    <w:rsid w:val="00A9531F"/>
    <w:rsid w:val="00AA5599"/>
    <w:rsid w:val="00AA7424"/>
    <w:rsid w:val="00AB15EF"/>
    <w:rsid w:val="00AB77D8"/>
    <w:rsid w:val="00AC22B9"/>
    <w:rsid w:val="00AC60DD"/>
    <w:rsid w:val="00AD167A"/>
    <w:rsid w:val="00AD35E7"/>
    <w:rsid w:val="00AD39F8"/>
    <w:rsid w:val="00AD4846"/>
    <w:rsid w:val="00AD662B"/>
    <w:rsid w:val="00AE1568"/>
    <w:rsid w:val="00AE205D"/>
    <w:rsid w:val="00AE20EF"/>
    <w:rsid w:val="00AE3B4C"/>
    <w:rsid w:val="00AE791F"/>
    <w:rsid w:val="00AF3065"/>
    <w:rsid w:val="00AF5612"/>
    <w:rsid w:val="00AF6F44"/>
    <w:rsid w:val="00B00690"/>
    <w:rsid w:val="00B01988"/>
    <w:rsid w:val="00B031B9"/>
    <w:rsid w:val="00B04F07"/>
    <w:rsid w:val="00B15874"/>
    <w:rsid w:val="00B25685"/>
    <w:rsid w:val="00B35F6A"/>
    <w:rsid w:val="00B40315"/>
    <w:rsid w:val="00B40A8F"/>
    <w:rsid w:val="00B43C39"/>
    <w:rsid w:val="00B443DB"/>
    <w:rsid w:val="00B45108"/>
    <w:rsid w:val="00B454A7"/>
    <w:rsid w:val="00B4753E"/>
    <w:rsid w:val="00B53F42"/>
    <w:rsid w:val="00B579DA"/>
    <w:rsid w:val="00B63A82"/>
    <w:rsid w:val="00B64245"/>
    <w:rsid w:val="00B66FCC"/>
    <w:rsid w:val="00B71DD0"/>
    <w:rsid w:val="00B727B3"/>
    <w:rsid w:val="00B751D5"/>
    <w:rsid w:val="00B777C8"/>
    <w:rsid w:val="00B805B2"/>
    <w:rsid w:val="00B81491"/>
    <w:rsid w:val="00B8706A"/>
    <w:rsid w:val="00B87D89"/>
    <w:rsid w:val="00B91344"/>
    <w:rsid w:val="00B9161D"/>
    <w:rsid w:val="00BA2C18"/>
    <w:rsid w:val="00BA5267"/>
    <w:rsid w:val="00BA5A2F"/>
    <w:rsid w:val="00BB653E"/>
    <w:rsid w:val="00BB7147"/>
    <w:rsid w:val="00BB77D0"/>
    <w:rsid w:val="00BC5B56"/>
    <w:rsid w:val="00BC5DC4"/>
    <w:rsid w:val="00BC6048"/>
    <w:rsid w:val="00BD1694"/>
    <w:rsid w:val="00BD1AAD"/>
    <w:rsid w:val="00BD1CB6"/>
    <w:rsid w:val="00BD32F4"/>
    <w:rsid w:val="00BD5283"/>
    <w:rsid w:val="00BD5919"/>
    <w:rsid w:val="00BD6846"/>
    <w:rsid w:val="00BE3385"/>
    <w:rsid w:val="00BE68F4"/>
    <w:rsid w:val="00BE7529"/>
    <w:rsid w:val="00BF419D"/>
    <w:rsid w:val="00BF5C27"/>
    <w:rsid w:val="00BF700A"/>
    <w:rsid w:val="00BF77D4"/>
    <w:rsid w:val="00C01FBE"/>
    <w:rsid w:val="00C02973"/>
    <w:rsid w:val="00C043E9"/>
    <w:rsid w:val="00C1329D"/>
    <w:rsid w:val="00C213C1"/>
    <w:rsid w:val="00C244E9"/>
    <w:rsid w:val="00C250F3"/>
    <w:rsid w:val="00C30221"/>
    <w:rsid w:val="00C306A8"/>
    <w:rsid w:val="00C34BFF"/>
    <w:rsid w:val="00C354CD"/>
    <w:rsid w:val="00C35F1A"/>
    <w:rsid w:val="00C363D7"/>
    <w:rsid w:val="00C41EE9"/>
    <w:rsid w:val="00C45919"/>
    <w:rsid w:val="00C46701"/>
    <w:rsid w:val="00C505F7"/>
    <w:rsid w:val="00C508BA"/>
    <w:rsid w:val="00C53A81"/>
    <w:rsid w:val="00C543ED"/>
    <w:rsid w:val="00C5475C"/>
    <w:rsid w:val="00C5532E"/>
    <w:rsid w:val="00C566D4"/>
    <w:rsid w:val="00C60607"/>
    <w:rsid w:val="00C61DF1"/>
    <w:rsid w:val="00C66534"/>
    <w:rsid w:val="00C80338"/>
    <w:rsid w:val="00C82955"/>
    <w:rsid w:val="00C906CC"/>
    <w:rsid w:val="00C91C71"/>
    <w:rsid w:val="00C92ACB"/>
    <w:rsid w:val="00C966EA"/>
    <w:rsid w:val="00C96E61"/>
    <w:rsid w:val="00C97C2E"/>
    <w:rsid w:val="00C97D39"/>
    <w:rsid w:val="00C97F64"/>
    <w:rsid w:val="00CA0785"/>
    <w:rsid w:val="00CA7EE2"/>
    <w:rsid w:val="00CB412D"/>
    <w:rsid w:val="00CC0B63"/>
    <w:rsid w:val="00CC3E39"/>
    <w:rsid w:val="00CC4E62"/>
    <w:rsid w:val="00CC72EF"/>
    <w:rsid w:val="00CD1D5F"/>
    <w:rsid w:val="00CD4493"/>
    <w:rsid w:val="00CD4BD3"/>
    <w:rsid w:val="00CE0EA9"/>
    <w:rsid w:val="00CE1CE9"/>
    <w:rsid w:val="00CF1604"/>
    <w:rsid w:val="00CF4A62"/>
    <w:rsid w:val="00CF66BD"/>
    <w:rsid w:val="00CF7440"/>
    <w:rsid w:val="00D0095A"/>
    <w:rsid w:val="00D03395"/>
    <w:rsid w:val="00D078C9"/>
    <w:rsid w:val="00D13B55"/>
    <w:rsid w:val="00D14CBE"/>
    <w:rsid w:val="00D161AC"/>
    <w:rsid w:val="00D171B8"/>
    <w:rsid w:val="00D174DC"/>
    <w:rsid w:val="00D201EF"/>
    <w:rsid w:val="00D27179"/>
    <w:rsid w:val="00D30501"/>
    <w:rsid w:val="00D44C78"/>
    <w:rsid w:val="00D47551"/>
    <w:rsid w:val="00D50CC5"/>
    <w:rsid w:val="00D53865"/>
    <w:rsid w:val="00D65355"/>
    <w:rsid w:val="00D72140"/>
    <w:rsid w:val="00D7409B"/>
    <w:rsid w:val="00D7557D"/>
    <w:rsid w:val="00D75E4B"/>
    <w:rsid w:val="00D86D52"/>
    <w:rsid w:val="00D91EA8"/>
    <w:rsid w:val="00D9341A"/>
    <w:rsid w:val="00D94F73"/>
    <w:rsid w:val="00D952FA"/>
    <w:rsid w:val="00DA1583"/>
    <w:rsid w:val="00DA1DF2"/>
    <w:rsid w:val="00DA3EFC"/>
    <w:rsid w:val="00DA48AF"/>
    <w:rsid w:val="00DA62EC"/>
    <w:rsid w:val="00DB14BA"/>
    <w:rsid w:val="00DC000D"/>
    <w:rsid w:val="00DC0518"/>
    <w:rsid w:val="00DC2CF6"/>
    <w:rsid w:val="00DC34F0"/>
    <w:rsid w:val="00DC636E"/>
    <w:rsid w:val="00DC75F0"/>
    <w:rsid w:val="00DD25D9"/>
    <w:rsid w:val="00DD361B"/>
    <w:rsid w:val="00DD599F"/>
    <w:rsid w:val="00DD5E10"/>
    <w:rsid w:val="00DE6195"/>
    <w:rsid w:val="00DE72FA"/>
    <w:rsid w:val="00DF1EC0"/>
    <w:rsid w:val="00DF22D5"/>
    <w:rsid w:val="00DF2981"/>
    <w:rsid w:val="00DF5C3B"/>
    <w:rsid w:val="00E002FC"/>
    <w:rsid w:val="00E0585E"/>
    <w:rsid w:val="00E06ED2"/>
    <w:rsid w:val="00E12353"/>
    <w:rsid w:val="00E12BCB"/>
    <w:rsid w:val="00E15934"/>
    <w:rsid w:val="00E21E6E"/>
    <w:rsid w:val="00E24173"/>
    <w:rsid w:val="00E3053C"/>
    <w:rsid w:val="00E33236"/>
    <w:rsid w:val="00E36FB8"/>
    <w:rsid w:val="00E518CD"/>
    <w:rsid w:val="00E52BD2"/>
    <w:rsid w:val="00E5489E"/>
    <w:rsid w:val="00E57924"/>
    <w:rsid w:val="00E627B7"/>
    <w:rsid w:val="00E62920"/>
    <w:rsid w:val="00E637BD"/>
    <w:rsid w:val="00E7094F"/>
    <w:rsid w:val="00E73766"/>
    <w:rsid w:val="00E76099"/>
    <w:rsid w:val="00E815B6"/>
    <w:rsid w:val="00E91007"/>
    <w:rsid w:val="00E937E6"/>
    <w:rsid w:val="00E93E6F"/>
    <w:rsid w:val="00EB66AD"/>
    <w:rsid w:val="00EC1469"/>
    <w:rsid w:val="00ED1C73"/>
    <w:rsid w:val="00ED6D2C"/>
    <w:rsid w:val="00ED779C"/>
    <w:rsid w:val="00ED78C9"/>
    <w:rsid w:val="00EE21F1"/>
    <w:rsid w:val="00EE3938"/>
    <w:rsid w:val="00EF2163"/>
    <w:rsid w:val="00EF28DA"/>
    <w:rsid w:val="00EF34FA"/>
    <w:rsid w:val="00EF6FBD"/>
    <w:rsid w:val="00EF750C"/>
    <w:rsid w:val="00F00DD4"/>
    <w:rsid w:val="00F01832"/>
    <w:rsid w:val="00F02B8E"/>
    <w:rsid w:val="00F07C5B"/>
    <w:rsid w:val="00F125E4"/>
    <w:rsid w:val="00F30646"/>
    <w:rsid w:val="00F30DAC"/>
    <w:rsid w:val="00F3372B"/>
    <w:rsid w:val="00F35098"/>
    <w:rsid w:val="00F36BEE"/>
    <w:rsid w:val="00F374BA"/>
    <w:rsid w:val="00F411A0"/>
    <w:rsid w:val="00F4448B"/>
    <w:rsid w:val="00F5121C"/>
    <w:rsid w:val="00F5297C"/>
    <w:rsid w:val="00F56F66"/>
    <w:rsid w:val="00F627A1"/>
    <w:rsid w:val="00F70A2E"/>
    <w:rsid w:val="00F72553"/>
    <w:rsid w:val="00F744DB"/>
    <w:rsid w:val="00F80160"/>
    <w:rsid w:val="00F808A8"/>
    <w:rsid w:val="00F80B57"/>
    <w:rsid w:val="00F85628"/>
    <w:rsid w:val="00F86189"/>
    <w:rsid w:val="00FA02F3"/>
    <w:rsid w:val="00FA1493"/>
    <w:rsid w:val="00FB2EB8"/>
    <w:rsid w:val="00FB328F"/>
    <w:rsid w:val="00FB3D72"/>
    <w:rsid w:val="00FB3FED"/>
    <w:rsid w:val="00FC110E"/>
    <w:rsid w:val="00FC4228"/>
    <w:rsid w:val="00FC7D6E"/>
    <w:rsid w:val="00FD32C2"/>
    <w:rsid w:val="00FD69D2"/>
    <w:rsid w:val="00FE1BC9"/>
    <w:rsid w:val="00FE1E4D"/>
    <w:rsid w:val="00FE34D2"/>
    <w:rsid w:val="00FE6B02"/>
    <w:rsid w:val="00FF08A4"/>
    <w:rsid w:val="00FF75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3A75A9"/>
  <w15:docId w15:val="{8456340C-5AD4-4932-9511-3A48815B7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0A2"/>
    <w:pPr>
      <w:spacing w:after="0" w:line="240" w:lineRule="auto"/>
      <w:jc w:val="both"/>
    </w:pPr>
    <w:rPr>
      <w:lang w:val="en-US"/>
    </w:rPr>
  </w:style>
  <w:style w:type="paragraph" w:styleId="Heading1">
    <w:name w:val="heading 1"/>
    <w:basedOn w:val="Normal"/>
    <w:next w:val="Normal"/>
    <w:link w:val="Heading1Char"/>
    <w:uiPriority w:val="3"/>
    <w:qFormat/>
    <w:rsid w:val="006E339C"/>
    <w:pPr>
      <w:spacing w:after="120" w:line="312" w:lineRule="auto"/>
      <w:outlineLvl w:val="0"/>
    </w:pPr>
    <w:rPr>
      <w:rFonts w:ascii="Georgia" w:eastAsia="Times New Roman" w:hAnsi="Georgia" w:cs="Arial"/>
      <w:b/>
      <w:bCs/>
      <w:color w:val="001E27"/>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48EB"/>
    <w:pPr>
      <w:tabs>
        <w:tab w:val="center" w:pos="4513"/>
        <w:tab w:val="right" w:pos="9026"/>
      </w:tabs>
    </w:pPr>
    <w:rPr>
      <w:color w:val="003B4A"/>
    </w:rPr>
  </w:style>
  <w:style w:type="character" w:customStyle="1" w:styleId="HeaderChar">
    <w:name w:val="Header Char"/>
    <w:basedOn w:val="DefaultParagraphFont"/>
    <w:link w:val="Header"/>
    <w:uiPriority w:val="99"/>
    <w:rsid w:val="001348EB"/>
    <w:rPr>
      <w:color w:val="003B4A"/>
    </w:rPr>
  </w:style>
  <w:style w:type="paragraph" w:styleId="Footer">
    <w:name w:val="footer"/>
    <w:basedOn w:val="Normal"/>
    <w:link w:val="FooterChar"/>
    <w:uiPriority w:val="99"/>
    <w:unhideWhenUsed/>
    <w:rsid w:val="001348EB"/>
    <w:pPr>
      <w:tabs>
        <w:tab w:val="center" w:pos="4513"/>
        <w:tab w:val="right" w:pos="9026"/>
      </w:tabs>
      <w:spacing w:line="200" w:lineRule="exact"/>
    </w:pPr>
    <w:rPr>
      <w:sz w:val="18"/>
    </w:rPr>
  </w:style>
  <w:style w:type="character" w:customStyle="1" w:styleId="FooterChar">
    <w:name w:val="Footer Char"/>
    <w:basedOn w:val="DefaultParagraphFont"/>
    <w:link w:val="Footer"/>
    <w:uiPriority w:val="99"/>
    <w:rsid w:val="001348EB"/>
    <w:rPr>
      <w:sz w:val="18"/>
    </w:rPr>
  </w:style>
  <w:style w:type="character" w:styleId="PlaceholderText">
    <w:name w:val="Placeholder Text"/>
    <w:basedOn w:val="DefaultParagraphFont"/>
    <w:uiPriority w:val="99"/>
    <w:semiHidden/>
    <w:rsid w:val="004050B6"/>
    <w:rPr>
      <w:color w:val="808080"/>
    </w:rPr>
  </w:style>
  <w:style w:type="table" w:styleId="TableGrid">
    <w:name w:val="Table Grid"/>
    <w:basedOn w:val="TableNormal"/>
    <w:uiPriority w:val="59"/>
    <w:rsid w:val="00462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6E339C"/>
    <w:pPr>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6E339C"/>
    <w:rPr>
      <w:rFonts w:asciiTheme="majorHAnsi" w:eastAsiaTheme="majorEastAsia" w:hAnsiTheme="majorHAnsi" w:cstheme="majorBidi"/>
      <w:spacing w:val="-10"/>
      <w:kern w:val="28"/>
      <w:sz w:val="44"/>
      <w:szCs w:val="56"/>
    </w:rPr>
  </w:style>
  <w:style w:type="paragraph" w:styleId="NoSpacing">
    <w:name w:val="No Spacing"/>
    <w:uiPriority w:val="1"/>
    <w:qFormat/>
    <w:rsid w:val="006E339C"/>
    <w:pPr>
      <w:spacing w:after="0" w:line="240" w:lineRule="auto"/>
    </w:pPr>
  </w:style>
  <w:style w:type="paragraph" w:styleId="Subtitle">
    <w:name w:val="Subtitle"/>
    <w:aliases w:val="Introduction"/>
    <w:basedOn w:val="Normal"/>
    <w:next w:val="Normal"/>
    <w:link w:val="SubtitleChar"/>
    <w:uiPriority w:val="2"/>
    <w:qFormat/>
    <w:rsid w:val="006E339C"/>
    <w:pPr>
      <w:spacing w:after="120" w:line="300" w:lineRule="exact"/>
      <w:outlineLvl w:val="1"/>
    </w:pPr>
    <w:rPr>
      <w:rFonts w:ascii="Georgia" w:hAnsi="Georgia" w:cs="Arial"/>
      <w:color w:val="001E27" w:themeColor="text2"/>
      <w:sz w:val="24"/>
      <w:szCs w:val="24"/>
    </w:rPr>
  </w:style>
  <w:style w:type="character" w:customStyle="1" w:styleId="SubtitleChar">
    <w:name w:val="Subtitle Char"/>
    <w:aliases w:val="Introduction Char"/>
    <w:basedOn w:val="DefaultParagraphFont"/>
    <w:link w:val="Subtitle"/>
    <w:uiPriority w:val="2"/>
    <w:rsid w:val="006E339C"/>
    <w:rPr>
      <w:rFonts w:ascii="Georgia" w:hAnsi="Georgia" w:cs="Arial"/>
      <w:color w:val="001E27" w:themeColor="text2"/>
      <w:sz w:val="24"/>
      <w:szCs w:val="24"/>
      <w:lang w:val="en-US"/>
    </w:rPr>
  </w:style>
  <w:style w:type="character" w:customStyle="1" w:styleId="Heading1Char">
    <w:name w:val="Heading 1 Char"/>
    <w:basedOn w:val="DefaultParagraphFont"/>
    <w:link w:val="Heading1"/>
    <w:uiPriority w:val="3"/>
    <w:rsid w:val="006E339C"/>
    <w:rPr>
      <w:rFonts w:ascii="Georgia" w:eastAsia="Times New Roman" w:hAnsi="Georgia" w:cs="Arial"/>
      <w:b/>
      <w:bCs/>
      <w:color w:val="001E27"/>
      <w:sz w:val="24"/>
      <w:szCs w:val="24"/>
      <w:lang w:val="en-US"/>
    </w:rPr>
  </w:style>
  <w:style w:type="character" w:styleId="Emphasis">
    <w:name w:val="Emphasis"/>
    <w:uiPriority w:val="20"/>
    <w:qFormat/>
    <w:rsid w:val="006E339C"/>
    <w:rPr>
      <w:rFonts w:asciiTheme="majorHAnsi" w:hAnsiTheme="majorHAnsi"/>
      <w:b/>
      <w:sz w:val="24"/>
    </w:rPr>
  </w:style>
  <w:style w:type="character" w:styleId="Hyperlink">
    <w:name w:val="Hyperlink"/>
    <w:basedOn w:val="DefaultParagraphFont"/>
    <w:uiPriority w:val="99"/>
    <w:unhideWhenUsed/>
    <w:rsid w:val="00DA1583"/>
    <w:rPr>
      <w:color w:val="98989A" w:themeColor="hyperlink"/>
      <w:u w:val="single"/>
    </w:rPr>
  </w:style>
  <w:style w:type="character" w:customStyle="1" w:styleId="Mentionnonrsolue1">
    <w:name w:val="Mention non résolue1"/>
    <w:basedOn w:val="DefaultParagraphFont"/>
    <w:uiPriority w:val="99"/>
    <w:semiHidden/>
    <w:unhideWhenUsed/>
    <w:rsid w:val="00DA1583"/>
    <w:rPr>
      <w:color w:val="605E5C"/>
      <w:shd w:val="clear" w:color="auto" w:fill="E1DFDD"/>
    </w:rPr>
  </w:style>
  <w:style w:type="paragraph" w:styleId="BalloonText">
    <w:name w:val="Balloon Text"/>
    <w:basedOn w:val="Normal"/>
    <w:link w:val="BalloonTextChar"/>
    <w:uiPriority w:val="99"/>
    <w:semiHidden/>
    <w:unhideWhenUsed/>
    <w:rsid w:val="009135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5AC"/>
    <w:rPr>
      <w:rFonts w:ascii="Segoe UI" w:hAnsi="Segoe UI" w:cs="Segoe UI"/>
      <w:sz w:val="18"/>
      <w:szCs w:val="18"/>
    </w:rPr>
  </w:style>
  <w:style w:type="paragraph" w:styleId="ListParagraph">
    <w:name w:val="List Paragraph"/>
    <w:basedOn w:val="Normal"/>
    <w:link w:val="ListParagraphChar"/>
    <w:uiPriority w:val="34"/>
    <w:qFormat/>
    <w:rsid w:val="009F1385"/>
    <w:pPr>
      <w:ind w:left="720"/>
      <w:contextualSpacing/>
    </w:pPr>
  </w:style>
  <w:style w:type="character" w:styleId="CommentReference">
    <w:name w:val="annotation reference"/>
    <w:basedOn w:val="DefaultParagraphFont"/>
    <w:uiPriority w:val="99"/>
    <w:semiHidden/>
    <w:unhideWhenUsed/>
    <w:rsid w:val="007E3F7A"/>
    <w:rPr>
      <w:sz w:val="16"/>
      <w:szCs w:val="16"/>
    </w:rPr>
  </w:style>
  <w:style w:type="paragraph" w:styleId="CommentText">
    <w:name w:val="annotation text"/>
    <w:basedOn w:val="Normal"/>
    <w:link w:val="CommentTextChar"/>
    <w:uiPriority w:val="99"/>
    <w:unhideWhenUsed/>
    <w:rsid w:val="007E3F7A"/>
    <w:rPr>
      <w:sz w:val="20"/>
      <w:szCs w:val="20"/>
    </w:rPr>
  </w:style>
  <w:style w:type="character" w:customStyle="1" w:styleId="CommentTextChar">
    <w:name w:val="Comment Text Char"/>
    <w:basedOn w:val="DefaultParagraphFont"/>
    <w:link w:val="CommentText"/>
    <w:uiPriority w:val="99"/>
    <w:rsid w:val="007E3F7A"/>
    <w:rPr>
      <w:sz w:val="20"/>
      <w:szCs w:val="20"/>
    </w:rPr>
  </w:style>
  <w:style w:type="paragraph" w:styleId="CommentSubject">
    <w:name w:val="annotation subject"/>
    <w:basedOn w:val="CommentText"/>
    <w:next w:val="CommentText"/>
    <w:link w:val="CommentSubjectChar"/>
    <w:uiPriority w:val="99"/>
    <w:semiHidden/>
    <w:unhideWhenUsed/>
    <w:rsid w:val="007E3F7A"/>
    <w:rPr>
      <w:b/>
      <w:bCs/>
    </w:rPr>
  </w:style>
  <w:style w:type="character" w:customStyle="1" w:styleId="CommentSubjectChar">
    <w:name w:val="Comment Subject Char"/>
    <w:basedOn w:val="CommentTextChar"/>
    <w:link w:val="CommentSubject"/>
    <w:uiPriority w:val="99"/>
    <w:semiHidden/>
    <w:rsid w:val="007E3F7A"/>
    <w:rPr>
      <w:b/>
      <w:bCs/>
      <w:sz w:val="20"/>
      <w:szCs w:val="20"/>
    </w:rPr>
  </w:style>
  <w:style w:type="character" w:customStyle="1" w:styleId="ListParagraphChar">
    <w:name w:val="List Paragraph Char"/>
    <w:basedOn w:val="DefaultParagraphFont"/>
    <w:link w:val="ListParagraph"/>
    <w:uiPriority w:val="34"/>
    <w:rsid w:val="00157A7C"/>
    <w:rPr>
      <w:lang w:val="en-US"/>
    </w:rPr>
  </w:style>
  <w:style w:type="character" w:styleId="SubtleEmphasis">
    <w:name w:val="Subtle Emphasis"/>
    <w:basedOn w:val="DefaultParagraphFont"/>
    <w:uiPriority w:val="19"/>
    <w:qFormat/>
    <w:rsid w:val="004F6F72"/>
    <w:rPr>
      <w:i/>
      <w:iCs/>
      <w:color w:val="0091B7" w:themeColor="text1" w:themeTint="BF"/>
    </w:rPr>
  </w:style>
  <w:style w:type="character" w:styleId="FollowedHyperlink">
    <w:name w:val="FollowedHyperlink"/>
    <w:basedOn w:val="DefaultParagraphFont"/>
    <w:uiPriority w:val="99"/>
    <w:semiHidden/>
    <w:unhideWhenUsed/>
    <w:rsid w:val="00BB653E"/>
    <w:rPr>
      <w:color w:val="D9D8D7" w:themeColor="followedHyperlink"/>
      <w:u w:val="single"/>
    </w:rPr>
  </w:style>
  <w:style w:type="paragraph" w:customStyle="1" w:styleId="Pa114">
    <w:name w:val="Pa1_14"/>
    <w:basedOn w:val="Normal"/>
    <w:next w:val="Normal"/>
    <w:uiPriority w:val="99"/>
    <w:rsid w:val="002A754D"/>
    <w:pPr>
      <w:autoSpaceDE w:val="0"/>
      <w:autoSpaceDN w:val="0"/>
      <w:adjustRightInd w:val="0"/>
      <w:spacing w:line="241" w:lineRule="atLeast"/>
      <w:jc w:val="left"/>
    </w:pPr>
    <w:rPr>
      <w:rFonts w:ascii="Source Sans Pro" w:hAnsi="Source Sans Pro"/>
      <w:sz w:val="24"/>
      <w:szCs w:val="24"/>
    </w:rPr>
  </w:style>
  <w:style w:type="character" w:customStyle="1" w:styleId="A221">
    <w:name w:val="A2_21"/>
    <w:uiPriority w:val="99"/>
    <w:rsid w:val="002A754D"/>
    <w:rPr>
      <w:rFonts w:cs="Source Sans Pro"/>
      <w:color w:val="211D1E"/>
      <w:sz w:val="18"/>
      <w:szCs w:val="18"/>
    </w:rPr>
  </w:style>
  <w:style w:type="character" w:customStyle="1" w:styleId="A318">
    <w:name w:val="A3_18"/>
    <w:uiPriority w:val="99"/>
    <w:rsid w:val="002A754D"/>
    <w:rPr>
      <w:rFonts w:cs="Source Sans Pro"/>
      <w:i/>
      <w:iCs/>
      <w:color w:val="86888B"/>
      <w:sz w:val="16"/>
      <w:szCs w:val="16"/>
    </w:rPr>
  </w:style>
  <w:style w:type="paragraph" w:customStyle="1" w:styleId="Pa1">
    <w:name w:val="Pa1"/>
    <w:basedOn w:val="Normal"/>
    <w:next w:val="Normal"/>
    <w:uiPriority w:val="99"/>
    <w:rsid w:val="00F627A1"/>
    <w:pPr>
      <w:autoSpaceDE w:val="0"/>
      <w:autoSpaceDN w:val="0"/>
      <w:adjustRightInd w:val="0"/>
      <w:spacing w:line="241" w:lineRule="atLeast"/>
      <w:jc w:val="left"/>
    </w:pPr>
    <w:rPr>
      <w:rFonts w:ascii="Source Sans Pro" w:hAnsi="Source Sans Pro"/>
      <w:sz w:val="24"/>
      <w:szCs w:val="24"/>
    </w:rPr>
  </w:style>
  <w:style w:type="character" w:customStyle="1" w:styleId="A2">
    <w:name w:val="A2"/>
    <w:uiPriority w:val="99"/>
    <w:rsid w:val="00F627A1"/>
    <w:rPr>
      <w:rFonts w:cs="Source Sans Pro"/>
      <w:color w:val="211D1E"/>
      <w:sz w:val="18"/>
      <w:szCs w:val="18"/>
    </w:rPr>
  </w:style>
  <w:style w:type="paragraph" w:customStyle="1" w:styleId="Pa11">
    <w:name w:val="Pa1_1"/>
    <w:basedOn w:val="Normal"/>
    <w:next w:val="Normal"/>
    <w:uiPriority w:val="99"/>
    <w:rsid w:val="005A06A4"/>
    <w:pPr>
      <w:autoSpaceDE w:val="0"/>
      <w:autoSpaceDN w:val="0"/>
      <w:adjustRightInd w:val="0"/>
      <w:spacing w:line="241" w:lineRule="atLeast"/>
      <w:jc w:val="left"/>
    </w:pPr>
    <w:rPr>
      <w:rFonts w:ascii="Source Sans Pro" w:hAnsi="Source Sans Pro"/>
      <w:sz w:val="24"/>
      <w:szCs w:val="24"/>
    </w:rPr>
  </w:style>
  <w:style w:type="character" w:customStyle="1" w:styleId="A21">
    <w:name w:val="A2_1"/>
    <w:uiPriority w:val="99"/>
    <w:rsid w:val="005A06A4"/>
    <w:rPr>
      <w:rFonts w:cs="Source Sans Pro"/>
      <w:color w:val="211D1E"/>
      <w:sz w:val="18"/>
      <w:szCs w:val="18"/>
    </w:rPr>
  </w:style>
  <w:style w:type="paragraph" w:customStyle="1" w:styleId="Pa12">
    <w:name w:val="Pa1_2"/>
    <w:basedOn w:val="Normal"/>
    <w:next w:val="Normal"/>
    <w:uiPriority w:val="99"/>
    <w:rsid w:val="00755569"/>
    <w:pPr>
      <w:autoSpaceDE w:val="0"/>
      <w:autoSpaceDN w:val="0"/>
      <w:adjustRightInd w:val="0"/>
      <w:spacing w:line="241" w:lineRule="atLeast"/>
      <w:jc w:val="left"/>
    </w:pPr>
    <w:rPr>
      <w:rFonts w:ascii="Source Sans Pro" w:hAnsi="Source Sans Pro"/>
      <w:sz w:val="24"/>
      <w:szCs w:val="24"/>
    </w:rPr>
  </w:style>
  <w:style w:type="character" w:customStyle="1" w:styleId="A22">
    <w:name w:val="A2_2"/>
    <w:uiPriority w:val="99"/>
    <w:rsid w:val="00755569"/>
    <w:rPr>
      <w:rFonts w:cs="Source Sans Pro"/>
      <w:color w:val="211D1E"/>
      <w:sz w:val="18"/>
      <w:szCs w:val="18"/>
    </w:rPr>
  </w:style>
  <w:style w:type="character" w:customStyle="1" w:styleId="A23">
    <w:name w:val="A2_3"/>
    <w:uiPriority w:val="99"/>
    <w:rsid w:val="00D14CBE"/>
    <w:rPr>
      <w:rFonts w:cs="Source Sans Pro"/>
      <w:color w:val="211D1E"/>
      <w:sz w:val="18"/>
      <w:szCs w:val="18"/>
    </w:rPr>
  </w:style>
  <w:style w:type="paragraph" w:customStyle="1" w:styleId="Pa13">
    <w:name w:val="Pa1_3"/>
    <w:basedOn w:val="Normal"/>
    <w:next w:val="Normal"/>
    <w:uiPriority w:val="99"/>
    <w:rsid w:val="00D14CBE"/>
    <w:pPr>
      <w:autoSpaceDE w:val="0"/>
      <w:autoSpaceDN w:val="0"/>
      <w:adjustRightInd w:val="0"/>
      <w:spacing w:line="241" w:lineRule="atLeast"/>
      <w:jc w:val="left"/>
    </w:pPr>
    <w:rPr>
      <w:rFonts w:ascii="Source Sans Pro" w:hAnsi="Source Sans Pro"/>
      <w:sz w:val="24"/>
      <w:szCs w:val="24"/>
    </w:rPr>
  </w:style>
  <w:style w:type="paragraph" w:customStyle="1" w:styleId="Pa14">
    <w:name w:val="Pa1_4"/>
    <w:basedOn w:val="Normal"/>
    <w:next w:val="Normal"/>
    <w:uiPriority w:val="99"/>
    <w:rsid w:val="00090C46"/>
    <w:pPr>
      <w:autoSpaceDE w:val="0"/>
      <w:autoSpaceDN w:val="0"/>
      <w:adjustRightInd w:val="0"/>
      <w:spacing w:line="241" w:lineRule="atLeast"/>
      <w:jc w:val="left"/>
    </w:pPr>
    <w:rPr>
      <w:rFonts w:ascii="Source Sans Pro" w:hAnsi="Source Sans Pro"/>
      <w:sz w:val="24"/>
      <w:szCs w:val="24"/>
    </w:rPr>
  </w:style>
  <w:style w:type="character" w:customStyle="1" w:styleId="A25">
    <w:name w:val="A2_5"/>
    <w:uiPriority w:val="99"/>
    <w:rsid w:val="00090C46"/>
    <w:rPr>
      <w:rFonts w:cs="Source Sans Pro"/>
      <w:color w:val="221E1F"/>
      <w:sz w:val="18"/>
      <w:szCs w:val="18"/>
    </w:rPr>
  </w:style>
  <w:style w:type="character" w:customStyle="1" w:styleId="A26">
    <w:name w:val="A2_6"/>
    <w:uiPriority w:val="99"/>
    <w:rsid w:val="000A4576"/>
    <w:rPr>
      <w:rFonts w:cs="Source Sans Pro"/>
      <w:color w:val="221E1F"/>
      <w:sz w:val="18"/>
      <w:szCs w:val="18"/>
    </w:rPr>
  </w:style>
  <w:style w:type="paragraph" w:customStyle="1" w:styleId="Pa15">
    <w:name w:val="Pa1_5"/>
    <w:basedOn w:val="Normal"/>
    <w:next w:val="Normal"/>
    <w:uiPriority w:val="99"/>
    <w:rsid w:val="000A4576"/>
    <w:pPr>
      <w:autoSpaceDE w:val="0"/>
      <w:autoSpaceDN w:val="0"/>
      <w:adjustRightInd w:val="0"/>
      <w:spacing w:line="241" w:lineRule="atLeast"/>
      <w:jc w:val="left"/>
    </w:pPr>
    <w:rPr>
      <w:rFonts w:ascii="Source Sans Pro" w:hAnsi="Source Sans Pro"/>
      <w:sz w:val="24"/>
      <w:szCs w:val="24"/>
    </w:rPr>
  </w:style>
  <w:style w:type="character" w:customStyle="1" w:styleId="A29">
    <w:name w:val="A2_9"/>
    <w:uiPriority w:val="99"/>
    <w:rsid w:val="00DF22D5"/>
    <w:rPr>
      <w:rFonts w:cs="Source Sans Pro"/>
      <w:color w:val="221E1F"/>
      <w:sz w:val="18"/>
      <w:szCs w:val="18"/>
    </w:rPr>
  </w:style>
  <w:style w:type="paragraph" w:customStyle="1" w:styleId="Pa17">
    <w:name w:val="Pa1_7"/>
    <w:basedOn w:val="Normal"/>
    <w:next w:val="Normal"/>
    <w:uiPriority w:val="99"/>
    <w:rsid w:val="00DF22D5"/>
    <w:pPr>
      <w:autoSpaceDE w:val="0"/>
      <w:autoSpaceDN w:val="0"/>
      <w:adjustRightInd w:val="0"/>
      <w:spacing w:line="241" w:lineRule="atLeast"/>
      <w:jc w:val="left"/>
    </w:pPr>
    <w:rPr>
      <w:rFonts w:ascii="Source Sans Pro" w:hAnsi="Source Sans Pro"/>
      <w:sz w:val="24"/>
      <w:szCs w:val="24"/>
    </w:rPr>
  </w:style>
  <w:style w:type="paragraph" w:customStyle="1" w:styleId="Pa18">
    <w:name w:val="Pa1_8"/>
    <w:basedOn w:val="Normal"/>
    <w:next w:val="Normal"/>
    <w:uiPriority w:val="99"/>
    <w:rsid w:val="000C153D"/>
    <w:pPr>
      <w:autoSpaceDE w:val="0"/>
      <w:autoSpaceDN w:val="0"/>
      <w:adjustRightInd w:val="0"/>
      <w:spacing w:line="241" w:lineRule="atLeast"/>
      <w:jc w:val="left"/>
    </w:pPr>
    <w:rPr>
      <w:rFonts w:ascii="Source Sans Pro" w:hAnsi="Source Sans Pro"/>
      <w:sz w:val="24"/>
      <w:szCs w:val="24"/>
    </w:rPr>
  </w:style>
  <w:style w:type="character" w:customStyle="1" w:styleId="A210">
    <w:name w:val="A2_10"/>
    <w:uiPriority w:val="99"/>
    <w:rsid w:val="000C153D"/>
    <w:rPr>
      <w:rFonts w:cs="Source Sans Pro"/>
      <w:color w:val="221E1F"/>
      <w:sz w:val="18"/>
      <w:szCs w:val="18"/>
    </w:rPr>
  </w:style>
  <w:style w:type="character" w:customStyle="1" w:styleId="A111">
    <w:name w:val="A1_11"/>
    <w:uiPriority w:val="99"/>
    <w:rsid w:val="00351AD4"/>
    <w:rPr>
      <w:rFonts w:cs="Source Sans Pro"/>
      <w:color w:val="221E1F"/>
      <w:sz w:val="18"/>
      <w:szCs w:val="18"/>
    </w:rPr>
  </w:style>
  <w:style w:type="paragraph" w:customStyle="1" w:styleId="Pa010">
    <w:name w:val="Pa0_10"/>
    <w:basedOn w:val="Normal"/>
    <w:next w:val="Normal"/>
    <w:uiPriority w:val="99"/>
    <w:rsid w:val="00500871"/>
    <w:pPr>
      <w:autoSpaceDE w:val="0"/>
      <w:autoSpaceDN w:val="0"/>
      <w:adjustRightInd w:val="0"/>
      <w:spacing w:line="241" w:lineRule="atLeast"/>
      <w:jc w:val="left"/>
    </w:pPr>
    <w:rPr>
      <w:rFonts w:ascii="Source Sans Pro" w:hAnsi="Source Sans Pro"/>
      <w:sz w:val="24"/>
      <w:szCs w:val="24"/>
    </w:rPr>
  </w:style>
  <w:style w:type="character" w:customStyle="1" w:styleId="A115">
    <w:name w:val="A1_15"/>
    <w:uiPriority w:val="99"/>
    <w:rsid w:val="00500871"/>
    <w:rPr>
      <w:rFonts w:cs="Source Sans Pro"/>
      <w:color w:val="221E1F"/>
      <w:sz w:val="18"/>
      <w:szCs w:val="18"/>
    </w:rPr>
  </w:style>
  <w:style w:type="paragraph" w:customStyle="1" w:styleId="Pa011">
    <w:name w:val="Pa0_11"/>
    <w:basedOn w:val="Normal"/>
    <w:next w:val="Normal"/>
    <w:uiPriority w:val="99"/>
    <w:rsid w:val="00176AB1"/>
    <w:pPr>
      <w:autoSpaceDE w:val="0"/>
      <w:autoSpaceDN w:val="0"/>
      <w:adjustRightInd w:val="0"/>
      <w:spacing w:line="241" w:lineRule="atLeast"/>
      <w:jc w:val="left"/>
    </w:pPr>
    <w:rPr>
      <w:rFonts w:ascii="Source Sans Pro" w:hAnsi="Source Sans Pro"/>
      <w:sz w:val="24"/>
      <w:szCs w:val="24"/>
    </w:rPr>
  </w:style>
  <w:style w:type="character" w:customStyle="1" w:styleId="A117">
    <w:name w:val="A1_17"/>
    <w:uiPriority w:val="99"/>
    <w:rsid w:val="00176AB1"/>
    <w:rPr>
      <w:rFonts w:cs="Source Sans Pro"/>
      <w:color w:val="211D1E"/>
      <w:sz w:val="18"/>
      <w:szCs w:val="18"/>
    </w:rPr>
  </w:style>
  <w:style w:type="paragraph" w:customStyle="1" w:styleId="Pa111">
    <w:name w:val="Pa1_11"/>
    <w:basedOn w:val="Normal"/>
    <w:next w:val="Normal"/>
    <w:uiPriority w:val="99"/>
    <w:rsid w:val="00E33236"/>
    <w:pPr>
      <w:autoSpaceDE w:val="0"/>
      <w:autoSpaceDN w:val="0"/>
      <w:adjustRightInd w:val="0"/>
      <w:spacing w:line="241" w:lineRule="atLeast"/>
      <w:jc w:val="left"/>
    </w:pPr>
    <w:rPr>
      <w:rFonts w:ascii="Source Sans Pro" w:hAnsi="Source Sans Pro"/>
      <w:sz w:val="24"/>
      <w:szCs w:val="24"/>
    </w:rPr>
  </w:style>
  <w:style w:type="character" w:customStyle="1" w:styleId="A218">
    <w:name w:val="A2_18"/>
    <w:uiPriority w:val="99"/>
    <w:rsid w:val="00E33236"/>
    <w:rPr>
      <w:rFonts w:cs="Source Sans Pro"/>
      <w:color w:val="211D1E"/>
      <w:sz w:val="18"/>
      <w:szCs w:val="18"/>
    </w:rPr>
  </w:style>
  <w:style w:type="character" w:customStyle="1" w:styleId="A219">
    <w:name w:val="A2_19"/>
    <w:uiPriority w:val="99"/>
    <w:rsid w:val="006F78A0"/>
    <w:rPr>
      <w:rFonts w:cs="Source Sans Pro"/>
      <w:color w:val="211D1E"/>
      <w:sz w:val="18"/>
      <w:szCs w:val="18"/>
    </w:rPr>
  </w:style>
  <w:style w:type="character" w:customStyle="1" w:styleId="A220">
    <w:name w:val="A2_20"/>
    <w:uiPriority w:val="99"/>
    <w:rsid w:val="00531511"/>
    <w:rPr>
      <w:rFonts w:cs="Source Sans Pro"/>
      <w:color w:val="211D1E"/>
      <w:sz w:val="18"/>
      <w:szCs w:val="18"/>
    </w:rPr>
  </w:style>
  <w:style w:type="paragraph" w:customStyle="1" w:styleId="Pa115">
    <w:name w:val="Pa1_15"/>
    <w:basedOn w:val="Normal"/>
    <w:next w:val="Normal"/>
    <w:uiPriority w:val="99"/>
    <w:rsid w:val="00C46701"/>
    <w:pPr>
      <w:autoSpaceDE w:val="0"/>
      <w:autoSpaceDN w:val="0"/>
      <w:adjustRightInd w:val="0"/>
      <w:spacing w:line="241" w:lineRule="atLeast"/>
      <w:jc w:val="left"/>
    </w:pPr>
    <w:rPr>
      <w:rFonts w:ascii="Source Sans Pro" w:hAnsi="Source Sans Pro"/>
      <w:sz w:val="24"/>
      <w:szCs w:val="24"/>
    </w:rPr>
  </w:style>
  <w:style w:type="character" w:customStyle="1" w:styleId="A222">
    <w:name w:val="A2_22"/>
    <w:uiPriority w:val="99"/>
    <w:rsid w:val="00C46701"/>
    <w:rPr>
      <w:rFonts w:cs="Source Sans Pro"/>
      <w:color w:val="211D1E"/>
      <w:sz w:val="18"/>
      <w:szCs w:val="18"/>
    </w:rPr>
  </w:style>
  <w:style w:type="character" w:customStyle="1" w:styleId="A123">
    <w:name w:val="A1_23"/>
    <w:uiPriority w:val="99"/>
    <w:rsid w:val="00C5532E"/>
    <w:rPr>
      <w:rFonts w:cs="Source Sans Pro"/>
      <w:color w:val="211D1E"/>
      <w:sz w:val="18"/>
      <w:szCs w:val="18"/>
    </w:rPr>
  </w:style>
  <w:style w:type="paragraph" w:customStyle="1" w:styleId="Pa012">
    <w:name w:val="Pa0_12"/>
    <w:basedOn w:val="Normal"/>
    <w:next w:val="Normal"/>
    <w:uiPriority w:val="99"/>
    <w:rsid w:val="00C5532E"/>
    <w:pPr>
      <w:autoSpaceDE w:val="0"/>
      <w:autoSpaceDN w:val="0"/>
      <w:adjustRightInd w:val="0"/>
      <w:spacing w:line="241" w:lineRule="atLeast"/>
      <w:jc w:val="left"/>
    </w:pPr>
    <w:rPr>
      <w:rFonts w:ascii="Source Sans Pro" w:hAnsi="Source Sans Pro"/>
      <w:sz w:val="24"/>
      <w:szCs w:val="24"/>
    </w:rPr>
  </w:style>
  <w:style w:type="character" w:customStyle="1" w:styleId="A124">
    <w:name w:val="A1_24"/>
    <w:uiPriority w:val="99"/>
    <w:rsid w:val="00D13B55"/>
    <w:rPr>
      <w:rFonts w:cs="Source Sans Pro"/>
      <w:color w:val="211D1E"/>
      <w:sz w:val="18"/>
      <w:szCs w:val="18"/>
    </w:rPr>
  </w:style>
  <w:style w:type="paragraph" w:customStyle="1" w:styleId="Pa013">
    <w:name w:val="Pa0_13"/>
    <w:basedOn w:val="Normal"/>
    <w:next w:val="Normal"/>
    <w:uiPriority w:val="99"/>
    <w:rsid w:val="00D13B55"/>
    <w:pPr>
      <w:autoSpaceDE w:val="0"/>
      <w:autoSpaceDN w:val="0"/>
      <w:adjustRightInd w:val="0"/>
      <w:spacing w:line="241" w:lineRule="atLeast"/>
      <w:jc w:val="left"/>
    </w:pPr>
    <w:rPr>
      <w:rFonts w:ascii="Source Sans Pro" w:hAnsi="Source Sans Pro"/>
      <w:sz w:val="24"/>
      <w:szCs w:val="24"/>
    </w:rPr>
  </w:style>
  <w:style w:type="paragraph" w:customStyle="1" w:styleId="Pa014">
    <w:name w:val="Pa0_14"/>
    <w:basedOn w:val="Normal"/>
    <w:next w:val="Normal"/>
    <w:uiPriority w:val="99"/>
    <w:rsid w:val="000C7472"/>
    <w:pPr>
      <w:autoSpaceDE w:val="0"/>
      <w:autoSpaceDN w:val="0"/>
      <w:adjustRightInd w:val="0"/>
      <w:spacing w:line="241" w:lineRule="atLeast"/>
      <w:jc w:val="left"/>
    </w:pPr>
    <w:rPr>
      <w:rFonts w:ascii="Source Sans Pro" w:hAnsi="Source Sans Pro"/>
      <w:sz w:val="24"/>
      <w:szCs w:val="24"/>
    </w:rPr>
  </w:style>
  <w:style w:type="character" w:customStyle="1" w:styleId="A125">
    <w:name w:val="A1_25"/>
    <w:uiPriority w:val="99"/>
    <w:rsid w:val="000C7472"/>
    <w:rPr>
      <w:rFonts w:cs="Source Sans Pro"/>
      <w:color w:val="211D1E"/>
      <w:sz w:val="18"/>
      <w:szCs w:val="18"/>
    </w:rPr>
  </w:style>
  <w:style w:type="character" w:customStyle="1" w:styleId="A126">
    <w:name w:val="A1_26"/>
    <w:uiPriority w:val="99"/>
    <w:rsid w:val="005568F6"/>
    <w:rPr>
      <w:rFonts w:cs="Source Sans Pro"/>
      <w:color w:val="211D1E"/>
      <w:sz w:val="18"/>
      <w:szCs w:val="18"/>
    </w:rPr>
  </w:style>
  <w:style w:type="paragraph" w:customStyle="1" w:styleId="Pa116">
    <w:name w:val="Pa1_16"/>
    <w:basedOn w:val="Normal"/>
    <w:next w:val="Normal"/>
    <w:uiPriority w:val="99"/>
    <w:rsid w:val="001E6A79"/>
    <w:pPr>
      <w:autoSpaceDE w:val="0"/>
      <w:autoSpaceDN w:val="0"/>
      <w:adjustRightInd w:val="0"/>
      <w:spacing w:line="241" w:lineRule="atLeast"/>
      <w:jc w:val="left"/>
    </w:pPr>
    <w:rPr>
      <w:rFonts w:ascii="Source Sans Pro" w:hAnsi="Source Sans Pro"/>
      <w:sz w:val="24"/>
      <w:szCs w:val="24"/>
    </w:rPr>
  </w:style>
  <w:style w:type="character" w:customStyle="1" w:styleId="A227">
    <w:name w:val="A2_27"/>
    <w:uiPriority w:val="99"/>
    <w:rsid w:val="001E6A79"/>
    <w:rPr>
      <w:rFonts w:cs="Source Sans Pro"/>
      <w:color w:val="211D1E"/>
      <w:sz w:val="18"/>
      <w:szCs w:val="18"/>
    </w:rPr>
  </w:style>
  <w:style w:type="character" w:customStyle="1" w:styleId="A128">
    <w:name w:val="A1_28"/>
    <w:uiPriority w:val="99"/>
    <w:rsid w:val="001F5F7F"/>
    <w:rPr>
      <w:rFonts w:cs="Source Sans Pro"/>
      <w:color w:val="211D1E"/>
      <w:sz w:val="18"/>
      <w:szCs w:val="18"/>
    </w:rPr>
  </w:style>
  <w:style w:type="paragraph" w:customStyle="1" w:styleId="Pa117">
    <w:name w:val="Pa1_17"/>
    <w:basedOn w:val="Normal"/>
    <w:next w:val="Normal"/>
    <w:uiPriority w:val="99"/>
    <w:rsid w:val="008F35F4"/>
    <w:pPr>
      <w:autoSpaceDE w:val="0"/>
      <w:autoSpaceDN w:val="0"/>
      <w:adjustRightInd w:val="0"/>
      <w:spacing w:line="241" w:lineRule="atLeast"/>
      <w:jc w:val="left"/>
    </w:pPr>
    <w:rPr>
      <w:rFonts w:ascii="Source Sans Pro" w:hAnsi="Source Sans Pro"/>
      <w:sz w:val="24"/>
      <w:szCs w:val="24"/>
    </w:rPr>
  </w:style>
  <w:style w:type="character" w:customStyle="1" w:styleId="A229">
    <w:name w:val="A2_29"/>
    <w:uiPriority w:val="99"/>
    <w:rsid w:val="008F35F4"/>
    <w:rPr>
      <w:rFonts w:cs="Source Sans Pro"/>
      <w:color w:val="211D1E"/>
      <w:sz w:val="18"/>
      <w:szCs w:val="18"/>
    </w:rPr>
  </w:style>
  <w:style w:type="character" w:customStyle="1" w:styleId="A230">
    <w:name w:val="A2_30"/>
    <w:uiPriority w:val="99"/>
    <w:rsid w:val="00E12BCB"/>
    <w:rPr>
      <w:rFonts w:cs="Source Sans Pro"/>
      <w:color w:val="211D1E"/>
      <w:sz w:val="18"/>
      <w:szCs w:val="18"/>
    </w:rPr>
  </w:style>
  <w:style w:type="character" w:customStyle="1" w:styleId="A231">
    <w:name w:val="A2_31"/>
    <w:uiPriority w:val="99"/>
    <w:rsid w:val="003248D9"/>
    <w:rPr>
      <w:rFonts w:cs="Source Sans Pro"/>
      <w:color w:val="211D1E"/>
      <w:sz w:val="18"/>
      <w:szCs w:val="18"/>
    </w:rPr>
  </w:style>
  <w:style w:type="character" w:customStyle="1" w:styleId="A132">
    <w:name w:val="A1_32"/>
    <w:uiPriority w:val="99"/>
    <w:rsid w:val="00CE0EA9"/>
    <w:rPr>
      <w:rFonts w:cs="Source Sans Pro"/>
      <w:color w:val="211D1E"/>
      <w:sz w:val="18"/>
      <w:szCs w:val="18"/>
    </w:rPr>
  </w:style>
  <w:style w:type="paragraph" w:customStyle="1" w:styleId="Pa017">
    <w:name w:val="Pa0_17"/>
    <w:basedOn w:val="Normal"/>
    <w:next w:val="Normal"/>
    <w:uiPriority w:val="99"/>
    <w:rsid w:val="00CE0EA9"/>
    <w:pPr>
      <w:autoSpaceDE w:val="0"/>
      <w:autoSpaceDN w:val="0"/>
      <w:adjustRightInd w:val="0"/>
      <w:spacing w:line="241" w:lineRule="atLeast"/>
      <w:jc w:val="left"/>
    </w:pPr>
    <w:rPr>
      <w:rFonts w:ascii="Source Sans Pro" w:hAnsi="Source Sans Pro"/>
      <w:sz w:val="24"/>
      <w:szCs w:val="24"/>
    </w:rPr>
  </w:style>
  <w:style w:type="paragraph" w:customStyle="1" w:styleId="Pa018">
    <w:name w:val="Pa0_18"/>
    <w:basedOn w:val="Normal"/>
    <w:next w:val="Normal"/>
    <w:uiPriority w:val="99"/>
    <w:rsid w:val="00660B54"/>
    <w:pPr>
      <w:autoSpaceDE w:val="0"/>
      <w:autoSpaceDN w:val="0"/>
      <w:adjustRightInd w:val="0"/>
      <w:spacing w:line="241" w:lineRule="atLeast"/>
      <w:jc w:val="left"/>
    </w:pPr>
    <w:rPr>
      <w:rFonts w:ascii="Source Sans Pro" w:hAnsi="Source Sans Pro"/>
      <w:sz w:val="24"/>
      <w:szCs w:val="24"/>
    </w:rPr>
  </w:style>
  <w:style w:type="character" w:customStyle="1" w:styleId="A133">
    <w:name w:val="A1_33"/>
    <w:uiPriority w:val="99"/>
    <w:rsid w:val="00660B54"/>
    <w:rPr>
      <w:rFonts w:cs="Source Sans Pro"/>
      <w:color w:val="211D1E"/>
      <w:sz w:val="18"/>
      <w:szCs w:val="18"/>
    </w:rPr>
  </w:style>
  <w:style w:type="paragraph" w:customStyle="1" w:styleId="Pa120">
    <w:name w:val="Pa1_20"/>
    <w:basedOn w:val="Normal"/>
    <w:next w:val="Normal"/>
    <w:uiPriority w:val="99"/>
    <w:rsid w:val="006B7062"/>
    <w:pPr>
      <w:autoSpaceDE w:val="0"/>
      <w:autoSpaceDN w:val="0"/>
      <w:adjustRightInd w:val="0"/>
      <w:spacing w:line="241" w:lineRule="atLeast"/>
      <w:jc w:val="left"/>
    </w:pPr>
    <w:rPr>
      <w:rFonts w:ascii="Source Sans Pro" w:hAnsi="Source Sans Pro"/>
      <w:sz w:val="24"/>
      <w:szCs w:val="24"/>
    </w:rPr>
  </w:style>
  <w:style w:type="character" w:customStyle="1" w:styleId="A234">
    <w:name w:val="A2_34"/>
    <w:uiPriority w:val="99"/>
    <w:rsid w:val="006B7062"/>
    <w:rPr>
      <w:rFonts w:cs="Source Sans Pro"/>
      <w:color w:val="211D1E"/>
      <w:sz w:val="18"/>
      <w:szCs w:val="18"/>
    </w:rPr>
  </w:style>
  <w:style w:type="character" w:customStyle="1" w:styleId="A235">
    <w:name w:val="A2_35"/>
    <w:uiPriority w:val="99"/>
    <w:rsid w:val="00AC60DD"/>
    <w:rPr>
      <w:rFonts w:cs="Source Sans Pro"/>
      <w:color w:val="211D1E"/>
      <w:sz w:val="18"/>
      <w:szCs w:val="18"/>
    </w:rPr>
  </w:style>
  <w:style w:type="paragraph" w:customStyle="1" w:styleId="Pa122">
    <w:name w:val="Pa1_22"/>
    <w:basedOn w:val="Normal"/>
    <w:next w:val="Normal"/>
    <w:uiPriority w:val="99"/>
    <w:rsid w:val="007C2CE6"/>
    <w:pPr>
      <w:autoSpaceDE w:val="0"/>
      <w:autoSpaceDN w:val="0"/>
      <w:adjustRightInd w:val="0"/>
      <w:spacing w:line="241" w:lineRule="atLeast"/>
      <w:jc w:val="left"/>
    </w:pPr>
    <w:rPr>
      <w:rFonts w:ascii="Source Sans Pro" w:hAnsi="Source Sans Pro"/>
      <w:sz w:val="24"/>
      <w:szCs w:val="24"/>
    </w:rPr>
  </w:style>
  <w:style w:type="character" w:customStyle="1" w:styleId="A236">
    <w:name w:val="A2_36"/>
    <w:uiPriority w:val="99"/>
    <w:rsid w:val="007C2CE6"/>
    <w:rPr>
      <w:rFonts w:cs="Source Sans Pro"/>
      <w:color w:val="211D1E"/>
      <w:sz w:val="18"/>
      <w:szCs w:val="18"/>
    </w:rPr>
  </w:style>
  <w:style w:type="character" w:customStyle="1" w:styleId="A141">
    <w:name w:val="A1_41"/>
    <w:uiPriority w:val="99"/>
    <w:rsid w:val="005F7E13"/>
    <w:rPr>
      <w:rFonts w:cs="Source Sans Pro"/>
      <w:color w:val="211D1E"/>
      <w:sz w:val="18"/>
      <w:szCs w:val="18"/>
    </w:rPr>
  </w:style>
  <w:style w:type="character" w:customStyle="1" w:styleId="A142">
    <w:name w:val="A1_42"/>
    <w:uiPriority w:val="99"/>
    <w:rsid w:val="006E3E6A"/>
    <w:rPr>
      <w:rFonts w:cs="Source Sans Pro"/>
      <w:color w:val="211D1E"/>
      <w:sz w:val="18"/>
      <w:szCs w:val="18"/>
    </w:rPr>
  </w:style>
  <w:style w:type="paragraph" w:customStyle="1" w:styleId="Pa023">
    <w:name w:val="Pa0_23"/>
    <w:basedOn w:val="Normal"/>
    <w:next w:val="Normal"/>
    <w:uiPriority w:val="99"/>
    <w:rsid w:val="006E3E6A"/>
    <w:pPr>
      <w:autoSpaceDE w:val="0"/>
      <w:autoSpaceDN w:val="0"/>
      <w:adjustRightInd w:val="0"/>
      <w:spacing w:line="241" w:lineRule="atLeast"/>
      <w:jc w:val="left"/>
    </w:pPr>
    <w:rPr>
      <w:rFonts w:ascii="Source Sans Pro" w:hAnsi="Source Sans Pro"/>
      <w:sz w:val="24"/>
      <w:szCs w:val="24"/>
    </w:rPr>
  </w:style>
  <w:style w:type="paragraph" w:customStyle="1" w:styleId="Pa025">
    <w:name w:val="Pa0_25"/>
    <w:basedOn w:val="Normal"/>
    <w:next w:val="Normal"/>
    <w:uiPriority w:val="99"/>
    <w:rsid w:val="003E0A77"/>
    <w:pPr>
      <w:autoSpaceDE w:val="0"/>
      <w:autoSpaceDN w:val="0"/>
      <w:adjustRightInd w:val="0"/>
      <w:spacing w:line="241" w:lineRule="atLeast"/>
      <w:jc w:val="left"/>
    </w:pPr>
    <w:rPr>
      <w:rFonts w:ascii="Source Sans Pro" w:hAnsi="Source Sans Pro"/>
      <w:sz w:val="24"/>
      <w:szCs w:val="24"/>
    </w:rPr>
  </w:style>
  <w:style w:type="character" w:customStyle="1" w:styleId="A144">
    <w:name w:val="A1_44"/>
    <w:uiPriority w:val="99"/>
    <w:rsid w:val="003E0A77"/>
    <w:rPr>
      <w:rFonts w:cs="Source Sans Pro"/>
      <w:color w:val="211D1E"/>
      <w:sz w:val="18"/>
      <w:szCs w:val="18"/>
    </w:rPr>
  </w:style>
  <w:style w:type="paragraph" w:customStyle="1" w:styleId="BasicParagraph">
    <w:name w:val="[Basic Paragraph]"/>
    <w:basedOn w:val="Normal"/>
    <w:uiPriority w:val="99"/>
    <w:rsid w:val="001B517C"/>
    <w:pPr>
      <w:autoSpaceDE w:val="0"/>
      <w:autoSpaceDN w:val="0"/>
      <w:adjustRightInd w:val="0"/>
      <w:spacing w:line="288" w:lineRule="auto"/>
      <w:jc w:val="left"/>
      <w:textAlignment w:val="center"/>
    </w:pPr>
    <w:rPr>
      <w:rFonts w:ascii="MinionPro-Regular" w:hAnsi="MinionPro-Regular" w:cs="MinionPro-Regular"/>
      <w:color w:val="000000"/>
      <w:sz w:val="24"/>
      <w:szCs w:val="24"/>
    </w:rPr>
  </w:style>
  <w:style w:type="character" w:styleId="UnresolvedMention">
    <w:name w:val="Unresolved Mention"/>
    <w:basedOn w:val="DefaultParagraphFont"/>
    <w:uiPriority w:val="99"/>
    <w:semiHidden/>
    <w:unhideWhenUsed/>
    <w:rsid w:val="00FC110E"/>
    <w:rPr>
      <w:color w:val="605E5C"/>
      <w:shd w:val="clear" w:color="auto" w:fill="E1DFDD"/>
    </w:rPr>
  </w:style>
  <w:style w:type="character" w:customStyle="1" w:styleId="normaltextrun">
    <w:name w:val="normaltextrun"/>
    <w:basedOn w:val="DefaultParagraphFont"/>
    <w:rsid w:val="006D561D"/>
  </w:style>
  <w:style w:type="paragraph" w:customStyle="1" w:styleId="paragraph">
    <w:name w:val="paragraph"/>
    <w:basedOn w:val="Normal"/>
    <w:rsid w:val="006D561D"/>
    <w:pPr>
      <w:spacing w:before="100" w:beforeAutospacing="1" w:after="100" w:afterAutospacing="1"/>
      <w:jc w:val="left"/>
    </w:pPr>
    <w:rPr>
      <w:rFonts w:ascii="Times New Roman" w:eastAsia="Times New Roman" w:hAnsi="Times New Roman" w:cs="Times New Roman"/>
      <w:sz w:val="24"/>
      <w:szCs w:val="24"/>
    </w:rPr>
  </w:style>
  <w:style w:type="character" w:customStyle="1" w:styleId="eop">
    <w:name w:val="eop"/>
    <w:basedOn w:val="DefaultParagraphFont"/>
    <w:rsid w:val="006D561D"/>
  </w:style>
  <w:style w:type="paragraph" w:styleId="NormalWeb">
    <w:name w:val="Normal (Web)"/>
    <w:basedOn w:val="Normal"/>
    <w:uiPriority w:val="99"/>
    <w:unhideWhenUsed/>
    <w:rsid w:val="00E06ED2"/>
    <w:pPr>
      <w:spacing w:before="100" w:beforeAutospacing="1" w:after="100" w:afterAutospacing="1"/>
      <w:jc w:val="left"/>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semiHidden/>
    <w:unhideWhenUsed/>
    <w:rsid w:val="005C2EA5"/>
    <w:pPr>
      <w:jc w:val="left"/>
    </w:pPr>
    <w:rPr>
      <w:sz w:val="20"/>
      <w:szCs w:val="20"/>
    </w:rPr>
  </w:style>
  <w:style w:type="character" w:customStyle="1" w:styleId="FootnoteTextChar">
    <w:name w:val="Footnote Text Char"/>
    <w:basedOn w:val="DefaultParagraphFont"/>
    <w:link w:val="FootnoteText"/>
    <w:uiPriority w:val="99"/>
    <w:semiHidden/>
    <w:rsid w:val="005C2EA5"/>
    <w:rPr>
      <w:sz w:val="20"/>
      <w:szCs w:val="20"/>
      <w:lang w:val="en-US"/>
    </w:rPr>
  </w:style>
  <w:style w:type="character" w:styleId="FootnoteReference">
    <w:name w:val="footnote reference"/>
    <w:basedOn w:val="DefaultParagraphFont"/>
    <w:uiPriority w:val="99"/>
    <w:semiHidden/>
    <w:unhideWhenUsed/>
    <w:rsid w:val="005C2EA5"/>
    <w:rPr>
      <w:vertAlign w:val="superscript"/>
    </w:rPr>
  </w:style>
  <w:style w:type="character" w:styleId="Strong">
    <w:name w:val="Strong"/>
    <w:basedOn w:val="DefaultParagraphFont"/>
    <w:uiPriority w:val="22"/>
    <w:qFormat/>
    <w:rsid w:val="00A23A33"/>
    <w:rPr>
      <w:b/>
      <w:bCs/>
    </w:rPr>
  </w:style>
  <w:style w:type="paragraph" w:styleId="PlainText">
    <w:name w:val="Plain Text"/>
    <w:basedOn w:val="Normal"/>
    <w:link w:val="PlainTextChar"/>
    <w:uiPriority w:val="99"/>
    <w:unhideWhenUsed/>
    <w:rsid w:val="00494746"/>
    <w:pPr>
      <w:jc w:val="left"/>
    </w:pPr>
    <w:rPr>
      <w:rFonts w:ascii="Calibri" w:hAnsi="Calibri"/>
      <w:szCs w:val="21"/>
    </w:rPr>
  </w:style>
  <w:style w:type="character" w:customStyle="1" w:styleId="PlainTextChar">
    <w:name w:val="Plain Text Char"/>
    <w:basedOn w:val="DefaultParagraphFont"/>
    <w:link w:val="PlainText"/>
    <w:uiPriority w:val="99"/>
    <w:rsid w:val="00494746"/>
    <w:rPr>
      <w:rFonts w:ascii="Calibri" w:hAnsi="Calibri"/>
      <w:szCs w:val="21"/>
      <w:lang w:val="en-US"/>
    </w:rPr>
  </w:style>
  <w:style w:type="paragraph" w:styleId="Revision">
    <w:name w:val="Revision"/>
    <w:hidden/>
    <w:uiPriority w:val="99"/>
    <w:semiHidden/>
    <w:rsid w:val="00AF6F44"/>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5375">
      <w:bodyDiv w:val="1"/>
      <w:marLeft w:val="0"/>
      <w:marRight w:val="0"/>
      <w:marTop w:val="0"/>
      <w:marBottom w:val="0"/>
      <w:divBdr>
        <w:top w:val="none" w:sz="0" w:space="0" w:color="auto"/>
        <w:left w:val="none" w:sz="0" w:space="0" w:color="auto"/>
        <w:bottom w:val="none" w:sz="0" w:space="0" w:color="auto"/>
        <w:right w:val="none" w:sz="0" w:space="0" w:color="auto"/>
      </w:divBdr>
    </w:div>
    <w:div w:id="119884682">
      <w:bodyDiv w:val="1"/>
      <w:marLeft w:val="0"/>
      <w:marRight w:val="0"/>
      <w:marTop w:val="0"/>
      <w:marBottom w:val="0"/>
      <w:divBdr>
        <w:top w:val="none" w:sz="0" w:space="0" w:color="auto"/>
        <w:left w:val="none" w:sz="0" w:space="0" w:color="auto"/>
        <w:bottom w:val="none" w:sz="0" w:space="0" w:color="auto"/>
        <w:right w:val="none" w:sz="0" w:space="0" w:color="auto"/>
      </w:divBdr>
    </w:div>
    <w:div w:id="123273902">
      <w:bodyDiv w:val="1"/>
      <w:marLeft w:val="0"/>
      <w:marRight w:val="0"/>
      <w:marTop w:val="0"/>
      <w:marBottom w:val="0"/>
      <w:divBdr>
        <w:top w:val="none" w:sz="0" w:space="0" w:color="auto"/>
        <w:left w:val="none" w:sz="0" w:space="0" w:color="auto"/>
        <w:bottom w:val="none" w:sz="0" w:space="0" w:color="auto"/>
        <w:right w:val="none" w:sz="0" w:space="0" w:color="auto"/>
      </w:divBdr>
    </w:div>
    <w:div w:id="183128648">
      <w:bodyDiv w:val="1"/>
      <w:marLeft w:val="0"/>
      <w:marRight w:val="0"/>
      <w:marTop w:val="0"/>
      <w:marBottom w:val="0"/>
      <w:divBdr>
        <w:top w:val="none" w:sz="0" w:space="0" w:color="auto"/>
        <w:left w:val="none" w:sz="0" w:space="0" w:color="auto"/>
        <w:bottom w:val="none" w:sz="0" w:space="0" w:color="auto"/>
        <w:right w:val="none" w:sz="0" w:space="0" w:color="auto"/>
      </w:divBdr>
    </w:div>
    <w:div w:id="283392804">
      <w:bodyDiv w:val="1"/>
      <w:marLeft w:val="0"/>
      <w:marRight w:val="0"/>
      <w:marTop w:val="0"/>
      <w:marBottom w:val="0"/>
      <w:divBdr>
        <w:top w:val="none" w:sz="0" w:space="0" w:color="auto"/>
        <w:left w:val="none" w:sz="0" w:space="0" w:color="auto"/>
        <w:bottom w:val="none" w:sz="0" w:space="0" w:color="auto"/>
        <w:right w:val="none" w:sz="0" w:space="0" w:color="auto"/>
      </w:divBdr>
    </w:div>
    <w:div w:id="297732208">
      <w:bodyDiv w:val="1"/>
      <w:marLeft w:val="0"/>
      <w:marRight w:val="0"/>
      <w:marTop w:val="0"/>
      <w:marBottom w:val="0"/>
      <w:divBdr>
        <w:top w:val="none" w:sz="0" w:space="0" w:color="auto"/>
        <w:left w:val="none" w:sz="0" w:space="0" w:color="auto"/>
        <w:bottom w:val="none" w:sz="0" w:space="0" w:color="auto"/>
        <w:right w:val="none" w:sz="0" w:space="0" w:color="auto"/>
      </w:divBdr>
    </w:div>
    <w:div w:id="390924800">
      <w:bodyDiv w:val="1"/>
      <w:marLeft w:val="0"/>
      <w:marRight w:val="0"/>
      <w:marTop w:val="0"/>
      <w:marBottom w:val="0"/>
      <w:divBdr>
        <w:top w:val="none" w:sz="0" w:space="0" w:color="auto"/>
        <w:left w:val="none" w:sz="0" w:space="0" w:color="auto"/>
        <w:bottom w:val="none" w:sz="0" w:space="0" w:color="auto"/>
        <w:right w:val="none" w:sz="0" w:space="0" w:color="auto"/>
      </w:divBdr>
    </w:div>
    <w:div w:id="547961991">
      <w:bodyDiv w:val="1"/>
      <w:marLeft w:val="0"/>
      <w:marRight w:val="0"/>
      <w:marTop w:val="0"/>
      <w:marBottom w:val="0"/>
      <w:divBdr>
        <w:top w:val="none" w:sz="0" w:space="0" w:color="auto"/>
        <w:left w:val="none" w:sz="0" w:space="0" w:color="auto"/>
        <w:bottom w:val="none" w:sz="0" w:space="0" w:color="auto"/>
        <w:right w:val="none" w:sz="0" w:space="0" w:color="auto"/>
      </w:divBdr>
      <w:divsChild>
        <w:div w:id="201137869">
          <w:marLeft w:val="0"/>
          <w:marRight w:val="0"/>
          <w:marTop w:val="0"/>
          <w:marBottom w:val="0"/>
          <w:divBdr>
            <w:top w:val="none" w:sz="0" w:space="0" w:color="auto"/>
            <w:left w:val="none" w:sz="0" w:space="0" w:color="auto"/>
            <w:bottom w:val="none" w:sz="0" w:space="0" w:color="auto"/>
            <w:right w:val="none" w:sz="0" w:space="0" w:color="auto"/>
          </w:divBdr>
          <w:divsChild>
            <w:div w:id="1572618225">
              <w:marLeft w:val="0"/>
              <w:marRight w:val="0"/>
              <w:marTop w:val="0"/>
              <w:marBottom w:val="0"/>
              <w:divBdr>
                <w:top w:val="none" w:sz="0" w:space="0" w:color="auto"/>
                <w:left w:val="none" w:sz="0" w:space="0" w:color="auto"/>
                <w:bottom w:val="none" w:sz="0" w:space="0" w:color="auto"/>
                <w:right w:val="none" w:sz="0" w:space="0" w:color="auto"/>
              </w:divBdr>
            </w:div>
            <w:div w:id="1803376963">
              <w:marLeft w:val="0"/>
              <w:marRight w:val="0"/>
              <w:marTop w:val="0"/>
              <w:marBottom w:val="0"/>
              <w:divBdr>
                <w:top w:val="none" w:sz="0" w:space="0" w:color="auto"/>
                <w:left w:val="none" w:sz="0" w:space="0" w:color="auto"/>
                <w:bottom w:val="none" w:sz="0" w:space="0" w:color="auto"/>
                <w:right w:val="none" w:sz="0" w:space="0" w:color="auto"/>
              </w:divBdr>
            </w:div>
          </w:divsChild>
        </w:div>
        <w:div w:id="523400445">
          <w:marLeft w:val="0"/>
          <w:marRight w:val="0"/>
          <w:marTop w:val="0"/>
          <w:marBottom w:val="0"/>
          <w:divBdr>
            <w:top w:val="none" w:sz="0" w:space="0" w:color="auto"/>
            <w:left w:val="none" w:sz="0" w:space="0" w:color="auto"/>
            <w:bottom w:val="none" w:sz="0" w:space="0" w:color="auto"/>
            <w:right w:val="none" w:sz="0" w:space="0" w:color="auto"/>
          </w:divBdr>
          <w:divsChild>
            <w:div w:id="327564988">
              <w:marLeft w:val="0"/>
              <w:marRight w:val="0"/>
              <w:marTop w:val="0"/>
              <w:marBottom w:val="0"/>
              <w:divBdr>
                <w:top w:val="none" w:sz="0" w:space="0" w:color="auto"/>
                <w:left w:val="none" w:sz="0" w:space="0" w:color="auto"/>
                <w:bottom w:val="none" w:sz="0" w:space="0" w:color="auto"/>
                <w:right w:val="none" w:sz="0" w:space="0" w:color="auto"/>
              </w:divBdr>
            </w:div>
            <w:div w:id="1228029960">
              <w:marLeft w:val="0"/>
              <w:marRight w:val="0"/>
              <w:marTop w:val="0"/>
              <w:marBottom w:val="0"/>
              <w:divBdr>
                <w:top w:val="none" w:sz="0" w:space="0" w:color="auto"/>
                <w:left w:val="none" w:sz="0" w:space="0" w:color="auto"/>
                <w:bottom w:val="none" w:sz="0" w:space="0" w:color="auto"/>
                <w:right w:val="none" w:sz="0" w:space="0" w:color="auto"/>
              </w:divBdr>
            </w:div>
          </w:divsChild>
        </w:div>
        <w:div w:id="835728875">
          <w:marLeft w:val="0"/>
          <w:marRight w:val="0"/>
          <w:marTop w:val="0"/>
          <w:marBottom w:val="0"/>
          <w:divBdr>
            <w:top w:val="none" w:sz="0" w:space="0" w:color="auto"/>
            <w:left w:val="none" w:sz="0" w:space="0" w:color="auto"/>
            <w:bottom w:val="none" w:sz="0" w:space="0" w:color="auto"/>
            <w:right w:val="none" w:sz="0" w:space="0" w:color="auto"/>
          </w:divBdr>
        </w:div>
        <w:div w:id="849368629">
          <w:marLeft w:val="0"/>
          <w:marRight w:val="0"/>
          <w:marTop w:val="0"/>
          <w:marBottom w:val="0"/>
          <w:divBdr>
            <w:top w:val="none" w:sz="0" w:space="0" w:color="auto"/>
            <w:left w:val="none" w:sz="0" w:space="0" w:color="auto"/>
            <w:bottom w:val="none" w:sz="0" w:space="0" w:color="auto"/>
            <w:right w:val="none" w:sz="0" w:space="0" w:color="auto"/>
          </w:divBdr>
          <w:divsChild>
            <w:div w:id="51201158">
              <w:marLeft w:val="0"/>
              <w:marRight w:val="0"/>
              <w:marTop w:val="0"/>
              <w:marBottom w:val="0"/>
              <w:divBdr>
                <w:top w:val="none" w:sz="0" w:space="0" w:color="auto"/>
                <w:left w:val="none" w:sz="0" w:space="0" w:color="auto"/>
                <w:bottom w:val="none" w:sz="0" w:space="0" w:color="auto"/>
                <w:right w:val="none" w:sz="0" w:space="0" w:color="auto"/>
              </w:divBdr>
            </w:div>
            <w:div w:id="1020862333">
              <w:marLeft w:val="0"/>
              <w:marRight w:val="0"/>
              <w:marTop w:val="0"/>
              <w:marBottom w:val="0"/>
              <w:divBdr>
                <w:top w:val="none" w:sz="0" w:space="0" w:color="auto"/>
                <w:left w:val="none" w:sz="0" w:space="0" w:color="auto"/>
                <w:bottom w:val="none" w:sz="0" w:space="0" w:color="auto"/>
                <w:right w:val="none" w:sz="0" w:space="0" w:color="auto"/>
              </w:divBdr>
            </w:div>
            <w:div w:id="1029447824">
              <w:marLeft w:val="0"/>
              <w:marRight w:val="0"/>
              <w:marTop w:val="0"/>
              <w:marBottom w:val="0"/>
              <w:divBdr>
                <w:top w:val="none" w:sz="0" w:space="0" w:color="auto"/>
                <w:left w:val="none" w:sz="0" w:space="0" w:color="auto"/>
                <w:bottom w:val="none" w:sz="0" w:space="0" w:color="auto"/>
                <w:right w:val="none" w:sz="0" w:space="0" w:color="auto"/>
              </w:divBdr>
            </w:div>
            <w:div w:id="1175026564">
              <w:marLeft w:val="0"/>
              <w:marRight w:val="0"/>
              <w:marTop w:val="0"/>
              <w:marBottom w:val="0"/>
              <w:divBdr>
                <w:top w:val="none" w:sz="0" w:space="0" w:color="auto"/>
                <w:left w:val="none" w:sz="0" w:space="0" w:color="auto"/>
                <w:bottom w:val="none" w:sz="0" w:space="0" w:color="auto"/>
                <w:right w:val="none" w:sz="0" w:space="0" w:color="auto"/>
              </w:divBdr>
            </w:div>
            <w:div w:id="1825465802">
              <w:marLeft w:val="0"/>
              <w:marRight w:val="0"/>
              <w:marTop w:val="0"/>
              <w:marBottom w:val="0"/>
              <w:divBdr>
                <w:top w:val="none" w:sz="0" w:space="0" w:color="auto"/>
                <w:left w:val="none" w:sz="0" w:space="0" w:color="auto"/>
                <w:bottom w:val="none" w:sz="0" w:space="0" w:color="auto"/>
                <w:right w:val="none" w:sz="0" w:space="0" w:color="auto"/>
              </w:divBdr>
            </w:div>
          </w:divsChild>
        </w:div>
        <w:div w:id="1267226478">
          <w:marLeft w:val="0"/>
          <w:marRight w:val="0"/>
          <w:marTop w:val="0"/>
          <w:marBottom w:val="0"/>
          <w:divBdr>
            <w:top w:val="none" w:sz="0" w:space="0" w:color="auto"/>
            <w:left w:val="none" w:sz="0" w:space="0" w:color="auto"/>
            <w:bottom w:val="none" w:sz="0" w:space="0" w:color="auto"/>
            <w:right w:val="none" w:sz="0" w:space="0" w:color="auto"/>
          </w:divBdr>
          <w:divsChild>
            <w:div w:id="158741146">
              <w:marLeft w:val="0"/>
              <w:marRight w:val="0"/>
              <w:marTop w:val="0"/>
              <w:marBottom w:val="0"/>
              <w:divBdr>
                <w:top w:val="none" w:sz="0" w:space="0" w:color="auto"/>
                <w:left w:val="none" w:sz="0" w:space="0" w:color="auto"/>
                <w:bottom w:val="none" w:sz="0" w:space="0" w:color="auto"/>
                <w:right w:val="none" w:sz="0" w:space="0" w:color="auto"/>
              </w:divBdr>
            </w:div>
            <w:div w:id="742527589">
              <w:marLeft w:val="0"/>
              <w:marRight w:val="0"/>
              <w:marTop w:val="0"/>
              <w:marBottom w:val="0"/>
              <w:divBdr>
                <w:top w:val="none" w:sz="0" w:space="0" w:color="auto"/>
                <w:left w:val="none" w:sz="0" w:space="0" w:color="auto"/>
                <w:bottom w:val="none" w:sz="0" w:space="0" w:color="auto"/>
                <w:right w:val="none" w:sz="0" w:space="0" w:color="auto"/>
              </w:divBdr>
            </w:div>
            <w:div w:id="843474788">
              <w:marLeft w:val="0"/>
              <w:marRight w:val="0"/>
              <w:marTop w:val="0"/>
              <w:marBottom w:val="0"/>
              <w:divBdr>
                <w:top w:val="none" w:sz="0" w:space="0" w:color="auto"/>
                <w:left w:val="none" w:sz="0" w:space="0" w:color="auto"/>
                <w:bottom w:val="none" w:sz="0" w:space="0" w:color="auto"/>
                <w:right w:val="none" w:sz="0" w:space="0" w:color="auto"/>
              </w:divBdr>
            </w:div>
            <w:div w:id="1950701269">
              <w:marLeft w:val="0"/>
              <w:marRight w:val="0"/>
              <w:marTop w:val="0"/>
              <w:marBottom w:val="0"/>
              <w:divBdr>
                <w:top w:val="none" w:sz="0" w:space="0" w:color="auto"/>
                <w:left w:val="none" w:sz="0" w:space="0" w:color="auto"/>
                <w:bottom w:val="none" w:sz="0" w:space="0" w:color="auto"/>
                <w:right w:val="none" w:sz="0" w:space="0" w:color="auto"/>
              </w:divBdr>
            </w:div>
          </w:divsChild>
        </w:div>
        <w:div w:id="1479421963">
          <w:marLeft w:val="0"/>
          <w:marRight w:val="0"/>
          <w:marTop w:val="0"/>
          <w:marBottom w:val="0"/>
          <w:divBdr>
            <w:top w:val="none" w:sz="0" w:space="0" w:color="auto"/>
            <w:left w:val="none" w:sz="0" w:space="0" w:color="auto"/>
            <w:bottom w:val="none" w:sz="0" w:space="0" w:color="auto"/>
            <w:right w:val="none" w:sz="0" w:space="0" w:color="auto"/>
          </w:divBdr>
          <w:divsChild>
            <w:div w:id="166140896">
              <w:marLeft w:val="0"/>
              <w:marRight w:val="0"/>
              <w:marTop w:val="0"/>
              <w:marBottom w:val="0"/>
              <w:divBdr>
                <w:top w:val="none" w:sz="0" w:space="0" w:color="auto"/>
                <w:left w:val="none" w:sz="0" w:space="0" w:color="auto"/>
                <w:bottom w:val="none" w:sz="0" w:space="0" w:color="auto"/>
                <w:right w:val="none" w:sz="0" w:space="0" w:color="auto"/>
              </w:divBdr>
            </w:div>
            <w:div w:id="8463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73200">
      <w:bodyDiv w:val="1"/>
      <w:marLeft w:val="0"/>
      <w:marRight w:val="0"/>
      <w:marTop w:val="0"/>
      <w:marBottom w:val="0"/>
      <w:divBdr>
        <w:top w:val="none" w:sz="0" w:space="0" w:color="auto"/>
        <w:left w:val="none" w:sz="0" w:space="0" w:color="auto"/>
        <w:bottom w:val="none" w:sz="0" w:space="0" w:color="auto"/>
        <w:right w:val="none" w:sz="0" w:space="0" w:color="auto"/>
      </w:divBdr>
    </w:div>
    <w:div w:id="746726242">
      <w:bodyDiv w:val="1"/>
      <w:marLeft w:val="0"/>
      <w:marRight w:val="0"/>
      <w:marTop w:val="0"/>
      <w:marBottom w:val="0"/>
      <w:divBdr>
        <w:top w:val="none" w:sz="0" w:space="0" w:color="auto"/>
        <w:left w:val="none" w:sz="0" w:space="0" w:color="auto"/>
        <w:bottom w:val="none" w:sz="0" w:space="0" w:color="auto"/>
        <w:right w:val="none" w:sz="0" w:space="0" w:color="auto"/>
      </w:divBdr>
    </w:div>
    <w:div w:id="750583832">
      <w:bodyDiv w:val="1"/>
      <w:marLeft w:val="0"/>
      <w:marRight w:val="0"/>
      <w:marTop w:val="0"/>
      <w:marBottom w:val="0"/>
      <w:divBdr>
        <w:top w:val="none" w:sz="0" w:space="0" w:color="auto"/>
        <w:left w:val="none" w:sz="0" w:space="0" w:color="auto"/>
        <w:bottom w:val="none" w:sz="0" w:space="0" w:color="auto"/>
        <w:right w:val="none" w:sz="0" w:space="0" w:color="auto"/>
      </w:divBdr>
    </w:div>
    <w:div w:id="820316212">
      <w:bodyDiv w:val="1"/>
      <w:marLeft w:val="0"/>
      <w:marRight w:val="0"/>
      <w:marTop w:val="0"/>
      <w:marBottom w:val="0"/>
      <w:divBdr>
        <w:top w:val="none" w:sz="0" w:space="0" w:color="auto"/>
        <w:left w:val="none" w:sz="0" w:space="0" w:color="auto"/>
        <w:bottom w:val="none" w:sz="0" w:space="0" w:color="auto"/>
        <w:right w:val="none" w:sz="0" w:space="0" w:color="auto"/>
      </w:divBdr>
    </w:div>
    <w:div w:id="853110819">
      <w:bodyDiv w:val="1"/>
      <w:marLeft w:val="0"/>
      <w:marRight w:val="0"/>
      <w:marTop w:val="0"/>
      <w:marBottom w:val="0"/>
      <w:divBdr>
        <w:top w:val="none" w:sz="0" w:space="0" w:color="auto"/>
        <w:left w:val="none" w:sz="0" w:space="0" w:color="auto"/>
        <w:bottom w:val="none" w:sz="0" w:space="0" w:color="auto"/>
        <w:right w:val="none" w:sz="0" w:space="0" w:color="auto"/>
      </w:divBdr>
    </w:div>
    <w:div w:id="954797330">
      <w:bodyDiv w:val="1"/>
      <w:marLeft w:val="0"/>
      <w:marRight w:val="0"/>
      <w:marTop w:val="0"/>
      <w:marBottom w:val="0"/>
      <w:divBdr>
        <w:top w:val="none" w:sz="0" w:space="0" w:color="auto"/>
        <w:left w:val="none" w:sz="0" w:space="0" w:color="auto"/>
        <w:bottom w:val="none" w:sz="0" w:space="0" w:color="auto"/>
        <w:right w:val="none" w:sz="0" w:space="0" w:color="auto"/>
      </w:divBdr>
    </w:div>
    <w:div w:id="1006982998">
      <w:bodyDiv w:val="1"/>
      <w:marLeft w:val="0"/>
      <w:marRight w:val="0"/>
      <w:marTop w:val="0"/>
      <w:marBottom w:val="0"/>
      <w:divBdr>
        <w:top w:val="none" w:sz="0" w:space="0" w:color="auto"/>
        <w:left w:val="none" w:sz="0" w:space="0" w:color="auto"/>
        <w:bottom w:val="none" w:sz="0" w:space="0" w:color="auto"/>
        <w:right w:val="none" w:sz="0" w:space="0" w:color="auto"/>
      </w:divBdr>
    </w:div>
    <w:div w:id="1043289733">
      <w:bodyDiv w:val="1"/>
      <w:marLeft w:val="0"/>
      <w:marRight w:val="0"/>
      <w:marTop w:val="0"/>
      <w:marBottom w:val="0"/>
      <w:divBdr>
        <w:top w:val="none" w:sz="0" w:space="0" w:color="auto"/>
        <w:left w:val="none" w:sz="0" w:space="0" w:color="auto"/>
        <w:bottom w:val="none" w:sz="0" w:space="0" w:color="auto"/>
        <w:right w:val="none" w:sz="0" w:space="0" w:color="auto"/>
      </w:divBdr>
    </w:div>
    <w:div w:id="1254819370">
      <w:bodyDiv w:val="1"/>
      <w:marLeft w:val="0"/>
      <w:marRight w:val="0"/>
      <w:marTop w:val="0"/>
      <w:marBottom w:val="0"/>
      <w:divBdr>
        <w:top w:val="none" w:sz="0" w:space="0" w:color="auto"/>
        <w:left w:val="none" w:sz="0" w:space="0" w:color="auto"/>
        <w:bottom w:val="none" w:sz="0" w:space="0" w:color="auto"/>
        <w:right w:val="none" w:sz="0" w:space="0" w:color="auto"/>
      </w:divBdr>
    </w:div>
    <w:div w:id="1314484319">
      <w:bodyDiv w:val="1"/>
      <w:marLeft w:val="0"/>
      <w:marRight w:val="0"/>
      <w:marTop w:val="0"/>
      <w:marBottom w:val="0"/>
      <w:divBdr>
        <w:top w:val="none" w:sz="0" w:space="0" w:color="auto"/>
        <w:left w:val="none" w:sz="0" w:space="0" w:color="auto"/>
        <w:bottom w:val="none" w:sz="0" w:space="0" w:color="auto"/>
        <w:right w:val="none" w:sz="0" w:space="0" w:color="auto"/>
      </w:divBdr>
    </w:div>
    <w:div w:id="1321541351">
      <w:bodyDiv w:val="1"/>
      <w:marLeft w:val="0"/>
      <w:marRight w:val="0"/>
      <w:marTop w:val="0"/>
      <w:marBottom w:val="0"/>
      <w:divBdr>
        <w:top w:val="none" w:sz="0" w:space="0" w:color="auto"/>
        <w:left w:val="none" w:sz="0" w:space="0" w:color="auto"/>
        <w:bottom w:val="none" w:sz="0" w:space="0" w:color="auto"/>
        <w:right w:val="none" w:sz="0" w:space="0" w:color="auto"/>
      </w:divBdr>
    </w:div>
    <w:div w:id="1518689206">
      <w:bodyDiv w:val="1"/>
      <w:marLeft w:val="0"/>
      <w:marRight w:val="0"/>
      <w:marTop w:val="0"/>
      <w:marBottom w:val="0"/>
      <w:divBdr>
        <w:top w:val="none" w:sz="0" w:space="0" w:color="auto"/>
        <w:left w:val="none" w:sz="0" w:space="0" w:color="auto"/>
        <w:bottom w:val="none" w:sz="0" w:space="0" w:color="auto"/>
        <w:right w:val="none" w:sz="0" w:space="0" w:color="auto"/>
      </w:divBdr>
    </w:div>
    <w:div w:id="1563322555">
      <w:bodyDiv w:val="1"/>
      <w:marLeft w:val="0"/>
      <w:marRight w:val="0"/>
      <w:marTop w:val="0"/>
      <w:marBottom w:val="0"/>
      <w:divBdr>
        <w:top w:val="none" w:sz="0" w:space="0" w:color="auto"/>
        <w:left w:val="none" w:sz="0" w:space="0" w:color="auto"/>
        <w:bottom w:val="none" w:sz="0" w:space="0" w:color="auto"/>
        <w:right w:val="none" w:sz="0" w:space="0" w:color="auto"/>
      </w:divBdr>
    </w:div>
    <w:div w:id="1603683775">
      <w:bodyDiv w:val="1"/>
      <w:marLeft w:val="0"/>
      <w:marRight w:val="0"/>
      <w:marTop w:val="0"/>
      <w:marBottom w:val="0"/>
      <w:divBdr>
        <w:top w:val="none" w:sz="0" w:space="0" w:color="auto"/>
        <w:left w:val="none" w:sz="0" w:space="0" w:color="auto"/>
        <w:bottom w:val="none" w:sz="0" w:space="0" w:color="auto"/>
        <w:right w:val="none" w:sz="0" w:space="0" w:color="auto"/>
      </w:divBdr>
      <w:divsChild>
        <w:div w:id="263806822">
          <w:marLeft w:val="0"/>
          <w:marRight w:val="0"/>
          <w:marTop w:val="0"/>
          <w:marBottom w:val="0"/>
          <w:divBdr>
            <w:top w:val="none" w:sz="0" w:space="0" w:color="auto"/>
            <w:left w:val="none" w:sz="0" w:space="0" w:color="auto"/>
            <w:bottom w:val="none" w:sz="0" w:space="0" w:color="auto"/>
            <w:right w:val="none" w:sz="0" w:space="0" w:color="auto"/>
          </w:divBdr>
          <w:divsChild>
            <w:div w:id="1858275079">
              <w:marLeft w:val="0"/>
              <w:marRight w:val="0"/>
              <w:marTop w:val="0"/>
              <w:marBottom w:val="0"/>
              <w:divBdr>
                <w:top w:val="none" w:sz="0" w:space="0" w:color="auto"/>
                <w:left w:val="none" w:sz="0" w:space="0" w:color="auto"/>
                <w:bottom w:val="none" w:sz="0" w:space="0" w:color="auto"/>
                <w:right w:val="none" w:sz="0" w:space="0" w:color="auto"/>
              </w:divBdr>
            </w:div>
            <w:div w:id="1974826298">
              <w:marLeft w:val="0"/>
              <w:marRight w:val="0"/>
              <w:marTop w:val="0"/>
              <w:marBottom w:val="0"/>
              <w:divBdr>
                <w:top w:val="none" w:sz="0" w:space="0" w:color="auto"/>
                <w:left w:val="none" w:sz="0" w:space="0" w:color="auto"/>
                <w:bottom w:val="none" w:sz="0" w:space="0" w:color="auto"/>
                <w:right w:val="none" w:sz="0" w:space="0" w:color="auto"/>
              </w:divBdr>
            </w:div>
          </w:divsChild>
        </w:div>
        <w:div w:id="559906281">
          <w:marLeft w:val="0"/>
          <w:marRight w:val="0"/>
          <w:marTop w:val="0"/>
          <w:marBottom w:val="0"/>
          <w:divBdr>
            <w:top w:val="none" w:sz="0" w:space="0" w:color="auto"/>
            <w:left w:val="none" w:sz="0" w:space="0" w:color="auto"/>
            <w:bottom w:val="none" w:sz="0" w:space="0" w:color="auto"/>
            <w:right w:val="none" w:sz="0" w:space="0" w:color="auto"/>
          </w:divBdr>
          <w:divsChild>
            <w:div w:id="36247537">
              <w:marLeft w:val="0"/>
              <w:marRight w:val="0"/>
              <w:marTop w:val="0"/>
              <w:marBottom w:val="0"/>
              <w:divBdr>
                <w:top w:val="none" w:sz="0" w:space="0" w:color="auto"/>
                <w:left w:val="none" w:sz="0" w:space="0" w:color="auto"/>
                <w:bottom w:val="none" w:sz="0" w:space="0" w:color="auto"/>
                <w:right w:val="none" w:sz="0" w:space="0" w:color="auto"/>
              </w:divBdr>
            </w:div>
            <w:div w:id="1448740011">
              <w:marLeft w:val="0"/>
              <w:marRight w:val="0"/>
              <w:marTop w:val="0"/>
              <w:marBottom w:val="0"/>
              <w:divBdr>
                <w:top w:val="none" w:sz="0" w:space="0" w:color="auto"/>
                <w:left w:val="none" w:sz="0" w:space="0" w:color="auto"/>
                <w:bottom w:val="none" w:sz="0" w:space="0" w:color="auto"/>
                <w:right w:val="none" w:sz="0" w:space="0" w:color="auto"/>
              </w:divBdr>
            </w:div>
          </w:divsChild>
        </w:div>
        <w:div w:id="875046389">
          <w:marLeft w:val="0"/>
          <w:marRight w:val="0"/>
          <w:marTop w:val="0"/>
          <w:marBottom w:val="0"/>
          <w:divBdr>
            <w:top w:val="none" w:sz="0" w:space="0" w:color="auto"/>
            <w:left w:val="none" w:sz="0" w:space="0" w:color="auto"/>
            <w:bottom w:val="none" w:sz="0" w:space="0" w:color="auto"/>
            <w:right w:val="none" w:sz="0" w:space="0" w:color="auto"/>
          </w:divBdr>
          <w:divsChild>
            <w:div w:id="32076917">
              <w:marLeft w:val="0"/>
              <w:marRight w:val="0"/>
              <w:marTop w:val="0"/>
              <w:marBottom w:val="0"/>
              <w:divBdr>
                <w:top w:val="none" w:sz="0" w:space="0" w:color="auto"/>
                <w:left w:val="none" w:sz="0" w:space="0" w:color="auto"/>
                <w:bottom w:val="none" w:sz="0" w:space="0" w:color="auto"/>
                <w:right w:val="none" w:sz="0" w:space="0" w:color="auto"/>
              </w:divBdr>
            </w:div>
            <w:div w:id="717315046">
              <w:marLeft w:val="0"/>
              <w:marRight w:val="0"/>
              <w:marTop w:val="0"/>
              <w:marBottom w:val="0"/>
              <w:divBdr>
                <w:top w:val="none" w:sz="0" w:space="0" w:color="auto"/>
                <w:left w:val="none" w:sz="0" w:space="0" w:color="auto"/>
                <w:bottom w:val="none" w:sz="0" w:space="0" w:color="auto"/>
                <w:right w:val="none" w:sz="0" w:space="0" w:color="auto"/>
              </w:divBdr>
            </w:div>
            <w:div w:id="1050106364">
              <w:marLeft w:val="0"/>
              <w:marRight w:val="0"/>
              <w:marTop w:val="0"/>
              <w:marBottom w:val="0"/>
              <w:divBdr>
                <w:top w:val="none" w:sz="0" w:space="0" w:color="auto"/>
                <w:left w:val="none" w:sz="0" w:space="0" w:color="auto"/>
                <w:bottom w:val="none" w:sz="0" w:space="0" w:color="auto"/>
                <w:right w:val="none" w:sz="0" w:space="0" w:color="auto"/>
              </w:divBdr>
            </w:div>
            <w:div w:id="1723164693">
              <w:marLeft w:val="0"/>
              <w:marRight w:val="0"/>
              <w:marTop w:val="0"/>
              <w:marBottom w:val="0"/>
              <w:divBdr>
                <w:top w:val="none" w:sz="0" w:space="0" w:color="auto"/>
                <w:left w:val="none" w:sz="0" w:space="0" w:color="auto"/>
                <w:bottom w:val="none" w:sz="0" w:space="0" w:color="auto"/>
                <w:right w:val="none" w:sz="0" w:space="0" w:color="auto"/>
              </w:divBdr>
            </w:div>
          </w:divsChild>
        </w:div>
        <w:div w:id="1151098116">
          <w:marLeft w:val="0"/>
          <w:marRight w:val="0"/>
          <w:marTop w:val="0"/>
          <w:marBottom w:val="0"/>
          <w:divBdr>
            <w:top w:val="none" w:sz="0" w:space="0" w:color="auto"/>
            <w:left w:val="none" w:sz="0" w:space="0" w:color="auto"/>
            <w:bottom w:val="none" w:sz="0" w:space="0" w:color="auto"/>
            <w:right w:val="none" w:sz="0" w:space="0" w:color="auto"/>
          </w:divBdr>
          <w:divsChild>
            <w:div w:id="285891000">
              <w:marLeft w:val="0"/>
              <w:marRight w:val="0"/>
              <w:marTop w:val="0"/>
              <w:marBottom w:val="0"/>
              <w:divBdr>
                <w:top w:val="none" w:sz="0" w:space="0" w:color="auto"/>
                <w:left w:val="none" w:sz="0" w:space="0" w:color="auto"/>
                <w:bottom w:val="none" w:sz="0" w:space="0" w:color="auto"/>
                <w:right w:val="none" w:sz="0" w:space="0" w:color="auto"/>
              </w:divBdr>
            </w:div>
            <w:div w:id="347409209">
              <w:marLeft w:val="0"/>
              <w:marRight w:val="0"/>
              <w:marTop w:val="0"/>
              <w:marBottom w:val="0"/>
              <w:divBdr>
                <w:top w:val="none" w:sz="0" w:space="0" w:color="auto"/>
                <w:left w:val="none" w:sz="0" w:space="0" w:color="auto"/>
                <w:bottom w:val="none" w:sz="0" w:space="0" w:color="auto"/>
                <w:right w:val="none" w:sz="0" w:space="0" w:color="auto"/>
              </w:divBdr>
            </w:div>
            <w:div w:id="615255780">
              <w:marLeft w:val="0"/>
              <w:marRight w:val="0"/>
              <w:marTop w:val="0"/>
              <w:marBottom w:val="0"/>
              <w:divBdr>
                <w:top w:val="none" w:sz="0" w:space="0" w:color="auto"/>
                <w:left w:val="none" w:sz="0" w:space="0" w:color="auto"/>
                <w:bottom w:val="none" w:sz="0" w:space="0" w:color="auto"/>
                <w:right w:val="none" w:sz="0" w:space="0" w:color="auto"/>
              </w:divBdr>
            </w:div>
            <w:div w:id="770050548">
              <w:marLeft w:val="0"/>
              <w:marRight w:val="0"/>
              <w:marTop w:val="0"/>
              <w:marBottom w:val="0"/>
              <w:divBdr>
                <w:top w:val="none" w:sz="0" w:space="0" w:color="auto"/>
                <w:left w:val="none" w:sz="0" w:space="0" w:color="auto"/>
                <w:bottom w:val="none" w:sz="0" w:space="0" w:color="auto"/>
                <w:right w:val="none" w:sz="0" w:space="0" w:color="auto"/>
              </w:divBdr>
            </w:div>
            <w:div w:id="1591425890">
              <w:marLeft w:val="0"/>
              <w:marRight w:val="0"/>
              <w:marTop w:val="0"/>
              <w:marBottom w:val="0"/>
              <w:divBdr>
                <w:top w:val="none" w:sz="0" w:space="0" w:color="auto"/>
                <w:left w:val="none" w:sz="0" w:space="0" w:color="auto"/>
                <w:bottom w:val="none" w:sz="0" w:space="0" w:color="auto"/>
                <w:right w:val="none" w:sz="0" w:space="0" w:color="auto"/>
              </w:divBdr>
            </w:div>
          </w:divsChild>
        </w:div>
        <w:div w:id="1191914131">
          <w:marLeft w:val="0"/>
          <w:marRight w:val="0"/>
          <w:marTop w:val="0"/>
          <w:marBottom w:val="0"/>
          <w:divBdr>
            <w:top w:val="none" w:sz="0" w:space="0" w:color="auto"/>
            <w:left w:val="none" w:sz="0" w:space="0" w:color="auto"/>
            <w:bottom w:val="none" w:sz="0" w:space="0" w:color="auto"/>
            <w:right w:val="none" w:sz="0" w:space="0" w:color="auto"/>
          </w:divBdr>
        </w:div>
        <w:div w:id="1404911631">
          <w:marLeft w:val="0"/>
          <w:marRight w:val="0"/>
          <w:marTop w:val="0"/>
          <w:marBottom w:val="0"/>
          <w:divBdr>
            <w:top w:val="none" w:sz="0" w:space="0" w:color="auto"/>
            <w:left w:val="none" w:sz="0" w:space="0" w:color="auto"/>
            <w:bottom w:val="none" w:sz="0" w:space="0" w:color="auto"/>
            <w:right w:val="none" w:sz="0" w:space="0" w:color="auto"/>
          </w:divBdr>
          <w:divsChild>
            <w:div w:id="370498358">
              <w:marLeft w:val="0"/>
              <w:marRight w:val="0"/>
              <w:marTop w:val="0"/>
              <w:marBottom w:val="0"/>
              <w:divBdr>
                <w:top w:val="none" w:sz="0" w:space="0" w:color="auto"/>
                <w:left w:val="none" w:sz="0" w:space="0" w:color="auto"/>
                <w:bottom w:val="none" w:sz="0" w:space="0" w:color="auto"/>
                <w:right w:val="none" w:sz="0" w:space="0" w:color="auto"/>
              </w:divBdr>
            </w:div>
            <w:div w:id="6416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9313">
      <w:bodyDiv w:val="1"/>
      <w:marLeft w:val="0"/>
      <w:marRight w:val="0"/>
      <w:marTop w:val="0"/>
      <w:marBottom w:val="0"/>
      <w:divBdr>
        <w:top w:val="none" w:sz="0" w:space="0" w:color="auto"/>
        <w:left w:val="none" w:sz="0" w:space="0" w:color="auto"/>
        <w:bottom w:val="none" w:sz="0" w:space="0" w:color="auto"/>
        <w:right w:val="none" w:sz="0" w:space="0" w:color="auto"/>
      </w:divBdr>
    </w:div>
    <w:div w:id="1842815684">
      <w:bodyDiv w:val="1"/>
      <w:marLeft w:val="0"/>
      <w:marRight w:val="0"/>
      <w:marTop w:val="0"/>
      <w:marBottom w:val="0"/>
      <w:divBdr>
        <w:top w:val="none" w:sz="0" w:space="0" w:color="auto"/>
        <w:left w:val="none" w:sz="0" w:space="0" w:color="auto"/>
        <w:bottom w:val="none" w:sz="0" w:space="0" w:color="auto"/>
        <w:right w:val="none" w:sz="0" w:space="0" w:color="auto"/>
      </w:divBdr>
    </w:div>
    <w:div w:id="2057048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hyperlink" Target="https://advisorintelligence.com/market-updates/articles/third-quarter-2022-investment-commentary" TargetMode="External"/><Relationship Id="rId39" Type="http://schemas.openxmlformats.org/officeDocument/2006/relationships/footer" Target="footer2.xml"/><Relationship Id="rId21" Type="http://schemas.openxmlformats.org/officeDocument/2006/relationships/image" Target="media/image3.jpeg"/><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chart" Target="charts/chart10.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8.xml"/><Relationship Id="rId32" Type="http://schemas.openxmlformats.org/officeDocument/2006/relationships/image" Target="media/image9.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chart" Target="charts/chart3.xml"/><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chart" Target="charts/chart6.xm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hyperlink" Target="https://advisorintelligence.com/market-updates/articles/third-quarter-2022-investment-commentary" TargetMode="External"/><Relationship Id="rId35" Type="http://schemas.openxmlformats.org/officeDocument/2006/relationships/chart" Target="charts/chart11.xml"/><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2.png"/><Relationship Id="rId25" Type="http://schemas.openxmlformats.org/officeDocument/2006/relationships/chart" Target="charts/chart9.xml"/><Relationship Id="rId33" Type="http://schemas.openxmlformats.org/officeDocument/2006/relationships/image" Target="media/image10.jpe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imgp.com" TargetMode="External"/><Relationship Id="rId2" Type="http://schemas.openxmlformats.org/officeDocument/2006/relationships/image" Target="media/image17.sv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2%20Q4/asset%20class%20returns_202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2%20Q4/Shiller%20Excess%20CAPE%20Yield.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mejia\AppData\Local\Microsoft\Windows\INetCache\Content.Outlook\EGQ24OPQ\Subsequent%20AGG%20Returns%20Thru%2004.30.22.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2%20Q4/US%20Stocks%20vs%20Bonds_%20CY%20Return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2%20Q4/CPI-PCE%20measures%2011.30.202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2%20Q4/goods%20and%20services%20cpi.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2%20Q4/wage%20growth%20tracker%20vs.%20job%20openings%20per%20unemployed%2011.30.2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2%20Q4/unit%20costs%20vs%20core%20pc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2%20Q4/LT%20Inflation%20Expectations%20-%205y5y%20&amp;%20UofM.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2%20Q4/US%20Recession%20Signals.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2%20Q4/ust%2010Yminus2Y.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rebuchet MS" panose="020B0603020202020204" pitchFamily="34" charset="0"/>
                <a:ea typeface="+mn-ea"/>
                <a:cs typeface="+mn-cs"/>
              </a:defRPr>
            </a:pPr>
            <a:r>
              <a:rPr lang="en-US" sz="1100" b="1">
                <a:solidFill>
                  <a:srgbClr val="003B4A"/>
                </a:solidFill>
              </a:rPr>
              <a:t>2022</a:t>
            </a:r>
            <a:r>
              <a:rPr lang="en-US" sz="1100" b="1" baseline="0">
                <a:solidFill>
                  <a:srgbClr val="003B4A"/>
                </a:solidFill>
              </a:rPr>
              <a:t> Was a</a:t>
            </a:r>
            <a:r>
              <a:rPr lang="en-US" sz="1100" b="1">
                <a:solidFill>
                  <a:srgbClr val="003B4A"/>
                </a:solidFill>
              </a:rPr>
              <a:t> Tumultuous Year for Most</a:t>
            </a:r>
            <a:r>
              <a:rPr lang="en-US" sz="1100" b="1" baseline="0">
                <a:solidFill>
                  <a:srgbClr val="003B4A"/>
                </a:solidFill>
              </a:rPr>
              <a:t> Assets</a:t>
            </a:r>
            <a:endParaRPr lang="en-US" sz="1100" b="1">
              <a:solidFill>
                <a:srgbClr val="003B4A"/>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0.28639772149513648"/>
          <c:y val="9.6714231890002236E-2"/>
          <c:w val="0.68706218159988974"/>
          <c:h val="0.82883625767251534"/>
        </c:manualLayout>
      </c:layout>
      <c:barChart>
        <c:barDir val="bar"/>
        <c:grouping val="clustered"/>
        <c:varyColors val="0"/>
        <c:ser>
          <c:idx val="0"/>
          <c:order val="0"/>
          <c:spPr>
            <a:solidFill>
              <a:srgbClr val="003B4A"/>
            </a:solidFill>
            <a:ln>
              <a:noFill/>
            </a:ln>
            <a:effectLst/>
          </c:spPr>
          <c:invertIfNegative val="0"/>
          <c:dPt>
            <c:idx val="4"/>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1-2717-4805-A923-04D0FF17BA59}"/>
              </c:ext>
            </c:extLst>
          </c:dPt>
          <c:dPt>
            <c:idx val="7"/>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3-2717-4805-A923-04D0FF17BA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3B4A"/>
                    </a:solidFill>
                    <a:latin typeface="Trebuchet MS" panose="020B06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 Returns'!$C$3:$C$21</c:f>
              <c:strCache>
                <c:ptCount val="19"/>
                <c:pt idx="0">
                  <c:v>Bitcoin</c:v>
                </c:pt>
                <c:pt idx="1">
                  <c:v>U.S. Large Cap Growth Stocks</c:v>
                </c:pt>
                <c:pt idx="2">
                  <c:v>U.S. Small-Cap Stocks</c:v>
                </c:pt>
                <c:pt idx="3">
                  <c:v>EM Stocks</c:v>
                </c:pt>
                <c:pt idx="4">
                  <c:v>U.S. Large Cap Stocks</c:v>
                </c:pt>
                <c:pt idx="5">
                  <c:v>U.S. Corporate Bonds</c:v>
                </c:pt>
                <c:pt idx="6">
                  <c:v>Developed International Stocks</c:v>
                </c:pt>
                <c:pt idx="7">
                  <c:v>U.S. Core Bonds</c:v>
                </c:pt>
                <c:pt idx="8">
                  <c:v>U.S. Treasuries</c:v>
                </c:pt>
                <c:pt idx="9">
                  <c:v>TIPS</c:v>
                </c:pt>
                <c:pt idx="10">
                  <c:v>U.S. High Yield Bonds</c:v>
                </c:pt>
                <c:pt idx="11">
                  <c:v>U.S. Large Cap Value Stocks</c:v>
                </c:pt>
                <c:pt idx="12">
                  <c:v>Flexible Bond Funds</c:v>
                </c:pt>
                <c:pt idx="13">
                  <c:v>Floating-Rate Loans</c:v>
                </c:pt>
                <c:pt idx="14">
                  <c:v>Gold</c:v>
                </c:pt>
                <c:pt idx="15">
                  <c:v>T-Bills</c:v>
                </c:pt>
                <c:pt idx="16">
                  <c:v>U.S. Dollar</c:v>
                </c:pt>
                <c:pt idx="17">
                  <c:v>Commodities</c:v>
                </c:pt>
                <c:pt idx="18">
                  <c:v>Managed Futures</c:v>
                </c:pt>
              </c:strCache>
            </c:strRef>
          </c:cat>
          <c:val>
            <c:numRef>
              <c:f>'2022 Returns'!$D$3:$D$21</c:f>
              <c:numCache>
                <c:formatCode>0.0%</c:formatCode>
                <c:ptCount val="19"/>
                <c:pt idx="0">
                  <c:v>-0.64265233731178928</c:v>
                </c:pt>
                <c:pt idx="1">
                  <c:v>-0.29139999999999999</c:v>
                </c:pt>
                <c:pt idx="2">
                  <c:v>-0.20440000000000003</c:v>
                </c:pt>
                <c:pt idx="3">
                  <c:v>-0.2009</c:v>
                </c:pt>
                <c:pt idx="4">
                  <c:v>-0.18109999999999998</c:v>
                </c:pt>
                <c:pt idx="5">
                  <c:v>-0.15759999999999999</c:v>
                </c:pt>
                <c:pt idx="6">
                  <c:v>-0.14449999999999999</c:v>
                </c:pt>
                <c:pt idx="7">
                  <c:v>-0.13009999999999999</c:v>
                </c:pt>
                <c:pt idx="8">
                  <c:v>-0.1246</c:v>
                </c:pt>
                <c:pt idx="9">
                  <c:v>-0.11849999999999999</c:v>
                </c:pt>
                <c:pt idx="10">
                  <c:v>-0.11220000000000001</c:v>
                </c:pt>
                <c:pt idx="11">
                  <c:v>-7.5399999999999995E-2</c:v>
                </c:pt>
                <c:pt idx="12">
                  <c:v>-6.3099999999999989E-2</c:v>
                </c:pt>
                <c:pt idx="13">
                  <c:v>-6.0000000000000001E-3</c:v>
                </c:pt>
                <c:pt idx="14">
                  <c:v>4.4000000000000003E-3</c:v>
                </c:pt>
                <c:pt idx="15">
                  <c:v>1.52E-2</c:v>
                </c:pt>
                <c:pt idx="16">
                  <c:v>8.2899999999999988E-2</c:v>
                </c:pt>
                <c:pt idx="17">
                  <c:v>0.16089999999999999</c:v>
                </c:pt>
                <c:pt idx="18">
                  <c:v>0.27649999999999997</c:v>
                </c:pt>
              </c:numCache>
            </c:numRef>
          </c:val>
          <c:extLst>
            <c:ext xmlns:c16="http://schemas.microsoft.com/office/drawing/2014/chart" uri="{C3380CC4-5D6E-409C-BE32-E72D297353CC}">
              <c16:uniqueId val="{00000004-2717-4805-A923-04D0FF17BA59}"/>
            </c:ext>
          </c:extLst>
        </c:ser>
        <c:dLbls>
          <c:showLegendKey val="0"/>
          <c:showVal val="0"/>
          <c:showCatName val="0"/>
          <c:showSerName val="0"/>
          <c:showPercent val="0"/>
          <c:showBubbleSize val="0"/>
        </c:dLbls>
        <c:gapWidth val="182"/>
        <c:axId val="1790807376"/>
        <c:axId val="1790802384"/>
      </c:barChart>
      <c:catAx>
        <c:axId val="1790807376"/>
        <c:scaling>
          <c:orientation val="minMax"/>
        </c:scaling>
        <c:delete val="0"/>
        <c:axPos val="l"/>
        <c:numFmt formatCode="General" sourceLinked="1"/>
        <c:majorTickMark val="none"/>
        <c:minorTickMark val="none"/>
        <c:tickLblPos val="low"/>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790802384"/>
        <c:crosses val="autoZero"/>
        <c:auto val="1"/>
        <c:lblAlgn val="ctr"/>
        <c:lblOffset val="100"/>
        <c:noMultiLvlLbl val="0"/>
      </c:catAx>
      <c:valAx>
        <c:axId val="1790802384"/>
        <c:scaling>
          <c:orientation val="minMax"/>
        </c:scaling>
        <c:delete val="0"/>
        <c:axPos val="b"/>
        <c:numFmt formatCode="0%" sourceLinked="0"/>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790807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rgbClr val="003B4A"/>
                </a:solidFill>
                <a:latin typeface="Trebuchet MS" panose="020B0603020202020204" pitchFamily="34" charset="0"/>
                <a:ea typeface="Trebuchet MS"/>
                <a:cs typeface="Trebuchet MS"/>
              </a:defRPr>
            </a:pPr>
            <a:r>
              <a:rPr lang="en-US" sz="1100" b="1" i="0" u="none">
                <a:solidFill>
                  <a:srgbClr val="003B4A"/>
                </a:solidFill>
                <a:latin typeface="Trebuchet MS" panose="020B0603020202020204" pitchFamily="34" charset="0"/>
              </a:rPr>
              <a:t>The Equity Risk Premium Has Dropped </a:t>
            </a:r>
          </a:p>
          <a:p>
            <a:pPr>
              <a:defRPr sz="1000" b="1">
                <a:solidFill>
                  <a:srgbClr val="003B4A"/>
                </a:solidFill>
                <a:latin typeface="Trebuchet MS" panose="020B0603020202020204" pitchFamily="34" charset="0"/>
              </a:defRPr>
            </a:pPr>
            <a:r>
              <a:rPr lang="en-US" sz="1100" b="1" i="0" u="none">
                <a:solidFill>
                  <a:srgbClr val="003B4A"/>
                </a:solidFill>
                <a:latin typeface="Trebuchet MS" panose="020B0603020202020204" pitchFamily="34" charset="0"/>
              </a:rPr>
              <a:t>as Bond Yields Have Risen</a:t>
            </a:r>
          </a:p>
        </c:rich>
      </c:tx>
      <c:layout>
        <c:manualLayout>
          <c:xMode val="edge"/>
          <c:yMode val="edge"/>
          <c:x val="0.29096064860774035"/>
          <c:y val="0"/>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000" b="1" i="0" u="none" strike="noStrike" kern="1200" spc="0" baseline="0">
              <a:solidFill>
                <a:srgbClr val="003B4A"/>
              </a:solidFill>
              <a:latin typeface="Trebuchet MS" panose="020B0603020202020204" pitchFamily="34" charset="0"/>
              <a:ea typeface="Trebuchet MS"/>
              <a:cs typeface="Trebuchet MS"/>
            </a:defRPr>
          </a:pPr>
          <a:endParaRPr lang="en-US"/>
        </a:p>
      </c:txPr>
    </c:title>
    <c:autoTitleDeleted val="0"/>
    <c:plotArea>
      <c:layout>
        <c:manualLayout>
          <c:layoutTarget val="inner"/>
          <c:xMode val="edge"/>
          <c:yMode val="edge"/>
          <c:x val="4.4532817223581767E-2"/>
          <c:y val="7.3215775041164485E-2"/>
          <c:w val="0.92467374005488856"/>
          <c:h val="0.83674996561344428"/>
        </c:manualLayout>
      </c:layout>
      <c:lineChart>
        <c:grouping val="standard"/>
        <c:varyColors val="0"/>
        <c:ser>
          <c:idx val="0"/>
          <c:order val="0"/>
          <c:tx>
            <c:strRef>
              <c:f>Data!$S$8</c:f>
              <c:strCache>
                <c:ptCount val="1"/>
                <c:pt idx="0">
                  <c:v>Excess CAPE Yield</c:v>
                </c:pt>
              </c:strCache>
            </c:strRef>
          </c:tx>
          <c:spPr>
            <a:ln w="28575" cap="rnd">
              <a:solidFill>
                <a:srgbClr val="003B4A"/>
              </a:solidFill>
              <a:prstDash val="solid"/>
              <a:round/>
            </a:ln>
            <a:effectLst/>
          </c:spPr>
          <c:marker>
            <c:symbol val="none"/>
          </c:marker>
          <c:dPt>
            <c:idx val="872"/>
            <c:marker>
              <c:symbol val="circle"/>
              <c:size val="7"/>
              <c:spPr>
                <a:solidFill>
                  <a:srgbClr val="FFC000"/>
                </a:solidFill>
                <a:ln w="9525">
                  <a:noFill/>
                </a:ln>
                <a:effectLst/>
              </c:spPr>
            </c:marker>
            <c:bubble3D val="0"/>
            <c:extLst>
              <c:ext xmlns:c16="http://schemas.microsoft.com/office/drawing/2014/chart" uri="{C3380CC4-5D6E-409C-BE32-E72D297353CC}">
                <c16:uniqueId val="{00000000-9516-421E-864F-CC15B26376AA}"/>
              </c:ext>
            </c:extLst>
          </c:dPt>
          <c:cat>
            <c:numRef>
              <c:f>Data!$R$957:$R$1831</c:f>
              <c:numCache>
                <c:formatCode>m/d/yyyy</c:formatCode>
                <c:ptCount val="875"/>
                <c:pt idx="0">
                  <c:v>18294</c:v>
                </c:pt>
                <c:pt idx="1">
                  <c:v>18322</c:v>
                </c:pt>
                <c:pt idx="2">
                  <c:v>18353</c:v>
                </c:pt>
                <c:pt idx="3">
                  <c:v>18383</c:v>
                </c:pt>
                <c:pt idx="4">
                  <c:v>18414</c:v>
                </c:pt>
                <c:pt idx="5">
                  <c:v>18444</c:v>
                </c:pt>
                <c:pt idx="6">
                  <c:v>18475</c:v>
                </c:pt>
                <c:pt idx="7">
                  <c:v>18506</c:v>
                </c:pt>
                <c:pt idx="8">
                  <c:v>18536</c:v>
                </c:pt>
                <c:pt idx="9">
                  <c:v>18567</c:v>
                </c:pt>
                <c:pt idx="10">
                  <c:v>18597</c:v>
                </c:pt>
                <c:pt idx="11">
                  <c:v>18628</c:v>
                </c:pt>
                <c:pt idx="12">
                  <c:v>18659</c:v>
                </c:pt>
                <c:pt idx="13">
                  <c:v>18687</c:v>
                </c:pt>
                <c:pt idx="14">
                  <c:v>18718</c:v>
                </c:pt>
                <c:pt idx="15">
                  <c:v>18748</c:v>
                </c:pt>
                <c:pt idx="16">
                  <c:v>18779</c:v>
                </c:pt>
                <c:pt idx="17">
                  <c:v>18809</c:v>
                </c:pt>
                <c:pt idx="18">
                  <c:v>18840</c:v>
                </c:pt>
                <c:pt idx="19">
                  <c:v>18871</c:v>
                </c:pt>
                <c:pt idx="20">
                  <c:v>18901</c:v>
                </c:pt>
                <c:pt idx="21">
                  <c:v>18932</c:v>
                </c:pt>
                <c:pt idx="22">
                  <c:v>18962</c:v>
                </c:pt>
                <c:pt idx="23">
                  <c:v>18993</c:v>
                </c:pt>
                <c:pt idx="24">
                  <c:v>19024</c:v>
                </c:pt>
                <c:pt idx="25">
                  <c:v>19053</c:v>
                </c:pt>
                <c:pt idx="26">
                  <c:v>19084</c:v>
                </c:pt>
                <c:pt idx="27">
                  <c:v>19114</c:v>
                </c:pt>
                <c:pt idx="28">
                  <c:v>19145</c:v>
                </c:pt>
                <c:pt idx="29">
                  <c:v>19175</c:v>
                </c:pt>
                <c:pt idx="30">
                  <c:v>19206</c:v>
                </c:pt>
                <c:pt idx="31">
                  <c:v>19237</c:v>
                </c:pt>
                <c:pt idx="32">
                  <c:v>19267</c:v>
                </c:pt>
                <c:pt idx="33">
                  <c:v>19298</c:v>
                </c:pt>
                <c:pt idx="34">
                  <c:v>19328</c:v>
                </c:pt>
                <c:pt idx="35">
                  <c:v>19359</c:v>
                </c:pt>
                <c:pt idx="36">
                  <c:v>19390</c:v>
                </c:pt>
                <c:pt idx="37">
                  <c:v>19418</c:v>
                </c:pt>
                <c:pt idx="38">
                  <c:v>19449</c:v>
                </c:pt>
                <c:pt idx="39">
                  <c:v>19479</c:v>
                </c:pt>
                <c:pt idx="40">
                  <c:v>19510</c:v>
                </c:pt>
                <c:pt idx="41">
                  <c:v>19540</c:v>
                </c:pt>
                <c:pt idx="42">
                  <c:v>19571</c:v>
                </c:pt>
                <c:pt idx="43">
                  <c:v>19602</c:v>
                </c:pt>
                <c:pt idx="44">
                  <c:v>19632</c:v>
                </c:pt>
                <c:pt idx="45">
                  <c:v>19663</c:v>
                </c:pt>
                <c:pt idx="46">
                  <c:v>19693</c:v>
                </c:pt>
                <c:pt idx="47">
                  <c:v>19724</c:v>
                </c:pt>
                <c:pt idx="48">
                  <c:v>19755</c:v>
                </c:pt>
                <c:pt idx="49">
                  <c:v>19783</c:v>
                </c:pt>
                <c:pt idx="50">
                  <c:v>19814</c:v>
                </c:pt>
                <c:pt idx="51">
                  <c:v>19844</c:v>
                </c:pt>
                <c:pt idx="52">
                  <c:v>19875</c:v>
                </c:pt>
                <c:pt idx="53">
                  <c:v>19905</c:v>
                </c:pt>
                <c:pt idx="54">
                  <c:v>19936</c:v>
                </c:pt>
                <c:pt idx="55">
                  <c:v>19967</c:v>
                </c:pt>
                <c:pt idx="56">
                  <c:v>19997</c:v>
                </c:pt>
                <c:pt idx="57">
                  <c:v>20028</c:v>
                </c:pt>
                <c:pt idx="58">
                  <c:v>20058</c:v>
                </c:pt>
                <c:pt idx="59">
                  <c:v>20089</c:v>
                </c:pt>
                <c:pt idx="60">
                  <c:v>20120</c:v>
                </c:pt>
                <c:pt idx="61">
                  <c:v>20148</c:v>
                </c:pt>
                <c:pt idx="62">
                  <c:v>20179</c:v>
                </c:pt>
                <c:pt idx="63">
                  <c:v>20209</c:v>
                </c:pt>
                <c:pt idx="64">
                  <c:v>20240</c:v>
                </c:pt>
                <c:pt idx="65">
                  <c:v>20270</c:v>
                </c:pt>
                <c:pt idx="66">
                  <c:v>20301</c:v>
                </c:pt>
                <c:pt idx="67">
                  <c:v>20332</c:v>
                </c:pt>
                <c:pt idx="68">
                  <c:v>20362</c:v>
                </c:pt>
                <c:pt idx="69">
                  <c:v>20393</c:v>
                </c:pt>
                <c:pt idx="70">
                  <c:v>20423</c:v>
                </c:pt>
                <c:pt idx="71">
                  <c:v>20454</c:v>
                </c:pt>
                <c:pt idx="72">
                  <c:v>20485</c:v>
                </c:pt>
                <c:pt idx="73">
                  <c:v>20514</c:v>
                </c:pt>
                <c:pt idx="74">
                  <c:v>20545</c:v>
                </c:pt>
                <c:pt idx="75">
                  <c:v>20575</c:v>
                </c:pt>
                <c:pt idx="76">
                  <c:v>20606</c:v>
                </c:pt>
                <c:pt idx="77">
                  <c:v>20636</c:v>
                </c:pt>
                <c:pt idx="78">
                  <c:v>20667</c:v>
                </c:pt>
                <c:pt idx="79">
                  <c:v>20698</c:v>
                </c:pt>
                <c:pt idx="80">
                  <c:v>20728</c:v>
                </c:pt>
                <c:pt idx="81">
                  <c:v>20759</c:v>
                </c:pt>
                <c:pt idx="82">
                  <c:v>20789</c:v>
                </c:pt>
                <c:pt idx="83">
                  <c:v>20820</c:v>
                </c:pt>
                <c:pt idx="84">
                  <c:v>20851</c:v>
                </c:pt>
                <c:pt idx="85">
                  <c:v>20879</c:v>
                </c:pt>
                <c:pt idx="86">
                  <c:v>20910</c:v>
                </c:pt>
                <c:pt idx="87">
                  <c:v>20940</c:v>
                </c:pt>
                <c:pt idx="88">
                  <c:v>20971</c:v>
                </c:pt>
                <c:pt idx="89">
                  <c:v>21001</c:v>
                </c:pt>
                <c:pt idx="90">
                  <c:v>21032</c:v>
                </c:pt>
                <c:pt idx="91">
                  <c:v>21063</c:v>
                </c:pt>
                <c:pt idx="92">
                  <c:v>21093</c:v>
                </c:pt>
                <c:pt idx="93">
                  <c:v>21124</c:v>
                </c:pt>
                <c:pt idx="94">
                  <c:v>21154</c:v>
                </c:pt>
                <c:pt idx="95">
                  <c:v>21185</c:v>
                </c:pt>
                <c:pt idx="96">
                  <c:v>21216</c:v>
                </c:pt>
                <c:pt idx="97">
                  <c:v>21244</c:v>
                </c:pt>
                <c:pt idx="98">
                  <c:v>21275</c:v>
                </c:pt>
                <c:pt idx="99">
                  <c:v>21305</c:v>
                </c:pt>
                <c:pt idx="100">
                  <c:v>21336</c:v>
                </c:pt>
                <c:pt idx="101">
                  <c:v>21366</c:v>
                </c:pt>
                <c:pt idx="102">
                  <c:v>21397</c:v>
                </c:pt>
                <c:pt idx="103">
                  <c:v>21428</c:v>
                </c:pt>
                <c:pt idx="104">
                  <c:v>21458</c:v>
                </c:pt>
                <c:pt idx="105">
                  <c:v>21489</c:v>
                </c:pt>
                <c:pt idx="106">
                  <c:v>21519</c:v>
                </c:pt>
                <c:pt idx="107">
                  <c:v>21550</c:v>
                </c:pt>
                <c:pt idx="108">
                  <c:v>21581</c:v>
                </c:pt>
                <c:pt idx="109">
                  <c:v>21609</c:v>
                </c:pt>
                <c:pt idx="110">
                  <c:v>21640</c:v>
                </c:pt>
                <c:pt idx="111">
                  <c:v>21670</c:v>
                </c:pt>
                <c:pt idx="112">
                  <c:v>21701</c:v>
                </c:pt>
                <c:pt idx="113">
                  <c:v>21731</c:v>
                </c:pt>
                <c:pt idx="114">
                  <c:v>21762</c:v>
                </c:pt>
                <c:pt idx="115">
                  <c:v>21793</c:v>
                </c:pt>
                <c:pt idx="116">
                  <c:v>21823</c:v>
                </c:pt>
                <c:pt idx="117">
                  <c:v>21854</c:v>
                </c:pt>
                <c:pt idx="118">
                  <c:v>21884</c:v>
                </c:pt>
                <c:pt idx="119">
                  <c:v>21915</c:v>
                </c:pt>
                <c:pt idx="120">
                  <c:v>21946</c:v>
                </c:pt>
                <c:pt idx="121">
                  <c:v>21975</c:v>
                </c:pt>
                <c:pt idx="122">
                  <c:v>22006</c:v>
                </c:pt>
                <c:pt idx="123">
                  <c:v>22036</c:v>
                </c:pt>
                <c:pt idx="124">
                  <c:v>22067</c:v>
                </c:pt>
                <c:pt idx="125">
                  <c:v>22097</c:v>
                </c:pt>
                <c:pt idx="126">
                  <c:v>22128</c:v>
                </c:pt>
                <c:pt idx="127">
                  <c:v>22159</c:v>
                </c:pt>
                <c:pt idx="128">
                  <c:v>22189</c:v>
                </c:pt>
                <c:pt idx="129">
                  <c:v>22220</c:v>
                </c:pt>
                <c:pt idx="130">
                  <c:v>22250</c:v>
                </c:pt>
                <c:pt idx="131">
                  <c:v>22281</c:v>
                </c:pt>
                <c:pt idx="132">
                  <c:v>22312</c:v>
                </c:pt>
                <c:pt idx="133">
                  <c:v>22340</c:v>
                </c:pt>
                <c:pt idx="134">
                  <c:v>22371</c:v>
                </c:pt>
                <c:pt idx="135">
                  <c:v>22401</c:v>
                </c:pt>
                <c:pt idx="136">
                  <c:v>22432</c:v>
                </c:pt>
                <c:pt idx="137">
                  <c:v>22462</c:v>
                </c:pt>
                <c:pt idx="138">
                  <c:v>22493</c:v>
                </c:pt>
                <c:pt idx="139">
                  <c:v>22524</c:v>
                </c:pt>
                <c:pt idx="140">
                  <c:v>22554</c:v>
                </c:pt>
                <c:pt idx="141">
                  <c:v>22585</c:v>
                </c:pt>
                <c:pt idx="142">
                  <c:v>22615</c:v>
                </c:pt>
                <c:pt idx="143">
                  <c:v>22646</c:v>
                </c:pt>
                <c:pt idx="144">
                  <c:v>22677</c:v>
                </c:pt>
                <c:pt idx="145">
                  <c:v>22705</c:v>
                </c:pt>
                <c:pt idx="146">
                  <c:v>22736</c:v>
                </c:pt>
                <c:pt idx="147">
                  <c:v>22766</c:v>
                </c:pt>
                <c:pt idx="148">
                  <c:v>22797</c:v>
                </c:pt>
                <c:pt idx="149">
                  <c:v>22827</c:v>
                </c:pt>
                <c:pt idx="150">
                  <c:v>22858</c:v>
                </c:pt>
                <c:pt idx="151">
                  <c:v>22889</c:v>
                </c:pt>
                <c:pt idx="152">
                  <c:v>22919</c:v>
                </c:pt>
                <c:pt idx="153">
                  <c:v>22950</c:v>
                </c:pt>
                <c:pt idx="154">
                  <c:v>22980</c:v>
                </c:pt>
                <c:pt idx="155">
                  <c:v>23011</c:v>
                </c:pt>
                <c:pt idx="156">
                  <c:v>23042</c:v>
                </c:pt>
                <c:pt idx="157">
                  <c:v>23070</c:v>
                </c:pt>
                <c:pt idx="158">
                  <c:v>23101</c:v>
                </c:pt>
                <c:pt idx="159">
                  <c:v>23131</c:v>
                </c:pt>
                <c:pt idx="160">
                  <c:v>23162</c:v>
                </c:pt>
                <c:pt idx="161">
                  <c:v>23192</c:v>
                </c:pt>
                <c:pt idx="162">
                  <c:v>23223</c:v>
                </c:pt>
                <c:pt idx="163">
                  <c:v>23254</c:v>
                </c:pt>
                <c:pt idx="164">
                  <c:v>23284</c:v>
                </c:pt>
                <c:pt idx="165">
                  <c:v>23315</c:v>
                </c:pt>
                <c:pt idx="166">
                  <c:v>23345</c:v>
                </c:pt>
                <c:pt idx="167">
                  <c:v>23376</c:v>
                </c:pt>
                <c:pt idx="168">
                  <c:v>23407</c:v>
                </c:pt>
                <c:pt idx="169">
                  <c:v>23436</c:v>
                </c:pt>
                <c:pt idx="170">
                  <c:v>23467</c:v>
                </c:pt>
                <c:pt idx="171">
                  <c:v>23497</c:v>
                </c:pt>
                <c:pt idx="172">
                  <c:v>23528</c:v>
                </c:pt>
                <c:pt idx="173">
                  <c:v>23558</c:v>
                </c:pt>
                <c:pt idx="174">
                  <c:v>23589</c:v>
                </c:pt>
                <c:pt idx="175">
                  <c:v>23620</c:v>
                </c:pt>
                <c:pt idx="176">
                  <c:v>23650</c:v>
                </c:pt>
                <c:pt idx="177">
                  <c:v>23681</c:v>
                </c:pt>
                <c:pt idx="178">
                  <c:v>23711</c:v>
                </c:pt>
                <c:pt idx="179">
                  <c:v>23742</c:v>
                </c:pt>
                <c:pt idx="180">
                  <c:v>23773</c:v>
                </c:pt>
                <c:pt idx="181">
                  <c:v>23801</c:v>
                </c:pt>
                <c:pt idx="182">
                  <c:v>23832</c:v>
                </c:pt>
                <c:pt idx="183">
                  <c:v>23862</c:v>
                </c:pt>
                <c:pt idx="184">
                  <c:v>23893</c:v>
                </c:pt>
                <c:pt idx="185">
                  <c:v>23923</c:v>
                </c:pt>
                <c:pt idx="186">
                  <c:v>23954</c:v>
                </c:pt>
                <c:pt idx="187">
                  <c:v>23985</c:v>
                </c:pt>
                <c:pt idx="188">
                  <c:v>24015</c:v>
                </c:pt>
                <c:pt idx="189">
                  <c:v>24046</c:v>
                </c:pt>
                <c:pt idx="190">
                  <c:v>24076</c:v>
                </c:pt>
                <c:pt idx="191">
                  <c:v>24107</c:v>
                </c:pt>
                <c:pt idx="192">
                  <c:v>24138</c:v>
                </c:pt>
                <c:pt idx="193">
                  <c:v>24166</c:v>
                </c:pt>
                <c:pt idx="194">
                  <c:v>24197</c:v>
                </c:pt>
                <c:pt idx="195">
                  <c:v>24227</c:v>
                </c:pt>
                <c:pt idx="196">
                  <c:v>24258</c:v>
                </c:pt>
                <c:pt idx="197">
                  <c:v>24288</c:v>
                </c:pt>
                <c:pt idx="198">
                  <c:v>24319</c:v>
                </c:pt>
                <c:pt idx="199">
                  <c:v>24350</c:v>
                </c:pt>
                <c:pt idx="200">
                  <c:v>24380</c:v>
                </c:pt>
                <c:pt idx="201">
                  <c:v>24411</c:v>
                </c:pt>
                <c:pt idx="202">
                  <c:v>24441</c:v>
                </c:pt>
                <c:pt idx="203">
                  <c:v>24472</c:v>
                </c:pt>
                <c:pt idx="204">
                  <c:v>24503</c:v>
                </c:pt>
                <c:pt idx="205">
                  <c:v>24531</c:v>
                </c:pt>
                <c:pt idx="206">
                  <c:v>24562</c:v>
                </c:pt>
                <c:pt idx="207">
                  <c:v>24592</c:v>
                </c:pt>
                <c:pt idx="208">
                  <c:v>24623</c:v>
                </c:pt>
                <c:pt idx="209">
                  <c:v>24653</c:v>
                </c:pt>
                <c:pt idx="210">
                  <c:v>24684</c:v>
                </c:pt>
                <c:pt idx="211">
                  <c:v>24715</c:v>
                </c:pt>
                <c:pt idx="212">
                  <c:v>24745</c:v>
                </c:pt>
                <c:pt idx="213">
                  <c:v>24776</c:v>
                </c:pt>
                <c:pt idx="214">
                  <c:v>24806</c:v>
                </c:pt>
                <c:pt idx="215">
                  <c:v>24837</c:v>
                </c:pt>
                <c:pt idx="216">
                  <c:v>24868</c:v>
                </c:pt>
                <c:pt idx="217">
                  <c:v>24897</c:v>
                </c:pt>
                <c:pt idx="218">
                  <c:v>24928</c:v>
                </c:pt>
                <c:pt idx="219">
                  <c:v>24958</c:v>
                </c:pt>
                <c:pt idx="220">
                  <c:v>24989</c:v>
                </c:pt>
                <c:pt idx="221">
                  <c:v>25019</c:v>
                </c:pt>
                <c:pt idx="222">
                  <c:v>25050</c:v>
                </c:pt>
                <c:pt idx="223">
                  <c:v>25081</c:v>
                </c:pt>
                <c:pt idx="224">
                  <c:v>25111</c:v>
                </c:pt>
                <c:pt idx="225">
                  <c:v>25142</c:v>
                </c:pt>
                <c:pt idx="226">
                  <c:v>25172</c:v>
                </c:pt>
                <c:pt idx="227">
                  <c:v>25203</c:v>
                </c:pt>
                <c:pt idx="228">
                  <c:v>25234</c:v>
                </c:pt>
                <c:pt idx="229">
                  <c:v>25262</c:v>
                </c:pt>
                <c:pt idx="230">
                  <c:v>25293</c:v>
                </c:pt>
                <c:pt idx="231">
                  <c:v>25323</c:v>
                </c:pt>
                <c:pt idx="232">
                  <c:v>25354</c:v>
                </c:pt>
                <c:pt idx="233">
                  <c:v>25384</c:v>
                </c:pt>
                <c:pt idx="234">
                  <c:v>25415</c:v>
                </c:pt>
                <c:pt idx="235">
                  <c:v>25446</c:v>
                </c:pt>
                <c:pt idx="236">
                  <c:v>25476</c:v>
                </c:pt>
                <c:pt idx="237">
                  <c:v>25507</c:v>
                </c:pt>
                <c:pt idx="238">
                  <c:v>25537</c:v>
                </c:pt>
                <c:pt idx="239">
                  <c:v>25568</c:v>
                </c:pt>
                <c:pt idx="240">
                  <c:v>25599</c:v>
                </c:pt>
                <c:pt idx="241">
                  <c:v>25627</c:v>
                </c:pt>
                <c:pt idx="242">
                  <c:v>25658</c:v>
                </c:pt>
                <c:pt idx="243">
                  <c:v>25688</c:v>
                </c:pt>
                <c:pt idx="244">
                  <c:v>25719</c:v>
                </c:pt>
                <c:pt idx="245">
                  <c:v>25749</c:v>
                </c:pt>
                <c:pt idx="246">
                  <c:v>25780</c:v>
                </c:pt>
                <c:pt idx="247">
                  <c:v>25811</c:v>
                </c:pt>
                <c:pt idx="248">
                  <c:v>25841</c:v>
                </c:pt>
                <c:pt idx="249">
                  <c:v>25872</c:v>
                </c:pt>
                <c:pt idx="250">
                  <c:v>25902</c:v>
                </c:pt>
                <c:pt idx="251">
                  <c:v>25933</c:v>
                </c:pt>
                <c:pt idx="252">
                  <c:v>25964</c:v>
                </c:pt>
                <c:pt idx="253">
                  <c:v>25992</c:v>
                </c:pt>
                <c:pt idx="254">
                  <c:v>26023</c:v>
                </c:pt>
                <c:pt idx="255">
                  <c:v>26053</c:v>
                </c:pt>
                <c:pt idx="256">
                  <c:v>26084</c:v>
                </c:pt>
                <c:pt idx="257">
                  <c:v>26114</c:v>
                </c:pt>
                <c:pt idx="258">
                  <c:v>26145</c:v>
                </c:pt>
                <c:pt idx="259">
                  <c:v>26176</c:v>
                </c:pt>
                <c:pt idx="260">
                  <c:v>26206</c:v>
                </c:pt>
                <c:pt idx="261">
                  <c:v>26237</c:v>
                </c:pt>
                <c:pt idx="262">
                  <c:v>26267</c:v>
                </c:pt>
                <c:pt idx="263">
                  <c:v>26298</c:v>
                </c:pt>
                <c:pt idx="264">
                  <c:v>26329</c:v>
                </c:pt>
                <c:pt idx="265">
                  <c:v>26358</c:v>
                </c:pt>
                <c:pt idx="266">
                  <c:v>26389</c:v>
                </c:pt>
                <c:pt idx="267">
                  <c:v>26419</c:v>
                </c:pt>
                <c:pt idx="268">
                  <c:v>26450</c:v>
                </c:pt>
                <c:pt idx="269">
                  <c:v>26480</c:v>
                </c:pt>
                <c:pt idx="270">
                  <c:v>26511</c:v>
                </c:pt>
                <c:pt idx="271">
                  <c:v>26542</c:v>
                </c:pt>
                <c:pt idx="272">
                  <c:v>26572</c:v>
                </c:pt>
                <c:pt idx="273">
                  <c:v>26603</c:v>
                </c:pt>
                <c:pt idx="274">
                  <c:v>26633</c:v>
                </c:pt>
                <c:pt idx="275">
                  <c:v>26664</c:v>
                </c:pt>
                <c:pt idx="276">
                  <c:v>26695</c:v>
                </c:pt>
                <c:pt idx="277">
                  <c:v>26723</c:v>
                </c:pt>
                <c:pt idx="278">
                  <c:v>26754</c:v>
                </c:pt>
                <c:pt idx="279">
                  <c:v>26784</c:v>
                </c:pt>
                <c:pt idx="280">
                  <c:v>26815</c:v>
                </c:pt>
                <c:pt idx="281">
                  <c:v>26845</c:v>
                </c:pt>
                <c:pt idx="282">
                  <c:v>26876</c:v>
                </c:pt>
                <c:pt idx="283">
                  <c:v>26907</c:v>
                </c:pt>
                <c:pt idx="284">
                  <c:v>26937</c:v>
                </c:pt>
                <c:pt idx="285">
                  <c:v>26968</c:v>
                </c:pt>
                <c:pt idx="286">
                  <c:v>26998</c:v>
                </c:pt>
                <c:pt idx="287">
                  <c:v>27029</c:v>
                </c:pt>
                <c:pt idx="288">
                  <c:v>27060</c:v>
                </c:pt>
                <c:pt idx="289">
                  <c:v>27088</c:v>
                </c:pt>
                <c:pt idx="290">
                  <c:v>27119</c:v>
                </c:pt>
                <c:pt idx="291">
                  <c:v>27149</c:v>
                </c:pt>
                <c:pt idx="292">
                  <c:v>27180</c:v>
                </c:pt>
                <c:pt idx="293">
                  <c:v>27210</c:v>
                </c:pt>
                <c:pt idx="294">
                  <c:v>27241</c:v>
                </c:pt>
                <c:pt idx="295">
                  <c:v>27272</c:v>
                </c:pt>
                <c:pt idx="296">
                  <c:v>27302</c:v>
                </c:pt>
                <c:pt idx="297">
                  <c:v>27333</c:v>
                </c:pt>
                <c:pt idx="298">
                  <c:v>27363</c:v>
                </c:pt>
                <c:pt idx="299">
                  <c:v>27394</c:v>
                </c:pt>
                <c:pt idx="300">
                  <c:v>27425</c:v>
                </c:pt>
                <c:pt idx="301">
                  <c:v>27453</c:v>
                </c:pt>
                <c:pt idx="302">
                  <c:v>27484</c:v>
                </c:pt>
                <c:pt idx="303">
                  <c:v>27514</c:v>
                </c:pt>
                <c:pt idx="304">
                  <c:v>27545</c:v>
                </c:pt>
                <c:pt idx="305">
                  <c:v>27575</c:v>
                </c:pt>
                <c:pt idx="306">
                  <c:v>27606</c:v>
                </c:pt>
                <c:pt idx="307">
                  <c:v>27637</c:v>
                </c:pt>
                <c:pt idx="308">
                  <c:v>27667</c:v>
                </c:pt>
                <c:pt idx="309">
                  <c:v>27698</c:v>
                </c:pt>
                <c:pt idx="310">
                  <c:v>27728</c:v>
                </c:pt>
                <c:pt idx="311">
                  <c:v>27759</c:v>
                </c:pt>
                <c:pt idx="312">
                  <c:v>27790</c:v>
                </c:pt>
                <c:pt idx="313">
                  <c:v>27819</c:v>
                </c:pt>
                <c:pt idx="314">
                  <c:v>27850</c:v>
                </c:pt>
                <c:pt idx="315">
                  <c:v>27880</c:v>
                </c:pt>
                <c:pt idx="316">
                  <c:v>27911</c:v>
                </c:pt>
                <c:pt idx="317">
                  <c:v>27941</c:v>
                </c:pt>
                <c:pt idx="318">
                  <c:v>27972</c:v>
                </c:pt>
                <c:pt idx="319">
                  <c:v>28003</c:v>
                </c:pt>
                <c:pt idx="320">
                  <c:v>28033</c:v>
                </c:pt>
                <c:pt idx="321">
                  <c:v>28064</c:v>
                </c:pt>
                <c:pt idx="322">
                  <c:v>28094</c:v>
                </c:pt>
                <c:pt idx="323">
                  <c:v>28125</c:v>
                </c:pt>
                <c:pt idx="324">
                  <c:v>28156</c:v>
                </c:pt>
                <c:pt idx="325">
                  <c:v>28184</c:v>
                </c:pt>
                <c:pt idx="326">
                  <c:v>28215</c:v>
                </c:pt>
                <c:pt idx="327">
                  <c:v>28245</c:v>
                </c:pt>
                <c:pt idx="328">
                  <c:v>28276</c:v>
                </c:pt>
                <c:pt idx="329">
                  <c:v>28306</c:v>
                </c:pt>
                <c:pt idx="330">
                  <c:v>28337</c:v>
                </c:pt>
                <c:pt idx="331">
                  <c:v>28368</c:v>
                </c:pt>
                <c:pt idx="332">
                  <c:v>28398</c:v>
                </c:pt>
                <c:pt idx="333">
                  <c:v>28429</c:v>
                </c:pt>
                <c:pt idx="334">
                  <c:v>28459</c:v>
                </c:pt>
                <c:pt idx="335">
                  <c:v>28490</c:v>
                </c:pt>
                <c:pt idx="336">
                  <c:v>28521</c:v>
                </c:pt>
                <c:pt idx="337">
                  <c:v>28549</c:v>
                </c:pt>
                <c:pt idx="338">
                  <c:v>28580</c:v>
                </c:pt>
                <c:pt idx="339">
                  <c:v>28610</c:v>
                </c:pt>
                <c:pt idx="340">
                  <c:v>28641</c:v>
                </c:pt>
                <c:pt idx="341">
                  <c:v>28671</c:v>
                </c:pt>
                <c:pt idx="342">
                  <c:v>28702</c:v>
                </c:pt>
                <c:pt idx="343">
                  <c:v>28733</c:v>
                </c:pt>
                <c:pt idx="344">
                  <c:v>28763</c:v>
                </c:pt>
                <c:pt idx="345">
                  <c:v>28794</c:v>
                </c:pt>
                <c:pt idx="346">
                  <c:v>28824</c:v>
                </c:pt>
                <c:pt idx="347">
                  <c:v>28855</c:v>
                </c:pt>
                <c:pt idx="348">
                  <c:v>28886</c:v>
                </c:pt>
                <c:pt idx="349">
                  <c:v>28914</c:v>
                </c:pt>
                <c:pt idx="350">
                  <c:v>28945</c:v>
                </c:pt>
                <c:pt idx="351">
                  <c:v>28975</c:v>
                </c:pt>
                <c:pt idx="352">
                  <c:v>29006</c:v>
                </c:pt>
                <c:pt idx="353">
                  <c:v>29036</c:v>
                </c:pt>
                <c:pt idx="354">
                  <c:v>29067</c:v>
                </c:pt>
                <c:pt idx="355">
                  <c:v>29098</c:v>
                </c:pt>
                <c:pt idx="356">
                  <c:v>29128</c:v>
                </c:pt>
                <c:pt idx="357">
                  <c:v>29159</c:v>
                </c:pt>
                <c:pt idx="358">
                  <c:v>29189</c:v>
                </c:pt>
                <c:pt idx="359">
                  <c:v>29220</c:v>
                </c:pt>
                <c:pt idx="360">
                  <c:v>29251</c:v>
                </c:pt>
                <c:pt idx="361">
                  <c:v>29280</c:v>
                </c:pt>
                <c:pt idx="362">
                  <c:v>29311</c:v>
                </c:pt>
                <c:pt idx="363">
                  <c:v>29341</c:v>
                </c:pt>
                <c:pt idx="364">
                  <c:v>29372</c:v>
                </c:pt>
                <c:pt idx="365">
                  <c:v>29402</c:v>
                </c:pt>
                <c:pt idx="366">
                  <c:v>29433</c:v>
                </c:pt>
                <c:pt idx="367">
                  <c:v>29464</c:v>
                </c:pt>
                <c:pt idx="368">
                  <c:v>29494</c:v>
                </c:pt>
                <c:pt idx="369">
                  <c:v>29525</c:v>
                </c:pt>
                <c:pt idx="370">
                  <c:v>29555</c:v>
                </c:pt>
                <c:pt idx="371">
                  <c:v>29586</c:v>
                </c:pt>
                <c:pt idx="372">
                  <c:v>29617</c:v>
                </c:pt>
                <c:pt idx="373">
                  <c:v>29645</c:v>
                </c:pt>
                <c:pt idx="374">
                  <c:v>29676</c:v>
                </c:pt>
                <c:pt idx="375">
                  <c:v>29706</c:v>
                </c:pt>
                <c:pt idx="376">
                  <c:v>29737</c:v>
                </c:pt>
                <c:pt idx="377">
                  <c:v>29767</c:v>
                </c:pt>
                <c:pt idx="378">
                  <c:v>29798</c:v>
                </c:pt>
                <c:pt idx="379">
                  <c:v>29829</c:v>
                </c:pt>
                <c:pt idx="380">
                  <c:v>29859</c:v>
                </c:pt>
                <c:pt idx="381">
                  <c:v>29890</c:v>
                </c:pt>
                <c:pt idx="382">
                  <c:v>29920</c:v>
                </c:pt>
                <c:pt idx="383">
                  <c:v>29951</c:v>
                </c:pt>
                <c:pt idx="384">
                  <c:v>29982</c:v>
                </c:pt>
                <c:pt idx="385">
                  <c:v>30010</c:v>
                </c:pt>
                <c:pt idx="386">
                  <c:v>30041</c:v>
                </c:pt>
                <c:pt idx="387">
                  <c:v>30071</c:v>
                </c:pt>
                <c:pt idx="388">
                  <c:v>30102</c:v>
                </c:pt>
                <c:pt idx="389">
                  <c:v>30132</c:v>
                </c:pt>
                <c:pt idx="390">
                  <c:v>30163</c:v>
                </c:pt>
                <c:pt idx="391">
                  <c:v>30194</c:v>
                </c:pt>
                <c:pt idx="392">
                  <c:v>30224</c:v>
                </c:pt>
                <c:pt idx="393">
                  <c:v>30255</c:v>
                </c:pt>
                <c:pt idx="394">
                  <c:v>30285</c:v>
                </c:pt>
                <c:pt idx="395">
                  <c:v>30316</c:v>
                </c:pt>
                <c:pt idx="396">
                  <c:v>30347</c:v>
                </c:pt>
                <c:pt idx="397">
                  <c:v>30375</c:v>
                </c:pt>
                <c:pt idx="398">
                  <c:v>30406</c:v>
                </c:pt>
                <c:pt idx="399">
                  <c:v>30436</c:v>
                </c:pt>
                <c:pt idx="400">
                  <c:v>30467</c:v>
                </c:pt>
                <c:pt idx="401">
                  <c:v>30497</c:v>
                </c:pt>
                <c:pt idx="402">
                  <c:v>30528</c:v>
                </c:pt>
                <c:pt idx="403">
                  <c:v>30559</c:v>
                </c:pt>
                <c:pt idx="404">
                  <c:v>30589</c:v>
                </c:pt>
                <c:pt idx="405">
                  <c:v>30620</c:v>
                </c:pt>
                <c:pt idx="406">
                  <c:v>30650</c:v>
                </c:pt>
                <c:pt idx="407">
                  <c:v>30681</c:v>
                </c:pt>
                <c:pt idx="408">
                  <c:v>30712</c:v>
                </c:pt>
                <c:pt idx="409">
                  <c:v>30741</c:v>
                </c:pt>
                <c:pt idx="410">
                  <c:v>30772</c:v>
                </c:pt>
                <c:pt idx="411">
                  <c:v>30802</c:v>
                </c:pt>
                <c:pt idx="412">
                  <c:v>30833</c:v>
                </c:pt>
                <c:pt idx="413">
                  <c:v>30863</c:v>
                </c:pt>
                <c:pt idx="414">
                  <c:v>30894</c:v>
                </c:pt>
                <c:pt idx="415">
                  <c:v>30925</c:v>
                </c:pt>
                <c:pt idx="416">
                  <c:v>30955</c:v>
                </c:pt>
                <c:pt idx="417">
                  <c:v>30986</c:v>
                </c:pt>
                <c:pt idx="418">
                  <c:v>31016</c:v>
                </c:pt>
                <c:pt idx="419">
                  <c:v>31047</c:v>
                </c:pt>
                <c:pt idx="420">
                  <c:v>31078</c:v>
                </c:pt>
                <c:pt idx="421">
                  <c:v>31106</c:v>
                </c:pt>
                <c:pt idx="422">
                  <c:v>31137</c:v>
                </c:pt>
                <c:pt idx="423">
                  <c:v>31167</c:v>
                </c:pt>
                <c:pt idx="424">
                  <c:v>31198</c:v>
                </c:pt>
                <c:pt idx="425">
                  <c:v>31228</c:v>
                </c:pt>
                <c:pt idx="426">
                  <c:v>31259</c:v>
                </c:pt>
                <c:pt idx="427">
                  <c:v>31290</c:v>
                </c:pt>
                <c:pt idx="428">
                  <c:v>31320</c:v>
                </c:pt>
                <c:pt idx="429">
                  <c:v>31351</c:v>
                </c:pt>
                <c:pt idx="430">
                  <c:v>31381</c:v>
                </c:pt>
                <c:pt idx="431">
                  <c:v>31412</c:v>
                </c:pt>
                <c:pt idx="432">
                  <c:v>31443</c:v>
                </c:pt>
                <c:pt idx="433">
                  <c:v>31471</c:v>
                </c:pt>
                <c:pt idx="434">
                  <c:v>31502</c:v>
                </c:pt>
                <c:pt idx="435">
                  <c:v>31532</c:v>
                </c:pt>
                <c:pt idx="436">
                  <c:v>31563</c:v>
                </c:pt>
                <c:pt idx="437">
                  <c:v>31593</c:v>
                </c:pt>
                <c:pt idx="438">
                  <c:v>31624</c:v>
                </c:pt>
                <c:pt idx="439">
                  <c:v>31655</c:v>
                </c:pt>
                <c:pt idx="440">
                  <c:v>31685</c:v>
                </c:pt>
                <c:pt idx="441">
                  <c:v>31716</c:v>
                </c:pt>
                <c:pt idx="442">
                  <c:v>31746</c:v>
                </c:pt>
                <c:pt idx="443">
                  <c:v>31777</c:v>
                </c:pt>
                <c:pt idx="444">
                  <c:v>31808</c:v>
                </c:pt>
                <c:pt idx="445">
                  <c:v>31836</c:v>
                </c:pt>
                <c:pt idx="446">
                  <c:v>31867</c:v>
                </c:pt>
                <c:pt idx="447">
                  <c:v>31897</c:v>
                </c:pt>
                <c:pt idx="448">
                  <c:v>31928</c:v>
                </c:pt>
                <c:pt idx="449">
                  <c:v>31958</c:v>
                </c:pt>
                <c:pt idx="450">
                  <c:v>31989</c:v>
                </c:pt>
                <c:pt idx="451">
                  <c:v>32020</c:v>
                </c:pt>
                <c:pt idx="452">
                  <c:v>32050</c:v>
                </c:pt>
                <c:pt idx="453">
                  <c:v>32081</c:v>
                </c:pt>
                <c:pt idx="454">
                  <c:v>32111</c:v>
                </c:pt>
                <c:pt idx="455">
                  <c:v>32142</c:v>
                </c:pt>
                <c:pt idx="456">
                  <c:v>32173</c:v>
                </c:pt>
                <c:pt idx="457">
                  <c:v>32202</c:v>
                </c:pt>
                <c:pt idx="458">
                  <c:v>32233</c:v>
                </c:pt>
                <c:pt idx="459">
                  <c:v>32263</c:v>
                </c:pt>
                <c:pt idx="460">
                  <c:v>32294</c:v>
                </c:pt>
                <c:pt idx="461">
                  <c:v>32324</c:v>
                </c:pt>
                <c:pt idx="462">
                  <c:v>32355</c:v>
                </c:pt>
                <c:pt idx="463">
                  <c:v>32386</c:v>
                </c:pt>
                <c:pt idx="464">
                  <c:v>32416</c:v>
                </c:pt>
                <c:pt idx="465">
                  <c:v>32447</c:v>
                </c:pt>
                <c:pt idx="466">
                  <c:v>32477</c:v>
                </c:pt>
                <c:pt idx="467">
                  <c:v>32508</c:v>
                </c:pt>
                <c:pt idx="468">
                  <c:v>32539</c:v>
                </c:pt>
                <c:pt idx="469">
                  <c:v>32567</c:v>
                </c:pt>
                <c:pt idx="470">
                  <c:v>32598</c:v>
                </c:pt>
                <c:pt idx="471">
                  <c:v>32628</c:v>
                </c:pt>
                <c:pt idx="472">
                  <c:v>32659</c:v>
                </c:pt>
                <c:pt idx="473">
                  <c:v>32689</c:v>
                </c:pt>
                <c:pt idx="474">
                  <c:v>32720</c:v>
                </c:pt>
                <c:pt idx="475">
                  <c:v>32751</c:v>
                </c:pt>
                <c:pt idx="476">
                  <c:v>32781</c:v>
                </c:pt>
                <c:pt idx="477">
                  <c:v>32812</c:v>
                </c:pt>
                <c:pt idx="478">
                  <c:v>32842</c:v>
                </c:pt>
                <c:pt idx="479">
                  <c:v>32873</c:v>
                </c:pt>
                <c:pt idx="480">
                  <c:v>32904</c:v>
                </c:pt>
                <c:pt idx="481">
                  <c:v>32932</c:v>
                </c:pt>
                <c:pt idx="482">
                  <c:v>32963</c:v>
                </c:pt>
                <c:pt idx="483">
                  <c:v>32993</c:v>
                </c:pt>
                <c:pt idx="484">
                  <c:v>33024</c:v>
                </c:pt>
                <c:pt idx="485">
                  <c:v>33054</c:v>
                </c:pt>
                <c:pt idx="486">
                  <c:v>33085</c:v>
                </c:pt>
                <c:pt idx="487">
                  <c:v>33116</c:v>
                </c:pt>
                <c:pt idx="488">
                  <c:v>33146</c:v>
                </c:pt>
                <c:pt idx="489">
                  <c:v>33177</c:v>
                </c:pt>
                <c:pt idx="490">
                  <c:v>33207</c:v>
                </c:pt>
                <c:pt idx="491">
                  <c:v>33238</c:v>
                </c:pt>
                <c:pt idx="492">
                  <c:v>33269</c:v>
                </c:pt>
                <c:pt idx="493">
                  <c:v>33297</c:v>
                </c:pt>
                <c:pt idx="494">
                  <c:v>33328</c:v>
                </c:pt>
                <c:pt idx="495">
                  <c:v>33358</c:v>
                </c:pt>
                <c:pt idx="496">
                  <c:v>33389</c:v>
                </c:pt>
                <c:pt idx="497">
                  <c:v>33419</c:v>
                </c:pt>
                <c:pt idx="498">
                  <c:v>33450</c:v>
                </c:pt>
                <c:pt idx="499">
                  <c:v>33481</c:v>
                </c:pt>
                <c:pt idx="500">
                  <c:v>33511</c:v>
                </c:pt>
                <c:pt idx="501">
                  <c:v>33542</c:v>
                </c:pt>
                <c:pt idx="502">
                  <c:v>33572</c:v>
                </c:pt>
                <c:pt idx="503">
                  <c:v>33603</c:v>
                </c:pt>
                <c:pt idx="504">
                  <c:v>33634</c:v>
                </c:pt>
                <c:pt idx="505">
                  <c:v>33663</c:v>
                </c:pt>
                <c:pt idx="506">
                  <c:v>33694</c:v>
                </c:pt>
                <c:pt idx="507">
                  <c:v>33724</c:v>
                </c:pt>
                <c:pt idx="508">
                  <c:v>33755</c:v>
                </c:pt>
                <c:pt idx="509">
                  <c:v>33785</c:v>
                </c:pt>
                <c:pt idx="510">
                  <c:v>33816</c:v>
                </c:pt>
                <c:pt idx="511">
                  <c:v>33847</c:v>
                </c:pt>
                <c:pt idx="512">
                  <c:v>33877</c:v>
                </c:pt>
                <c:pt idx="513">
                  <c:v>33908</c:v>
                </c:pt>
                <c:pt idx="514">
                  <c:v>33938</c:v>
                </c:pt>
                <c:pt idx="515">
                  <c:v>33969</c:v>
                </c:pt>
                <c:pt idx="516">
                  <c:v>34000</c:v>
                </c:pt>
                <c:pt idx="517">
                  <c:v>34028</c:v>
                </c:pt>
                <c:pt idx="518">
                  <c:v>34059</c:v>
                </c:pt>
                <c:pt idx="519">
                  <c:v>34089</c:v>
                </c:pt>
                <c:pt idx="520">
                  <c:v>34120</c:v>
                </c:pt>
                <c:pt idx="521">
                  <c:v>34150</c:v>
                </c:pt>
                <c:pt idx="522">
                  <c:v>34181</c:v>
                </c:pt>
                <c:pt idx="523">
                  <c:v>34212</c:v>
                </c:pt>
                <c:pt idx="524">
                  <c:v>34242</c:v>
                </c:pt>
                <c:pt idx="525">
                  <c:v>34273</c:v>
                </c:pt>
                <c:pt idx="526">
                  <c:v>34303</c:v>
                </c:pt>
                <c:pt idx="527">
                  <c:v>34334</c:v>
                </c:pt>
                <c:pt idx="528">
                  <c:v>34365</c:v>
                </c:pt>
                <c:pt idx="529">
                  <c:v>34393</c:v>
                </c:pt>
                <c:pt idx="530">
                  <c:v>34424</c:v>
                </c:pt>
                <c:pt idx="531">
                  <c:v>34454</c:v>
                </c:pt>
                <c:pt idx="532">
                  <c:v>34485</c:v>
                </c:pt>
                <c:pt idx="533">
                  <c:v>34515</c:v>
                </c:pt>
                <c:pt idx="534">
                  <c:v>34546</c:v>
                </c:pt>
                <c:pt idx="535">
                  <c:v>34577</c:v>
                </c:pt>
                <c:pt idx="536">
                  <c:v>34607</c:v>
                </c:pt>
                <c:pt idx="537">
                  <c:v>34638</c:v>
                </c:pt>
                <c:pt idx="538">
                  <c:v>34668</c:v>
                </c:pt>
                <c:pt idx="539">
                  <c:v>34699</c:v>
                </c:pt>
                <c:pt idx="540">
                  <c:v>34730</c:v>
                </c:pt>
                <c:pt idx="541">
                  <c:v>34758</c:v>
                </c:pt>
                <c:pt idx="542">
                  <c:v>34789</c:v>
                </c:pt>
                <c:pt idx="543">
                  <c:v>34819</c:v>
                </c:pt>
                <c:pt idx="544">
                  <c:v>34850</c:v>
                </c:pt>
                <c:pt idx="545">
                  <c:v>34880</c:v>
                </c:pt>
                <c:pt idx="546">
                  <c:v>34911</c:v>
                </c:pt>
                <c:pt idx="547">
                  <c:v>34942</c:v>
                </c:pt>
                <c:pt idx="548">
                  <c:v>34972</c:v>
                </c:pt>
                <c:pt idx="549">
                  <c:v>35003</c:v>
                </c:pt>
                <c:pt idx="550">
                  <c:v>35033</c:v>
                </c:pt>
                <c:pt idx="551">
                  <c:v>35064</c:v>
                </c:pt>
                <c:pt idx="552">
                  <c:v>35095</c:v>
                </c:pt>
                <c:pt idx="553">
                  <c:v>35124</c:v>
                </c:pt>
                <c:pt idx="554">
                  <c:v>35155</c:v>
                </c:pt>
                <c:pt idx="555">
                  <c:v>35185</c:v>
                </c:pt>
                <c:pt idx="556">
                  <c:v>35216</c:v>
                </c:pt>
                <c:pt idx="557">
                  <c:v>35246</c:v>
                </c:pt>
                <c:pt idx="558">
                  <c:v>35277</c:v>
                </c:pt>
                <c:pt idx="559">
                  <c:v>35308</c:v>
                </c:pt>
                <c:pt idx="560">
                  <c:v>35338</c:v>
                </c:pt>
                <c:pt idx="561">
                  <c:v>35369</c:v>
                </c:pt>
                <c:pt idx="562">
                  <c:v>35399</c:v>
                </c:pt>
                <c:pt idx="563">
                  <c:v>35430</c:v>
                </c:pt>
                <c:pt idx="564">
                  <c:v>35461</c:v>
                </c:pt>
                <c:pt idx="565">
                  <c:v>35489</c:v>
                </c:pt>
                <c:pt idx="566">
                  <c:v>35520</c:v>
                </c:pt>
                <c:pt idx="567">
                  <c:v>35550</c:v>
                </c:pt>
                <c:pt idx="568">
                  <c:v>35581</c:v>
                </c:pt>
                <c:pt idx="569">
                  <c:v>35611</c:v>
                </c:pt>
                <c:pt idx="570">
                  <c:v>35642</c:v>
                </c:pt>
                <c:pt idx="571">
                  <c:v>35673</c:v>
                </c:pt>
                <c:pt idx="572">
                  <c:v>35703</c:v>
                </c:pt>
                <c:pt idx="573">
                  <c:v>35734</c:v>
                </c:pt>
                <c:pt idx="574">
                  <c:v>35764</c:v>
                </c:pt>
                <c:pt idx="575">
                  <c:v>35795</c:v>
                </c:pt>
                <c:pt idx="576">
                  <c:v>35826</c:v>
                </c:pt>
                <c:pt idx="577">
                  <c:v>35854</c:v>
                </c:pt>
                <c:pt idx="578">
                  <c:v>35885</c:v>
                </c:pt>
                <c:pt idx="579">
                  <c:v>35915</c:v>
                </c:pt>
                <c:pt idx="580">
                  <c:v>35946</c:v>
                </c:pt>
                <c:pt idx="581">
                  <c:v>35976</c:v>
                </c:pt>
                <c:pt idx="582">
                  <c:v>36007</c:v>
                </c:pt>
                <c:pt idx="583">
                  <c:v>36038</c:v>
                </c:pt>
                <c:pt idx="584">
                  <c:v>36068</c:v>
                </c:pt>
                <c:pt idx="585">
                  <c:v>36099</c:v>
                </c:pt>
                <c:pt idx="586">
                  <c:v>36129</c:v>
                </c:pt>
                <c:pt idx="587">
                  <c:v>36160</c:v>
                </c:pt>
                <c:pt idx="588">
                  <c:v>36191</c:v>
                </c:pt>
                <c:pt idx="589">
                  <c:v>36219</c:v>
                </c:pt>
                <c:pt idx="590">
                  <c:v>36250</c:v>
                </c:pt>
                <c:pt idx="591">
                  <c:v>36280</c:v>
                </c:pt>
                <c:pt idx="592">
                  <c:v>36311</c:v>
                </c:pt>
                <c:pt idx="593">
                  <c:v>36341</c:v>
                </c:pt>
                <c:pt idx="594">
                  <c:v>36372</c:v>
                </c:pt>
                <c:pt idx="595">
                  <c:v>36403</c:v>
                </c:pt>
                <c:pt idx="596">
                  <c:v>36433</c:v>
                </c:pt>
                <c:pt idx="597">
                  <c:v>36464</c:v>
                </c:pt>
                <c:pt idx="598">
                  <c:v>36494</c:v>
                </c:pt>
                <c:pt idx="599">
                  <c:v>36525</c:v>
                </c:pt>
                <c:pt idx="600">
                  <c:v>36556</c:v>
                </c:pt>
                <c:pt idx="601">
                  <c:v>36585</c:v>
                </c:pt>
                <c:pt idx="602">
                  <c:v>36616</c:v>
                </c:pt>
                <c:pt idx="603">
                  <c:v>36646</c:v>
                </c:pt>
                <c:pt idx="604">
                  <c:v>36677</c:v>
                </c:pt>
                <c:pt idx="605">
                  <c:v>36707</c:v>
                </c:pt>
                <c:pt idx="606">
                  <c:v>36738</c:v>
                </c:pt>
                <c:pt idx="607">
                  <c:v>36769</c:v>
                </c:pt>
                <c:pt idx="608">
                  <c:v>36799</c:v>
                </c:pt>
                <c:pt idx="609">
                  <c:v>36830</c:v>
                </c:pt>
                <c:pt idx="610">
                  <c:v>36860</c:v>
                </c:pt>
                <c:pt idx="611">
                  <c:v>36891</c:v>
                </c:pt>
                <c:pt idx="612">
                  <c:v>36922</c:v>
                </c:pt>
                <c:pt idx="613">
                  <c:v>36950</c:v>
                </c:pt>
                <c:pt idx="614">
                  <c:v>36981</c:v>
                </c:pt>
                <c:pt idx="615">
                  <c:v>37011</c:v>
                </c:pt>
                <c:pt idx="616">
                  <c:v>37042</c:v>
                </c:pt>
                <c:pt idx="617">
                  <c:v>37072</c:v>
                </c:pt>
                <c:pt idx="618">
                  <c:v>37103</c:v>
                </c:pt>
                <c:pt idx="619">
                  <c:v>37134</c:v>
                </c:pt>
                <c:pt idx="620">
                  <c:v>37164</c:v>
                </c:pt>
                <c:pt idx="621">
                  <c:v>37195</c:v>
                </c:pt>
                <c:pt idx="622">
                  <c:v>37225</c:v>
                </c:pt>
                <c:pt idx="623">
                  <c:v>37256</c:v>
                </c:pt>
                <c:pt idx="624">
                  <c:v>37287</c:v>
                </c:pt>
                <c:pt idx="625">
                  <c:v>37315</c:v>
                </c:pt>
                <c:pt idx="626">
                  <c:v>37346</c:v>
                </c:pt>
                <c:pt idx="627">
                  <c:v>37376</c:v>
                </c:pt>
                <c:pt idx="628">
                  <c:v>37407</c:v>
                </c:pt>
                <c:pt idx="629">
                  <c:v>37437</c:v>
                </c:pt>
                <c:pt idx="630">
                  <c:v>37468</c:v>
                </c:pt>
                <c:pt idx="631">
                  <c:v>37499</c:v>
                </c:pt>
                <c:pt idx="632">
                  <c:v>37529</c:v>
                </c:pt>
                <c:pt idx="633">
                  <c:v>37560</c:v>
                </c:pt>
                <c:pt idx="634">
                  <c:v>37590</c:v>
                </c:pt>
                <c:pt idx="635">
                  <c:v>37621</c:v>
                </c:pt>
                <c:pt idx="636">
                  <c:v>37652</c:v>
                </c:pt>
                <c:pt idx="637">
                  <c:v>37680</c:v>
                </c:pt>
                <c:pt idx="638">
                  <c:v>37711</c:v>
                </c:pt>
                <c:pt idx="639">
                  <c:v>37741</c:v>
                </c:pt>
                <c:pt idx="640">
                  <c:v>37772</c:v>
                </c:pt>
                <c:pt idx="641">
                  <c:v>37802</c:v>
                </c:pt>
                <c:pt idx="642">
                  <c:v>37833</c:v>
                </c:pt>
                <c:pt idx="643">
                  <c:v>37864</c:v>
                </c:pt>
                <c:pt idx="644">
                  <c:v>37894</c:v>
                </c:pt>
                <c:pt idx="645">
                  <c:v>37925</c:v>
                </c:pt>
                <c:pt idx="646">
                  <c:v>37955</c:v>
                </c:pt>
                <c:pt idx="647">
                  <c:v>37986</c:v>
                </c:pt>
                <c:pt idx="648">
                  <c:v>38017</c:v>
                </c:pt>
                <c:pt idx="649">
                  <c:v>38046</c:v>
                </c:pt>
                <c:pt idx="650">
                  <c:v>38077</c:v>
                </c:pt>
                <c:pt idx="651">
                  <c:v>38107</c:v>
                </c:pt>
                <c:pt idx="652">
                  <c:v>38138</c:v>
                </c:pt>
                <c:pt idx="653">
                  <c:v>38168</c:v>
                </c:pt>
                <c:pt idx="654">
                  <c:v>38199</c:v>
                </c:pt>
                <c:pt idx="655">
                  <c:v>38230</c:v>
                </c:pt>
                <c:pt idx="656">
                  <c:v>38260</c:v>
                </c:pt>
                <c:pt idx="657">
                  <c:v>38291</c:v>
                </c:pt>
                <c:pt idx="658">
                  <c:v>38321</c:v>
                </c:pt>
                <c:pt idx="659">
                  <c:v>38352</c:v>
                </c:pt>
                <c:pt idx="660">
                  <c:v>38383</c:v>
                </c:pt>
                <c:pt idx="661">
                  <c:v>38411</c:v>
                </c:pt>
                <c:pt idx="662">
                  <c:v>38442</c:v>
                </c:pt>
                <c:pt idx="663">
                  <c:v>38472</c:v>
                </c:pt>
                <c:pt idx="664">
                  <c:v>38503</c:v>
                </c:pt>
                <c:pt idx="665">
                  <c:v>38533</c:v>
                </c:pt>
                <c:pt idx="666">
                  <c:v>38564</c:v>
                </c:pt>
                <c:pt idx="667">
                  <c:v>38595</c:v>
                </c:pt>
                <c:pt idx="668">
                  <c:v>38625</c:v>
                </c:pt>
                <c:pt idx="669">
                  <c:v>38656</c:v>
                </c:pt>
                <c:pt idx="670">
                  <c:v>38686</c:v>
                </c:pt>
                <c:pt idx="671">
                  <c:v>38717</c:v>
                </c:pt>
                <c:pt idx="672">
                  <c:v>38748</c:v>
                </c:pt>
                <c:pt idx="673">
                  <c:v>38776</c:v>
                </c:pt>
                <c:pt idx="674">
                  <c:v>38807</c:v>
                </c:pt>
                <c:pt idx="675">
                  <c:v>38837</c:v>
                </c:pt>
                <c:pt idx="676">
                  <c:v>38868</c:v>
                </c:pt>
                <c:pt idx="677">
                  <c:v>38898</c:v>
                </c:pt>
                <c:pt idx="678">
                  <c:v>38929</c:v>
                </c:pt>
                <c:pt idx="679">
                  <c:v>38960</c:v>
                </c:pt>
                <c:pt idx="680">
                  <c:v>38990</c:v>
                </c:pt>
                <c:pt idx="681">
                  <c:v>39021</c:v>
                </c:pt>
                <c:pt idx="682">
                  <c:v>39051</c:v>
                </c:pt>
                <c:pt idx="683">
                  <c:v>39082</c:v>
                </c:pt>
                <c:pt idx="684">
                  <c:v>39113</c:v>
                </c:pt>
                <c:pt idx="685">
                  <c:v>39141</c:v>
                </c:pt>
                <c:pt idx="686">
                  <c:v>39172</c:v>
                </c:pt>
                <c:pt idx="687">
                  <c:v>39202</c:v>
                </c:pt>
                <c:pt idx="688">
                  <c:v>39233</c:v>
                </c:pt>
                <c:pt idx="689">
                  <c:v>39263</c:v>
                </c:pt>
                <c:pt idx="690">
                  <c:v>39294</c:v>
                </c:pt>
                <c:pt idx="691">
                  <c:v>39325</c:v>
                </c:pt>
                <c:pt idx="692">
                  <c:v>39355</c:v>
                </c:pt>
                <c:pt idx="693">
                  <c:v>39386</c:v>
                </c:pt>
                <c:pt idx="694">
                  <c:v>39416</c:v>
                </c:pt>
                <c:pt idx="695">
                  <c:v>39447</c:v>
                </c:pt>
                <c:pt idx="696">
                  <c:v>39478</c:v>
                </c:pt>
                <c:pt idx="697">
                  <c:v>39507</c:v>
                </c:pt>
                <c:pt idx="698">
                  <c:v>39538</c:v>
                </c:pt>
                <c:pt idx="699">
                  <c:v>39568</c:v>
                </c:pt>
                <c:pt idx="700">
                  <c:v>39599</c:v>
                </c:pt>
                <c:pt idx="701">
                  <c:v>39629</c:v>
                </c:pt>
                <c:pt idx="702">
                  <c:v>39660</c:v>
                </c:pt>
                <c:pt idx="703">
                  <c:v>39691</c:v>
                </c:pt>
                <c:pt idx="704">
                  <c:v>39721</c:v>
                </c:pt>
                <c:pt idx="705">
                  <c:v>39752</c:v>
                </c:pt>
                <c:pt idx="706">
                  <c:v>39782</c:v>
                </c:pt>
                <c:pt idx="707">
                  <c:v>39813</c:v>
                </c:pt>
                <c:pt idx="708">
                  <c:v>39844</c:v>
                </c:pt>
                <c:pt idx="709">
                  <c:v>39872</c:v>
                </c:pt>
                <c:pt idx="710">
                  <c:v>39903</c:v>
                </c:pt>
                <c:pt idx="711">
                  <c:v>39933</c:v>
                </c:pt>
                <c:pt idx="712">
                  <c:v>39964</c:v>
                </c:pt>
                <c:pt idx="713">
                  <c:v>39994</c:v>
                </c:pt>
                <c:pt idx="714">
                  <c:v>40025</c:v>
                </c:pt>
                <c:pt idx="715">
                  <c:v>40056</c:v>
                </c:pt>
                <c:pt idx="716">
                  <c:v>40086</c:v>
                </c:pt>
                <c:pt idx="717">
                  <c:v>40117</c:v>
                </c:pt>
                <c:pt idx="718">
                  <c:v>40147</c:v>
                </c:pt>
                <c:pt idx="719">
                  <c:v>40178</c:v>
                </c:pt>
                <c:pt idx="720">
                  <c:v>40209</c:v>
                </c:pt>
                <c:pt idx="721">
                  <c:v>40237</c:v>
                </c:pt>
                <c:pt idx="722">
                  <c:v>40268</c:v>
                </c:pt>
                <c:pt idx="723">
                  <c:v>40298</c:v>
                </c:pt>
                <c:pt idx="724">
                  <c:v>40329</c:v>
                </c:pt>
                <c:pt idx="725">
                  <c:v>40359</c:v>
                </c:pt>
                <c:pt idx="726">
                  <c:v>40390</c:v>
                </c:pt>
                <c:pt idx="727">
                  <c:v>40421</c:v>
                </c:pt>
                <c:pt idx="728">
                  <c:v>40451</c:v>
                </c:pt>
                <c:pt idx="729">
                  <c:v>40482</c:v>
                </c:pt>
                <c:pt idx="730">
                  <c:v>40512</c:v>
                </c:pt>
                <c:pt idx="731">
                  <c:v>40543</c:v>
                </c:pt>
                <c:pt idx="732">
                  <c:v>40574</c:v>
                </c:pt>
                <c:pt idx="733">
                  <c:v>40602</c:v>
                </c:pt>
                <c:pt idx="734">
                  <c:v>40633</c:v>
                </c:pt>
                <c:pt idx="735">
                  <c:v>40663</c:v>
                </c:pt>
                <c:pt idx="736">
                  <c:v>40694</c:v>
                </c:pt>
                <c:pt idx="737">
                  <c:v>40724</c:v>
                </c:pt>
                <c:pt idx="738">
                  <c:v>40755</c:v>
                </c:pt>
                <c:pt idx="739">
                  <c:v>40786</c:v>
                </c:pt>
                <c:pt idx="740">
                  <c:v>40816</c:v>
                </c:pt>
                <c:pt idx="741">
                  <c:v>40847</c:v>
                </c:pt>
                <c:pt idx="742">
                  <c:v>40877</c:v>
                </c:pt>
                <c:pt idx="743">
                  <c:v>40908</c:v>
                </c:pt>
                <c:pt idx="744">
                  <c:v>40939</c:v>
                </c:pt>
                <c:pt idx="745">
                  <c:v>40968</c:v>
                </c:pt>
                <c:pt idx="746">
                  <c:v>40999</c:v>
                </c:pt>
                <c:pt idx="747">
                  <c:v>41029</c:v>
                </c:pt>
                <c:pt idx="748">
                  <c:v>41060</c:v>
                </c:pt>
                <c:pt idx="749">
                  <c:v>41090</c:v>
                </c:pt>
                <c:pt idx="750">
                  <c:v>41121</c:v>
                </c:pt>
                <c:pt idx="751">
                  <c:v>41152</c:v>
                </c:pt>
                <c:pt idx="752">
                  <c:v>41182</c:v>
                </c:pt>
                <c:pt idx="753">
                  <c:v>41213</c:v>
                </c:pt>
                <c:pt idx="754">
                  <c:v>41243</c:v>
                </c:pt>
                <c:pt idx="755">
                  <c:v>41274</c:v>
                </c:pt>
                <c:pt idx="756">
                  <c:v>41305</c:v>
                </c:pt>
                <c:pt idx="757">
                  <c:v>41333</c:v>
                </c:pt>
                <c:pt idx="758">
                  <c:v>41364</c:v>
                </c:pt>
                <c:pt idx="759">
                  <c:v>41394</c:v>
                </c:pt>
                <c:pt idx="760">
                  <c:v>41425</c:v>
                </c:pt>
                <c:pt idx="761">
                  <c:v>41455</c:v>
                </c:pt>
                <c:pt idx="762">
                  <c:v>41486</c:v>
                </c:pt>
                <c:pt idx="763">
                  <c:v>41517</c:v>
                </c:pt>
                <c:pt idx="764">
                  <c:v>41547</c:v>
                </c:pt>
                <c:pt idx="765">
                  <c:v>41578</c:v>
                </c:pt>
                <c:pt idx="766">
                  <c:v>41608</c:v>
                </c:pt>
                <c:pt idx="767">
                  <c:v>41639</c:v>
                </c:pt>
                <c:pt idx="768">
                  <c:v>41670</c:v>
                </c:pt>
                <c:pt idx="769">
                  <c:v>41698</c:v>
                </c:pt>
                <c:pt idx="770">
                  <c:v>41729</c:v>
                </c:pt>
                <c:pt idx="771">
                  <c:v>41759</c:v>
                </c:pt>
                <c:pt idx="772">
                  <c:v>41790</c:v>
                </c:pt>
                <c:pt idx="773">
                  <c:v>41820</c:v>
                </c:pt>
                <c:pt idx="774">
                  <c:v>41851</c:v>
                </c:pt>
                <c:pt idx="775">
                  <c:v>41882</c:v>
                </c:pt>
                <c:pt idx="776">
                  <c:v>41912</c:v>
                </c:pt>
                <c:pt idx="777">
                  <c:v>41943</c:v>
                </c:pt>
                <c:pt idx="778">
                  <c:v>41973</c:v>
                </c:pt>
                <c:pt idx="779">
                  <c:v>42004</c:v>
                </c:pt>
                <c:pt idx="780">
                  <c:v>42035</c:v>
                </c:pt>
                <c:pt idx="781">
                  <c:v>42063</c:v>
                </c:pt>
                <c:pt idx="782">
                  <c:v>42094</c:v>
                </c:pt>
                <c:pt idx="783">
                  <c:v>42124</c:v>
                </c:pt>
                <c:pt idx="784">
                  <c:v>42155</c:v>
                </c:pt>
                <c:pt idx="785">
                  <c:v>42185</c:v>
                </c:pt>
                <c:pt idx="786">
                  <c:v>42216</c:v>
                </c:pt>
                <c:pt idx="787">
                  <c:v>42247</c:v>
                </c:pt>
                <c:pt idx="788">
                  <c:v>42277</c:v>
                </c:pt>
                <c:pt idx="789">
                  <c:v>42308</c:v>
                </c:pt>
                <c:pt idx="790">
                  <c:v>42338</c:v>
                </c:pt>
                <c:pt idx="791">
                  <c:v>42369</c:v>
                </c:pt>
                <c:pt idx="792">
                  <c:v>42400</c:v>
                </c:pt>
                <c:pt idx="793">
                  <c:v>42429</c:v>
                </c:pt>
                <c:pt idx="794">
                  <c:v>42460</c:v>
                </c:pt>
                <c:pt idx="795">
                  <c:v>42490</c:v>
                </c:pt>
                <c:pt idx="796">
                  <c:v>42521</c:v>
                </c:pt>
                <c:pt idx="797">
                  <c:v>42551</c:v>
                </c:pt>
                <c:pt idx="798">
                  <c:v>42582</c:v>
                </c:pt>
                <c:pt idx="799">
                  <c:v>42613</c:v>
                </c:pt>
                <c:pt idx="800">
                  <c:v>42643</c:v>
                </c:pt>
                <c:pt idx="801">
                  <c:v>42674</c:v>
                </c:pt>
                <c:pt idx="802">
                  <c:v>42704</c:v>
                </c:pt>
                <c:pt idx="803">
                  <c:v>42735</c:v>
                </c:pt>
                <c:pt idx="804">
                  <c:v>42766</c:v>
                </c:pt>
                <c:pt idx="805">
                  <c:v>42794</c:v>
                </c:pt>
                <c:pt idx="806">
                  <c:v>42825</c:v>
                </c:pt>
                <c:pt idx="807">
                  <c:v>42855</c:v>
                </c:pt>
                <c:pt idx="808">
                  <c:v>42886</c:v>
                </c:pt>
                <c:pt idx="809">
                  <c:v>42916</c:v>
                </c:pt>
                <c:pt idx="810">
                  <c:v>42947</c:v>
                </c:pt>
                <c:pt idx="811">
                  <c:v>42978</c:v>
                </c:pt>
                <c:pt idx="812">
                  <c:v>43008</c:v>
                </c:pt>
                <c:pt idx="813">
                  <c:v>43039</c:v>
                </c:pt>
                <c:pt idx="814">
                  <c:v>43069</c:v>
                </c:pt>
                <c:pt idx="815">
                  <c:v>43100</c:v>
                </c:pt>
                <c:pt idx="816">
                  <c:v>43131</c:v>
                </c:pt>
                <c:pt idx="817">
                  <c:v>43159</c:v>
                </c:pt>
                <c:pt idx="818">
                  <c:v>43190</c:v>
                </c:pt>
                <c:pt idx="819">
                  <c:v>43220</c:v>
                </c:pt>
                <c:pt idx="820">
                  <c:v>43251</c:v>
                </c:pt>
                <c:pt idx="821">
                  <c:v>43281</c:v>
                </c:pt>
                <c:pt idx="822">
                  <c:v>43312</c:v>
                </c:pt>
                <c:pt idx="823">
                  <c:v>43343</c:v>
                </c:pt>
                <c:pt idx="824">
                  <c:v>43373</c:v>
                </c:pt>
                <c:pt idx="825">
                  <c:v>43404</c:v>
                </c:pt>
                <c:pt idx="826">
                  <c:v>43434</c:v>
                </c:pt>
                <c:pt idx="827">
                  <c:v>43465</c:v>
                </c:pt>
                <c:pt idx="828">
                  <c:v>43496</c:v>
                </c:pt>
                <c:pt idx="829">
                  <c:v>43524</c:v>
                </c:pt>
                <c:pt idx="830">
                  <c:v>43555</c:v>
                </c:pt>
                <c:pt idx="831">
                  <c:v>43585</c:v>
                </c:pt>
                <c:pt idx="832">
                  <c:v>43616</c:v>
                </c:pt>
                <c:pt idx="833">
                  <c:v>43646</c:v>
                </c:pt>
                <c:pt idx="834">
                  <c:v>43677</c:v>
                </c:pt>
                <c:pt idx="835">
                  <c:v>43708</c:v>
                </c:pt>
                <c:pt idx="836">
                  <c:v>43738</c:v>
                </c:pt>
                <c:pt idx="837">
                  <c:v>43769</c:v>
                </c:pt>
                <c:pt idx="838">
                  <c:v>43799</c:v>
                </c:pt>
                <c:pt idx="839">
                  <c:v>43830</c:v>
                </c:pt>
                <c:pt idx="840">
                  <c:v>43861</c:v>
                </c:pt>
                <c:pt idx="841">
                  <c:v>43890</c:v>
                </c:pt>
                <c:pt idx="842">
                  <c:v>43921</c:v>
                </c:pt>
                <c:pt idx="843">
                  <c:v>43951</c:v>
                </c:pt>
                <c:pt idx="844">
                  <c:v>43982</c:v>
                </c:pt>
                <c:pt idx="845">
                  <c:v>44012</c:v>
                </c:pt>
                <c:pt idx="846">
                  <c:v>44043</c:v>
                </c:pt>
                <c:pt idx="847">
                  <c:v>44074</c:v>
                </c:pt>
                <c:pt idx="848">
                  <c:v>44104</c:v>
                </c:pt>
                <c:pt idx="849">
                  <c:v>44135</c:v>
                </c:pt>
                <c:pt idx="850">
                  <c:v>44165</c:v>
                </c:pt>
                <c:pt idx="851">
                  <c:v>44196</c:v>
                </c:pt>
                <c:pt idx="852">
                  <c:v>44227</c:v>
                </c:pt>
                <c:pt idx="853">
                  <c:v>44255</c:v>
                </c:pt>
                <c:pt idx="854">
                  <c:v>44286</c:v>
                </c:pt>
                <c:pt idx="855">
                  <c:v>44316</c:v>
                </c:pt>
                <c:pt idx="856">
                  <c:v>44347</c:v>
                </c:pt>
                <c:pt idx="857">
                  <c:v>44377</c:v>
                </c:pt>
                <c:pt idx="858">
                  <c:v>44408</c:v>
                </c:pt>
                <c:pt idx="859">
                  <c:v>44439</c:v>
                </c:pt>
                <c:pt idx="860">
                  <c:v>44469</c:v>
                </c:pt>
                <c:pt idx="861">
                  <c:v>44500</c:v>
                </c:pt>
                <c:pt idx="862">
                  <c:v>44530</c:v>
                </c:pt>
                <c:pt idx="863">
                  <c:v>44561</c:v>
                </c:pt>
                <c:pt idx="864">
                  <c:v>44592</c:v>
                </c:pt>
                <c:pt idx="865">
                  <c:v>44620</c:v>
                </c:pt>
                <c:pt idx="866">
                  <c:v>44651</c:v>
                </c:pt>
                <c:pt idx="867">
                  <c:v>44681</c:v>
                </c:pt>
                <c:pt idx="868">
                  <c:v>44712</c:v>
                </c:pt>
                <c:pt idx="869">
                  <c:v>44742</c:v>
                </c:pt>
                <c:pt idx="870">
                  <c:v>44773</c:v>
                </c:pt>
                <c:pt idx="871">
                  <c:v>44804</c:v>
                </c:pt>
                <c:pt idx="872">
                  <c:v>44834</c:v>
                </c:pt>
                <c:pt idx="873">
                  <c:v>44865</c:v>
                </c:pt>
                <c:pt idx="874">
                  <c:v>44895</c:v>
                </c:pt>
              </c:numCache>
            </c:numRef>
          </c:cat>
          <c:val>
            <c:numRef>
              <c:f>Data!$S$957:$S$1831</c:f>
              <c:numCache>
                <c:formatCode>0.00%</c:formatCode>
                <c:ptCount val="875"/>
                <c:pt idx="0">
                  <c:v>0.12377451331835167</c:v>
                </c:pt>
                <c:pt idx="1">
                  <c:v>0.12139665169662325</c:v>
                </c:pt>
                <c:pt idx="2">
                  <c:v>0.12164080233493052</c:v>
                </c:pt>
                <c:pt idx="3">
                  <c:v>0.11924266123305868</c:v>
                </c:pt>
                <c:pt idx="4">
                  <c:v>0.11726693985923527</c:v>
                </c:pt>
                <c:pt idx="5">
                  <c:v>0.11605312575784084</c:v>
                </c:pt>
                <c:pt idx="6">
                  <c:v>0.12624655831063292</c:v>
                </c:pt>
                <c:pt idx="7">
                  <c:v>0.1226069091454067</c:v>
                </c:pt>
                <c:pt idx="8">
                  <c:v>0.12046164663752622</c:v>
                </c:pt>
                <c:pt idx="9">
                  <c:v>0.11865823581629902</c:v>
                </c:pt>
                <c:pt idx="10">
                  <c:v>0.11977266934561016</c:v>
                </c:pt>
                <c:pt idx="11">
                  <c:v>0.12189353128627994</c:v>
                </c:pt>
                <c:pt idx="12">
                  <c:v>0.11898759156334365</c:v>
                </c:pt>
                <c:pt idx="13">
                  <c:v>0.11844055145727528</c:v>
                </c:pt>
                <c:pt idx="14">
                  <c:v>0.12009663680155505</c:v>
                </c:pt>
                <c:pt idx="15">
                  <c:v>0.11848676067127084</c:v>
                </c:pt>
                <c:pt idx="16">
                  <c:v>0.11868144406708804</c:v>
                </c:pt>
                <c:pt idx="17">
                  <c:v>0.11820658882878615</c:v>
                </c:pt>
                <c:pt idx="18">
                  <c:v>0.11692697213559165</c:v>
                </c:pt>
                <c:pt idx="19">
                  <c:v>0.11208956621321102</c:v>
                </c:pt>
                <c:pt idx="20">
                  <c:v>0.11016963472607767</c:v>
                </c:pt>
                <c:pt idx="21">
                  <c:v>0.10997701425032115</c:v>
                </c:pt>
                <c:pt idx="22">
                  <c:v>0.1131357503596432</c:v>
                </c:pt>
                <c:pt idx="23">
                  <c:v>0.11071067066355056</c:v>
                </c:pt>
                <c:pt idx="24">
                  <c:v>0.106769996438525</c:v>
                </c:pt>
                <c:pt idx="25">
                  <c:v>0.10623068016404316</c:v>
                </c:pt>
                <c:pt idx="26">
                  <c:v>0.10479452379456075</c:v>
                </c:pt>
                <c:pt idx="27">
                  <c:v>0.10520389396216315</c:v>
                </c:pt>
                <c:pt idx="28">
                  <c:v>0.10406537969125471</c:v>
                </c:pt>
                <c:pt idx="29">
                  <c:v>0.10270816211925103</c:v>
                </c:pt>
                <c:pt idx="30">
                  <c:v>0.10132758807191541</c:v>
                </c:pt>
                <c:pt idx="31">
                  <c:v>0.10050683182892764</c:v>
                </c:pt>
                <c:pt idx="32">
                  <c:v>0.10192764735731111</c:v>
                </c:pt>
                <c:pt idx="33">
                  <c:v>0.10255109844602089</c:v>
                </c:pt>
                <c:pt idx="34">
                  <c:v>9.953855242085681E-2</c:v>
                </c:pt>
                <c:pt idx="35">
                  <c:v>9.5937782739668298E-2</c:v>
                </c:pt>
                <c:pt idx="36">
                  <c:v>9.4963627445531787E-2</c:v>
                </c:pt>
                <c:pt idx="37">
                  <c:v>9.5766307552287669E-2</c:v>
                </c:pt>
                <c:pt idx="38">
                  <c:v>9.4761026384425698E-2</c:v>
                </c:pt>
                <c:pt idx="39">
                  <c:v>9.7268197476296253E-2</c:v>
                </c:pt>
                <c:pt idx="40">
                  <c:v>9.5010295236366657E-2</c:v>
                </c:pt>
                <c:pt idx="41">
                  <c:v>9.8467265923936162E-2</c:v>
                </c:pt>
                <c:pt idx="42">
                  <c:v>9.9944492326542622E-2</c:v>
                </c:pt>
                <c:pt idx="43">
                  <c:v>0.10099082396456591</c:v>
                </c:pt>
                <c:pt idx="44">
                  <c:v>0.10560037156783565</c:v>
                </c:pt>
                <c:pt idx="45">
                  <c:v>0.10609757559259156</c:v>
                </c:pt>
                <c:pt idx="46">
                  <c:v>0.10360914376609941</c:v>
                </c:pt>
                <c:pt idx="47">
                  <c:v>0.10370269083937064</c:v>
                </c:pt>
                <c:pt idx="48">
                  <c:v>0.10304345229837096</c:v>
                </c:pt>
                <c:pt idx="49">
                  <c:v>0.10169472728013385</c:v>
                </c:pt>
                <c:pt idx="50">
                  <c:v>0.10134313684560128</c:v>
                </c:pt>
                <c:pt idx="51">
                  <c:v>9.8113505602729814E-2</c:v>
                </c:pt>
                <c:pt idx="52">
                  <c:v>9.5350061653182855E-2</c:v>
                </c:pt>
                <c:pt idx="53">
                  <c:v>9.439758919551676E-2</c:v>
                </c:pt>
                <c:pt idx="54">
                  <c:v>9.2035333094363514E-2</c:v>
                </c:pt>
                <c:pt idx="55">
                  <c:v>9.0358841377315188E-2</c:v>
                </c:pt>
                <c:pt idx="56">
                  <c:v>8.8211182770912139E-2</c:v>
                </c:pt>
                <c:pt idx="57">
                  <c:v>8.6459243521718368E-2</c:v>
                </c:pt>
                <c:pt idx="58">
                  <c:v>8.3705524492971556E-2</c:v>
                </c:pt>
                <c:pt idx="59">
                  <c:v>7.9614728670576701E-2</c:v>
                </c:pt>
                <c:pt idx="60">
                  <c:v>7.7815776226365707E-2</c:v>
                </c:pt>
                <c:pt idx="61">
                  <c:v>7.5715401259660781E-2</c:v>
                </c:pt>
                <c:pt idx="62">
                  <c:v>7.6234750774021601E-2</c:v>
                </c:pt>
                <c:pt idx="63">
                  <c:v>7.3812858775129567E-2</c:v>
                </c:pt>
                <c:pt idx="64">
                  <c:v>7.3736304846531125E-2</c:v>
                </c:pt>
                <c:pt idx="65">
                  <c:v>6.9410908719140643E-2</c:v>
                </c:pt>
                <c:pt idx="66">
                  <c:v>6.5218113524167759E-2</c:v>
                </c:pt>
                <c:pt idx="67">
                  <c:v>6.5207148308589688E-2</c:v>
                </c:pt>
                <c:pt idx="68">
                  <c:v>6.3784234185268227E-2</c:v>
                </c:pt>
                <c:pt idx="69">
                  <c:v>6.7884089783085688E-2</c:v>
                </c:pt>
                <c:pt idx="70">
                  <c:v>6.4607904236347491E-2</c:v>
                </c:pt>
                <c:pt idx="71">
                  <c:v>6.2648258086002689E-2</c:v>
                </c:pt>
                <c:pt idx="72">
                  <c:v>6.5123509041438474E-2</c:v>
                </c:pt>
                <c:pt idx="73">
                  <c:v>6.6375586939811437E-2</c:v>
                </c:pt>
                <c:pt idx="74">
                  <c:v>6.0910141321596022E-2</c:v>
                </c:pt>
                <c:pt idx="75">
                  <c:v>5.8532570272147311E-2</c:v>
                </c:pt>
                <c:pt idx="76">
                  <c:v>6.1754700568371207E-2</c:v>
                </c:pt>
                <c:pt idx="77">
                  <c:v>6.3251818698492779E-2</c:v>
                </c:pt>
                <c:pt idx="78">
                  <c:v>5.4950815885390303E-2</c:v>
                </c:pt>
                <c:pt idx="79">
                  <c:v>5.0837793863342411E-2</c:v>
                </c:pt>
                <c:pt idx="80">
                  <c:v>5.2204639380191549E-2</c:v>
                </c:pt>
                <c:pt idx="81">
                  <c:v>5.2325543255801008E-2</c:v>
                </c:pt>
                <c:pt idx="82">
                  <c:v>4.9387093462700482E-2</c:v>
                </c:pt>
                <c:pt idx="83">
                  <c:v>4.7538713978886961E-2</c:v>
                </c:pt>
                <c:pt idx="84">
                  <c:v>5.0507358501613704E-2</c:v>
                </c:pt>
                <c:pt idx="85">
                  <c:v>5.5378120041044268E-2</c:v>
                </c:pt>
                <c:pt idx="86">
                  <c:v>5.2933175375417411E-2</c:v>
                </c:pt>
                <c:pt idx="87">
                  <c:v>5.1730032009349246E-2</c:v>
                </c:pt>
                <c:pt idx="88">
                  <c:v>4.9123982127513309E-2</c:v>
                </c:pt>
                <c:pt idx="89">
                  <c:v>4.6547779954751463E-2</c:v>
                </c:pt>
                <c:pt idx="90">
                  <c:v>4.455478603235058E-2</c:v>
                </c:pt>
                <c:pt idx="91">
                  <c:v>4.6915841253376125E-2</c:v>
                </c:pt>
                <c:pt idx="92">
                  <c:v>4.772818123155334E-2</c:v>
                </c:pt>
                <c:pt idx="93">
                  <c:v>5.1927377075817391E-2</c:v>
                </c:pt>
                <c:pt idx="94">
                  <c:v>5.6470571137262164E-2</c:v>
                </c:pt>
                <c:pt idx="95">
                  <c:v>6.0589559090497451E-2</c:v>
                </c:pt>
                <c:pt idx="96">
                  <c:v>6.0595434959735586E-2</c:v>
                </c:pt>
                <c:pt idx="97">
                  <c:v>6.1877887208465848E-2</c:v>
                </c:pt>
                <c:pt idx="98">
                  <c:v>6.2991250077044647E-2</c:v>
                </c:pt>
                <c:pt idx="99">
                  <c:v>6.2677942573584638E-2</c:v>
                </c:pt>
                <c:pt idx="100">
                  <c:v>5.979164604232956E-2</c:v>
                </c:pt>
                <c:pt idx="101">
                  <c:v>5.6955679230707448E-2</c:v>
                </c:pt>
                <c:pt idx="102">
                  <c:v>5.2277564534641413E-2</c:v>
                </c:pt>
                <c:pt idx="103">
                  <c:v>4.5585163707002913E-2</c:v>
                </c:pt>
                <c:pt idx="104">
                  <c:v>4.1821066336221319E-2</c:v>
                </c:pt>
                <c:pt idx="105">
                  <c:v>3.945709068664438E-2</c:v>
                </c:pt>
                <c:pt idx="106">
                  <c:v>3.9721033431446305E-2</c:v>
                </c:pt>
                <c:pt idx="107">
                  <c:v>3.7338063210747875E-2</c:v>
                </c:pt>
                <c:pt idx="108">
                  <c:v>3.4520700487024665E-2</c:v>
                </c:pt>
                <c:pt idx="109">
                  <c:v>3.6314250209677823E-2</c:v>
                </c:pt>
                <c:pt idx="110">
                  <c:v>3.4647733018719234E-2</c:v>
                </c:pt>
                <c:pt idx="111">
                  <c:v>3.2587143118029162E-2</c:v>
                </c:pt>
                <c:pt idx="112">
                  <c:v>3.0354324726054621E-2</c:v>
                </c:pt>
                <c:pt idx="113">
                  <c:v>3.0685698424929679E-2</c:v>
                </c:pt>
                <c:pt idx="114">
                  <c:v>2.9470635773643318E-2</c:v>
                </c:pt>
                <c:pt idx="115">
                  <c:v>2.9104756200802426E-2</c:v>
                </c:pt>
                <c:pt idx="116">
                  <c:v>2.8957426532419783E-2</c:v>
                </c:pt>
                <c:pt idx="117">
                  <c:v>3.1973736478613707E-2</c:v>
                </c:pt>
                <c:pt idx="118">
                  <c:v>3.1390612264807667E-2</c:v>
                </c:pt>
                <c:pt idx="119">
                  <c:v>2.9010076868157715E-2</c:v>
                </c:pt>
                <c:pt idx="120">
                  <c:v>2.9634527949423992E-2</c:v>
                </c:pt>
                <c:pt idx="121">
                  <c:v>3.4747577618196322E-2</c:v>
                </c:pt>
                <c:pt idx="122">
                  <c:v>3.7568234521250798E-2</c:v>
                </c:pt>
                <c:pt idx="123">
                  <c:v>3.7138296214863302E-2</c:v>
                </c:pt>
                <c:pt idx="124">
                  <c:v>3.6583183856928637E-2</c:v>
                </c:pt>
                <c:pt idx="125">
                  <c:v>3.6654561760249428E-2</c:v>
                </c:pt>
                <c:pt idx="126">
                  <c:v>3.931696060144467E-2</c:v>
                </c:pt>
                <c:pt idx="127">
                  <c:v>3.8801705124786784E-2</c:v>
                </c:pt>
                <c:pt idx="128">
                  <c:v>4.0151038844062625E-2</c:v>
                </c:pt>
                <c:pt idx="129">
                  <c:v>4.0683684529383618E-2</c:v>
                </c:pt>
                <c:pt idx="130">
                  <c:v>3.7970128516134773E-2</c:v>
                </c:pt>
                <c:pt idx="131">
                  <c:v>3.6259226159542163E-2</c:v>
                </c:pt>
                <c:pt idx="132">
                  <c:v>3.184484865175586E-2</c:v>
                </c:pt>
                <c:pt idx="133">
                  <c:v>2.9103054689369363E-2</c:v>
                </c:pt>
                <c:pt idx="134">
                  <c:v>2.7510257772652903E-2</c:v>
                </c:pt>
                <c:pt idx="135">
                  <c:v>2.5778633459042168E-2</c:v>
                </c:pt>
                <c:pt idx="136">
                  <c:v>2.5572348486320957E-2</c:v>
                </c:pt>
                <c:pt idx="137">
                  <c:v>2.4507926215313482E-2</c:v>
                </c:pt>
                <c:pt idx="138">
                  <c:v>2.5240009310458361E-2</c:v>
                </c:pt>
                <c:pt idx="139">
                  <c:v>2.1816815188407716E-2</c:v>
                </c:pt>
                <c:pt idx="140">
                  <c:v>2.2520573809431912E-2</c:v>
                </c:pt>
                <c:pt idx="141">
                  <c:v>2.2227504665063423E-2</c:v>
                </c:pt>
                <c:pt idx="142">
                  <c:v>1.9215321648647504E-2</c:v>
                </c:pt>
                <c:pt idx="143">
                  <c:v>1.7251533180928612E-2</c:v>
                </c:pt>
                <c:pt idx="144">
                  <c:v>1.885694371648259E-2</c:v>
                </c:pt>
                <c:pt idx="145">
                  <c:v>1.9803478924056109E-2</c:v>
                </c:pt>
                <c:pt idx="146">
                  <c:v>2.0922020958310847E-2</c:v>
                </c:pt>
                <c:pt idx="147">
                  <c:v>2.3545227932979321E-2</c:v>
                </c:pt>
                <c:pt idx="148">
                  <c:v>2.7223802149255724E-2</c:v>
                </c:pt>
                <c:pt idx="149">
                  <c:v>3.3481783573162505E-2</c:v>
                </c:pt>
                <c:pt idx="150">
                  <c:v>3.0967289321607895E-2</c:v>
                </c:pt>
                <c:pt idx="151">
                  <c:v>2.9839850791958528E-2</c:v>
                </c:pt>
                <c:pt idx="152">
                  <c:v>3.0994332976254577E-2</c:v>
                </c:pt>
                <c:pt idx="153">
                  <c:v>3.3500278187628997E-2</c:v>
                </c:pt>
                <c:pt idx="154">
                  <c:v>2.987112809180921E-2</c:v>
                </c:pt>
                <c:pt idx="155">
                  <c:v>2.8266895655685041E-2</c:v>
                </c:pt>
                <c:pt idx="156">
                  <c:v>2.7065841820962076E-2</c:v>
                </c:pt>
                <c:pt idx="157">
                  <c:v>2.5987675611033274E-2</c:v>
                </c:pt>
                <c:pt idx="158">
                  <c:v>2.6321100952038351E-2</c:v>
                </c:pt>
                <c:pt idx="159">
                  <c:v>2.3703168769710035E-2</c:v>
                </c:pt>
                <c:pt idx="160">
                  <c:v>2.2857678405550967E-2</c:v>
                </c:pt>
                <c:pt idx="161">
                  <c:v>2.2505837092669866E-2</c:v>
                </c:pt>
                <c:pt idx="162">
                  <c:v>2.3555825629666592E-2</c:v>
                </c:pt>
                <c:pt idx="163">
                  <c:v>2.2147006613098007E-2</c:v>
                </c:pt>
                <c:pt idx="164">
                  <c:v>2.0210426714588697E-2</c:v>
                </c:pt>
                <c:pt idx="165">
                  <c:v>2.0021572622875655E-2</c:v>
                </c:pt>
                <c:pt idx="166">
                  <c:v>2.069252357101041E-2</c:v>
                </c:pt>
                <c:pt idx="167">
                  <c:v>2.0191207824954031E-2</c:v>
                </c:pt>
                <c:pt idx="168">
                  <c:v>1.8497562501543725E-2</c:v>
                </c:pt>
                <c:pt idx="169">
                  <c:v>1.8262443104984954E-2</c:v>
                </c:pt>
                <c:pt idx="170">
                  <c:v>1.6871130342640477E-2</c:v>
                </c:pt>
                <c:pt idx="171">
                  <c:v>1.6635908141929924E-2</c:v>
                </c:pt>
                <c:pt idx="172">
                  <c:v>1.6257628241597932E-2</c:v>
                </c:pt>
                <c:pt idx="173">
                  <c:v>1.7429662017281432E-2</c:v>
                </c:pt>
                <c:pt idx="174">
                  <c:v>1.6221768966826172E-2</c:v>
                </c:pt>
                <c:pt idx="175">
                  <c:v>1.6536508374959638E-2</c:v>
                </c:pt>
                <c:pt idx="176">
                  <c:v>1.6674819662362984E-2</c:v>
                </c:pt>
                <c:pt idx="177">
                  <c:v>1.6172738247145636E-2</c:v>
                </c:pt>
                <c:pt idx="178">
                  <c:v>1.6874766984181153E-2</c:v>
                </c:pt>
                <c:pt idx="179">
                  <c:v>1.7847660253903171E-2</c:v>
                </c:pt>
                <c:pt idx="180">
                  <c:v>1.6772396482347532E-2</c:v>
                </c:pt>
                <c:pt idx="181">
                  <c:v>1.6383497482970695E-2</c:v>
                </c:pt>
                <c:pt idx="182">
                  <c:v>1.6926684744402738E-2</c:v>
                </c:pt>
                <c:pt idx="183">
                  <c:v>1.7044142006345742E-2</c:v>
                </c:pt>
                <c:pt idx="184">
                  <c:v>1.6425016894026374E-2</c:v>
                </c:pt>
                <c:pt idx="185">
                  <c:v>1.9564194009378991E-2</c:v>
                </c:pt>
                <c:pt idx="186">
                  <c:v>1.9453470620649997E-2</c:v>
                </c:pt>
                <c:pt idx="187">
                  <c:v>1.8230992658695766E-2</c:v>
                </c:pt>
                <c:pt idx="188">
                  <c:v>1.6115746985655779E-2</c:v>
                </c:pt>
                <c:pt idx="189">
                  <c:v>1.5114242163623892E-2</c:v>
                </c:pt>
                <c:pt idx="190">
                  <c:v>1.3851050159745623E-2</c:v>
                </c:pt>
                <c:pt idx="191">
                  <c:v>1.3258172151926248E-2</c:v>
                </c:pt>
                <c:pt idx="192">
                  <c:v>1.2718973089050019E-2</c:v>
                </c:pt>
                <c:pt idx="193">
                  <c:v>1.1785616374618883E-2</c:v>
                </c:pt>
                <c:pt idx="194">
                  <c:v>1.3735257908352581E-2</c:v>
                </c:pt>
                <c:pt idx="195">
                  <c:v>1.4226847363845711E-2</c:v>
                </c:pt>
                <c:pt idx="196">
                  <c:v>1.6046646835389027E-2</c:v>
                </c:pt>
                <c:pt idx="197">
                  <c:v>1.5940466672773566E-2</c:v>
                </c:pt>
                <c:pt idx="198">
                  <c:v>1.3785189143865215E-2</c:v>
                </c:pt>
                <c:pt idx="199">
                  <c:v>1.6228873124906541E-2</c:v>
                </c:pt>
                <c:pt idx="200">
                  <c:v>1.8227981090812216E-2</c:v>
                </c:pt>
                <c:pt idx="201">
                  <c:v>2.1110043424481043E-2</c:v>
                </c:pt>
                <c:pt idx="202">
                  <c:v>1.7222795263778005E-2</c:v>
                </c:pt>
                <c:pt idx="203">
                  <c:v>1.9988484803566048E-2</c:v>
                </c:pt>
                <c:pt idx="204">
                  <c:v>2.0863127305986426E-2</c:v>
                </c:pt>
                <c:pt idx="205">
                  <c:v>1.8503704565098977E-2</c:v>
                </c:pt>
                <c:pt idx="206">
                  <c:v>1.8528321766579793E-2</c:v>
                </c:pt>
                <c:pt idx="207">
                  <c:v>1.7450185317673485E-2</c:v>
                </c:pt>
                <c:pt idx="208">
                  <c:v>1.4241698664414534E-2</c:v>
                </c:pt>
                <c:pt idx="209">
                  <c:v>1.3322936774481035E-2</c:v>
                </c:pt>
                <c:pt idx="210">
                  <c:v>1.0970175118491597E-2</c:v>
                </c:pt>
                <c:pt idx="211">
                  <c:v>9.6027920021896848E-3</c:v>
                </c:pt>
                <c:pt idx="212">
                  <c:v>9.3208473238869036E-3</c:v>
                </c:pt>
                <c:pt idx="213">
                  <c:v>8.1310570335601517E-3</c:v>
                </c:pt>
                <c:pt idx="214">
                  <c:v>7.0893778261975349E-3</c:v>
                </c:pt>
                <c:pt idx="215">
                  <c:v>6.8338405886378892E-3</c:v>
                </c:pt>
                <c:pt idx="216">
                  <c:v>8.9313505399880797E-3</c:v>
                </c:pt>
                <c:pt idx="217">
                  <c:v>1.140235753135415E-2</c:v>
                </c:pt>
                <c:pt idx="218">
                  <c:v>1.0394369323284199E-2</c:v>
                </c:pt>
                <c:pt idx="219">
                  <c:v>8.1724569389255985E-3</c:v>
                </c:pt>
                <c:pt idx="220">
                  <c:v>5.401156083205301E-3</c:v>
                </c:pt>
                <c:pt idx="221">
                  <c:v>6.7030870496969583E-3</c:v>
                </c:pt>
                <c:pt idx="222">
                  <c:v>9.6611769330873024E-3</c:v>
                </c:pt>
                <c:pt idx="223">
                  <c:v>1.244388379637866E-2</c:v>
                </c:pt>
                <c:pt idx="224">
                  <c:v>1.1150936161089024E-2</c:v>
                </c:pt>
                <c:pt idx="225">
                  <c:v>9.8505894892879434E-3</c:v>
                </c:pt>
                <c:pt idx="226">
                  <c:v>8.1958793247940628E-3</c:v>
                </c:pt>
                <c:pt idx="227">
                  <c:v>5.3697008905874144E-3</c:v>
                </c:pt>
                <c:pt idx="228">
                  <c:v>7.4976621748610375E-3</c:v>
                </c:pt>
                <c:pt idx="229">
                  <c:v>7.5981495746427138E-3</c:v>
                </c:pt>
                <c:pt idx="230">
                  <c:v>8.9937395359405425E-3</c:v>
                </c:pt>
                <c:pt idx="231">
                  <c:v>9.9570996914372101E-3</c:v>
                </c:pt>
                <c:pt idx="232">
                  <c:v>7.4695643878682702E-3</c:v>
                </c:pt>
                <c:pt idx="233">
                  <c:v>8.2230104032739657E-3</c:v>
                </c:pt>
                <c:pt idx="234">
                  <c:v>9.7308502568546271E-3</c:v>
                </c:pt>
                <c:pt idx="235">
                  <c:v>1.1318181972567828E-2</c:v>
                </c:pt>
                <c:pt idx="236">
                  <c:v>6.6372965809133253E-3</c:v>
                </c:pt>
                <c:pt idx="237">
                  <c:v>7.2898151339660169E-3</c:v>
                </c:pt>
                <c:pt idx="238">
                  <c:v>7.4696523355253369E-3</c:v>
                </c:pt>
                <c:pt idx="239">
                  <c:v>6.3919218866562155E-3</c:v>
                </c:pt>
                <c:pt idx="240">
                  <c:v>6.4112433742652061E-3</c:v>
                </c:pt>
                <c:pt idx="241">
                  <c:v>1.4668881693785968E-2</c:v>
                </c:pt>
                <c:pt idx="242">
                  <c:v>1.6319779332802584E-2</c:v>
                </c:pt>
                <c:pt idx="243">
                  <c:v>1.6084252196537183E-2</c:v>
                </c:pt>
                <c:pt idx="244">
                  <c:v>1.9662032140303612E-2</c:v>
                </c:pt>
                <c:pt idx="245">
                  <c:v>2.1499547604048055E-2</c:v>
                </c:pt>
                <c:pt idx="246">
                  <c:v>2.6214326254140594E-2</c:v>
                </c:pt>
                <c:pt idx="247">
                  <c:v>2.358223149317086E-2</c:v>
                </c:pt>
                <c:pt idx="248">
                  <c:v>2.1961852727596293E-2</c:v>
                </c:pt>
                <c:pt idx="249">
                  <c:v>2.1401934611650048E-2</c:v>
                </c:pt>
                <c:pt idx="250">
                  <c:v>2.7326345228659774E-2</c:v>
                </c:pt>
                <c:pt idx="251">
                  <c:v>2.8455287421124534E-2</c:v>
                </c:pt>
                <c:pt idx="252">
                  <c:v>2.7705281704982689E-2</c:v>
                </c:pt>
                <c:pt idx="253">
                  <c:v>2.7221175943178043E-2</c:v>
                </c:pt>
                <c:pt idx="254">
                  <c:v>3.033633937147414E-2</c:v>
                </c:pt>
                <c:pt idx="255">
                  <c:v>2.7622614301182624E-2</c:v>
                </c:pt>
                <c:pt idx="256">
                  <c:v>2.3678614175411589E-2</c:v>
                </c:pt>
                <c:pt idx="257">
                  <c:v>2.4746298795041685E-2</c:v>
                </c:pt>
                <c:pt idx="258">
                  <c:v>2.2881739151916665E-2</c:v>
                </c:pt>
                <c:pt idx="259">
                  <c:v>2.6305165708427128E-2</c:v>
                </c:pt>
                <c:pt idx="260">
                  <c:v>2.9149353637379943E-2</c:v>
                </c:pt>
                <c:pt idx="261">
                  <c:v>3.3047046104171383E-2</c:v>
                </c:pt>
                <c:pt idx="262">
                  <c:v>3.7322442309907028E-2</c:v>
                </c:pt>
                <c:pt idx="263">
                  <c:v>3.290990169479012E-2</c:v>
                </c:pt>
                <c:pt idx="264">
                  <c:v>3.0409213945432341E-2</c:v>
                </c:pt>
                <c:pt idx="265">
                  <c:v>2.8599563798766707E-2</c:v>
                </c:pt>
                <c:pt idx="266">
                  <c:v>2.7851006076088453E-2</c:v>
                </c:pt>
                <c:pt idx="267">
                  <c:v>2.6214335260434145E-2</c:v>
                </c:pt>
                <c:pt idx="268">
                  <c:v>2.786082771904063E-2</c:v>
                </c:pt>
                <c:pt idx="269">
                  <c:v>2.8378696724454165E-2</c:v>
                </c:pt>
                <c:pt idx="270">
                  <c:v>2.9320452728723502E-2</c:v>
                </c:pt>
                <c:pt idx="271">
                  <c:v>2.6821906525101372E-2</c:v>
                </c:pt>
                <c:pt idx="272">
                  <c:v>2.4369897516160734E-2</c:v>
                </c:pt>
                <c:pt idx="273">
                  <c:v>2.5820850137224745E-2</c:v>
                </c:pt>
                <c:pt idx="274">
                  <c:v>2.5559143714735603E-2</c:v>
                </c:pt>
                <c:pt idx="275">
                  <c:v>2.4105412407063501E-2</c:v>
                </c:pt>
                <c:pt idx="276">
                  <c:v>2.3156980894173076E-2</c:v>
                </c:pt>
                <c:pt idx="277">
                  <c:v>2.4540442446005277E-2</c:v>
                </c:pt>
                <c:pt idx="278">
                  <c:v>2.5995009873511887E-2</c:v>
                </c:pt>
                <c:pt idx="279">
                  <c:v>2.872587050572295E-2</c:v>
                </c:pt>
                <c:pt idx="280">
                  <c:v>2.988582385959894E-2</c:v>
                </c:pt>
                <c:pt idx="281">
                  <c:v>3.1714766309810474E-2</c:v>
                </c:pt>
                <c:pt idx="282">
                  <c:v>2.8987491947744776E-2</c:v>
                </c:pt>
                <c:pt idx="283">
                  <c:v>3.0662641868366508E-2</c:v>
                </c:pt>
                <c:pt idx="284">
                  <c:v>3.3160456131076391E-2</c:v>
                </c:pt>
                <c:pt idx="285">
                  <c:v>3.4958996134951778E-2</c:v>
                </c:pt>
                <c:pt idx="286">
                  <c:v>4.1652328760251101E-2</c:v>
                </c:pt>
                <c:pt idx="287">
                  <c:v>4.775292805378345E-2</c:v>
                </c:pt>
                <c:pt idx="288">
                  <c:v>4.5945965557319002E-2</c:v>
                </c:pt>
                <c:pt idx="289">
                  <c:v>5.0850367922704101E-2</c:v>
                </c:pt>
                <c:pt idx="290">
                  <c:v>4.7622016397860817E-2</c:v>
                </c:pt>
                <c:pt idx="291">
                  <c:v>4.9607504754646883E-2</c:v>
                </c:pt>
                <c:pt idx="292">
                  <c:v>5.3892868651376033E-2</c:v>
                </c:pt>
                <c:pt idx="293">
                  <c:v>5.5562453619213109E-2</c:v>
                </c:pt>
                <c:pt idx="294">
                  <c:v>6.5469660475618738E-2</c:v>
                </c:pt>
                <c:pt idx="295">
                  <c:v>7.0354100557487809E-2</c:v>
                </c:pt>
                <c:pt idx="296">
                  <c:v>8.4680210820316557E-2</c:v>
                </c:pt>
                <c:pt idx="297">
                  <c:v>8.6262543163718508E-2</c:v>
                </c:pt>
                <c:pt idx="298">
                  <c:v>8.6337963625103556E-2</c:v>
                </c:pt>
                <c:pt idx="299">
                  <c:v>9.8548157675612286E-2</c:v>
                </c:pt>
                <c:pt idx="300">
                  <c:v>8.9707103762060508E-2</c:v>
                </c:pt>
                <c:pt idx="301">
                  <c:v>8.1952795686783528E-2</c:v>
                </c:pt>
                <c:pt idx="302">
                  <c:v>7.4569236357281563E-2</c:v>
                </c:pt>
                <c:pt idx="303">
                  <c:v>6.8966142111467635E-2</c:v>
                </c:pt>
                <c:pt idx="304">
                  <c:v>6.5977109538501555E-2</c:v>
                </c:pt>
                <c:pt idx="305">
                  <c:v>6.6475448855364883E-2</c:v>
                </c:pt>
                <c:pt idx="306">
                  <c:v>6.6554175378377045E-2</c:v>
                </c:pt>
                <c:pt idx="307">
                  <c:v>7.0739198937496889E-2</c:v>
                </c:pt>
                <c:pt idx="308">
                  <c:v>7.2728259980148938E-2</c:v>
                </c:pt>
                <c:pt idx="309">
                  <c:v>7.1883662268419538E-2</c:v>
                </c:pt>
                <c:pt idx="310">
                  <c:v>7.2546406133995683E-2</c:v>
                </c:pt>
                <c:pt idx="311">
                  <c:v>7.4829117279938476E-2</c:v>
                </c:pt>
                <c:pt idx="312">
                  <c:v>6.9467036472156601E-2</c:v>
                </c:pt>
                <c:pt idx="313">
                  <c:v>6.5589115311616264E-2</c:v>
                </c:pt>
                <c:pt idx="314">
                  <c:v>6.5709741950206513E-2</c:v>
                </c:pt>
                <c:pt idx="315">
                  <c:v>6.67085077351528E-2</c:v>
                </c:pt>
                <c:pt idx="316">
                  <c:v>6.5225091420169731E-2</c:v>
                </c:pt>
                <c:pt idx="317">
                  <c:v>6.5769695495819055E-2</c:v>
                </c:pt>
                <c:pt idx="318">
                  <c:v>6.4726844830016672E-2</c:v>
                </c:pt>
                <c:pt idx="319">
                  <c:v>6.6401884511022427E-2</c:v>
                </c:pt>
                <c:pt idx="320">
                  <c:v>6.7050799195108118E-2</c:v>
                </c:pt>
                <c:pt idx="321">
                  <c:v>7.2191659112081932E-2</c:v>
                </c:pt>
                <c:pt idx="322">
                  <c:v>7.4333053535413113E-2</c:v>
                </c:pt>
                <c:pt idx="323">
                  <c:v>7.6224314233364579E-2</c:v>
                </c:pt>
                <c:pt idx="324">
                  <c:v>7.4572128819871672E-2</c:v>
                </c:pt>
                <c:pt idx="325">
                  <c:v>7.7211979817013096E-2</c:v>
                </c:pt>
                <c:pt idx="326">
                  <c:v>7.7897822669790784E-2</c:v>
                </c:pt>
                <c:pt idx="327">
                  <c:v>8.1605709886888492E-2</c:v>
                </c:pt>
                <c:pt idx="328">
                  <c:v>8.1695254846814599E-2</c:v>
                </c:pt>
                <c:pt idx="329">
                  <c:v>8.40441117524304E-2</c:v>
                </c:pt>
                <c:pt idx="330">
                  <c:v>8.3410742744201058E-2</c:v>
                </c:pt>
                <c:pt idx="331">
                  <c:v>8.5499137405506034E-2</c:v>
                </c:pt>
                <c:pt idx="332">
                  <c:v>8.8069929756703066E-2</c:v>
                </c:pt>
                <c:pt idx="333">
                  <c:v>8.9361650655281441E-2</c:v>
                </c:pt>
                <c:pt idx="334">
                  <c:v>8.8966828403053005E-2</c:v>
                </c:pt>
                <c:pt idx="335">
                  <c:v>8.8827047432467401E-2</c:v>
                </c:pt>
                <c:pt idx="336">
                  <c:v>9.1067923597768483E-2</c:v>
                </c:pt>
                <c:pt idx="337">
                  <c:v>9.3081792692157023E-2</c:v>
                </c:pt>
                <c:pt idx="338">
                  <c:v>9.4684626553438359E-2</c:v>
                </c:pt>
                <c:pt idx="339">
                  <c:v>9.0345091115402912E-2</c:v>
                </c:pt>
                <c:pt idx="340">
                  <c:v>8.4858837775058246E-2</c:v>
                </c:pt>
                <c:pt idx="341">
                  <c:v>8.5219062554306793E-2</c:v>
                </c:pt>
                <c:pt idx="342">
                  <c:v>8.4999967512313077E-2</c:v>
                </c:pt>
                <c:pt idx="343">
                  <c:v>8.1146475737117085E-2</c:v>
                </c:pt>
                <c:pt idx="344">
                  <c:v>8.237040403865363E-2</c:v>
                </c:pt>
                <c:pt idx="345">
                  <c:v>8.4829822270452743E-2</c:v>
                </c:pt>
                <c:pt idx="346">
                  <c:v>9.0413709782575166E-2</c:v>
                </c:pt>
                <c:pt idx="347">
                  <c:v>8.7548492443670328E-2</c:v>
                </c:pt>
                <c:pt idx="348">
                  <c:v>8.4344881137919728E-2</c:v>
                </c:pt>
                <c:pt idx="349">
                  <c:v>8.8036056601136572E-2</c:v>
                </c:pt>
                <c:pt idx="350">
                  <c:v>8.7200380134632091E-2</c:v>
                </c:pt>
                <c:pt idx="351">
                  <c:v>8.6475950262932491E-2</c:v>
                </c:pt>
                <c:pt idx="352">
                  <c:v>9.1052965524399815E-2</c:v>
                </c:pt>
                <c:pt idx="353">
                  <c:v>9.4292456494697335E-2</c:v>
                </c:pt>
                <c:pt idx="354">
                  <c:v>9.4825501424015107E-2</c:v>
                </c:pt>
                <c:pt idx="355">
                  <c:v>9.0746477696883932E-2</c:v>
                </c:pt>
                <c:pt idx="356">
                  <c:v>8.8786091274875925E-2</c:v>
                </c:pt>
                <c:pt idx="357">
                  <c:v>8.4815287363696715E-2</c:v>
                </c:pt>
                <c:pt idx="358">
                  <c:v>8.3940339688296811E-2</c:v>
                </c:pt>
                <c:pt idx="359">
                  <c:v>8.4055550379180374E-2</c:v>
                </c:pt>
                <c:pt idx="360">
                  <c:v>7.983469845349192E-2</c:v>
                </c:pt>
                <c:pt idx="361">
                  <c:v>6.213716522876532E-2</c:v>
                </c:pt>
                <c:pt idx="362">
                  <c:v>7.3098972741579976E-2</c:v>
                </c:pt>
                <c:pt idx="363">
                  <c:v>9.0000669289211174E-2</c:v>
                </c:pt>
                <c:pt idx="364">
                  <c:v>9.9587051863871331E-2</c:v>
                </c:pt>
                <c:pt idx="365">
                  <c:v>9.8297418837549069E-2</c:v>
                </c:pt>
                <c:pt idx="366">
                  <c:v>8.8164511549686478E-2</c:v>
                </c:pt>
                <c:pt idx="367">
                  <c:v>7.8083837878666004E-2</c:v>
                </c:pt>
                <c:pt idx="368">
                  <c:v>7.2835959625503183E-2</c:v>
                </c:pt>
                <c:pt idx="369">
                  <c:v>6.9029592685767818E-2</c:v>
                </c:pt>
                <c:pt idx="370">
                  <c:v>5.6791837574995688E-2</c:v>
                </c:pt>
                <c:pt idx="371">
                  <c:v>5.8567531084092489E-2</c:v>
                </c:pt>
                <c:pt idx="372">
                  <c:v>6.3641666217788898E-2</c:v>
                </c:pt>
                <c:pt idx="373">
                  <c:v>6.3536793244894613E-2</c:v>
                </c:pt>
                <c:pt idx="374">
                  <c:v>6.1569473498460342E-2</c:v>
                </c:pt>
                <c:pt idx="375">
                  <c:v>5.6376661531375508E-2</c:v>
                </c:pt>
                <c:pt idx="376">
                  <c:v>5.5818882846930207E-2</c:v>
                </c:pt>
                <c:pt idx="377">
                  <c:v>6.2963789588328795E-2</c:v>
                </c:pt>
                <c:pt idx="378">
                  <c:v>6.0110156642069063E-2</c:v>
                </c:pt>
                <c:pt idx="379">
                  <c:v>5.4711363406107716E-2</c:v>
                </c:pt>
                <c:pt idx="380">
                  <c:v>6.48202901372531E-2</c:v>
                </c:pt>
                <c:pt idx="381">
                  <c:v>6.5314973550944039E-2</c:v>
                </c:pt>
                <c:pt idx="382">
                  <c:v>8.0558333298078461E-2</c:v>
                </c:pt>
                <c:pt idx="383">
                  <c:v>7.6719176754106139E-2</c:v>
                </c:pt>
                <c:pt idx="384">
                  <c:v>7.6035749513202272E-2</c:v>
                </c:pt>
                <c:pt idx="385">
                  <c:v>8.1351289730412668E-2</c:v>
                </c:pt>
                <c:pt idx="386">
                  <c:v>9.1304256301417169E-2</c:v>
                </c:pt>
                <c:pt idx="387">
                  <c:v>8.5288689814834451E-2</c:v>
                </c:pt>
                <c:pt idx="388">
                  <c:v>8.9825718986730002E-2</c:v>
                </c:pt>
                <c:pt idx="389">
                  <c:v>9.4516031526627631E-2</c:v>
                </c:pt>
                <c:pt idx="390">
                  <c:v>9.9258643505639677E-2</c:v>
                </c:pt>
                <c:pt idx="391">
                  <c:v>0.1080140872210017</c:v>
                </c:pt>
                <c:pt idx="392">
                  <c:v>9.9809376875610381E-2</c:v>
                </c:pt>
                <c:pt idx="393">
                  <c:v>0.10377276401638613</c:v>
                </c:pt>
                <c:pt idx="394">
                  <c:v>0.10168839765063205</c:v>
                </c:pt>
                <c:pt idx="395">
                  <c:v>9.9386333731798213E-2</c:v>
                </c:pt>
                <c:pt idx="396">
                  <c:v>9.6255295626268972E-2</c:v>
                </c:pt>
                <c:pt idx="397">
                  <c:v>9.1034018855072174E-2</c:v>
                </c:pt>
                <c:pt idx="398">
                  <c:v>8.8208510612932126E-2</c:v>
                </c:pt>
                <c:pt idx="399">
                  <c:v>8.59376316392126E-2</c:v>
                </c:pt>
                <c:pt idx="400">
                  <c:v>8.2408883245413664E-2</c:v>
                </c:pt>
                <c:pt idx="401">
                  <c:v>7.6025103316231579E-2</c:v>
                </c:pt>
                <c:pt idx="402">
                  <c:v>7.0771773932720231E-2</c:v>
                </c:pt>
                <c:pt idx="403">
                  <c:v>6.7396852910745125E-2</c:v>
                </c:pt>
                <c:pt idx="404">
                  <c:v>6.7058904719817583E-2</c:v>
                </c:pt>
                <c:pt idx="405">
                  <c:v>6.7334694140756379E-2</c:v>
                </c:pt>
                <c:pt idx="406">
                  <c:v>6.6858837415097919E-2</c:v>
                </c:pt>
                <c:pt idx="407">
                  <c:v>6.5259644091050853E-2</c:v>
                </c:pt>
                <c:pt idx="408">
                  <c:v>6.5743067613577094E-2</c:v>
                </c:pt>
                <c:pt idx="409">
                  <c:v>6.9371444181055592E-2</c:v>
                </c:pt>
                <c:pt idx="410">
                  <c:v>6.3392502935455966E-2</c:v>
                </c:pt>
                <c:pt idx="411">
                  <c:v>6.0609713794741463E-2</c:v>
                </c:pt>
                <c:pt idx="412">
                  <c:v>5.2642089353780189E-2</c:v>
                </c:pt>
                <c:pt idx="413">
                  <c:v>5.3235361198267869E-2</c:v>
                </c:pt>
                <c:pt idx="414">
                  <c:v>5.6549760285445436E-2</c:v>
                </c:pt>
                <c:pt idx="415">
                  <c:v>5.3218487566763367E-2</c:v>
                </c:pt>
                <c:pt idx="416">
                  <c:v>5.375897811906942E-2</c:v>
                </c:pt>
                <c:pt idx="417">
                  <c:v>5.7601078518467588E-2</c:v>
                </c:pt>
                <c:pt idx="418">
                  <c:v>6.1621192533611993E-2</c:v>
                </c:pt>
                <c:pt idx="419">
                  <c:v>6.2532640792683294E-2</c:v>
                </c:pt>
                <c:pt idx="420">
                  <c:v>5.933315692808741E-2</c:v>
                </c:pt>
                <c:pt idx="421">
                  <c:v>5.2973907673108986E-2</c:v>
                </c:pt>
                <c:pt idx="422">
                  <c:v>5.0588117264544763E-2</c:v>
                </c:pt>
                <c:pt idx="423">
                  <c:v>5.476309593341068E-2</c:v>
                </c:pt>
                <c:pt idx="424">
                  <c:v>5.8444011517648928E-2</c:v>
                </c:pt>
                <c:pt idx="425">
                  <c:v>6.3079219554815102E-2</c:v>
                </c:pt>
                <c:pt idx="426">
                  <c:v>5.9007975140128871E-2</c:v>
                </c:pt>
                <c:pt idx="427">
                  <c:v>6.1000120961804988E-2</c:v>
                </c:pt>
                <c:pt idx="428">
                  <c:v>6.2686561547939973E-2</c:v>
                </c:pt>
                <c:pt idx="429">
                  <c:v>6.305898669861093E-2</c:v>
                </c:pt>
                <c:pt idx="430">
                  <c:v>6.1981515915447732E-2</c:v>
                </c:pt>
                <c:pt idx="431">
                  <c:v>6.3059967515150916E-2</c:v>
                </c:pt>
                <c:pt idx="432">
                  <c:v>6.3681859023227788E-2</c:v>
                </c:pt>
                <c:pt idx="433">
                  <c:v>6.3265706562706331E-2</c:v>
                </c:pt>
                <c:pt idx="434">
                  <c:v>6.6882803250395917E-2</c:v>
                </c:pt>
                <c:pt idx="435">
                  <c:v>6.9071033811458432E-2</c:v>
                </c:pt>
                <c:pt idx="436">
                  <c:v>6.4465796792934751E-2</c:v>
                </c:pt>
                <c:pt idx="437">
                  <c:v>6.1842005395503996E-2</c:v>
                </c:pt>
                <c:pt idx="438">
                  <c:v>6.7700062192951244E-2</c:v>
                </c:pt>
                <c:pt idx="439">
                  <c:v>6.7220478286354093E-2</c:v>
                </c:pt>
                <c:pt idx="440">
                  <c:v>6.6782088500137907E-2</c:v>
                </c:pt>
                <c:pt idx="441">
                  <c:v>6.6753610688413553E-2</c:v>
                </c:pt>
                <c:pt idx="442">
                  <c:v>6.6065956858145689E-2</c:v>
                </c:pt>
                <c:pt idx="443">
                  <c:v>6.6109702069103785E-2</c:v>
                </c:pt>
                <c:pt idx="444">
                  <c:v>6.2552225871873632E-2</c:v>
                </c:pt>
                <c:pt idx="445">
                  <c:v>5.6334889356184414E-2</c:v>
                </c:pt>
                <c:pt idx="446">
                  <c:v>5.374249744226315E-2</c:v>
                </c:pt>
                <c:pt idx="447">
                  <c:v>4.6609431506182769E-2</c:v>
                </c:pt>
                <c:pt idx="448">
                  <c:v>4.0693975709329568E-2</c:v>
                </c:pt>
                <c:pt idx="449">
                  <c:v>4.002054942434858E-2</c:v>
                </c:pt>
                <c:pt idx="450">
                  <c:v>3.7625517261062197E-2</c:v>
                </c:pt>
                <c:pt idx="451">
                  <c:v>3.1518001960628546E-2</c:v>
                </c:pt>
                <c:pt idx="452">
                  <c:v>2.7138089806860194E-2</c:v>
                </c:pt>
                <c:pt idx="453">
                  <c:v>3.3885399558438334E-2</c:v>
                </c:pt>
                <c:pt idx="454">
                  <c:v>4.9247979245253953E-2</c:v>
                </c:pt>
                <c:pt idx="455">
                  <c:v>4.871401448491447E-2</c:v>
                </c:pt>
                <c:pt idx="456">
                  <c:v>4.8770254494574006E-2</c:v>
                </c:pt>
                <c:pt idx="457">
                  <c:v>5.0954722160582042E-2</c:v>
                </c:pt>
                <c:pt idx="458">
                  <c:v>4.7202997059628826E-2</c:v>
                </c:pt>
                <c:pt idx="459">
                  <c:v>4.4527058308336573E-2</c:v>
                </c:pt>
                <c:pt idx="460">
                  <c:v>4.2178685061003071E-2</c:v>
                </c:pt>
                <c:pt idx="461">
                  <c:v>3.9638410850633049E-2</c:v>
                </c:pt>
                <c:pt idx="462">
                  <c:v>3.8609675495086246E-2</c:v>
                </c:pt>
                <c:pt idx="463">
                  <c:v>3.831922345219646E-2</c:v>
                </c:pt>
                <c:pt idx="464">
                  <c:v>4.0421236973085875E-2</c:v>
                </c:pt>
                <c:pt idx="465">
                  <c:v>3.9545427218485321E-2</c:v>
                </c:pt>
                <c:pt idx="466">
                  <c:v>3.9271002237617869E-2</c:v>
                </c:pt>
                <c:pt idx="467">
                  <c:v>3.626845035879285E-2</c:v>
                </c:pt>
                <c:pt idx="468">
                  <c:v>3.4319933499708813E-2</c:v>
                </c:pt>
                <c:pt idx="469">
                  <c:v>3.1099424417409954E-2</c:v>
                </c:pt>
                <c:pt idx="470">
                  <c:v>2.9450727706516813E-2</c:v>
                </c:pt>
                <c:pt idx="471">
                  <c:v>2.9119326302348064E-2</c:v>
                </c:pt>
                <c:pt idx="472">
                  <c:v>2.9612224452634353E-2</c:v>
                </c:pt>
                <c:pt idx="473">
                  <c:v>3.2801698589948164E-2</c:v>
                </c:pt>
                <c:pt idx="474">
                  <c:v>3.3183324471873221E-2</c:v>
                </c:pt>
                <c:pt idx="475">
                  <c:v>2.9058877372121809E-2</c:v>
                </c:pt>
                <c:pt idx="476">
                  <c:v>2.7524537130818837E-2</c:v>
                </c:pt>
                <c:pt idx="477">
                  <c:v>2.92200805485349E-2</c:v>
                </c:pt>
                <c:pt idx="478">
                  <c:v>3.1206213805868237E-2</c:v>
                </c:pt>
                <c:pt idx="479">
                  <c:v>2.9230540597029113E-2</c:v>
                </c:pt>
                <c:pt idx="480">
                  <c:v>2.7110461834883491E-2</c:v>
                </c:pt>
                <c:pt idx="481">
                  <c:v>2.5450909551060011E-2</c:v>
                </c:pt>
                <c:pt idx="482">
                  <c:v>2.2067655369177076E-2</c:v>
                </c:pt>
                <c:pt idx="483">
                  <c:v>1.9129445488778173E-2</c:v>
                </c:pt>
                <c:pt idx="484">
                  <c:v>1.6665497777807639E-2</c:v>
                </c:pt>
                <c:pt idx="485">
                  <c:v>1.7515428083203027E-2</c:v>
                </c:pt>
                <c:pt idx="486">
                  <c:v>1.8238518796174531E-2</c:v>
                </c:pt>
                <c:pt idx="487">
                  <c:v>2.1142960868162967E-2</c:v>
                </c:pt>
                <c:pt idx="488">
                  <c:v>2.3243018638749571E-2</c:v>
                </c:pt>
                <c:pt idx="489">
                  <c:v>2.6710863834608745E-2</c:v>
                </c:pt>
                <c:pt idx="490">
                  <c:v>2.7744027536762098E-2</c:v>
                </c:pt>
                <c:pt idx="491">
                  <c:v>2.7133502870889864E-2</c:v>
                </c:pt>
                <c:pt idx="492">
                  <c:v>2.778329380891667E-2</c:v>
                </c:pt>
                <c:pt idx="493">
                  <c:v>2.2807981407616196E-2</c:v>
                </c:pt>
                <c:pt idx="494">
                  <c:v>1.8152543511216611E-2</c:v>
                </c:pt>
                <c:pt idx="495">
                  <c:v>1.7261417915378822E-2</c:v>
                </c:pt>
                <c:pt idx="496">
                  <c:v>1.6819875859940416E-2</c:v>
                </c:pt>
                <c:pt idx="497">
                  <c:v>1.4164945242447331E-2</c:v>
                </c:pt>
                <c:pt idx="498">
                  <c:v>1.3004730493853887E-2</c:v>
                </c:pt>
                <c:pt idx="499">
                  <c:v>1.4998050819334079E-2</c:v>
                </c:pt>
                <c:pt idx="500">
                  <c:v>1.7400877305726363E-2</c:v>
                </c:pt>
                <c:pt idx="501">
                  <c:v>1.8553506314309708E-2</c:v>
                </c:pt>
                <c:pt idx="502">
                  <c:v>1.9802084951974289E-2</c:v>
                </c:pt>
                <c:pt idx="503">
                  <c:v>2.2392289241092461E-2</c:v>
                </c:pt>
                <c:pt idx="504">
                  <c:v>1.9160569763829328E-2</c:v>
                </c:pt>
                <c:pt idx="505">
                  <c:v>1.6596949753805747E-2</c:v>
                </c:pt>
                <c:pt idx="506">
                  <c:v>1.6023313388900992E-2</c:v>
                </c:pt>
                <c:pt idx="507">
                  <c:v>1.6285934688981193E-2</c:v>
                </c:pt>
                <c:pt idx="508">
                  <c:v>1.5402822169063295E-2</c:v>
                </c:pt>
                <c:pt idx="509">
                  <c:v>1.6695001272217146E-2</c:v>
                </c:pt>
                <c:pt idx="510">
                  <c:v>1.9777611352638613E-2</c:v>
                </c:pt>
                <c:pt idx="511">
                  <c:v>2.2097910826092242E-2</c:v>
                </c:pt>
                <c:pt idx="512">
                  <c:v>2.3914247386812443E-2</c:v>
                </c:pt>
                <c:pt idx="513">
                  <c:v>2.314994189653171E-2</c:v>
                </c:pt>
                <c:pt idx="514">
                  <c:v>1.950157027850366E-2</c:v>
                </c:pt>
                <c:pt idx="515">
                  <c:v>1.9336711772753881E-2</c:v>
                </c:pt>
                <c:pt idx="516">
                  <c:v>2.1636349599385964E-2</c:v>
                </c:pt>
                <c:pt idx="517">
                  <c:v>2.4762232417321624E-2</c:v>
                </c:pt>
                <c:pt idx="518">
                  <c:v>2.7201413706418549E-2</c:v>
                </c:pt>
                <c:pt idx="519">
                  <c:v>2.7782730536251403E-2</c:v>
                </c:pt>
                <c:pt idx="520">
                  <c:v>2.6453373546910561E-2</c:v>
                </c:pt>
                <c:pt idx="521">
                  <c:v>2.6869171617220362E-2</c:v>
                </c:pt>
                <c:pt idx="522">
                  <c:v>2.8056084282618188E-2</c:v>
                </c:pt>
                <c:pt idx="523">
                  <c:v>2.8753403914616525E-2</c:v>
                </c:pt>
                <c:pt idx="524">
                  <c:v>3.1236860631154592E-2</c:v>
                </c:pt>
                <c:pt idx="525">
                  <c:v>3.1395305530902258E-2</c:v>
                </c:pt>
                <c:pt idx="526">
                  <c:v>2.7521778620273885E-2</c:v>
                </c:pt>
                <c:pt idx="527">
                  <c:v>2.6634499475645626E-2</c:v>
                </c:pt>
                <c:pt idx="528">
                  <c:v>2.5960655912227626E-2</c:v>
                </c:pt>
                <c:pt idx="529">
                  <c:v>2.393251705830033E-2</c:v>
                </c:pt>
                <c:pt idx="530">
                  <c:v>1.9954678488364887E-2</c:v>
                </c:pt>
                <c:pt idx="531">
                  <c:v>1.6553849274837058E-2</c:v>
                </c:pt>
                <c:pt idx="532">
                  <c:v>1.3874324550450685E-2</c:v>
                </c:pt>
                <c:pt idx="533">
                  <c:v>1.4494740216395317E-2</c:v>
                </c:pt>
                <c:pt idx="534">
                  <c:v>1.2922687944643303E-2</c:v>
                </c:pt>
                <c:pt idx="535">
                  <c:v>1.2408744966443189E-2</c:v>
                </c:pt>
                <c:pt idx="536">
                  <c:v>9.8951853180564431E-3</c:v>
                </c:pt>
                <c:pt idx="537">
                  <c:v>7.2995277900826938E-3</c:v>
                </c:pt>
                <c:pt idx="538">
                  <c:v>5.68994097698413E-3</c:v>
                </c:pt>
                <c:pt idx="539">
                  <c:v>7.9304689773231005E-3</c:v>
                </c:pt>
                <c:pt idx="540">
                  <c:v>7.6841322003245172E-3</c:v>
                </c:pt>
                <c:pt idx="541">
                  <c:v>9.3198886486230981E-3</c:v>
                </c:pt>
                <c:pt idx="542">
                  <c:v>1.117661660186179E-2</c:v>
                </c:pt>
                <c:pt idx="543">
                  <c:v>1.1362181625356543E-2</c:v>
                </c:pt>
                <c:pt idx="544">
                  <c:v>1.4329172732935463E-2</c:v>
                </c:pt>
                <c:pt idx="545">
                  <c:v>1.7806905868943394E-2</c:v>
                </c:pt>
                <c:pt idx="546">
                  <c:v>1.5275527417729688E-2</c:v>
                </c:pt>
                <c:pt idx="547">
                  <c:v>1.3424483051002786E-2</c:v>
                </c:pt>
                <c:pt idx="548">
                  <c:v>1.5053027578776031E-2</c:v>
                </c:pt>
                <c:pt idx="549">
                  <c:v>1.6642280544388342E-2</c:v>
                </c:pt>
                <c:pt idx="550">
                  <c:v>1.6667268345671435E-2</c:v>
                </c:pt>
                <c:pt idx="551">
                  <c:v>1.7399894631425279E-2</c:v>
                </c:pt>
                <c:pt idx="552">
                  <c:v>1.8748642274762389E-2</c:v>
                </c:pt>
                <c:pt idx="553">
                  <c:v>1.5880340213838683E-2</c:v>
                </c:pt>
                <c:pt idx="554">
                  <c:v>1.2808924489647405E-2</c:v>
                </c:pt>
                <c:pt idx="555">
                  <c:v>1.1314165557100103E-2</c:v>
                </c:pt>
                <c:pt idx="556">
                  <c:v>8.3329475039432138E-3</c:v>
                </c:pt>
                <c:pt idx="557">
                  <c:v>5.9017874206194337E-3</c:v>
                </c:pt>
                <c:pt idx="558">
                  <c:v>8.2169824330316291E-3</c:v>
                </c:pt>
                <c:pt idx="559">
                  <c:v>9.6485459439073634E-3</c:v>
                </c:pt>
                <c:pt idx="560">
                  <c:v>7.1960872533973694E-3</c:v>
                </c:pt>
                <c:pt idx="561">
                  <c:v>9.2487861991769199E-3</c:v>
                </c:pt>
                <c:pt idx="562">
                  <c:v>1.1142512391144284E-2</c:v>
                </c:pt>
                <c:pt idx="563">
                  <c:v>9.8677573517688549E-3</c:v>
                </c:pt>
                <c:pt idx="564">
                  <c:v>5.9642245539042599E-3</c:v>
                </c:pt>
                <c:pt idx="565">
                  <c:v>6.3923569015587045E-3</c:v>
                </c:pt>
                <c:pt idx="566">
                  <c:v>4.0379858495368862E-3</c:v>
                </c:pt>
                <c:pt idx="567">
                  <c:v>3.1464929094217539E-3</c:v>
                </c:pt>
                <c:pt idx="568">
                  <c:v>1.6766740896874063E-3</c:v>
                </c:pt>
                <c:pt idx="569">
                  <c:v>2.2205915643268639E-3</c:v>
                </c:pt>
                <c:pt idx="570">
                  <c:v>3.3019924737657143E-3</c:v>
                </c:pt>
                <c:pt idx="571">
                  <c:v>2.3199860163869608E-3</c:v>
                </c:pt>
                <c:pt idx="572">
                  <c:v>2.860421720956019E-3</c:v>
                </c:pt>
                <c:pt idx="573">
                  <c:v>4.4287152217844725E-3</c:v>
                </c:pt>
                <c:pt idx="574">
                  <c:v>6.3059891455734679E-3</c:v>
                </c:pt>
                <c:pt idx="575">
                  <c:v>6.2279194336666427E-3</c:v>
                </c:pt>
                <c:pt idx="576">
                  <c:v>9.0089785032593135E-3</c:v>
                </c:pt>
                <c:pt idx="577">
                  <c:v>7.0112433373187601E-3</c:v>
                </c:pt>
                <c:pt idx="578">
                  <c:v>4.6981217356415229E-3</c:v>
                </c:pt>
                <c:pt idx="579">
                  <c:v>3.7338961830540723E-3</c:v>
                </c:pt>
                <c:pt idx="580">
                  <c:v>3.7046597965648131E-3</c:v>
                </c:pt>
                <c:pt idx="581">
                  <c:v>5.0062995590903908E-3</c:v>
                </c:pt>
                <c:pt idx="582">
                  <c:v>4.0612600659240827E-3</c:v>
                </c:pt>
                <c:pt idx="583">
                  <c:v>7.0457419884922268E-3</c:v>
                </c:pt>
                <c:pt idx="584">
                  <c:v>1.3372572807667786E-2</c:v>
                </c:pt>
                <c:pt idx="585">
                  <c:v>1.5868041795129736E-2</c:v>
                </c:pt>
                <c:pt idx="586">
                  <c:v>9.9327678693949401E-3</c:v>
                </c:pt>
                <c:pt idx="587">
                  <c:v>1.0498406616905258E-2</c:v>
                </c:pt>
                <c:pt idx="588">
                  <c:v>8.4223959044217242E-3</c:v>
                </c:pt>
                <c:pt idx="589">
                  <c:v>5.4309156548102977E-3</c:v>
                </c:pt>
                <c:pt idx="590">
                  <c:v>2.2799872986621339E-3</c:v>
                </c:pt>
                <c:pt idx="591">
                  <c:v>2.0913431991284558E-3</c:v>
                </c:pt>
                <c:pt idx="592">
                  <c:v>-2.011459255785733E-3</c:v>
                </c:pt>
                <c:pt idx="593">
                  <c:v>-5.6512336740967874E-3</c:v>
                </c:pt>
                <c:pt idx="594">
                  <c:v>-5.3816357714892953E-3</c:v>
                </c:pt>
                <c:pt idx="595">
                  <c:v>-5.7678415593804822E-3</c:v>
                </c:pt>
                <c:pt idx="596">
                  <c:v>-5.0555837075532961E-3</c:v>
                </c:pt>
                <c:pt idx="597">
                  <c:v>-6.8050214315522224E-3</c:v>
                </c:pt>
                <c:pt idx="598">
                  <c:v>-7.7049171202844824E-3</c:v>
                </c:pt>
                <c:pt idx="599">
                  <c:v>-1.088652669530079E-2</c:v>
                </c:pt>
                <c:pt idx="600">
                  <c:v>-1.5216742165251401E-2</c:v>
                </c:pt>
                <c:pt idx="601">
                  <c:v>-1.2833071579527899E-2</c:v>
                </c:pt>
                <c:pt idx="602">
                  <c:v>-1.0517110844577928E-2</c:v>
                </c:pt>
                <c:pt idx="603">
                  <c:v>-8.0804165599423182E-3</c:v>
                </c:pt>
                <c:pt idx="604">
                  <c:v>-1.1844161384851976E-2</c:v>
                </c:pt>
                <c:pt idx="605">
                  <c:v>-8.9160247760851075E-3</c:v>
                </c:pt>
                <c:pt idx="606">
                  <c:v>-8.5597583707810558E-3</c:v>
                </c:pt>
                <c:pt idx="607">
                  <c:v>-7.3623325775988673E-3</c:v>
                </c:pt>
                <c:pt idx="608">
                  <c:v>-6.8429212984665831E-3</c:v>
                </c:pt>
                <c:pt idx="609">
                  <c:v>-5.1502496321646739E-3</c:v>
                </c:pt>
                <c:pt idx="610">
                  <c:v>-4.7369133566432069E-3</c:v>
                </c:pt>
                <c:pt idx="611">
                  <c:v>1.0472183525711345E-3</c:v>
                </c:pt>
                <c:pt idx="612">
                  <c:v>2.0964838742171671E-3</c:v>
                </c:pt>
                <c:pt idx="613">
                  <c:v>3.8171588679032989E-3</c:v>
                </c:pt>
                <c:pt idx="614">
                  <c:v>9.0273687409000471E-3</c:v>
                </c:pt>
                <c:pt idx="615">
                  <c:v>6.9286425381250294E-3</c:v>
                </c:pt>
                <c:pt idx="616">
                  <c:v>2.8549355130883386E-3</c:v>
                </c:pt>
                <c:pt idx="617">
                  <c:v>4.7185158539475268E-3</c:v>
                </c:pt>
                <c:pt idx="618">
                  <c:v>5.5300455517572171E-3</c:v>
                </c:pt>
                <c:pt idx="619">
                  <c:v>8.6801283126884468E-3</c:v>
                </c:pt>
                <c:pt idx="620">
                  <c:v>1.539272195080954E-2</c:v>
                </c:pt>
                <c:pt idx="621">
                  <c:v>1.5346369150707022E-2</c:v>
                </c:pt>
                <c:pt idx="622">
                  <c:v>1.240978113499086E-2</c:v>
                </c:pt>
                <c:pt idx="623">
                  <c:v>6.9892836391996158E-3</c:v>
                </c:pt>
                <c:pt idx="624">
                  <c:v>7.813726902738842E-3</c:v>
                </c:pt>
                <c:pt idx="625">
                  <c:v>1.0500638782444602E-2</c:v>
                </c:pt>
                <c:pt idx="626">
                  <c:v>5.489876941598637E-3</c:v>
                </c:pt>
                <c:pt idx="627">
                  <c:v>8.0785808107927265E-3</c:v>
                </c:pt>
                <c:pt idx="628">
                  <c:v>9.5075054739182652E-3</c:v>
                </c:pt>
                <c:pt idx="629">
                  <c:v>1.3843029904263143E-2</c:v>
                </c:pt>
                <c:pt idx="630">
                  <c:v>2.12613970435735E-2</c:v>
                </c:pt>
                <c:pt idx="631">
                  <c:v>2.4983992645496861E-2</c:v>
                </c:pt>
                <c:pt idx="632">
                  <c:v>3.1082925210663769E-2</c:v>
                </c:pt>
                <c:pt idx="633">
                  <c:v>3.1023120090339106E-2</c:v>
                </c:pt>
                <c:pt idx="634">
                  <c:v>2.7063021565630278E-2</c:v>
                </c:pt>
                <c:pt idx="635">
                  <c:v>2.7566733863023954E-2</c:v>
                </c:pt>
                <c:pt idx="636">
                  <c:v>2.7698583136729495E-2</c:v>
                </c:pt>
                <c:pt idx="637">
                  <c:v>3.3093626579452126E-2</c:v>
                </c:pt>
                <c:pt idx="638">
                  <c:v>3.4038561227224665E-2</c:v>
                </c:pt>
                <c:pt idx="639">
                  <c:v>2.9690936600992937E-2</c:v>
                </c:pt>
                <c:pt idx="640">
                  <c:v>3.108303120914515E-2</c:v>
                </c:pt>
                <c:pt idx="641">
                  <c:v>3.1333994639806288E-2</c:v>
                </c:pt>
                <c:pt idx="642">
                  <c:v>2.4888615211161626E-2</c:v>
                </c:pt>
                <c:pt idx="643">
                  <c:v>2.0661744197436181E-2</c:v>
                </c:pt>
                <c:pt idx="644">
                  <c:v>2.1615329750958166E-2</c:v>
                </c:pt>
                <c:pt idx="645">
                  <c:v>2.0204667534416597E-2</c:v>
                </c:pt>
                <c:pt idx="646">
                  <c:v>1.9361050279535434E-2</c:v>
                </c:pt>
                <c:pt idx="647">
                  <c:v>1.8553955987951565E-2</c:v>
                </c:pt>
                <c:pt idx="648">
                  <c:v>1.8583060527543417E-2</c:v>
                </c:pt>
                <c:pt idx="649">
                  <c:v>1.9494926722588693E-2</c:v>
                </c:pt>
                <c:pt idx="650">
                  <c:v>2.333251982148752E-2</c:v>
                </c:pt>
                <c:pt idx="651">
                  <c:v>1.8301491150888138E-2</c:v>
                </c:pt>
                <c:pt idx="652">
                  <c:v>1.6561827151167795E-2</c:v>
                </c:pt>
                <c:pt idx="653">
                  <c:v>1.5710763876718471E-2</c:v>
                </c:pt>
                <c:pt idx="654">
                  <c:v>1.8611708650646756E-2</c:v>
                </c:pt>
                <c:pt idx="655">
                  <c:v>2.1258461039960035E-2</c:v>
                </c:pt>
                <c:pt idx="656">
                  <c:v>2.1935435271590718E-2</c:v>
                </c:pt>
                <c:pt idx="657">
                  <c:v>2.3098591273938776E-2</c:v>
                </c:pt>
                <c:pt idx="658">
                  <c:v>2.0548552436493533E-2</c:v>
                </c:pt>
                <c:pt idx="659">
                  <c:v>1.8826546160026048E-2</c:v>
                </c:pt>
                <c:pt idx="660">
                  <c:v>1.9504478510848473E-2</c:v>
                </c:pt>
                <c:pt idx="661">
                  <c:v>1.9963856578660885E-2</c:v>
                </c:pt>
                <c:pt idx="662">
                  <c:v>1.7699015247125034E-2</c:v>
                </c:pt>
                <c:pt idx="663">
                  <c:v>2.1038014357879539E-2</c:v>
                </c:pt>
                <c:pt idx="664">
                  <c:v>2.2360152666665634E-2</c:v>
                </c:pt>
                <c:pt idx="665">
                  <c:v>2.2985694371145345E-2</c:v>
                </c:pt>
                <c:pt idx="666">
                  <c:v>2.1338558472624565E-2</c:v>
                </c:pt>
                <c:pt idx="667">
                  <c:v>2.1060729884604702E-2</c:v>
                </c:pt>
                <c:pt idx="668">
                  <c:v>2.3262867961467405E-2</c:v>
                </c:pt>
                <c:pt idx="669">
                  <c:v>2.1868312584124673E-2</c:v>
                </c:pt>
                <c:pt idx="670">
                  <c:v>1.867194360658396E-2</c:v>
                </c:pt>
                <c:pt idx="671">
                  <c:v>1.8276088055812593E-2</c:v>
                </c:pt>
                <c:pt idx="672">
                  <c:v>1.8919623016402418E-2</c:v>
                </c:pt>
                <c:pt idx="673">
                  <c:v>1.7610058371500779E-2</c:v>
                </c:pt>
                <c:pt idx="674">
                  <c:v>1.6034756518481311E-2</c:v>
                </c:pt>
                <c:pt idx="675">
                  <c:v>1.4071468701830257E-2</c:v>
                </c:pt>
                <c:pt idx="676">
                  <c:v>1.3923101060018123E-2</c:v>
                </c:pt>
                <c:pt idx="677">
                  <c:v>1.5479427109228179E-2</c:v>
                </c:pt>
                <c:pt idx="678">
                  <c:v>1.5872540365558518E-2</c:v>
                </c:pt>
                <c:pt idx="679">
                  <c:v>1.7404992388477425E-2</c:v>
                </c:pt>
                <c:pt idx="680">
                  <c:v>1.7252358568579693E-2</c:v>
                </c:pt>
                <c:pt idx="681">
                  <c:v>1.4957394479780735E-2</c:v>
                </c:pt>
                <c:pt idx="682">
                  <c:v>1.5365317992929867E-2</c:v>
                </c:pt>
                <c:pt idx="683">
                  <c:v>1.543494555305798E-2</c:v>
                </c:pt>
                <c:pt idx="684">
                  <c:v>1.35259718821528E-2</c:v>
                </c:pt>
                <c:pt idx="685">
                  <c:v>1.4006346214000473E-2</c:v>
                </c:pt>
                <c:pt idx="686">
                  <c:v>1.7796929020727568E-2</c:v>
                </c:pt>
                <c:pt idx="687">
                  <c:v>1.5974721669373616E-2</c:v>
                </c:pt>
                <c:pt idx="688">
                  <c:v>1.529394924756413E-2</c:v>
                </c:pt>
                <c:pt idx="689">
                  <c:v>1.2036950871557851E-2</c:v>
                </c:pt>
                <c:pt idx="690">
                  <c:v>1.2893722157572625E-2</c:v>
                </c:pt>
                <c:pt idx="691">
                  <c:v>1.7573749248513786E-2</c:v>
                </c:pt>
                <c:pt idx="692">
                  <c:v>1.8275363450433908E-2</c:v>
                </c:pt>
                <c:pt idx="693">
                  <c:v>1.7325578710255835E-2</c:v>
                </c:pt>
                <c:pt idx="694">
                  <c:v>2.4061140157559037E-2</c:v>
                </c:pt>
                <c:pt idx="695">
                  <c:v>2.4280362312110379E-2</c:v>
                </c:pt>
                <c:pt idx="696">
                  <c:v>3.1299207454085556E-2</c:v>
                </c:pt>
                <c:pt idx="697">
                  <c:v>3.2340374978085375E-2</c:v>
                </c:pt>
                <c:pt idx="698">
                  <c:v>3.7009681686571753E-2</c:v>
                </c:pt>
                <c:pt idx="699">
                  <c:v>3.4322355344470326E-2</c:v>
                </c:pt>
                <c:pt idx="700">
                  <c:v>3.2380178781063015E-2</c:v>
                </c:pt>
                <c:pt idx="701">
                  <c:v>3.349488625530591E-2</c:v>
                </c:pt>
                <c:pt idx="702">
                  <c:v>3.8029082463546783E-2</c:v>
                </c:pt>
                <c:pt idx="703">
                  <c:v>3.7586008022024407E-2</c:v>
                </c:pt>
                <c:pt idx="704">
                  <c:v>4.1701440614025413E-2</c:v>
                </c:pt>
                <c:pt idx="705">
                  <c:v>5.1118977736672851E-2</c:v>
                </c:pt>
                <c:pt idx="706">
                  <c:v>5.6442109765604792E-2</c:v>
                </c:pt>
                <c:pt idx="707">
                  <c:v>6.6042129114535095E-2</c:v>
                </c:pt>
                <c:pt idx="708">
                  <c:v>6.6100784914300631E-2</c:v>
                </c:pt>
                <c:pt idx="709">
                  <c:v>6.78959919812928E-2</c:v>
                </c:pt>
                <c:pt idx="710">
                  <c:v>7.2577640954996622E-2</c:v>
                </c:pt>
                <c:pt idx="711">
                  <c:v>6.2683163948465404E-2</c:v>
                </c:pt>
                <c:pt idx="712">
                  <c:v>5.5145826881175128E-2</c:v>
                </c:pt>
                <c:pt idx="713">
                  <c:v>5.0243597361463242E-2</c:v>
                </c:pt>
                <c:pt idx="714">
                  <c:v>5.0237564816960879E-2</c:v>
                </c:pt>
                <c:pt idx="715">
                  <c:v>4.5288721336082298E-2</c:v>
                </c:pt>
                <c:pt idx="716">
                  <c:v>4.459761953591003E-2</c:v>
                </c:pt>
                <c:pt idx="717">
                  <c:v>4.3170097780186538E-2</c:v>
                </c:pt>
                <c:pt idx="718">
                  <c:v>4.1896014709401852E-2</c:v>
                </c:pt>
                <c:pt idx="719">
                  <c:v>3.8549596504991013E-2</c:v>
                </c:pt>
                <c:pt idx="720">
                  <c:v>3.6702678750251259E-2</c:v>
                </c:pt>
                <c:pt idx="721">
                  <c:v>3.800794407364607E-2</c:v>
                </c:pt>
                <c:pt idx="722">
                  <c:v>3.459570815052708E-2</c:v>
                </c:pt>
                <c:pt idx="723">
                  <c:v>3.176640457611752E-2</c:v>
                </c:pt>
                <c:pt idx="724">
                  <c:v>3.8992847915187652E-2</c:v>
                </c:pt>
                <c:pt idx="725">
                  <c:v>4.238219488690162E-2</c:v>
                </c:pt>
                <c:pt idx="726">
                  <c:v>4.4255547690110739E-2</c:v>
                </c:pt>
                <c:pt idx="727">
                  <c:v>4.7235393545863244E-2</c:v>
                </c:pt>
                <c:pt idx="728">
                  <c:v>4.5746695534279888E-2</c:v>
                </c:pt>
                <c:pt idx="729">
                  <c:v>4.4813802887339091E-2</c:v>
                </c:pt>
                <c:pt idx="730">
                  <c:v>4.1598763705560954E-2</c:v>
                </c:pt>
                <c:pt idx="731">
                  <c:v>3.5101900448263786E-2</c:v>
                </c:pt>
                <c:pt idx="732">
                  <c:v>3.2812539448880608E-2</c:v>
                </c:pt>
                <c:pt idx="733">
                  <c:v>3.0059945553653107E-2</c:v>
                </c:pt>
                <c:pt idx="734">
                  <c:v>3.3618415146610431E-2</c:v>
                </c:pt>
                <c:pt idx="735">
                  <c:v>3.2908223969483313E-2</c:v>
                </c:pt>
                <c:pt idx="736">
                  <c:v>3.5984982522714593E-2</c:v>
                </c:pt>
                <c:pt idx="737">
                  <c:v>3.9283553984869692E-2</c:v>
                </c:pt>
                <c:pt idx="738">
                  <c:v>3.8641504124610947E-2</c:v>
                </c:pt>
                <c:pt idx="739">
                  <c:v>5.1573026527262589E-2</c:v>
                </c:pt>
                <c:pt idx="740">
                  <c:v>5.5358354551440635E-2</c:v>
                </c:pt>
                <c:pt idx="741">
                  <c:v>5.2639316240052074E-2</c:v>
                </c:pt>
                <c:pt idx="742">
                  <c:v>5.3664048821724625E-2</c:v>
                </c:pt>
                <c:pt idx="743">
                  <c:v>5.3689049554547091E-2</c:v>
                </c:pt>
                <c:pt idx="744">
                  <c:v>5.2423716122966466E-2</c:v>
                </c:pt>
                <c:pt idx="745">
                  <c:v>5.1205760095649311E-2</c:v>
                </c:pt>
                <c:pt idx="746">
                  <c:v>4.8872819302674744E-2</c:v>
                </c:pt>
                <c:pt idx="747">
                  <c:v>5.038222012284449E-2</c:v>
                </c:pt>
                <c:pt idx="748">
                  <c:v>5.4598754439490145E-2</c:v>
                </c:pt>
                <c:pt idx="749">
                  <c:v>5.7106964442697805E-2</c:v>
                </c:pt>
                <c:pt idx="750">
                  <c:v>5.6678853537402034E-2</c:v>
                </c:pt>
                <c:pt idx="751">
                  <c:v>5.4492344264520612E-2</c:v>
                </c:pt>
                <c:pt idx="752">
                  <c:v>5.3578290187035325E-2</c:v>
                </c:pt>
                <c:pt idx="753">
                  <c:v>5.3508222372874725E-2</c:v>
                </c:pt>
                <c:pt idx="754">
                  <c:v>5.552737765751059E-2</c:v>
                </c:pt>
                <c:pt idx="755">
                  <c:v>5.4011137971734846E-2</c:v>
                </c:pt>
                <c:pt idx="756">
                  <c:v>5.0537938236435175E-2</c:v>
                </c:pt>
                <c:pt idx="757">
                  <c:v>4.957197496696171E-2</c:v>
                </c:pt>
                <c:pt idx="758">
                  <c:v>4.868479759534905E-2</c:v>
                </c:pt>
                <c:pt idx="759">
                  <c:v>5.0452547188244753E-2</c:v>
                </c:pt>
                <c:pt idx="760">
                  <c:v>4.7559095488884838E-2</c:v>
                </c:pt>
                <c:pt idx="761">
                  <c:v>4.4899452656777181E-2</c:v>
                </c:pt>
                <c:pt idx="762">
                  <c:v>4.0975328731904348E-2</c:v>
                </c:pt>
                <c:pt idx="763">
                  <c:v>3.9356890135809099E-2</c:v>
                </c:pt>
                <c:pt idx="764">
                  <c:v>3.8287251690726443E-2</c:v>
                </c:pt>
                <c:pt idx="765">
                  <c:v>3.9331513230855597E-2</c:v>
                </c:pt>
                <c:pt idx="766">
                  <c:v>3.7024686012149428E-2</c:v>
                </c:pt>
                <c:pt idx="767">
                  <c:v>3.4968173305041102E-2</c:v>
                </c:pt>
                <c:pt idx="768">
                  <c:v>3.5253275788467736E-2</c:v>
                </c:pt>
                <c:pt idx="769">
                  <c:v>3.7019397023219075E-2</c:v>
                </c:pt>
                <c:pt idx="770">
                  <c:v>3.6323988184061087E-2</c:v>
                </c:pt>
                <c:pt idx="771">
                  <c:v>3.670806594536493E-2</c:v>
                </c:pt>
                <c:pt idx="772">
                  <c:v>3.7713962344599741E-2</c:v>
                </c:pt>
                <c:pt idx="773">
                  <c:v>3.6215896801316906E-2</c:v>
                </c:pt>
                <c:pt idx="774">
                  <c:v>3.6544567621686577E-2</c:v>
                </c:pt>
                <c:pt idx="775">
                  <c:v>3.7821815914264707E-2</c:v>
                </c:pt>
                <c:pt idx="776">
                  <c:v>3.6129997383744936E-2</c:v>
                </c:pt>
                <c:pt idx="777">
                  <c:v>3.8794517149685931E-2</c:v>
                </c:pt>
                <c:pt idx="778">
                  <c:v>3.5730893913858898E-2</c:v>
                </c:pt>
                <c:pt idx="779">
                  <c:v>3.6462452421064551E-2</c:v>
                </c:pt>
                <c:pt idx="780">
                  <c:v>3.9491690665337344E-2</c:v>
                </c:pt>
                <c:pt idx="781">
                  <c:v>3.764335535539709E-2</c:v>
                </c:pt>
                <c:pt idx="782">
                  <c:v>3.7223880316747789E-2</c:v>
                </c:pt>
                <c:pt idx="783">
                  <c:v>3.765970126494355E-2</c:v>
                </c:pt>
                <c:pt idx="784">
                  <c:v>3.5662686878219954E-2</c:v>
                </c:pt>
                <c:pt idx="785">
                  <c:v>3.4803820835284591E-2</c:v>
                </c:pt>
                <c:pt idx="786">
                  <c:v>3.4903750808582511E-2</c:v>
                </c:pt>
                <c:pt idx="787">
                  <c:v>3.6752837833655239E-2</c:v>
                </c:pt>
                <c:pt idx="788">
                  <c:v>3.7258269041931788E-2</c:v>
                </c:pt>
                <c:pt idx="789">
                  <c:v>3.6414970181741099E-2</c:v>
                </c:pt>
                <c:pt idx="790">
                  <c:v>3.4022422553502671E-2</c:v>
                </c:pt>
                <c:pt idx="791">
                  <c:v>3.4669421198152695E-2</c:v>
                </c:pt>
                <c:pt idx="792">
                  <c:v>3.8363476058954779E-2</c:v>
                </c:pt>
                <c:pt idx="793">
                  <c:v>4.1692460653196012E-2</c:v>
                </c:pt>
                <c:pt idx="794">
                  <c:v>3.8218811175538887E-2</c:v>
                </c:pt>
                <c:pt idx="795">
                  <c:v>3.7801695835920898E-2</c:v>
                </c:pt>
                <c:pt idx="796">
                  <c:v>3.8050579748610744E-2</c:v>
                </c:pt>
                <c:pt idx="797">
                  <c:v>3.9664015774759059E-2</c:v>
                </c:pt>
                <c:pt idx="798">
                  <c:v>3.9361427411852341E-2</c:v>
                </c:pt>
                <c:pt idx="799">
                  <c:v>3.8300806050264362E-2</c:v>
                </c:pt>
                <c:pt idx="800">
                  <c:v>3.8651942503325015E-2</c:v>
                </c:pt>
                <c:pt idx="801">
                  <c:v>3.8318053948397796E-2</c:v>
                </c:pt>
                <c:pt idx="802">
                  <c:v>3.4053579702832924E-2</c:v>
                </c:pt>
                <c:pt idx="803">
                  <c:v>2.9079989463697931E-2</c:v>
                </c:pt>
                <c:pt idx="804">
                  <c:v>2.9707513831380622E-2</c:v>
                </c:pt>
                <c:pt idx="805">
                  <c:v>2.8848426114245394E-2</c:v>
                </c:pt>
                <c:pt idx="806">
                  <c:v>2.6890511033075316E-2</c:v>
                </c:pt>
                <c:pt idx="807">
                  <c:v>2.8550370848229596E-2</c:v>
                </c:pt>
                <c:pt idx="808">
                  <c:v>2.7535015841958339E-2</c:v>
                </c:pt>
                <c:pt idx="809">
                  <c:v>2.8031372275517271E-2</c:v>
                </c:pt>
                <c:pt idx="810">
                  <c:v>2.640281656600614E-2</c:v>
                </c:pt>
                <c:pt idx="811">
                  <c:v>2.8090568896086635E-2</c:v>
                </c:pt>
                <c:pt idx="812">
                  <c:v>2.816721133662203E-2</c:v>
                </c:pt>
                <c:pt idx="813">
                  <c:v>2.5479157179329279E-2</c:v>
                </c:pt>
                <c:pt idx="814">
                  <c:v>2.4588565855586074E-2</c:v>
                </c:pt>
                <c:pt idx="815">
                  <c:v>2.3313129772496815E-2</c:v>
                </c:pt>
                <c:pt idx="816">
                  <c:v>2.0418663333554906E-2</c:v>
                </c:pt>
                <c:pt idx="817">
                  <c:v>1.8975837596655443E-2</c:v>
                </c:pt>
                <c:pt idx="818">
                  <c:v>1.8751132383798625E-2</c:v>
                </c:pt>
                <c:pt idx="819">
                  <c:v>1.9090860063881377E-2</c:v>
                </c:pt>
                <c:pt idx="820">
                  <c:v>1.7318266255325284E-2</c:v>
                </c:pt>
                <c:pt idx="821">
                  <c:v>1.6730979295013715E-2</c:v>
                </c:pt>
                <c:pt idx="822">
                  <c:v>1.6153150850947935E-2</c:v>
                </c:pt>
                <c:pt idx="823">
                  <c:v>1.6127083652587602E-2</c:v>
                </c:pt>
                <c:pt idx="824">
                  <c:v>1.5065111583944912E-2</c:v>
                </c:pt>
                <c:pt idx="825">
                  <c:v>1.6340087128316708E-2</c:v>
                </c:pt>
                <c:pt idx="826">
                  <c:v>1.9163540746558332E-2</c:v>
                </c:pt>
                <c:pt idx="827">
                  <c:v>2.5024375553964879E-2</c:v>
                </c:pt>
                <c:pt idx="828">
                  <c:v>2.5866221302712586E-2</c:v>
                </c:pt>
                <c:pt idx="829">
                  <c:v>2.4705412201290366E-2</c:v>
                </c:pt>
                <c:pt idx="830">
                  <c:v>2.6091124483199852E-2</c:v>
                </c:pt>
                <c:pt idx="831">
                  <c:v>2.6149618052130192E-2</c:v>
                </c:pt>
                <c:pt idx="832">
                  <c:v>2.8384138933322749E-2</c:v>
                </c:pt>
                <c:pt idx="833">
                  <c:v>3.0885119389954169E-2</c:v>
                </c:pt>
                <c:pt idx="834">
                  <c:v>3.4716014055352379E-2</c:v>
                </c:pt>
                <c:pt idx="835">
                  <c:v>3.5971412380679191E-2</c:v>
                </c:pt>
                <c:pt idx="836">
                  <c:v>3.4662807416811853E-2</c:v>
                </c:pt>
                <c:pt idx="837">
                  <c:v>3.5157941464796741E-2</c:v>
                </c:pt>
                <c:pt idx="838">
                  <c:v>3.2874241630862971E-2</c:v>
                </c:pt>
                <c:pt idx="839">
                  <c:v>3.1914083264958301E-2</c:v>
                </c:pt>
                <c:pt idx="840">
                  <c:v>3.2265730188327429E-2</c:v>
                </c:pt>
                <c:pt idx="841">
                  <c:v>3.5387275516498742E-2</c:v>
                </c:pt>
                <c:pt idx="842">
                  <c:v>4.880147089472061E-2</c:v>
                </c:pt>
                <c:pt idx="843">
                  <c:v>4.8317436544444876E-2</c:v>
                </c:pt>
                <c:pt idx="844">
                  <c:v>4.6163229869854272E-2</c:v>
                </c:pt>
                <c:pt idx="845">
                  <c:v>4.4301523235910661E-2</c:v>
                </c:pt>
                <c:pt idx="846">
                  <c:v>4.5001885969564961E-2</c:v>
                </c:pt>
                <c:pt idx="847">
                  <c:v>4.3191404179545541E-2</c:v>
                </c:pt>
                <c:pt idx="848">
                  <c:v>4.3305608427917058E-2</c:v>
                </c:pt>
                <c:pt idx="849">
                  <c:v>4.1660697490221693E-2</c:v>
                </c:pt>
                <c:pt idx="850">
                  <c:v>3.9584837150407753E-2</c:v>
                </c:pt>
                <c:pt idx="851">
                  <c:v>3.772721745925204E-2</c:v>
                </c:pt>
                <c:pt idx="852">
                  <c:v>3.5534737619675009E-2</c:v>
                </c:pt>
                <c:pt idx="853">
                  <c:v>3.3301489166802964E-2</c:v>
                </c:pt>
                <c:pt idx="854">
                  <c:v>2.9582246986088724E-2</c:v>
                </c:pt>
                <c:pt idx="855">
                  <c:v>2.8158458253758539E-2</c:v>
                </c:pt>
                <c:pt idx="856">
                  <c:v>2.8818345425616624E-2</c:v>
                </c:pt>
                <c:pt idx="857">
                  <c:v>3.0761593765331399E-2</c:v>
                </c:pt>
                <c:pt idx="858">
                  <c:v>3.261658108639498E-2</c:v>
                </c:pt>
                <c:pt idx="859">
                  <c:v>3.2573428847369489E-2</c:v>
                </c:pt>
                <c:pt idx="860">
                  <c:v>3.2042416075777458E-2</c:v>
                </c:pt>
                <c:pt idx="861">
                  <c:v>3.1258728814100661E-2</c:v>
                </c:pt>
                <c:pt idx="862">
                  <c:v>3.1119985899904272E-2</c:v>
                </c:pt>
                <c:pt idx="863">
                  <c:v>3.3381330806917749E-2</c:v>
                </c:pt>
                <c:pt idx="864">
                  <c:v>3.160658949857631E-2</c:v>
                </c:pt>
                <c:pt idx="865">
                  <c:v>3.1505168348906806E-2</c:v>
                </c:pt>
                <c:pt idx="866">
                  <c:v>3.0806404284268039E-2</c:v>
                </c:pt>
                <c:pt idx="867">
                  <c:v>2.489891377220646E-2</c:v>
                </c:pt>
                <c:pt idx="868">
                  <c:v>2.765746955877655E-2</c:v>
                </c:pt>
                <c:pt idx="869">
                  <c:v>2.8572269381754667E-2</c:v>
                </c:pt>
                <c:pt idx="870">
                  <c:v>3.1379113952835082E-2</c:v>
                </c:pt>
                <c:pt idx="871">
                  <c:v>2.6215914014208433E-2</c:v>
                </c:pt>
                <c:pt idx="872">
                  <c:v>2.2673353714151641E-2</c:v>
                </c:pt>
                <c:pt idx="873">
                  <c:v>2.2403392338530635E-2</c:v>
                </c:pt>
                <c:pt idx="874">
                  <c:v>2.2182399915343966E-2</c:v>
                </c:pt>
              </c:numCache>
            </c:numRef>
          </c:val>
          <c:smooth val="0"/>
          <c:extLst>
            <c:ext xmlns:c16="http://schemas.microsoft.com/office/drawing/2014/chart" uri="{C3380CC4-5D6E-409C-BE32-E72D297353CC}">
              <c16:uniqueId val="{00000001-9516-421E-864F-CC15B26376AA}"/>
            </c:ext>
          </c:extLst>
        </c:ser>
        <c:ser>
          <c:idx val="1"/>
          <c:order val="1"/>
          <c:tx>
            <c:strRef>
              <c:f>Data!$T$8</c:f>
              <c:strCache>
                <c:ptCount val="1"/>
                <c:pt idx="0">
                  <c:v>Median (since 1950)</c:v>
                </c:pt>
              </c:strCache>
            </c:strRef>
          </c:tx>
          <c:spPr>
            <a:ln w="22225" cap="rnd">
              <a:solidFill>
                <a:srgbClr val="FFC000"/>
              </a:solidFill>
              <a:prstDash val="sysDash"/>
              <a:round/>
            </a:ln>
            <a:effectLst/>
          </c:spPr>
          <c:marker>
            <c:symbol val="none"/>
          </c:marker>
          <c:cat>
            <c:numRef>
              <c:f>Data!$R$957:$R$1831</c:f>
              <c:numCache>
                <c:formatCode>m/d/yyyy</c:formatCode>
                <c:ptCount val="875"/>
                <c:pt idx="0">
                  <c:v>18294</c:v>
                </c:pt>
                <c:pt idx="1">
                  <c:v>18322</c:v>
                </c:pt>
                <c:pt idx="2">
                  <c:v>18353</c:v>
                </c:pt>
                <c:pt idx="3">
                  <c:v>18383</c:v>
                </c:pt>
                <c:pt idx="4">
                  <c:v>18414</c:v>
                </c:pt>
                <c:pt idx="5">
                  <c:v>18444</c:v>
                </c:pt>
                <c:pt idx="6">
                  <c:v>18475</c:v>
                </c:pt>
                <c:pt idx="7">
                  <c:v>18506</c:v>
                </c:pt>
                <c:pt idx="8">
                  <c:v>18536</c:v>
                </c:pt>
                <c:pt idx="9">
                  <c:v>18567</c:v>
                </c:pt>
                <c:pt idx="10">
                  <c:v>18597</c:v>
                </c:pt>
                <c:pt idx="11">
                  <c:v>18628</c:v>
                </c:pt>
                <c:pt idx="12">
                  <c:v>18659</c:v>
                </c:pt>
                <c:pt idx="13">
                  <c:v>18687</c:v>
                </c:pt>
                <c:pt idx="14">
                  <c:v>18718</c:v>
                </c:pt>
                <c:pt idx="15">
                  <c:v>18748</c:v>
                </c:pt>
                <c:pt idx="16">
                  <c:v>18779</c:v>
                </c:pt>
                <c:pt idx="17">
                  <c:v>18809</c:v>
                </c:pt>
                <c:pt idx="18">
                  <c:v>18840</c:v>
                </c:pt>
                <c:pt idx="19">
                  <c:v>18871</c:v>
                </c:pt>
                <c:pt idx="20">
                  <c:v>18901</c:v>
                </c:pt>
                <c:pt idx="21">
                  <c:v>18932</c:v>
                </c:pt>
                <c:pt idx="22">
                  <c:v>18962</c:v>
                </c:pt>
                <c:pt idx="23">
                  <c:v>18993</c:v>
                </c:pt>
                <c:pt idx="24">
                  <c:v>19024</c:v>
                </c:pt>
                <c:pt idx="25">
                  <c:v>19053</c:v>
                </c:pt>
                <c:pt idx="26">
                  <c:v>19084</c:v>
                </c:pt>
                <c:pt idx="27">
                  <c:v>19114</c:v>
                </c:pt>
                <c:pt idx="28">
                  <c:v>19145</c:v>
                </c:pt>
                <c:pt idx="29">
                  <c:v>19175</c:v>
                </c:pt>
                <c:pt idx="30">
                  <c:v>19206</c:v>
                </c:pt>
                <c:pt idx="31">
                  <c:v>19237</c:v>
                </c:pt>
                <c:pt idx="32">
                  <c:v>19267</c:v>
                </c:pt>
                <c:pt idx="33">
                  <c:v>19298</c:v>
                </c:pt>
                <c:pt idx="34">
                  <c:v>19328</c:v>
                </c:pt>
                <c:pt idx="35">
                  <c:v>19359</c:v>
                </c:pt>
                <c:pt idx="36">
                  <c:v>19390</c:v>
                </c:pt>
                <c:pt idx="37">
                  <c:v>19418</c:v>
                </c:pt>
                <c:pt idx="38">
                  <c:v>19449</c:v>
                </c:pt>
                <c:pt idx="39">
                  <c:v>19479</c:v>
                </c:pt>
                <c:pt idx="40">
                  <c:v>19510</c:v>
                </c:pt>
                <c:pt idx="41">
                  <c:v>19540</c:v>
                </c:pt>
                <c:pt idx="42">
                  <c:v>19571</c:v>
                </c:pt>
                <c:pt idx="43">
                  <c:v>19602</c:v>
                </c:pt>
                <c:pt idx="44">
                  <c:v>19632</c:v>
                </c:pt>
                <c:pt idx="45">
                  <c:v>19663</c:v>
                </c:pt>
                <c:pt idx="46">
                  <c:v>19693</c:v>
                </c:pt>
                <c:pt idx="47">
                  <c:v>19724</c:v>
                </c:pt>
                <c:pt idx="48">
                  <c:v>19755</c:v>
                </c:pt>
                <c:pt idx="49">
                  <c:v>19783</c:v>
                </c:pt>
                <c:pt idx="50">
                  <c:v>19814</c:v>
                </c:pt>
                <c:pt idx="51">
                  <c:v>19844</c:v>
                </c:pt>
                <c:pt idx="52">
                  <c:v>19875</c:v>
                </c:pt>
                <c:pt idx="53">
                  <c:v>19905</c:v>
                </c:pt>
                <c:pt idx="54">
                  <c:v>19936</c:v>
                </c:pt>
                <c:pt idx="55">
                  <c:v>19967</c:v>
                </c:pt>
                <c:pt idx="56">
                  <c:v>19997</c:v>
                </c:pt>
                <c:pt idx="57">
                  <c:v>20028</c:v>
                </c:pt>
                <c:pt idx="58">
                  <c:v>20058</c:v>
                </c:pt>
                <c:pt idx="59">
                  <c:v>20089</c:v>
                </c:pt>
                <c:pt idx="60">
                  <c:v>20120</c:v>
                </c:pt>
                <c:pt idx="61">
                  <c:v>20148</c:v>
                </c:pt>
                <c:pt idx="62">
                  <c:v>20179</c:v>
                </c:pt>
                <c:pt idx="63">
                  <c:v>20209</c:v>
                </c:pt>
                <c:pt idx="64">
                  <c:v>20240</c:v>
                </c:pt>
                <c:pt idx="65">
                  <c:v>20270</c:v>
                </c:pt>
                <c:pt idx="66">
                  <c:v>20301</c:v>
                </c:pt>
                <c:pt idx="67">
                  <c:v>20332</c:v>
                </c:pt>
                <c:pt idx="68">
                  <c:v>20362</c:v>
                </c:pt>
                <c:pt idx="69">
                  <c:v>20393</c:v>
                </c:pt>
                <c:pt idx="70">
                  <c:v>20423</c:v>
                </c:pt>
                <c:pt idx="71">
                  <c:v>20454</c:v>
                </c:pt>
                <c:pt idx="72">
                  <c:v>20485</c:v>
                </c:pt>
                <c:pt idx="73">
                  <c:v>20514</c:v>
                </c:pt>
                <c:pt idx="74">
                  <c:v>20545</c:v>
                </c:pt>
                <c:pt idx="75">
                  <c:v>20575</c:v>
                </c:pt>
                <c:pt idx="76">
                  <c:v>20606</c:v>
                </c:pt>
                <c:pt idx="77">
                  <c:v>20636</c:v>
                </c:pt>
                <c:pt idx="78">
                  <c:v>20667</c:v>
                </c:pt>
                <c:pt idx="79">
                  <c:v>20698</c:v>
                </c:pt>
                <c:pt idx="80">
                  <c:v>20728</c:v>
                </c:pt>
                <c:pt idx="81">
                  <c:v>20759</c:v>
                </c:pt>
                <c:pt idx="82">
                  <c:v>20789</c:v>
                </c:pt>
                <c:pt idx="83">
                  <c:v>20820</c:v>
                </c:pt>
                <c:pt idx="84">
                  <c:v>20851</c:v>
                </c:pt>
                <c:pt idx="85">
                  <c:v>20879</c:v>
                </c:pt>
                <c:pt idx="86">
                  <c:v>20910</c:v>
                </c:pt>
                <c:pt idx="87">
                  <c:v>20940</c:v>
                </c:pt>
                <c:pt idx="88">
                  <c:v>20971</c:v>
                </c:pt>
                <c:pt idx="89">
                  <c:v>21001</c:v>
                </c:pt>
                <c:pt idx="90">
                  <c:v>21032</c:v>
                </c:pt>
                <c:pt idx="91">
                  <c:v>21063</c:v>
                </c:pt>
                <c:pt idx="92">
                  <c:v>21093</c:v>
                </c:pt>
                <c:pt idx="93">
                  <c:v>21124</c:v>
                </c:pt>
                <c:pt idx="94">
                  <c:v>21154</c:v>
                </c:pt>
                <c:pt idx="95">
                  <c:v>21185</c:v>
                </c:pt>
                <c:pt idx="96">
                  <c:v>21216</c:v>
                </c:pt>
                <c:pt idx="97">
                  <c:v>21244</c:v>
                </c:pt>
                <c:pt idx="98">
                  <c:v>21275</c:v>
                </c:pt>
                <c:pt idx="99">
                  <c:v>21305</c:v>
                </c:pt>
                <c:pt idx="100">
                  <c:v>21336</c:v>
                </c:pt>
                <c:pt idx="101">
                  <c:v>21366</c:v>
                </c:pt>
                <c:pt idx="102">
                  <c:v>21397</c:v>
                </c:pt>
                <c:pt idx="103">
                  <c:v>21428</c:v>
                </c:pt>
                <c:pt idx="104">
                  <c:v>21458</c:v>
                </c:pt>
                <c:pt idx="105">
                  <c:v>21489</c:v>
                </c:pt>
                <c:pt idx="106">
                  <c:v>21519</c:v>
                </c:pt>
                <c:pt idx="107">
                  <c:v>21550</c:v>
                </c:pt>
                <c:pt idx="108">
                  <c:v>21581</c:v>
                </c:pt>
                <c:pt idx="109">
                  <c:v>21609</c:v>
                </c:pt>
                <c:pt idx="110">
                  <c:v>21640</c:v>
                </c:pt>
                <c:pt idx="111">
                  <c:v>21670</c:v>
                </c:pt>
                <c:pt idx="112">
                  <c:v>21701</c:v>
                </c:pt>
                <c:pt idx="113">
                  <c:v>21731</c:v>
                </c:pt>
                <c:pt idx="114">
                  <c:v>21762</c:v>
                </c:pt>
                <c:pt idx="115">
                  <c:v>21793</c:v>
                </c:pt>
                <c:pt idx="116">
                  <c:v>21823</c:v>
                </c:pt>
                <c:pt idx="117">
                  <c:v>21854</c:v>
                </c:pt>
                <c:pt idx="118">
                  <c:v>21884</c:v>
                </c:pt>
                <c:pt idx="119">
                  <c:v>21915</c:v>
                </c:pt>
                <c:pt idx="120">
                  <c:v>21946</c:v>
                </c:pt>
                <c:pt idx="121">
                  <c:v>21975</c:v>
                </c:pt>
                <c:pt idx="122">
                  <c:v>22006</c:v>
                </c:pt>
                <c:pt idx="123">
                  <c:v>22036</c:v>
                </c:pt>
                <c:pt idx="124">
                  <c:v>22067</c:v>
                </c:pt>
                <c:pt idx="125">
                  <c:v>22097</c:v>
                </c:pt>
                <c:pt idx="126">
                  <c:v>22128</c:v>
                </c:pt>
                <c:pt idx="127">
                  <c:v>22159</c:v>
                </c:pt>
                <c:pt idx="128">
                  <c:v>22189</c:v>
                </c:pt>
                <c:pt idx="129">
                  <c:v>22220</c:v>
                </c:pt>
                <c:pt idx="130">
                  <c:v>22250</c:v>
                </c:pt>
                <c:pt idx="131">
                  <c:v>22281</c:v>
                </c:pt>
                <c:pt idx="132">
                  <c:v>22312</c:v>
                </c:pt>
                <c:pt idx="133">
                  <c:v>22340</c:v>
                </c:pt>
                <c:pt idx="134">
                  <c:v>22371</c:v>
                </c:pt>
                <c:pt idx="135">
                  <c:v>22401</c:v>
                </c:pt>
                <c:pt idx="136">
                  <c:v>22432</c:v>
                </c:pt>
                <c:pt idx="137">
                  <c:v>22462</c:v>
                </c:pt>
                <c:pt idx="138">
                  <c:v>22493</c:v>
                </c:pt>
                <c:pt idx="139">
                  <c:v>22524</c:v>
                </c:pt>
                <c:pt idx="140">
                  <c:v>22554</c:v>
                </c:pt>
                <c:pt idx="141">
                  <c:v>22585</c:v>
                </c:pt>
                <c:pt idx="142">
                  <c:v>22615</c:v>
                </c:pt>
                <c:pt idx="143">
                  <c:v>22646</c:v>
                </c:pt>
                <c:pt idx="144">
                  <c:v>22677</c:v>
                </c:pt>
                <c:pt idx="145">
                  <c:v>22705</c:v>
                </c:pt>
                <c:pt idx="146">
                  <c:v>22736</c:v>
                </c:pt>
                <c:pt idx="147">
                  <c:v>22766</c:v>
                </c:pt>
                <c:pt idx="148">
                  <c:v>22797</c:v>
                </c:pt>
                <c:pt idx="149">
                  <c:v>22827</c:v>
                </c:pt>
                <c:pt idx="150">
                  <c:v>22858</c:v>
                </c:pt>
                <c:pt idx="151">
                  <c:v>22889</c:v>
                </c:pt>
                <c:pt idx="152">
                  <c:v>22919</c:v>
                </c:pt>
                <c:pt idx="153">
                  <c:v>22950</c:v>
                </c:pt>
                <c:pt idx="154">
                  <c:v>22980</c:v>
                </c:pt>
                <c:pt idx="155">
                  <c:v>23011</c:v>
                </c:pt>
                <c:pt idx="156">
                  <c:v>23042</c:v>
                </c:pt>
                <c:pt idx="157">
                  <c:v>23070</c:v>
                </c:pt>
                <c:pt idx="158">
                  <c:v>23101</c:v>
                </c:pt>
                <c:pt idx="159">
                  <c:v>23131</c:v>
                </c:pt>
                <c:pt idx="160">
                  <c:v>23162</c:v>
                </c:pt>
                <c:pt idx="161">
                  <c:v>23192</c:v>
                </c:pt>
                <c:pt idx="162">
                  <c:v>23223</c:v>
                </c:pt>
                <c:pt idx="163">
                  <c:v>23254</c:v>
                </c:pt>
                <c:pt idx="164">
                  <c:v>23284</c:v>
                </c:pt>
                <c:pt idx="165">
                  <c:v>23315</c:v>
                </c:pt>
                <c:pt idx="166">
                  <c:v>23345</c:v>
                </c:pt>
                <c:pt idx="167">
                  <c:v>23376</c:v>
                </c:pt>
                <c:pt idx="168">
                  <c:v>23407</c:v>
                </c:pt>
                <c:pt idx="169">
                  <c:v>23436</c:v>
                </c:pt>
                <c:pt idx="170">
                  <c:v>23467</c:v>
                </c:pt>
                <c:pt idx="171">
                  <c:v>23497</c:v>
                </c:pt>
                <c:pt idx="172">
                  <c:v>23528</c:v>
                </c:pt>
                <c:pt idx="173">
                  <c:v>23558</c:v>
                </c:pt>
                <c:pt idx="174">
                  <c:v>23589</c:v>
                </c:pt>
                <c:pt idx="175">
                  <c:v>23620</c:v>
                </c:pt>
                <c:pt idx="176">
                  <c:v>23650</c:v>
                </c:pt>
                <c:pt idx="177">
                  <c:v>23681</c:v>
                </c:pt>
                <c:pt idx="178">
                  <c:v>23711</c:v>
                </c:pt>
                <c:pt idx="179">
                  <c:v>23742</c:v>
                </c:pt>
                <c:pt idx="180">
                  <c:v>23773</c:v>
                </c:pt>
                <c:pt idx="181">
                  <c:v>23801</c:v>
                </c:pt>
                <c:pt idx="182">
                  <c:v>23832</c:v>
                </c:pt>
                <c:pt idx="183">
                  <c:v>23862</c:v>
                </c:pt>
                <c:pt idx="184">
                  <c:v>23893</c:v>
                </c:pt>
                <c:pt idx="185">
                  <c:v>23923</c:v>
                </c:pt>
                <c:pt idx="186">
                  <c:v>23954</c:v>
                </c:pt>
                <c:pt idx="187">
                  <c:v>23985</c:v>
                </c:pt>
                <c:pt idx="188">
                  <c:v>24015</c:v>
                </c:pt>
                <c:pt idx="189">
                  <c:v>24046</c:v>
                </c:pt>
                <c:pt idx="190">
                  <c:v>24076</c:v>
                </c:pt>
                <c:pt idx="191">
                  <c:v>24107</c:v>
                </c:pt>
                <c:pt idx="192">
                  <c:v>24138</c:v>
                </c:pt>
                <c:pt idx="193">
                  <c:v>24166</c:v>
                </c:pt>
                <c:pt idx="194">
                  <c:v>24197</c:v>
                </c:pt>
                <c:pt idx="195">
                  <c:v>24227</c:v>
                </c:pt>
                <c:pt idx="196">
                  <c:v>24258</c:v>
                </c:pt>
                <c:pt idx="197">
                  <c:v>24288</c:v>
                </c:pt>
                <c:pt idx="198">
                  <c:v>24319</c:v>
                </c:pt>
                <c:pt idx="199">
                  <c:v>24350</c:v>
                </c:pt>
                <c:pt idx="200">
                  <c:v>24380</c:v>
                </c:pt>
                <c:pt idx="201">
                  <c:v>24411</c:v>
                </c:pt>
                <c:pt idx="202">
                  <c:v>24441</c:v>
                </c:pt>
                <c:pt idx="203">
                  <c:v>24472</c:v>
                </c:pt>
                <c:pt idx="204">
                  <c:v>24503</c:v>
                </c:pt>
                <c:pt idx="205">
                  <c:v>24531</c:v>
                </c:pt>
                <c:pt idx="206">
                  <c:v>24562</c:v>
                </c:pt>
                <c:pt idx="207">
                  <c:v>24592</c:v>
                </c:pt>
                <c:pt idx="208">
                  <c:v>24623</c:v>
                </c:pt>
                <c:pt idx="209">
                  <c:v>24653</c:v>
                </c:pt>
                <c:pt idx="210">
                  <c:v>24684</c:v>
                </c:pt>
                <c:pt idx="211">
                  <c:v>24715</c:v>
                </c:pt>
                <c:pt idx="212">
                  <c:v>24745</c:v>
                </c:pt>
                <c:pt idx="213">
                  <c:v>24776</c:v>
                </c:pt>
                <c:pt idx="214">
                  <c:v>24806</c:v>
                </c:pt>
                <c:pt idx="215">
                  <c:v>24837</c:v>
                </c:pt>
                <c:pt idx="216">
                  <c:v>24868</c:v>
                </c:pt>
                <c:pt idx="217">
                  <c:v>24897</c:v>
                </c:pt>
                <c:pt idx="218">
                  <c:v>24928</c:v>
                </c:pt>
                <c:pt idx="219">
                  <c:v>24958</c:v>
                </c:pt>
                <c:pt idx="220">
                  <c:v>24989</c:v>
                </c:pt>
                <c:pt idx="221">
                  <c:v>25019</c:v>
                </c:pt>
                <c:pt idx="222">
                  <c:v>25050</c:v>
                </c:pt>
                <c:pt idx="223">
                  <c:v>25081</c:v>
                </c:pt>
                <c:pt idx="224">
                  <c:v>25111</c:v>
                </c:pt>
                <c:pt idx="225">
                  <c:v>25142</c:v>
                </c:pt>
                <c:pt idx="226">
                  <c:v>25172</c:v>
                </c:pt>
                <c:pt idx="227">
                  <c:v>25203</c:v>
                </c:pt>
                <c:pt idx="228">
                  <c:v>25234</c:v>
                </c:pt>
                <c:pt idx="229">
                  <c:v>25262</c:v>
                </c:pt>
                <c:pt idx="230">
                  <c:v>25293</c:v>
                </c:pt>
                <c:pt idx="231">
                  <c:v>25323</c:v>
                </c:pt>
                <c:pt idx="232">
                  <c:v>25354</c:v>
                </c:pt>
                <c:pt idx="233">
                  <c:v>25384</c:v>
                </c:pt>
                <c:pt idx="234">
                  <c:v>25415</c:v>
                </c:pt>
                <c:pt idx="235">
                  <c:v>25446</c:v>
                </c:pt>
                <c:pt idx="236">
                  <c:v>25476</c:v>
                </c:pt>
                <c:pt idx="237">
                  <c:v>25507</c:v>
                </c:pt>
                <c:pt idx="238">
                  <c:v>25537</c:v>
                </c:pt>
                <c:pt idx="239">
                  <c:v>25568</c:v>
                </c:pt>
                <c:pt idx="240">
                  <c:v>25599</c:v>
                </c:pt>
                <c:pt idx="241">
                  <c:v>25627</c:v>
                </c:pt>
                <c:pt idx="242">
                  <c:v>25658</c:v>
                </c:pt>
                <c:pt idx="243">
                  <c:v>25688</c:v>
                </c:pt>
                <c:pt idx="244">
                  <c:v>25719</c:v>
                </c:pt>
                <c:pt idx="245">
                  <c:v>25749</c:v>
                </c:pt>
                <c:pt idx="246">
                  <c:v>25780</c:v>
                </c:pt>
                <c:pt idx="247">
                  <c:v>25811</c:v>
                </c:pt>
                <c:pt idx="248">
                  <c:v>25841</c:v>
                </c:pt>
                <c:pt idx="249">
                  <c:v>25872</c:v>
                </c:pt>
                <c:pt idx="250">
                  <c:v>25902</c:v>
                </c:pt>
                <c:pt idx="251">
                  <c:v>25933</c:v>
                </c:pt>
                <c:pt idx="252">
                  <c:v>25964</c:v>
                </c:pt>
                <c:pt idx="253">
                  <c:v>25992</c:v>
                </c:pt>
                <c:pt idx="254">
                  <c:v>26023</c:v>
                </c:pt>
                <c:pt idx="255">
                  <c:v>26053</c:v>
                </c:pt>
                <c:pt idx="256">
                  <c:v>26084</c:v>
                </c:pt>
                <c:pt idx="257">
                  <c:v>26114</c:v>
                </c:pt>
                <c:pt idx="258">
                  <c:v>26145</c:v>
                </c:pt>
                <c:pt idx="259">
                  <c:v>26176</c:v>
                </c:pt>
                <c:pt idx="260">
                  <c:v>26206</c:v>
                </c:pt>
                <c:pt idx="261">
                  <c:v>26237</c:v>
                </c:pt>
                <c:pt idx="262">
                  <c:v>26267</c:v>
                </c:pt>
                <c:pt idx="263">
                  <c:v>26298</c:v>
                </c:pt>
                <c:pt idx="264">
                  <c:v>26329</c:v>
                </c:pt>
                <c:pt idx="265">
                  <c:v>26358</c:v>
                </c:pt>
                <c:pt idx="266">
                  <c:v>26389</c:v>
                </c:pt>
                <c:pt idx="267">
                  <c:v>26419</c:v>
                </c:pt>
                <c:pt idx="268">
                  <c:v>26450</c:v>
                </c:pt>
                <c:pt idx="269">
                  <c:v>26480</c:v>
                </c:pt>
                <c:pt idx="270">
                  <c:v>26511</c:v>
                </c:pt>
                <c:pt idx="271">
                  <c:v>26542</c:v>
                </c:pt>
                <c:pt idx="272">
                  <c:v>26572</c:v>
                </c:pt>
                <c:pt idx="273">
                  <c:v>26603</c:v>
                </c:pt>
                <c:pt idx="274">
                  <c:v>26633</c:v>
                </c:pt>
                <c:pt idx="275">
                  <c:v>26664</c:v>
                </c:pt>
                <c:pt idx="276">
                  <c:v>26695</c:v>
                </c:pt>
                <c:pt idx="277">
                  <c:v>26723</c:v>
                </c:pt>
                <c:pt idx="278">
                  <c:v>26754</c:v>
                </c:pt>
                <c:pt idx="279">
                  <c:v>26784</c:v>
                </c:pt>
                <c:pt idx="280">
                  <c:v>26815</c:v>
                </c:pt>
                <c:pt idx="281">
                  <c:v>26845</c:v>
                </c:pt>
                <c:pt idx="282">
                  <c:v>26876</c:v>
                </c:pt>
                <c:pt idx="283">
                  <c:v>26907</c:v>
                </c:pt>
                <c:pt idx="284">
                  <c:v>26937</c:v>
                </c:pt>
                <c:pt idx="285">
                  <c:v>26968</c:v>
                </c:pt>
                <c:pt idx="286">
                  <c:v>26998</c:v>
                </c:pt>
                <c:pt idx="287">
                  <c:v>27029</c:v>
                </c:pt>
                <c:pt idx="288">
                  <c:v>27060</c:v>
                </c:pt>
                <c:pt idx="289">
                  <c:v>27088</c:v>
                </c:pt>
                <c:pt idx="290">
                  <c:v>27119</c:v>
                </c:pt>
                <c:pt idx="291">
                  <c:v>27149</c:v>
                </c:pt>
                <c:pt idx="292">
                  <c:v>27180</c:v>
                </c:pt>
                <c:pt idx="293">
                  <c:v>27210</c:v>
                </c:pt>
                <c:pt idx="294">
                  <c:v>27241</c:v>
                </c:pt>
                <c:pt idx="295">
                  <c:v>27272</c:v>
                </c:pt>
                <c:pt idx="296">
                  <c:v>27302</c:v>
                </c:pt>
                <c:pt idx="297">
                  <c:v>27333</c:v>
                </c:pt>
                <c:pt idx="298">
                  <c:v>27363</c:v>
                </c:pt>
                <c:pt idx="299">
                  <c:v>27394</c:v>
                </c:pt>
                <c:pt idx="300">
                  <c:v>27425</c:v>
                </c:pt>
                <c:pt idx="301">
                  <c:v>27453</c:v>
                </c:pt>
                <c:pt idx="302">
                  <c:v>27484</c:v>
                </c:pt>
                <c:pt idx="303">
                  <c:v>27514</c:v>
                </c:pt>
                <c:pt idx="304">
                  <c:v>27545</c:v>
                </c:pt>
                <c:pt idx="305">
                  <c:v>27575</c:v>
                </c:pt>
                <c:pt idx="306">
                  <c:v>27606</c:v>
                </c:pt>
                <c:pt idx="307">
                  <c:v>27637</c:v>
                </c:pt>
                <c:pt idx="308">
                  <c:v>27667</c:v>
                </c:pt>
                <c:pt idx="309">
                  <c:v>27698</c:v>
                </c:pt>
                <c:pt idx="310">
                  <c:v>27728</c:v>
                </c:pt>
                <c:pt idx="311">
                  <c:v>27759</c:v>
                </c:pt>
                <c:pt idx="312">
                  <c:v>27790</c:v>
                </c:pt>
                <c:pt idx="313">
                  <c:v>27819</c:v>
                </c:pt>
                <c:pt idx="314">
                  <c:v>27850</c:v>
                </c:pt>
                <c:pt idx="315">
                  <c:v>27880</c:v>
                </c:pt>
                <c:pt idx="316">
                  <c:v>27911</c:v>
                </c:pt>
                <c:pt idx="317">
                  <c:v>27941</c:v>
                </c:pt>
                <c:pt idx="318">
                  <c:v>27972</c:v>
                </c:pt>
                <c:pt idx="319">
                  <c:v>28003</c:v>
                </c:pt>
                <c:pt idx="320">
                  <c:v>28033</c:v>
                </c:pt>
                <c:pt idx="321">
                  <c:v>28064</c:v>
                </c:pt>
                <c:pt idx="322">
                  <c:v>28094</c:v>
                </c:pt>
                <c:pt idx="323">
                  <c:v>28125</c:v>
                </c:pt>
                <c:pt idx="324">
                  <c:v>28156</c:v>
                </c:pt>
                <c:pt idx="325">
                  <c:v>28184</c:v>
                </c:pt>
                <c:pt idx="326">
                  <c:v>28215</c:v>
                </c:pt>
                <c:pt idx="327">
                  <c:v>28245</c:v>
                </c:pt>
                <c:pt idx="328">
                  <c:v>28276</c:v>
                </c:pt>
                <c:pt idx="329">
                  <c:v>28306</c:v>
                </c:pt>
                <c:pt idx="330">
                  <c:v>28337</c:v>
                </c:pt>
                <c:pt idx="331">
                  <c:v>28368</c:v>
                </c:pt>
                <c:pt idx="332">
                  <c:v>28398</c:v>
                </c:pt>
                <c:pt idx="333">
                  <c:v>28429</c:v>
                </c:pt>
                <c:pt idx="334">
                  <c:v>28459</c:v>
                </c:pt>
                <c:pt idx="335">
                  <c:v>28490</c:v>
                </c:pt>
                <c:pt idx="336">
                  <c:v>28521</c:v>
                </c:pt>
                <c:pt idx="337">
                  <c:v>28549</c:v>
                </c:pt>
                <c:pt idx="338">
                  <c:v>28580</c:v>
                </c:pt>
                <c:pt idx="339">
                  <c:v>28610</c:v>
                </c:pt>
                <c:pt idx="340">
                  <c:v>28641</c:v>
                </c:pt>
                <c:pt idx="341">
                  <c:v>28671</c:v>
                </c:pt>
                <c:pt idx="342">
                  <c:v>28702</c:v>
                </c:pt>
                <c:pt idx="343">
                  <c:v>28733</c:v>
                </c:pt>
                <c:pt idx="344">
                  <c:v>28763</c:v>
                </c:pt>
                <c:pt idx="345">
                  <c:v>28794</c:v>
                </c:pt>
                <c:pt idx="346">
                  <c:v>28824</c:v>
                </c:pt>
                <c:pt idx="347">
                  <c:v>28855</c:v>
                </c:pt>
                <c:pt idx="348">
                  <c:v>28886</c:v>
                </c:pt>
                <c:pt idx="349">
                  <c:v>28914</c:v>
                </c:pt>
                <c:pt idx="350">
                  <c:v>28945</c:v>
                </c:pt>
                <c:pt idx="351">
                  <c:v>28975</c:v>
                </c:pt>
                <c:pt idx="352">
                  <c:v>29006</c:v>
                </c:pt>
                <c:pt idx="353">
                  <c:v>29036</c:v>
                </c:pt>
                <c:pt idx="354">
                  <c:v>29067</c:v>
                </c:pt>
                <c:pt idx="355">
                  <c:v>29098</c:v>
                </c:pt>
                <c:pt idx="356">
                  <c:v>29128</c:v>
                </c:pt>
                <c:pt idx="357">
                  <c:v>29159</c:v>
                </c:pt>
                <c:pt idx="358">
                  <c:v>29189</c:v>
                </c:pt>
                <c:pt idx="359">
                  <c:v>29220</c:v>
                </c:pt>
                <c:pt idx="360">
                  <c:v>29251</c:v>
                </c:pt>
                <c:pt idx="361">
                  <c:v>29280</c:v>
                </c:pt>
                <c:pt idx="362">
                  <c:v>29311</c:v>
                </c:pt>
                <c:pt idx="363">
                  <c:v>29341</c:v>
                </c:pt>
                <c:pt idx="364">
                  <c:v>29372</c:v>
                </c:pt>
                <c:pt idx="365">
                  <c:v>29402</c:v>
                </c:pt>
                <c:pt idx="366">
                  <c:v>29433</c:v>
                </c:pt>
                <c:pt idx="367">
                  <c:v>29464</c:v>
                </c:pt>
                <c:pt idx="368">
                  <c:v>29494</c:v>
                </c:pt>
                <c:pt idx="369">
                  <c:v>29525</c:v>
                </c:pt>
                <c:pt idx="370">
                  <c:v>29555</c:v>
                </c:pt>
                <c:pt idx="371">
                  <c:v>29586</c:v>
                </c:pt>
                <c:pt idx="372">
                  <c:v>29617</c:v>
                </c:pt>
                <c:pt idx="373">
                  <c:v>29645</c:v>
                </c:pt>
                <c:pt idx="374">
                  <c:v>29676</c:v>
                </c:pt>
                <c:pt idx="375">
                  <c:v>29706</c:v>
                </c:pt>
                <c:pt idx="376">
                  <c:v>29737</c:v>
                </c:pt>
                <c:pt idx="377">
                  <c:v>29767</c:v>
                </c:pt>
                <c:pt idx="378">
                  <c:v>29798</c:v>
                </c:pt>
                <c:pt idx="379">
                  <c:v>29829</c:v>
                </c:pt>
                <c:pt idx="380">
                  <c:v>29859</c:v>
                </c:pt>
                <c:pt idx="381">
                  <c:v>29890</c:v>
                </c:pt>
                <c:pt idx="382">
                  <c:v>29920</c:v>
                </c:pt>
                <c:pt idx="383">
                  <c:v>29951</c:v>
                </c:pt>
                <c:pt idx="384">
                  <c:v>29982</c:v>
                </c:pt>
                <c:pt idx="385">
                  <c:v>30010</c:v>
                </c:pt>
                <c:pt idx="386">
                  <c:v>30041</c:v>
                </c:pt>
                <c:pt idx="387">
                  <c:v>30071</c:v>
                </c:pt>
                <c:pt idx="388">
                  <c:v>30102</c:v>
                </c:pt>
                <c:pt idx="389">
                  <c:v>30132</c:v>
                </c:pt>
                <c:pt idx="390">
                  <c:v>30163</c:v>
                </c:pt>
                <c:pt idx="391">
                  <c:v>30194</c:v>
                </c:pt>
                <c:pt idx="392">
                  <c:v>30224</c:v>
                </c:pt>
                <c:pt idx="393">
                  <c:v>30255</c:v>
                </c:pt>
                <c:pt idx="394">
                  <c:v>30285</c:v>
                </c:pt>
                <c:pt idx="395">
                  <c:v>30316</c:v>
                </c:pt>
                <c:pt idx="396">
                  <c:v>30347</c:v>
                </c:pt>
                <c:pt idx="397">
                  <c:v>30375</c:v>
                </c:pt>
                <c:pt idx="398">
                  <c:v>30406</c:v>
                </c:pt>
                <c:pt idx="399">
                  <c:v>30436</c:v>
                </c:pt>
                <c:pt idx="400">
                  <c:v>30467</c:v>
                </c:pt>
                <c:pt idx="401">
                  <c:v>30497</c:v>
                </c:pt>
                <c:pt idx="402">
                  <c:v>30528</c:v>
                </c:pt>
                <c:pt idx="403">
                  <c:v>30559</c:v>
                </c:pt>
                <c:pt idx="404">
                  <c:v>30589</c:v>
                </c:pt>
                <c:pt idx="405">
                  <c:v>30620</c:v>
                </c:pt>
                <c:pt idx="406">
                  <c:v>30650</c:v>
                </c:pt>
                <c:pt idx="407">
                  <c:v>30681</c:v>
                </c:pt>
                <c:pt idx="408">
                  <c:v>30712</c:v>
                </c:pt>
                <c:pt idx="409">
                  <c:v>30741</c:v>
                </c:pt>
                <c:pt idx="410">
                  <c:v>30772</c:v>
                </c:pt>
                <c:pt idx="411">
                  <c:v>30802</c:v>
                </c:pt>
                <c:pt idx="412">
                  <c:v>30833</c:v>
                </c:pt>
                <c:pt idx="413">
                  <c:v>30863</c:v>
                </c:pt>
                <c:pt idx="414">
                  <c:v>30894</c:v>
                </c:pt>
                <c:pt idx="415">
                  <c:v>30925</c:v>
                </c:pt>
                <c:pt idx="416">
                  <c:v>30955</c:v>
                </c:pt>
                <c:pt idx="417">
                  <c:v>30986</c:v>
                </c:pt>
                <c:pt idx="418">
                  <c:v>31016</c:v>
                </c:pt>
                <c:pt idx="419">
                  <c:v>31047</c:v>
                </c:pt>
                <c:pt idx="420">
                  <c:v>31078</c:v>
                </c:pt>
                <c:pt idx="421">
                  <c:v>31106</c:v>
                </c:pt>
                <c:pt idx="422">
                  <c:v>31137</c:v>
                </c:pt>
                <c:pt idx="423">
                  <c:v>31167</c:v>
                </c:pt>
                <c:pt idx="424">
                  <c:v>31198</c:v>
                </c:pt>
                <c:pt idx="425">
                  <c:v>31228</c:v>
                </c:pt>
                <c:pt idx="426">
                  <c:v>31259</c:v>
                </c:pt>
                <c:pt idx="427">
                  <c:v>31290</c:v>
                </c:pt>
                <c:pt idx="428">
                  <c:v>31320</c:v>
                </c:pt>
                <c:pt idx="429">
                  <c:v>31351</c:v>
                </c:pt>
                <c:pt idx="430">
                  <c:v>31381</c:v>
                </c:pt>
                <c:pt idx="431">
                  <c:v>31412</c:v>
                </c:pt>
                <c:pt idx="432">
                  <c:v>31443</c:v>
                </c:pt>
                <c:pt idx="433">
                  <c:v>31471</c:v>
                </c:pt>
                <c:pt idx="434">
                  <c:v>31502</c:v>
                </c:pt>
                <c:pt idx="435">
                  <c:v>31532</c:v>
                </c:pt>
                <c:pt idx="436">
                  <c:v>31563</c:v>
                </c:pt>
                <c:pt idx="437">
                  <c:v>31593</c:v>
                </c:pt>
                <c:pt idx="438">
                  <c:v>31624</c:v>
                </c:pt>
                <c:pt idx="439">
                  <c:v>31655</c:v>
                </c:pt>
                <c:pt idx="440">
                  <c:v>31685</c:v>
                </c:pt>
                <c:pt idx="441">
                  <c:v>31716</c:v>
                </c:pt>
                <c:pt idx="442">
                  <c:v>31746</c:v>
                </c:pt>
                <c:pt idx="443">
                  <c:v>31777</c:v>
                </c:pt>
                <c:pt idx="444">
                  <c:v>31808</c:v>
                </c:pt>
                <c:pt idx="445">
                  <c:v>31836</c:v>
                </c:pt>
                <c:pt idx="446">
                  <c:v>31867</c:v>
                </c:pt>
                <c:pt idx="447">
                  <c:v>31897</c:v>
                </c:pt>
                <c:pt idx="448">
                  <c:v>31928</c:v>
                </c:pt>
                <c:pt idx="449">
                  <c:v>31958</c:v>
                </c:pt>
                <c:pt idx="450">
                  <c:v>31989</c:v>
                </c:pt>
                <c:pt idx="451">
                  <c:v>32020</c:v>
                </c:pt>
                <c:pt idx="452">
                  <c:v>32050</c:v>
                </c:pt>
                <c:pt idx="453">
                  <c:v>32081</c:v>
                </c:pt>
                <c:pt idx="454">
                  <c:v>32111</c:v>
                </c:pt>
                <c:pt idx="455">
                  <c:v>32142</c:v>
                </c:pt>
                <c:pt idx="456">
                  <c:v>32173</c:v>
                </c:pt>
                <c:pt idx="457">
                  <c:v>32202</c:v>
                </c:pt>
                <c:pt idx="458">
                  <c:v>32233</c:v>
                </c:pt>
                <c:pt idx="459">
                  <c:v>32263</c:v>
                </c:pt>
                <c:pt idx="460">
                  <c:v>32294</c:v>
                </c:pt>
                <c:pt idx="461">
                  <c:v>32324</c:v>
                </c:pt>
                <c:pt idx="462">
                  <c:v>32355</c:v>
                </c:pt>
                <c:pt idx="463">
                  <c:v>32386</c:v>
                </c:pt>
                <c:pt idx="464">
                  <c:v>32416</c:v>
                </c:pt>
                <c:pt idx="465">
                  <c:v>32447</c:v>
                </c:pt>
                <c:pt idx="466">
                  <c:v>32477</c:v>
                </c:pt>
                <c:pt idx="467">
                  <c:v>32508</c:v>
                </c:pt>
                <c:pt idx="468">
                  <c:v>32539</c:v>
                </c:pt>
                <c:pt idx="469">
                  <c:v>32567</c:v>
                </c:pt>
                <c:pt idx="470">
                  <c:v>32598</c:v>
                </c:pt>
                <c:pt idx="471">
                  <c:v>32628</c:v>
                </c:pt>
                <c:pt idx="472">
                  <c:v>32659</c:v>
                </c:pt>
                <c:pt idx="473">
                  <c:v>32689</c:v>
                </c:pt>
                <c:pt idx="474">
                  <c:v>32720</c:v>
                </c:pt>
                <c:pt idx="475">
                  <c:v>32751</c:v>
                </c:pt>
                <c:pt idx="476">
                  <c:v>32781</c:v>
                </c:pt>
                <c:pt idx="477">
                  <c:v>32812</c:v>
                </c:pt>
                <c:pt idx="478">
                  <c:v>32842</c:v>
                </c:pt>
                <c:pt idx="479">
                  <c:v>32873</c:v>
                </c:pt>
                <c:pt idx="480">
                  <c:v>32904</c:v>
                </c:pt>
                <c:pt idx="481">
                  <c:v>32932</c:v>
                </c:pt>
                <c:pt idx="482">
                  <c:v>32963</c:v>
                </c:pt>
                <c:pt idx="483">
                  <c:v>32993</c:v>
                </c:pt>
                <c:pt idx="484">
                  <c:v>33024</c:v>
                </c:pt>
                <c:pt idx="485">
                  <c:v>33054</c:v>
                </c:pt>
                <c:pt idx="486">
                  <c:v>33085</c:v>
                </c:pt>
                <c:pt idx="487">
                  <c:v>33116</c:v>
                </c:pt>
                <c:pt idx="488">
                  <c:v>33146</c:v>
                </c:pt>
                <c:pt idx="489">
                  <c:v>33177</c:v>
                </c:pt>
                <c:pt idx="490">
                  <c:v>33207</c:v>
                </c:pt>
                <c:pt idx="491">
                  <c:v>33238</c:v>
                </c:pt>
                <c:pt idx="492">
                  <c:v>33269</c:v>
                </c:pt>
                <c:pt idx="493">
                  <c:v>33297</c:v>
                </c:pt>
                <c:pt idx="494">
                  <c:v>33328</c:v>
                </c:pt>
                <c:pt idx="495">
                  <c:v>33358</c:v>
                </c:pt>
                <c:pt idx="496">
                  <c:v>33389</c:v>
                </c:pt>
                <c:pt idx="497">
                  <c:v>33419</c:v>
                </c:pt>
                <c:pt idx="498">
                  <c:v>33450</c:v>
                </c:pt>
                <c:pt idx="499">
                  <c:v>33481</c:v>
                </c:pt>
                <c:pt idx="500">
                  <c:v>33511</c:v>
                </c:pt>
                <c:pt idx="501">
                  <c:v>33542</c:v>
                </c:pt>
                <c:pt idx="502">
                  <c:v>33572</c:v>
                </c:pt>
                <c:pt idx="503">
                  <c:v>33603</c:v>
                </c:pt>
                <c:pt idx="504">
                  <c:v>33634</c:v>
                </c:pt>
                <c:pt idx="505">
                  <c:v>33663</c:v>
                </c:pt>
                <c:pt idx="506">
                  <c:v>33694</c:v>
                </c:pt>
                <c:pt idx="507">
                  <c:v>33724</c:v>
                </c:pt>
                <c:pt idx="508">
                  <c:v>33755</c:v>
                </c:pt>
                <c:pt idx="509">
                  <c:v>33785</c:v>
                </c:pt>
                <c:pt idx="510">
                  <c:v>33816</c:v>
                </c:pt>
                <c:pt idx="511">
                  <c:v>33847</c:v>
                </c:pt>
                <c:pt idx="512">
                  <c:v>33877</c:v>
                </c:pt>
                <c:pt idx="513">
                  <c:v>33908</c:v>
                </c:pt>
                <c:pt idx="514">
                  <c:v>33938</c:v>
                </c:pt>
                <c:pt idx="515">
                  <c:v>33969</c:v>
                </c:pt>
                <c:pt idx="516">
                  <c:v>34000</c:v>
                </c:pt>
                <c:pt idx="517">
                  <c:v>34028</c:v>
                </c:pt>
                <c:pt idx="518">
                  <c:v>34059</c:v>
                </c:pt>
                <c:pt idx="519">
                  <c:v>34089</c:v>
                </c:pt>
                <c:pt idx="520">
                  <c:v>34120</c:v>
                </c:pt>
                <c:pt idx="521">
                  <c:v>34150</c:v>
                </c:pt>
                <c:pt idx="522">
                  <c:v>34181</c:v>
                </c:pt>
                <c:pt idx="523">
                  <c:v>34212</c:v>
                </c:pt>
                <c:pt idx="524">
                  <c:v>34242</c:v>
                </c:pt>
                <c:pt idx="525">
                  <c:v>34273</c:v>
                </c:pt>
                <c:pt idx="526">
                  <c:v>34303</c:v>
                </c:pt>
                <c:pt idx="527">
                  <c:v>34334</c:v>
                </c:pt>
                <c:pt idx="528">
                  <c:v>34365</c:v>
                </c:pt>
                <c:pt idx="529">
                  <c:v>34393</c:v>
                </c:pt>
                <c:pt idx="530">
                  <c:v>34424</c:v>
                </c:pt>
                <c:pt idx="531">
                  <c:v>34454</c:v>
                </c:pt>
                <c:pt idx="532">
                  <c:v>34485</c:v>
                </c:pt>
                <c:pt idx="533">
                  <c:v>34515</c:v>
                </c:pt>
                <c:pt idx="534">
                  <c:v>34546</c:v>
                </c:pt>
                <c:pt idx="535">
                  <c:v>34577</c:v>
                </c:pt>
                <c:pt idx="536">
                  <c:v>34607</c:v>
                </c:pt>
                <c:pt idx="537">
                  <c:v>34638</c:v>
                </c:pt>
                <c:pt idx="538">
                  <c:v>34668</c:v>
                </c:pt>
                <c:pt idx="539">
                  <c:v>34699</c:v>
                </c:pt>
                <c:pt idx="540">
                  <c:v>34730</c:v>
                </c:pt>
                <c:pt idx="541">
                  <c:v>34758</c:v>
                </c:pt>
                <c:pt idx="542">
                  <c:v>34789</c:v>
                </c:pt>
                <c:pt idx="543">
                  <c:v>34819</c:v>
                </c:pt>
                <c:pt idx="544">
                  <c:v>34850</c:v>
                </c:pt>
                <c:pt idx="545">
                  <c:v>34880</c:v>
                </c:pt>
                <c:pt idx="546">
                  <c:v>34911</c:v>
                </c:pt>
                <c:pt idx="547">
                  <c:v>34942</c:v>
                </c:pt>
                <c:pt idx="548">
                  <c:v>34972</c:v>
                </c:pt>
                <c:pt idx="549">
                  <c:v>35003</c:v>
                </c:pt>
                <c:pt idx="550">
                  <c:v>35033</c:v>
                </c:pt>
                <c:pt idx="551">
                  <c:v>35064</c:v>
                </c:pt>
                <c:pt idx="552">
                  <c:v>35095</c:v>
                </c:pt>
                <c:pt idx="553">
                  <c:v>35124</c:v>
                </c:pt>
                <c:pt idx="554">
                  <c:v>35155</c:v>
                </c:pt>
                <c:pt idx="555">
                  <c:v>35185</c:v>
                </c:pt>
                <c:pt idx="556">
                  <c:v>35216</c:v>
                </c:pt>
                <c:pt idx="557">
                  <c:v>35246</c:v>
                </c:pt>
                <c:pt idx="558">
                  <c:v>35277</c:v>
                </c:pt>
                <c:pt idx="559">
                  <c:v>35308</c:v>
                </c:pt>
                <c:pt idx="560">
                  <c:v>35338</c:v>
                </c:pt>
                <c:pt idx="561">
                  <c:v>35369</c:v>
                </c:pt>
                <c:pt idx="562">
                  <c:v>35399</c:v>
                </c:pt>
                <c:pt idx="563">
                  <c:v>35430</c:v>
                </c:pt>
                <c:pt idx="564">
                  <c:v>35461</c:v>
                </c:pt>
                <c:pt idx="565">
                  <c:v>35489</c:v>
                </c:pt>
                <c:pt idx="566">
                  <c:v>35520</c:v>
                </c:pt>
                <c:pt idx="567">
                  <c:v>35550</c:v>
                </c:pt>
                <c:pt idx="568">
                  <c:v>35581</c:v>
                </c:pt>
                <c:pt idx="569">
                  <c:v>35611</c:v>
                </c:pt>
                <c:pt idx="570">
                  <c:v>35642</c:v>
                </c:pt>
                <c:pt idx="571">
                  <c:v>35673</c:v>
                </c:pt>
                <c:pt idx="572">
                  <c:v>35703</c:v>
                </c:pt>
                <c:pt idx="573">
                  <c:v>35734</c:v>
                </c:pt>
                <c:pt idx="574">
                  <c:v>35764</c:v>
                </c:pt>
                <c:pt idx="575">
                  <c:v>35795</c:v>
                </c:pt>
                <c:pt idx="576">
                  <c:v>35826</c:v>
                </c:pt>
                <c:pt idx="577">
                  <c:v>35854</c:v>
                </c:pt>
                <c:pt idx="578">
                  <c:v>35885</c:v>
                </c:pt>
                <c:pt idx="579">
                  <c:v>35915</c:v>
                </c:pt>
                <c:pt idx="580">
                  <c:v>35946</c:v>
                </c:pt>
                <c:pt idx="581">
                  <c:v>35976</c:v>
                </c:pt>
                <c:pt idx="582">
                  <c:v>36007</c:v>
                </c:pt>
                <c:pt idx="583">
                  <c:v>36038</c:v>
                </c:pt>
                <c:pt idx="584">
                  <c:v>36068</c:v>
                </c:pt>
                <c:pt idx="585">
                  <c:v>36099</c:v>
                </c:pt>
                <c:pt idx="586">
                  <c:v>36129</c:v>
                </c:pt>
                <c:pt idx="587">
                  <c:v>36160</c:v>
                </c:pt>
                <c:pt idx="588">
                  <c:v>36191</c:v>
                </c:pt>
                <c:pt idx="589">
                  <c:v>36219</c:v>
                </c:pt>
                <c:pt idx="590">
                  <c:v>36250</c:v>
                </c:pt>
                <c:pt idx="591">
                  <c:v>36280</c:v>
                </c:pt>
                <c:pt idx="592">
                  <c:v>36311</c:v>
                </c:pt>
                <c:pt idx="593">
                  <c:v>36341</c:v>
                </c:pt>
                <c:pt idx="594">
                  <c:v>36372</c:v>
                </c:pt>
                <c:pt idx="595">
                  <c:v>36403</c:v>
                </c:pt>
                <c:pt idx="596">
                  <c:v>36433</c:v>
                </c:pt>
                <c:pt idx="597">
                  <c:v>36464</c:v>
                </c:pt>
                <c:pt idx="598">
                  <c:v>36494</c:v>
                </c:pt>
                <c:pt idx="599">
                  <c:v>36525</c:v>
                </c:pt>
                <c:pt idx="600">
                  <c:v>36556</c:v>
                </c:pt>
                <c:pt idx="601">
                  <c:v>36585</c:v>
                </c:pt>
                <c:pt idx="602">
                  <c:v>36616</c:v>
                </c:pt>
                <c:pt idx="603">
                  <c:v>36646</c:v>
                </c:pt>
                <c:pt idx="604">
                  <c:v>36677</c:v>
                </c:pt>
                <c:pt idx="605">
                  <c:v>36707</c:v>
                </c:pt>
                <c:pt idx="606">
                  <c:v>36738</c:v>
                </c:pt>
                <c:pt idx="607">
                  <c:v>36769</c:v>
                </c:pt>
                <c:pt idx="608">
                  <c:v>36799</c:v>
                </c:pt>
                <c:pt idx="609">
                  <c:v>36830</c:v>
                </c:pt>
                <c:pt idx="610">
                  <c:v>36860</c:v>
                </c:pt>
                <c:pt idx="611">
                  <c:v>36891</c:v>
                </c:pt>
                <c:pt idx="612">
                  <c:v>36922</c:v>
                </c:pt>
                <c:pt idx="613">
                  <c:v>36950</c:v>
                </c:pt>
                <c:pt idx="614">
                  <c:v>36981</c:v>
                </c:pt>
                <c:pt idx="615">
                  <c:v>37011</c:v>
                </c:pt>
                <c:pt idx="616">
                  <c:v>37042</c:v>
                </c:pt>
                <c:pt idx="617">
                  <c:v>37072</c:v>
                </c:pt>
                <c:pt idx="618">
                  <c:v>37103</c:v>
                </c:pt>
                <c:pt idx="619">
                  <c:v>37134</c:v>
                </c:pt>
                <c:pt idx="620">
                  <c:v>37164</c:v>
                </c:pt>
                <c:pt idx="621">
                  <c:v>37195</c:v>
                </c:pt>
                <c:pt idx="622">
                  <c:v>37225</c:v>
                </c:pt>
                <c:pt idx="623">
                  <c:v>37256</c:v>
                </c:pt>
                <c:pt idx="624">
                  <c:v>37287</c:v>
                </c:pt>
                <c:pt idx="625">
                  <c:v>37315</c:v>
                </c:pt>
                <c:pt idx="626">
                  <c:v>37346</c:v>
                </c:pt>
                <c:pt idx="627">
                  <c:v>37376</c:v>
                </c:pt>
                <c:pt idx="628">
                  <c:v>37407</c:v>
                </c:pt>
                <c:pt idx="629">
                  <c:v>37437</c:v>
                </c:pt>
                <c:pt idx="630">
                  <c:v>37468</c:v>
                </c:pt>
                <c:pt idx="631">
                  <c:v>37499</c:v>
                </c:pt>
                <c:pt idx="632">
                  <c:v>37529</c:v>
                </c:pt>
                <c:pt idx="633">
                  <c:v>37560</c:v>
                </c:pt>
                <c:pt idx="634">
                  <c:v>37590</c:v>
                </c:pt>
                <c:pt idx="635">
                  <c:v>37621</c:v>
                </c:pt>
                <c:pt idx="636">
                  <c:v>37652</c:v>
                </c:pt>
                <c:pt idx="637">
                  <c:v>37680</c:v>
                </c:pt>
                <c:pt idx="638">
                  <c:v>37711</c:v>
                </c:pt>
                <c:pt idx="639">
                  <c:v>37741</c:v>
                </c:pt>
                <c:pt idx="640">
                  <c:v>37772</c:v>
                </c:pt>
                <c:pt idx="641">
                  <c:v>37802</c:v>
                </c:pt>
                <c:pt idx="642">
                  <c:v>37833</c:v>
                </c:pt>
                <c:pt idx="643">
                  <c:v>37864</c:v>
                </c:pt>
                <c:pt idx="644">
                  <c:v>37894</c:v>
                </c:pt>
                <c:pt idx="645">
                  <c:v>37925</c:v>
                </c:pt>
                <c:pt idx="646">
                  <c:v>37955</c:v>
                </c:pt>
                <c:pt idx="647">
                  <c:v>37986</c:v>
                </c:pt>
                <c:pt idx="648">
                  <c:v>38017</c:v>
                </c:pt>
                <c:pt idx="649">
                  <c:v>38046</c:v>
                </c:pt>
                <c:pt idx="650">
                  <c:v>38077</c:v>
                </c:pt>
                <c:pt idx="651">
                  <c:v>38107</c:v>
                </c:pt>
                <c:pt idx="652">
                  <c:v>38138</c:v>
                </c:pt>
                <c:pt idx="653">
                  <c:v>38168</c:v>
                </c:pt>
                <c:pt idx="654">
                  <c:v>38199</c:v>
                </c:pt>
                <c:pt idx="655">
                  <c:v>38230</c:v>
                </c:pt>
                <c:pt idx="656">
                  <c:v>38260</c:v>
                </c:pt>
                <c:pt idx="657">
                  <c:v>38291</c:v>
                </c:pt>
                <c:pt idx="658">
                  <c:v>38321</c:v>
                </c:pt>
                <c:pt idx="659">
                  <c:v>38352</c:v>
                </c:pt>
                <c:pt idx="660">
                  <c:v>38383</c:v>
                </c:pt>
                <c:pt idx="661">
                  <c:v>38411</c:v>
                </c:pt>
                <c:pt idx="662">
                  <c:v>38442</c:v>
                </c:pt>
                <c:pt idx="663">
                  <c:v>38472</c:v>
                </c:pt>
                <c:pt idx="664">
                  <c:v>38503</c:v>
                </c:pt>
                <c:pt idx="665">
                  <c:v>38533</c:v>
                </c:pt>
                <c:pt idx="666">
                  <c:v>38564</c:v>
                </c:pt>
                <c:pt idx="667">
                  <c:v>38595</c:v>
                </c:pt>
                <c:pt idx="668">
                  <c:v>38625</c:v>
                </c:pt>
                <c:pt idx="669">
                  <c:v>38656</c:v>
                </c:pt>
                <c:pt idx="670">
                  <c:v>38686</c:v>
                </c:pt>
                <c:pt idx="671">
                  <c:v>38717</c:v>
                </c:pt>
                <c:pt idx="672">
                  <c:v>38748</c:v>
                </c:pt>
                <c:pt idx="673">
                  <c:v>38776</c:v>
                </c:pt>
                <c:pt idx="674">
                  <c:v>38807</c:v>
                </c:pt>
                <c:pt idx="675">
                  <c:v>38837</c:v>
                </c:pt>
                <c:pt idx="676">
                  <c:v>38868</c:v>
                </c:pt>
                <c:pt idx="677">
                  <c:v>38898</c:v>
                </c:pt>
                <c:pt idx="678">
                  <c:v>38929</c:v>
                </c:pt>
                <c:pt idx="679">
                  <c:v>38960</c:v>
                </c:pt>
                <c:pt idx="680">
                  <c:v>38990</c:v>
                </c:pt>
                <c:pt idx="681">
                  <c:v>39021</c:v>
                </c:pt>
                <c:pt idx="682">
                  <c:v>39051</c:v>
                </c:pt>
                <c:pt idx="683">
                  <c:v>39082</c:v>
                </c:pt>
                <c:pt idx="684">
                  <c:v>39113</c:v>
                </c:pt>
                <c:pt idx="685">
                  <c:v>39141</c:v>
                </c:pt>
                <c:pt idx="686">
                  <c:v>39172</c:v>
                </c:pt>
                <c:pt idx="687">
                  <c:v>39202</c:v>
                </c:pt>
                <c:pt idx="688">
                  <c:v>39233</c:v>
                </c:pt>
                <c:pt idx="689">
                  <c:v>39263</c:v>
                </c:pt>
                <c:pt idx="690">
                  <c:v>39294</c:v>
                </c:pt>
                <c:pt idx="691">
                  <c:v>39325</c:v>
                </c:pt>
                <c:pt idx="692">
                  <c:v>39355</c:v>
                </c:pt>
                <c:pt idx="693">
                  <c:v>39386</c:v>
                </c:pt>
                <c:pt idx="694">
                  <c:v>39416</c:v>
                </c:pt>
                <c:pt idx="695">
                  <c:v>39447</c:v>
                </c:pt>
                <c:pt idx="696">
                  <c:v>39478</c:v>
                </c:pt>
                <c:pt idx="697">
                  <c:v>39507</c:v>
                </c:pt>
                <c:pt idx="698">
                  <c:v>39538</c:v>
                </c:pt>
                <c:pt idx="699">
                  <c:v>39568</c:v>
                </c:pt>
                <c:pt idx="700">
                  <c:v>39599</c:v>
                </c:pt>
                <c:pt idx="701">
                  <c:v>39629</c:v>
                </c:pt>
                <c:pt idx="702">
                  <c:v>39660</c:v>
                </c:pt>
                <c:pt idx="703">
                  <c:v>39691</c:v>
                </c:pt>
                <c:pt idx="704">
                  <c:v>39721</c:v>
                </c:pt>
                <c:pt idx="705">
                  <c:v>39752</c:v>
                </c:pt>
                <c:pt idx="706">
                  <c:v>39782</c:v>
                </c:pt>
                <c:pt idx="707">
                  <c:v>39813</c:v>
                </c:pt>
                <c:pt idx="708">
                  <c:v>39844</c:v>
                </c:pt>
                <c:pt idx="709">
                  <c:v>39872</c:v>
                </c:pt>
                <c:pt idx="710">
                  <c:v>39903</c:v>
                </c:pt>
                <c:pt idx="711">
                  <c:v>39933</c:v>
                </c:pt>
                <c:pt idx="712">
                  <c:v>39964</c:v>
                </c:pt>
                <c:pt idx="713">
                  <c:v>39994</c:v>
                </c:pt>
                <c:pt idx="714">
                  <c:v>40025</c:v>
                </c:pt>
                <c:pt idx="715">
                  <c:v>40056</c:v>
                </c:pt>
                <c:pt idx="716">
                  <c:v>40086</c:v>
                </c:pt>
                <c:pt idx="717">
                  <c:v>40117</c:v>
                </c:pt>
                <c:pt idx="718">
                  <c:v>40147</c:v>
                </c:pt>
                <c:pt idx="719">
                  <c:v>40178</c:v>
                </c:pt>
                <c:pt idx="720">
                  <c:v>40209</c:v>
                </c:pt>
                <c:pt idx="721">
                  <c:v>40237</c:v>
                </c:pt>
                <c:pt idx="722">
                  <c:v>40268</c:v>
                </c:pt>
                <c:pt idx="723">
                  <c:v>40298</c:v>
                </c:pt>
                <c:pt idx="724">
                  <c:v>40329</c:v>
                </c:pt>
                <c:pt idx="725">
                  <c:v>40359</c:v>
                </c:pt>
                <c:pt idx="726">
                  <c:v>40390</c:v>
                </c:pt>
                <c:pt idx="727">
                  <c:v>40421</c:v>
                </c:pt>
                <c:pt idx="728">
                  <c:v>40451</c:v>
                </c:pt>
                <c:pt idx="729">
                  <c:v>40482</c:v>
                </c:pt>
                <c:pt idx="730">
                  <c:v>40512</c:v>
                </c:pt>
                <c:pt idx="731">
                  <c:v>40543</c:v>
                </c:pt>
                <c:pt idx="732">
                  <c:v>40574</c:v>
                </c:pt>
                <c:pt idx="733">
                  <c:v>40602</c:v>
                </c:pt>
                <c:pt idx="734">
                  <c:v>40633</c:v>
                </c:pt>
                <c:pt idx="735">
                  <c:v>40663</c:v>
                </c:pt>
                <c:pt idx="736">
                  <c:v>40694</c:v>
                </c:pt>
                <c:pt idx="737">
                  <c:v>40724</c:v>
                </c:pt>
                <c:pt idx="738">
                  <c:v>40755</c:v>
                </c:pt>
                <c:pt idx="739">
                  <c:v>40786</c:v>
                </c:pt>
                <c:pt idx="740">
                  <c:v>40816</c:v>
                </c:pt>
                <c:pt idx="741">
                  <c:v>40847</c:v>
                </c:pt>
                <c:pt idx="742">
                  <c:v>40877</c:v>
                </c:pt>
                <c:pt idx="743">
                  <c:v>40908</c:v>
                </c:pt>
                <c:pt idx="744">
                  <c:v>40939</c:v>
                </c:pt>
                <c:pt idx="745">
                  <c:v>40968</c:v>
                </c:pt>
                <c:pt idx="746">
                  <c:v>40999</c:v>
                </c:pt>
                <c:pt idx="747">
                  <c:v>41029</c:v>
                </c:pt>
                <c:pt idx="748">
                  <c:v>41060</c:v>
                </c:pt>
                <c:pt idx="749">
                  <c:v>41090</c:v>
                </c:pt>
                <c:pt idx="750">
                  <c:v>41121</c:v>
                </c:pt>
                <c:pt idx="751">
                  <c:v>41152</c:v>
                </c:pt>
                <c:pt idx="752">
                  <c:v>41182</c:v>
                </c:pt>
                <c:pt idx="753">
                  <c:v>41213</c:v>
                </c:pt>
                <c:pt idx="754">
                  <c:v>41243</c:v>
                </c:pt>
                <c:pt idx="755">
                  <c:v>41274</c:v>
                </c:pt>
                <c:pt idx="756">
                  <c:v>41305</c:v>
                </c:pt>
                <c:pt idx="757">
                  <c:v>41333</c:v>
                </c:pt>
                <c:pt idx="758">
                  <c:v>41364</c:v>
                </c:pt>
                <c:pt idx="759">
                  <c:v>41394</c:v>
                </c:pt>
                <c:pt idx="760">
                  <c:v>41425</c:v>
                </c:pt>
                <c:pt idx="761">
                  <c:v>41455</c:v>
                </c:pt>
                <c:pt idx="762">
                  <c:v>41486</c:v>
                </c:pt>
                <c:pt idx="763">
                  <c:v>41517</c:v>
                </c:pt>
                <c:pt idx="764">
                  <c:v>41547</c:v>
                </c:pt>
                <c:pt idx="765">
                  <c:v>41578</c:v>
                </c:pt>
                <c:pt idx="766">
                  <c:v>41608</c:v>
                </c:pt>
                <c:pt idx="767">
                  <c:v>41639</c:v>
                </c:pt>
                <c:pt idx="768">
                  <c:v>41670</c:v>
                </c:pt>
                <c:pt idx="769">
                  <c:v>41698</c:v>
                </c:pt>
                <c:pt idx="770">
                  <c:v>41729</c:v>
                </c:pt>
                <c:pt idx="771">
                  <c:v>41759</c:v>
                </c:pt>
                <c:pt idx="772">
                  <c:v>41790</c:v>
                </c:pt>
                <c:pt idx="773">
                  <c:v>41820</c:v>
                </c:pt>
                <c:pt idx="774">
                  <c:v>41851</c:v>
                </c:pt>
                <c:pt idx="775">
                  <c:v>41882</c:v>
                </c:pt>
                <c:pt idx="776">
                  <c:v>41912</c:v>
                </c:pt>
                <c:pt idx="777">
                  <c:v>41943</c:v>
                </c:pt>
                <c:pt idx="778">
                  <c:v>41973</c:v>
                </c:pt>
                <c:pt idx="779">
                  <c:v>42004</c:v>
                </c:pt>
                <c:pt idx="780">
                  <c:v>42035</c:v>
                </c:pt>
                <c:pt idx="781">
                  <c:v>42063</c:v>
                </c:pt>
                <c:pt idx="782">
                  <c:v>42094</c:v>
                </c:pt>
                <c:pt idx="783">
                  <c:v>42124</c:v>
                </c:pt>
                <c:pt idx="784">
                  <c:v>42155</c:v>
                </c:pt>
                <c:pt idx="785">
                  <c:v>42185</c:v>
                </c:pt>
                <c:pt idx="786">
                  <c:v>42216</c:v>
                </c:pt>
                <c:pt idx="787">
                  <c:v>42247</c:v>
                </c:pt>
                <c:pt idx="788">
                  <c:v>42277</c:v>
                </c:pt>
                <c:pt idx="789">
                  <c:v>42308</c:v>
                </c:pt>
                <c:pt idx="790">
                  <c:v>42338</c:v>
                </c:pt>
                <c:pt idx="791">
                  <c:v>42369</c:v>
                </c:pt>
                <c:pt idx="792">
                  <c:v>42400</c:v>
                </c:pt>
                <c:pt idx="793">
                  <c:v>42429</c:v>
                </c:pt>
                <c:pt idx="794">
                  <c:v>42460</c:v>
                </c:pt>
                <c:pt idx="795">
                  <c:v>42490</c:v>
                </c:pt>
                <c:pt idx="796">
                  <c:v>42521</c:v>
                </c:pt>
                <c:pt idx="797">
                  <c:v>42551</c:v>
                </c:pt>
                <c:pt idx="798">
                  <c:v>42582</c:v>
                </c:pt>
                <c:pt idx="799">
                  <c:v>42613</c:v>
                </c:pt>
                <c:pt idx="800">
                  <c:v>42643</c:v>
                </c:pt>
                <c:pt idx="801">
                  <c:v>42674</c:v>
                </c:pt>
                <c:pt idx="802">
                  <c:v>42704</c:v>
                </c:pt>
                <c:pt idx="803">
                  <c:v>42735</c:v>
                </c:pt>
                <c:pt idx="804">
                  <c:v>42766</c:v>
                </c:pt>
                <c:pt idx="805">
                  <c:v>42794</c:v>
                </c:pt>
                <c:pt idx="806">
                  <c:v>42825</c:v>
                </c:pt>
                <c:pt idx="807">
                  <c:v>42855</c:v>
                </c:pt>
                <c:pt idx="808">
                  <c:v>42886</c:v>
                </c:pt>
                <c:pt idx="809">
                  <c:v>42916</c:v>
                </c:pt>
                <c:pt idx="810">
                  <c:v>42947</c:v>
                </c:pt>
                <c:pt idx="811">
                  <c:v>42978</c:v>
                </c:pt>
                <c:pt idx="812">
                  <c:v>43008</c:v>
                </c:pt>
                <c:pt idx="813">
                  <c:v>43039</c:v>
                </c:pt>
                <c:pt idx="814">
                  <c:v>43069</c:v>
                </c:pt>
                <c:pt idx="815">
                  <c:v>43100</c:v>
                </c:pt>
                <c:pt idx="816">
                  <c:v>43131</c:v>
                </c:pt>
                <c:pt idx="817">
                  <c:v>43159</c:v>
                </c:pt>
                <c:pt idx="818">
                  <c:v>43190</c:v>
                </c:pt>
                <c:pt idx="819">
                  <c:v>43220</c:v>
                </c:pt>
                <c:pt idx="820">
                  <c:v>43251</c:v>
                </c:pt>
                <c:pt idx="821">
                  <c:v>43281</c:v>
                </c:pt>
                <c:pt idx="822">
                  <c:v>43312</c:v>
                </c:pt>
                <c:pt idx="823">
                  <c:v>43343</c:v>
                </c:pt>
                <c:pt idx="824">
                  <c:v>43373</c:v>
                </c:pt>
                <c:pt idx="825">
                  <c:v>43404</c:v>
                </c:pt>
                <c:pt idx="826">
                  <c:v>43434</c:v>
                </c:pt>
                <c:pt idx="827">
                  <c:v>43465</c:v>
                </c:pt>
                <c:pt idx="828">
                  <c:v>43496</c:v>
                </c:pt>
                <c:pt idx="829">
                  <c:v>43524</c:v>
                </c:pt>
                <c:pt idx="830">
                  <c:v>43555</c:v>
                </c:pt>
                <c:pt idx="831">
                  <c:v>43585</c:v>
                </c:pt>
                <c:pt idx="832">
                  <c:v>43616</c:v>
                </c:pt>
                <c:pt idx="833">
                  <c:v>43646</c:v>
                </c:pt>
                <c:pt idx="834">
                  <c:v>43677</c:v>
                </c:pt>
                <c:pt idx="835">
                  <c:v>43708</c:v>
                </c:pt>
                <c:pt idx="836">
                  <c:v>43738</c:v>
                </c:pt>
                <c:pt idx="837">
                  <c:v>43769</c:v>
                </c:pt>
                <c:pt idx="838">
                  <c:v>43799</c:v>
                </c:pt>
                <c:pt idx="839">
                  <c:v>43830</c:v>
                </c:pt>
                <c:pt idx="840">
                  <c:v>43861</c:v>
                </c:pt>
                <c:pt idx="841">
                  <c:v>43890</c:v>
                </c:pt>
                <c:pt idx="842">
                  <c:v>43921</c:v>
                </c:pt>
                <c:pt idx="843">
                  <c:v>43951</c:v>
                </c:pt>
                <c:pt idx="844">
                  <c:v>43982</c:v>
                </c:pt>
                <c:pt idx="845">
                  <c:v>44012</c:v>
                </c:pt>
                <c:pt idx="846">
                  <c:v>44043</c:v>
                </c:pt>
                <c:pt idx="847">
                  <c:v>44074</c:v>
                </c:pt>
                <c:pt idx="848">
                  <c:v>44104</c:v>
                </c:pt>
                <c:pt idx="849">
                  <c:v>44135</c:v>
                </c:pt>
                <c:pt idx="850">
                  <c:v>44165</c:v>
                </c:pt>
                <c:pt idx="851">
                  <c:v>44196</c:v>
                </c:pt>
                <c:pt idx="852">
                  <c:v>44227</c:v>
                </c:pt>
                <c:pt idx="853">
                  <c:v>44255</c:v>
                </c:pt>
                <c:pt idx="854">
                  <c:v>44286</c:v>
                </c:pt>
                <c:pt idx="855">
                  <c:v>44316</c:v>
                </c:pt>
                <c:pt idx="856">
                  <c:v>44347</c:v>
                </c:pt>
                <c:pt idx="857">
                  <c:v>44377</c:v>
                </c:pt>
                <c:pt idx="858">
                  <c:v>44408</c:v>
                </c:pt>
                <c:pt idx="859">
                  <c:v>44439</c:v>
                </c:pt>
                <c:pt idx="860">
                  <c:v>44469</c:v>
                </c:pt>
                <c:pt idx="861">
                  <c:v>44500</c:v>
                </c:pt>
                <c:pt idx="862">
                  <c:v>44530</c:v>
                </c:pt>
                <c:pt idx="863">
                  <c:v>44561</c:v>
                </c:pt>
                <c:pt idx="864">
                  <c:v>44592</c:v>
                </c:pt>
                <c:pt idx="865">
                  <c:v>44620</c:v>
                </c:pt>
                <c:pt idx="866">
                  <c:v>44651</c:v>
                </c:pt>
                <c:pt idx="867">
                  <c:v>44681</c:v>
                </c:pt>
                <c:pt idx="868">
                  <c:v>44712</c:v>
                </c:pt>
                <c:pt idx="869">
                  <c:v>44742</c:v>
                </c:pt>
                <c:pt idx="870">
                  <c:v>44773</c:v>
                </c:pt>
                <c:pt idx="871">
                  <c:v>44804</c:v>
                </c:pt>
                <c:pt idx="872">
                  <c:v>44834</c:v>
                </c:pt>
                <c:pt idx="873">
                  <c:v>44865</c:v>
                </c:pt>
                <c:pt idx="874">
                  <c:v>44895</c:v>
                </c:pt>
              </c:numCache>
            </c:numRef>
          </c:cat>
          <c:val>
            <c:numRef>
              <c:f>Data!$T$957:$T$1831</c:f>
              <c:numCache>
                <c:formatCode>0.00%</c:formatCode>
                <c:ptCount val="875"/>
                <c:pt idx="0">
                  <c:v>3.2573428847369489E-2</c:v>
                </c:pt>
                <c:pt idx="1">
                  <c:v>3.2573428847369489E-2</c:v>
                </c:pt>
                <c:pt idx="2">
                  <c:v>3.2573428847369489E-2</c:v>
                </c:pt>
                <c:pt idx="3">
                  <c:v>3.2573428847369489E-2</c:v>
                </c:pt>
                <c:pt idx="4">
                  <c:v>3.2573428847369489E-2</c:v>
                </c:pt>
                <c:pt idx="5">
                  <c:v>3.2573428847369489E-2</c:v>
                </c:pt>
                <c:pt idx="6">
                  <c:v>3.2573428847369489E-2</c:v>
                </c:pt>
                <c:pt idx="7">
                  <c:v>3.2573428847369489E-2</c:v>
                </c:pt>
                <c:pt idx="8">
                  <c:v>3.2573428847369489E-2</c:v>
                </c:pt>
                <c:pt idx="9">
                  <c:v>3.2573428847369489E-2</c:v>
                </c:pt>
                <c:pt idx="10">
                  <c:v>3.2573428847369489E-2</c:v>
                </c:pt>
                <c:pt idx="11">
                  <c:v>3.2573428847369489E-2</c:v>
                </c:pt>
                <c:pt idx="12">
                  <c:v>3.2573428847369489E-2</c:v>
                </c:pt>
                <c:pt idx="13">
                  <c:v>3.2573428847369489E-2</c:v>
                </c:pt>
                <c:pt idx="14">
                  <c:v>3.2573428847369489E-2</c:v>
                </c:pt>
                <c:pt idx="15">
                  <c:v>3.2573428847369489E-2</c:v>
                </c:pt>
                <c:pt idx="16">
                  <c:v>3.2573428847369489E-2</c:v>
                </c:pt>
                <c:pt idx="17">
                  <c:v>3.2573428847369489E-2</c:v>
                </c:pt>
                <c:pt idx="18">
                  <c:v>3.2573428847369489E-2</c:v>
                </c:pt>
                <c:pt idx="19">
                  <c:v>3.2573428847369489E-2</c:v>
                </c:pt>
                <c:pt idx="20">
                  <c:v>3.2573428847369489E-2</c:v>
                </c:pt>
                <c:pt idx="21">
                  <c:v>3.2573428847369489E-2</c:v>
                </c:pt>
                <c:pt idx="22">
                  <c:v>3.2573428847369489E-2</c:v>
                </c:pt>
                <c:pt idx="23">
                  <c:v>3.2573428847369489E-2</c:v>
                </c:pt>
                <c:pt idx="24">
                  <c:v>3.2573428847369489E-2</c:v>
                </c:pt>
                <c:pt idx="25">
                  <c:v>3.2573428847369489E-2</c:v>
                </c:pt>
                <c:pt idx="26">
                  <c:v>3.2573428847369489E-2</c:v>
                </c:pt>
                <c:pt idx="27">
                  <c:v>3.2573428847369489E-2</c:v>
                </c:pt>
                <c:pt idx="28">
                  <c:v>3.2573428847369489E-2</c:v>
                </c:pt>
                <c:pt idx="29">
                  <c:v>3.2573428847369489E-2</c:v>
                </c:pt>
                <c:pt idx="30">
                  <c:v>3.2573428847369489E-2</c:v>
                </c:pt>
                <c:pt idx="31">
                  <c:v>3.2573428847369489E-2</c:v>
                </c:pt>
                <c:pt idx="32">
                  <c:v>3.2573428847369489E-2</c:v>
                </c:pt>
                <c:pt idx="33">
                  <c:v>3.2573428847369489E-2</c:v>
                </c:pt>
                <c:pt idx="34">
                  <c:v>3.2573428847369489E-2</c:v>
                </c:pt>
                <c:pt idx="35">
                  <c:v>3.2573428847369489E-2</c:v>
                </c:pt>
                <c:pt idx="36">
                  <c:v>3.2573428847369489E-2</c:v>
                </c:pt>
                <c:pt idx="37">
                  <c:v>3.2573428847369489E-2</c:v>
                </c:pt>
                <c:pt idx="38">
                  <c:v>3.2573428847369489E-2</c:v>
                </c:pt>
                <c:pt idx="39">
                  <c:v>3.2573428847369489E-2</c:v>
                </c:pt>
                <c:pt idx="40">
                  <c:v>3.2573428847369489E-2</c:v>
                </c:pt>
                <c:pt idx="41">
                  <c:v>3.2573428847369489E-2</c:v>
                </c:pt>
                <c:pt idx="42">
                  <c:v>3.2573428847369489E-2</c:v>
                </c:pt>
                <c:pt idx="43">
                  <c:v>3.2573428847369489E-2</c:v>
                </c:pt>
                <c:pt idx="44">
                  <c:v>3.2573428847369489E-2</c:v>
                </c:pt>
                <c:pt idx="45">
                  <c:v>3.2573428847369489E-2</c:v>
                </c:pt>
                <c:pt idx="46">
                  <c:v>3.2573428847369489E-2</c:v>
                </c:pt>
                <c:pt idx="47">
                  <c:v>3.2573428847369489E-2</c:v>
                </c:pt>
                <c:pt idx="48">
                  <c:v>3.2573428847369489E-2</c:v>
                </c:pt>
                <c:pt idx="49">
                  <c:v>3.2573428847369489E-2</c:v>
                </c:pt>
                <c:pt idx="50">
                  <c:v>3.2573428847369489E-2</c:v>
                </c:pt>
                <c:pt idx="51">
                  <c:v>3.2573428847369489E-2</c:v>
                </c:pt>
                <c:pt idx="52">
                  <c:v>3.2573428847369489E-2</c:v>
                </c:pt>
                <c:pt idx="53">
                  <c:v>3.2573428847369489E-2</c:v>
                </c:pt>
                <c:pt idx="54">
                  <c:v>3.2573428847369489E-2</c:v>
                </c:pt>
                <c:pt idx="55">
                  <c:v>3.2573428847369489E-2</c:v>
                </c:pt>
                <c:pt idx="56">
                  <c:v>3.2573428847369489E-2</c:v>
                </c:pt>
                <c:pt idx="57">
                  <c:v>3.2573428847369489E-2</c:v>
                </c:pt>
                <c:pt idx="58">
                  <c:v>3.2573428847369489E-2</c:v>
                </c:pt>
                <c:pt idx="59">
                  <c:v>3.2573428847369489E-2</c:v>
                </c:pt>
                <c:pt idx="60">
                  <c:v>3.2573428847369489E-2</c:v>
                </c:pt>
                <c:pt idx="61">
                  <c:v>3.2573428847369489E-2</c:v>
                </c:pt>
                <c:pt idx="62">
                  <c:v>3.2573428847369489E-2</c:v>
                </c:pt>
                <c:pt idx="63">
                  <c:v>3.2573428847369489E-2</c:v>
                </c:pt>
                <c:pt idx="64">
                  <c:v>3.2573428847369489E-2</c:v>
                </c:pt>
                <c:pt idx="65">
                  <c:v>3.2573428847369489E-2</c:v>
                </c:pt>
                <c:pt idx="66">
                  <c:v>3.2573428847369489E-2</c:v>
                </c:pt>
                <c:pt idx="67">
                  <c:v>3.2573428847369489E-2</c:v>
                </c:pt>
                <c:pt idx="68">
                  <c:v>3.2573428847369489E-2</c:v>
                </c:pt>
                <c:pt idx="69">
                  <c:v>3.2573428847369489E-2</c:v>
                </c:pt>
                <c:pt idx="70">
                  <c:v>3.2573428847369489E-2</c:v>
                </c:pt>
                <c:pt idx="71">
                  <c:v>3.2573428847369489E-2</c:v>
                </c:pt>
                <c:pt idx="72">
                  <c:v>3.2573428847369489E-2</c:v>
                </c:pt>
                <c:pt idx="73">
                  <c:v>3.2573428847369489E-2</c:v>
                </c:pt>
                <c:pt idx="74">
                  <c:v>3.2573428847369489E-2</c:v>
                </c:pt>
                <c:pt idx="75">
                  <c:v>3.2573428847369489E-2</c:v>
                </c:pt>
                <c:pt idx="76">
                  <c:v>3.2573428847369489E-2</c:v>
                </c:pt>
                <c:pt idx="77">
                  <c:v>3.2573428847369489E-2</c:v>
                </c:pt>
                <c:pt idx="78">
                  <c:v>3.2573428847369489E-2</c:v>
                </c:pt>
                <c:pt idx="79">
                  <c:v>3.2573428847369489E-2</c:v>
                </c:pt>
                <c:pt idx="80">
                  <c:v>3.2573428847369489E-2</c:v>
                </c:pt>
                <c:pt idx="81">
                  <c:v>3.2573428847369489E-2</c:v>
                </c:pt>
                <c:pt idx="82">
                  <c:v>3.2573428847369489E-2</c:v>
                </c:pt>
                <c:pt idx="83">
                  <c:v>3.2573428847369489E-2</c:v>
                </c:pt>
                <c:pt idx="84">
                  <c:v>3.2573428847369489E-2</c:v>
                </c:pt>
                <c:pt idx="85">
                  <c:v>3.2573428847369489E-2</c:v>
                </c:pt>
                <c:pt idx="86">
                  <c:v>3.2573428847369489E-2</c:v>
                </c:pt>
                <c:pt idx="87">
                  <c:v>3.2573428847369489E-2</c:v>
                </c:pt>
                <c:pt idx="88">
                  <c:v>3.2573428847369489E-2</c:v>
                </c:pt>
                <c:pt idx="89">
                  <c:v>3.2573428847369489E-2</c:v>
                </c:pt>
                <c:pt idx="90">
                  <c:v>3.2573428847369489E-2</c:v>
                </c:pt>
                <c:pt idx="91">
                  <c:v>3.2573428847369489E-2</c:v>
                </c:pt>
                <c:pt idx="92">
                  <c:v>3.2573428847369489E-2</c:v>
                </c:pt>
                <c:pt idx="93">
                  <c:v>3.2573428847369489E-2</c:v>
                </c:pt>
                <c:pt idx="94">
                  <c:v>3.2573428847369489E-2</c:v>
                </c:pt>
                <c:pt idx="95">
                  <c:v>3.2573428847369489E-2</c:v>
                </c:pt>
                <c:pt idx="96">
                  <c:v>3.2573428847369489E-2</c:v>
                </c:pt>
                <c:pt idx="97">
                  <c:v>3.2573428847369489E-2</c:v>
                </c:pt>
                <c:pt idx="98">
                  <c:v>3.2573428847369489E-2</c:v>
                </c:pt>
                <c:pt idx="99">
                  <c:v>3.2573428847369489E-2</c:v>
                </c:pt>
                <c:pt idx="100">
                  <c:v>3.2573428847369489E-2</c:v>
                </c:pt>
                <c:pt idx="101">
                  <c:v>3.2573428847369489E-2</c:v>
                </c:pt>
                <c:pt idx="102">
                  <c:v>3.2573428847369489E-2</c:v>
                </c:pt>
                <c:pt idx="103">
                  <c:v>3.2573428847369489E-2</c:v>
                </c:pt>
                <c:pt idx="104">
                  <c:v>3.2573428847369489E-2</c:v>
                </c:pt>
                <c:pt idx="105">
                  <c:v>3.2573428847369489E-2</c:v>
                </c:pt>
                <c:pt idx="106">
                  <c:v>3.2573428847369489E-2</c:v>
                </c:pt>
                <c:pt idx="107">
                  <c:v>3.2573428847369489E-2</c:v>
                </c:pt>
                <c:pt idx="108">
                  <c:v>3.2573428847369489E-2</c:v>
                </c:pt>
                <c:pt idx="109">
                  <c:v>3.2573428847369489E-2</c:v>
                </c:pt>
                <c:pt idx="110">
                  <c:v>3.2573428847369489E-2</c:v>
                </c:pt>
                <c:pt idx="111">
                  <c:v>3.2573428847369489E-2</c:v>
                </c:pt>
                <c:pt idx="112">
                  <c:v>3.2573428847369489E-2</c:v>
                </c:pt>
                <c:pt idx="113">
                  <c:v>3.2573428847369489E-2</c:v>
                </c:pt>
                <c:pt idx="114">
                  <c:v>3.2573428847369489E-2</c:v>
                </c:pt>
                <c:pt idx="115">
                  <c:v>3.2573428847369489E-2</c:v>
                </c:pt>
                <c:pt idx="116">
                  <c:v>3.2573428847369489E-2</c:v>
                </c:pt>
                <c:pt idx="117">
                  <c:v>3.2573428847369489E-2</c:v>
                </c:pt>
                <c:pt idx="118">
                  <c:v>3.2573428847369489E-2</c:v>
                </c:pt>
                <c:pt idx="119">
                  <c:v>3.2573428847369489E-2</c:v>
                </c:pt>
                <c:pt idx="120">
                  <c:v>3.2573428847369489E-2</c:v>
                </c:pt>
                <c:pt idx="121">
                  <c:v>3.2573428847369489E-2</c:v>
                </c:pt>
                <c:pt idx="122">
                  <c:v>3.2573428847369489E-2</c:v>
                </c:pt>
                <c:pt idx="123">
                  <c:v>3.2573428847369489E-2</c:v>
                </c:pt>
                <c:pt idx="124">
                  <c:v>3.2573428847369489E-2</c:v>
                </c:pt>
                <c:pt idx="125">
                  <c:v>3.2573428847369489E-2</c:v>
                </c:pt>
                <c:pt idx="126">
                  <c:v>3.2573428847369489E-2</c:v>
                </c:pt>
                <c:pt idx="127">
                  <c:v>3.2573428847369489E-2</c:v>
                </c:pt>
                <c:pt idx="128">
                  <c:v>3.2573428847369489E-2</c:v>
                </c:pt>
                <c:pt idx="129">
                  <c:v>3.2573428847369489E-2</c:v>
                </c:pt>
                <c:pt idx="130">
                  <c:v>3.2573428847369489E-2</c:v>
                </c:pt>
                <c:pt idx="131">
                  <c:v>3.2573428847369489E-2</c:v>
                </c:pt>
                <c:pt idx="132">
                  <c:v>3.2573428847369489E-2</c:v>
                </c:pt>
                <c:pt idx="133">
                  <c:v>3.2573428847369489E-2</c:v>
                </c:pt>
                <c:pt idx="134">
                  <c:v>3.2573428847369489E-2</c:v>
                </c:pt>
                <c:pt idx="135">
                  <c:v>3.2573428847369489E-2</c:v>
                </c:pt>
                <c:pt idx="136">
                  <c:v>3.2573428847369489E-2</c:v>
                </c:pt>
                <c:pt idx="137">
                  <c:v>3.2573428847369489E-2</c:v>
                </c:pt>
                <c:pt idx="138">
                  <c:v>3.2573428847369489E-2</c:v>
                </c:pt>
                <c:pt idx="139">
                  <c:v>3.2573428847369489E-2</c:v>
                </c:pt>
                <c:pt idx="140">
                  <c:v>3.2573428847369489E-2</c:v>
                </c:pt>
                <c:pt idx="141">
                  <c:v>3.2573428847369489E-2</c:v>
                </c:pt>
                <c:pt idx="142">
                  <c:v>3.2573428847369489E-2</c:v>
                </c:pt>
                <c:pt idx="143">
                  <c:v>3.2573428847369489E-2</c:v>
                </c:pt>
                <c:pt idx="144">
                  <c:v>3.2573428847369489E-2</c:v>
                </c:pt>
                <c:pt idx="145">
                  <c:v>3.2573428847369489E-2</c:v>
                </c:pt>
                <c:pt idx="146">
                  <c:v>3.2573428847369489E-2</c:v>
                </c:pt>
                <c:pt idx="147">
                  <c:v>3.2573428847369489E-2</c:v>
                </c:pt>
                <c:pt idx="148">
                  <c:v>3.2573428847369489E-2</c:v>
                </c:pt>
                <c:pt idx="149">
                  <c:v>3.2573428847369489E-2</c:v>
                </c:pt>
                <c:pt idx="150">
                  <c:v>3.2573428847369489E-2</c:v>
                </c:pt>
                <c:pt idx="151">
                  <c:v>3.2573428847369489E-2</c:v>
                </c:pt>
                <c:pt idx="152">
                  <c:v>3.2573428847369489E-2</c:v>
                </c:pt>
                <c:pt idx="153">
                  <c:v>3.2573428847369489E-2</c:v>
                </c:pt>
                <c:pt idx="154">
                  <c:v>3.2573428847369489E-2</c:v>
                </c:pt>
                <c:pt idx="155">
                  <c:v>3.2573428847369489E-2</c:v>
                </c:pt>
                <c:pt idx="156">
                  <c:v>3.2573428847369489E-2</c:v>
                </c:pt>
                <c:pt idx="157">
                  <c:v>3.2573428847369489E-2</c:v>
                </c:pt>
                <c:pt idx="158">
                  <c:v>3.2573428847369489E-2</c:v>
                </c:pt>
                <c:pt idx="159">
                  <c:v>3.2573428847369489E-2</c:v>
                </c:pt>
                <c:pt idx="160">
                  <c:v>3.2573428847369489E-2</c:v>
                </c:pt>
                <c:pt idx="161">
                  <c:v>3.2573428847369489E-2</c:v>
                </c:pt>
                <c:pt idx="162">
                  <c:v>3.2573428847369489E-2</c:v>
                </c:pt>
                <c:pt idx="163">
                  <c:v>3.2573428847369489E-2</c:v>
                </c:pt>
                <c:pt idx="164">
                  <c:v>3.2573428847369489E-2</c:v>
                </c:pt>
                <c:pt idx="165">
                  <c:v>3.2573428847369489E-2</c:v>
                </c:pt>
                <c:pt idx="166">
                  <c:v>3.2573428847369489E-2</c:v>
                </c:pt>
                <c:pt idx="167">
                  <c:v>3.2573428847369489E-2</c:v>
                </c:pt>
                <c:pt idx="168">
                  <c:v>3.2573428847369489E-2</c:v>
                </c:pt>
                <c:pt idx="169">
                  <c:v>3.2573428847369489E-2</c:v>
                </c:pt>
                <c:pt idx="170">
                  <c:v>3.2573428847369489E-2</c:v>
                </c:pt>
                <c:pt idx="171">
                  <c:v>3.2573428847369489E-2</c:v>
                </c:pt>
                <c:pt idx="172">
                  <c:v>3.2573428847369489E-2</c:v>
                </c:pt>
                <c:pt idx="173">
                  <c:v>3.2573428847369489E-2</c:v>
                </c:pt>
                <c:pt idx="174">
                  <c:v>3.2573428847369489E-2</c:v>
                </c:pt>
                <c:pt idx="175">
                  <c:v>3.2573428847369489E-2</c:v>
                </c:pt>
                <c:pt idx="176">
                  <c:v>3.2573428847369489E-2</c:v>
                </c:pt>
                <c:pt idx="177">
                  <c:v>3.2573428847369489E-2</c:v>
                </c:pt>
                <c:pt idx="178">
                  <c:v>3.2573428847369489E-2</c:v>
                </c:pt>
                <c:pt idx="179">
                  <c:v>3.2573428847369489E-2</c:v>
                </c:pt>
                <c:pt idx="180">
                  <c:v>3.2573428847369489E-2</c:v>
                </c:pt>
                <c:pt idx="181">
                  <c:v>3.2573428847369489E-2</c:v>
                </c:pt>
                <c:pt idx="182">
                  <c:v>3.2573428847369489E-2</c:v>
                </c:pt>
                <c:pt idx="183">
                  <c:v>3.2573428847369489E-2</c:v>
                </c:pt>
                <c:pt idx="184">
                  <c:v>3.2573428847369489E-2</c:v>
                </c:pt>
                <c:pt idx="185">
                  <c:v>3.2573428847369489E-2</c:v>
                </c:pt>
                <c:pt idx="186">
                  <c:v>3.2573428847369489E-2</c:v>
                </c:pt>
                <c:pt idx="187">
                  <c:v>3.2573428847369489E-2</c:v>
                </c:pt>
                <c:pt idx="188">
                  <c:v>3.2573428847369489E-2</c:v>
                </c:pt>
                <c:pt idx="189">
                  <c:v>3.2573428847369489E-2</c:v>
                </c:pt>
                <c:pt idx="190">
                  <c:v>3.2573428847369489E-2</c:v>
                </c:pt>
                <c:pt idx="191">
                  <c:v>3.2573428847369489E-2</c:v>
                </c:pt>
                <c:pt idx="192">
                  <c:v>3.2573428847369489E-2</c:v>
                </c:pt>
                <c:pt idx="193">
                  <c:v>3.2573428847369489E-2</c:v>
                </c:pt>
                <c:pt idx="194">
                  <c:v>3.2573428847369489E-2</c:v>
                </c:pt>
                <c:pt idx="195">
                  <c:v>3.2573428847369489E-2</c:v>
                </c:pt>
                <c:pt idx="196">
                  <c:v>3.2573428847369489E-2</c:v>
                </c:pt>
                <c:pt idx="197">
                  <c:v>3.2573428847369489E-2</c:v>
                </c:pt>
                <c:pt idx="198">
                  <c:v>3.2573428847369489E-2</c:v>
                </c:pt>
                <c:pt idx="199">
                  <c:v>3.2573428847369489E-2</c:v>
                </c:pt>
                <c:pt idx="200">
                  <c:v>3.2573428847369489E-2</c:v>
                </c:pt>
                <c:pt idx="201">
                  <c:v>3.2573428847369489E-2</c:v>
                </c:pt>
                <c:pt idx="202">
                  <c:v>3.2573428847369489E-2</c:v>
                </c:pt>
                <c:pt idx="203">
                  <c:v>3.2573428847369489E-2</c:v>
                </c:pt>
                <c:pt idx="204">
                  <c:v>3.2573428847369489E-2</c:v>
                </c:pt>
                <c:pt idx="205">
                  <c:v>3.2573428847369489E-2</c:v>
                </c:pt>
                <c:pt idx="206">
                  <c:v>3.2573428847369489E-2</c:v>
                </c:pt>
                <c:pt idx="207">
                  <c:v>3.2573428847369489E-2</c:v>
                </c:pt>
                <c:pt idx="208">
                  <c:v>3.2573428847369489E-2</c:v>
                </c:pt>
                <c:pt idx="209">
                  <c:v>3.2573428847369489E-2</c:v>
                </c:pt>
                <c:pt idx="210">
                  <c:v>3.2573428847369489E-2</c:v>
                </c:pt>
                <c:pt idx="211">
                  <c:v>3.2573428847369489E-2</c:v>
                </c:pt>
                <c:pt idx="212">
                  <c:v>3.2573428847369489E-2</c:v>
                </c:pt>
                <c:pt idx="213">
                  <c:v>3.2573428847369489E-2</c:v>
                </c:pt>
                <c:pt idx="214">
                  <c:v>3.2573428847369489E-2</c:v>
                </c:pt>
                <c:pt idx="215">
                  <c:v>3.2573428847369489E-2</c:v>
                </c:pt>
                <c:pt idx="216">
                  <c:v>3.2573428847369489E-2</c:v>
                </c:pt>
                <c:pt idx="217">
                  <c:v>3.2573428847369489E-2</c:v>
                </c:pt>
                <c:pt idx="218">
                  <c:v>3.2573428847369489E-2</c:v>
                </c:pt>
                <c:pt idx="219">
                  <c:v>3.2573428847369489E-2</c:v>
                </c:pt>
                <c:pt idx="220">
                  <c:v>3.2573428847369489E-2</c:v>
                </c:pt>
                <c:pt idx="221">
                  <c:v>3.2573428847369489E-2</c:v>
                </c:pt>
                <c:pt idx="222">
                  <c:v>3.2573428847369489E-2</c:v>
                </c:pt>
                <c:pt idx="223">
                  <c:v>3.2573428847369489E-2</c:v>
                </c:pt>
                <c:pt idx="224">
                  <c:v>3.2573428847369489E-2</c:v>
                </c:pt>
                <c:pt idx="225">
                  <c:v>3.2573428847369489E-2</c:v>
                </c:pt>
                <c:pt idx="226">
                  <c:v>3.2573428847369489E-2</c:v>
                </c:pt>
                <c:pt idx="227">
                  <c:v>3.2573428847369489E-2</c:v>
                </c:pt>
                <c:pt idx="228">
                  <c:v>3.2573428847369489E-2</c:v>
                </c:pt>
                <c:pt idx="229">
                  <c:v>3.2573428847369489E-2</c:v>
                </c:pt>
                <c:pt idx="230">
                  <c:v>3.2573428847369489E-2</c:v>
                </c:pt>
                <c:pt idx="231">
                  <c:v>3.2573428847369489E-2</c:v>
                </c:pt>
                <c:pt idx="232">
                  <c:v>3.2573428847369489E-2</c:v>
                </c:pt>
                <c:pt idx="233">
                  <c:v>3.2573428847369489E-2</c:v>
                </c:pt>
                <c:pt idx="234">
                  <c:v>3.2573428847369489E-2</c:v>
                </c:pt>
                <c:pt idx="235">
                  <c:v>3.2573428847369489E-2</c:v>
                </c:pt>
                <c:pt idx="236">
                  <c:v>3.2573428847369489E-2</c:v>
                </c:pt>
                <c:pt idx="237">
                  <c:v>3.2573428847369489E-2</c:v>
                </c:pt>
                <c:pt idx="238">
                  <c:v>3.2573428847369489E-2</c:v>
                </c:pt>
                <c:pt idx="239">
                  <c:v>3.2573428847369489E-2</c:v>
                </c:pt>
                <c:pt idx="240">
                  <c:v>3.2573428847369489E-2</c:v>
                </c:pt>
                <c:pt idx="241">
                  <c:v>3.2573428847369489E-2</c:v>
                </c:pt>
                <c:pt idx="242">
                  <c:v>3.2573428847369489E-2</c:v>
                </c:pt>
                <c:pt idx="243">
                  <c:v>3.2573428847369489E-2</c:v>
                </c:pt>
                <c:pt idx="244">
                  <c:v>3.2573428847369489E-2</c:v>
                </c:pt>
                <c:pt idx="245">
                  <c:v>3.2573428847369489E-2</c:v>
                </c:pt>
                <c:pt idx="246">
                  <c:v>3.2573428847369489E-2</c:v>
                </c:pt>
                <c:pt idx="247">
                  <c:v>3.2573428847369489E-2</c:v>
                </c:pt>
                <c:pt idx="248">
                  <c:v>3.2573428847369489E-2</c:v>
                </c:pt>
                <c:pt idx="249">
                  <c:v>3.2573428847369489E-2</c:v>
                </c:pt>
                <c:pt idx="250">
                  <c:v>3.2573428847369489E-2</c:v>
                </c:pt>
                <c:pt idx="251">
                  <c:v>3.2573428847369489E-2</c:v>
                </c:pt>
                <c:pt idx="252">
                  <c:v>3.2573428847369489E-2</c:v>
                </c:pt>
                <c:pt idx="253">
                  <c:v>3.2573428847369489E-2</c:v>
                </c:pt>
                <c:pt idx="254">
                  <c:v>3.2573428847369489E-2</c:v>
                </c:pt>
                <c:pt idx="255">
                  <c:v>3.2573428847369489E-2</c:v>
                </c:pt>
                <c:pt idx="256">
                  <c:v>3.2573428847369489E-2</c:v>
                </c:pt>
                <c:pt idx="257">
                  <c:v>3.2573428847369489E-2</c:v>
                </c:pt>
                <c:pt idx="258">
                  <c:v>3.2573428847369489E-2</c:v>
                </c:pt>
                <c:pt idx="259">
                  <c:v>3.2573428847369489E-2</c:v>
                </c:pt>
                <c:pt idx="260">
                  <c:v>3.2573428847369489E-2</c:v>
                </c:pt>
                <c:pt idx="261">
                  <c:v>3.2573428847369489E-2</c:v>
                </c:pt>
                <c:pt idx="262">
                  <c:v>3.2573428847369489E-2</c:v>
                </c:pt>
                <c:pt idx="263">
                  <c:v>3.2573428847369489E-2</c:v>
                </c:pt>
                <c:pt idx="264">
                  <c:v>3.2573428847369489E-2</c:v>
                </c:pt>
                <c:pt idx="265">
                  <c:v>3.2573428847369489E-2</c:v>
                </c:pt>
                <c:pt idx="266">
                  <c:v>3.2573428847369489E-2</c:v>
                </c:pt>
                <c:pt idx="267">
                  <c:v>3.2573428847369489E-2</c:v>
                </c:pt>
                <c:pt idx="268">
                  <c:v>3.2573428847369489E-2</c:v>
                </c:pt>
                <c:pt idx="269">
                  <c:v>3.2573428847369489E-2</c:v>
                </c:pt>
                <c:pt idx="270">
                  <c:v>3.2573428847369489E-2</c:v>
                </c:pt>
                <c:pt idx="271">
                  <c:v>3.2573428847369489E-2</c:v>
                </c:pt>
                <c:pt idx="272">
                  <c:v>3.2573428847369489E-2</c:v>
                </c:pt>
                <c:pt idx="273">
                  <c:v>3.2573428847369489E-2</c:v>
                </c:pt>
                <c:pt idx="274">
                  <c:v>3.2573428847369489E-2</c:v>
                </c:pt>
                <c:pt idx="275">
                  <c:v>3.2573428847369489E-2</c:v>
                </c:pt>
                <c:pt idx="276">
                  <c:v>3.2573428847369489E-2</c:v>
                </c:pt>
                <c:pt idx="277">
                  <c:v>3.2573428847369489E-2</c:v>
                </c:pt>
                <c:pt idx="278">
                  <c:v>3.2573428847369489E-2</c:v>
                </c:pt>
                <c:pt idx="279">
                  <c:v>3.2573428847369489E-2</c:v>
                </c:pt>
                <c:pt idx="280">
                  <c:v>3.2573428847369489E-2</c:v>
                </c:pt>
                <c:pt idx="281">
                  <c:v>3.2573428847369489E-2</c:v>
                </c:pt>
                <c:pt idx="282">
                  <c:v>3.2573428847369489E-2</c:v>
                </c:pt>
                <c:pt idx="283">
                  <c:v>3.2573428847369489E-2</c:v>
                </c:pt>
                <c:pt idx="284">
                  <c:v>3.2573428847369489E-2</c:v>
                </c:pt>
                <c:pt idx="285">
                  <c:v>3.2573428847369489E-2</c:v>
                </c:pt>
                <c:pt idx="286">
                  <c:v>3.2573428847369489E-2</c:v>
                </c:pt>
                <c:pt idx="287">
                  <c:v>3.2573428847369489E-2</c:v>
                </c:pt>
                <c:pt idx="288">
                  <c:v>3.2573428847369489E-2</c:v>
                </c:pt>
                <c:pt idx="289">
                  <c:v>3.2573428847369489E-2</c:v>
                </c:pt>
                <c:pt idx="290">
                  <c:v>3.2573428847369489E-2</c:v>
                </c:pt>
                <c:pt idx="291">
                  <c:v>3.2573428847369489E-2</c:v>
                </c:pt>
                <c:pt idx="292">
                  <c:v>3.2573428847369489E-2</c:v>
                </c:pt>
                <c:pt idx="293">
                  <c:v>3.2573428847369489E-2</c:v>
                </c:pt>
                <c:pt idx="294">
                  <c:v>3.2573428847369489E-2</c:v>
                </c:pt>
                <c:pt idx="295">
                  <c:v>3.2573428847369489E-2</c:v>
                </c:pt>
                <c:pt idx="296">
                  <c:v>3.2573428847369489E-2</c:v>
                </c:pt>
                <c:pt idx="297">
                  <c:v>3.2573428847369489E-2</c:v>
                </c:pt>
                <c:pt idx="298">
                  <c:v>3.2573428847369489E-2</c:v>
                </c:pt>
                <c:pt idx="299">
                  <c:v>3.2573428847369489E-2</c:v>
                </c:pt>
                <c:pt idx="300">
                  <c:v>3.2573428847369489E-2</c:v>
                </c:pt>
                <c:pt idx="301">
                  <c:v>3.2573428847369489E-2</c:v>
                </c:pt>
                <c:pt idx="302">
                  <c:v>3.2573428847369489E-2</c:v>
                </c:pt>
                <c:pt idx="303">
                  <c:v>3.2573428847369489E-2</c:v>
                </c:pt>
                <c:pt idx="304">
                  <c:v>3.2573428847369489E-2</c:v>
                </c:pt>
                <c:pt idx="305">
                  <c:v>3.2573428847369489E-2</c:v>
                </c:pt>
                <c:pt idx="306">
                  <c:v>3.2573428847369489E-2</c:v>
                </c:pt>
                <c:pt idx="307">
                  <c:v>3.2573428847369489E-2</c:v>
                </c:pt>
                <c:pt idx="308">
                  <c:v>3.2573428847369489E-2</c:v>
                </c:pt>
                <c:pt idx="309">
                  <c:v>3.2573428847369489E-2</c:v>
                </c:pt>
                <c:pt idx="310">
                  <c:v>3.2573428847369489E-2</c:v>
                </c:pt>
                <c:pt idx="311">
                  <c:v>3.2573428847369489E-2</c:v>
                </c:pt>
                <c:pt idx="312">
                  <c:v>3.2573428847369489E-2</c:v>
                </c:pt>
                <c:pt idx="313">
                  <c:v>3.2573428847369489E-2</c:v>
                </c:pt>
                <c:pt idx="314">
                  <c:v>3.2573428847369489E-2</c:v>
                </c:pt>
                <c:pt idx="315">
                  <c:v>3.2573428847369489E-2</c:v>
                </c:pt>
                <c:pt idx="316">
                  <c:v>3.2573428847369489E-2</c:v>
                </c:pt>
                <c:pt idx="317">
                  <c:v>3.2573428847369489E-2</c:v>
                </c:pt>
                <c:pt idx="318">
                  <c:v>3.2573428847369489E-2</c:v>
                </c:pt>
                <c:pt idx="319">
                  <c:v>3.2573428847369489E-2</c:v>
                </c:pt>
                <c:pt idx="320">
                  <c:v>3.2573428847369489E-2</c:v>
                </c:pt>
                <c:pt idx="321">
                  <c:v>3.2573428847369489E-2</c:v>
                </c:pt>
                <c:pt idx="322">
                  <c:v>3.2573428847369489E-2</c:v>
                </c:pt>
                <c:pt idx="323">
                  <c:v>3.2573428847369489E-2</c:v>
                </c:pt>
                <c:pt idx="324">
                  <c:v>3.2573428847369489E-2</c:v>
                </c:pt>
                <c:pt idx="325">
                  <c:v>3.2573428847369489E-2</c:v>
                </c:pt>
                <c:pt idx="326">
                  <c:v>3.2573428847369489E-2</c:v>
                </c:pt>
                <c:pt idx="327">
                  <c:v>3.2573428847369489E-2</c:v>
                </c:pt>
                <c:pt idx="328">
                  <c:v>3.2573428847369489E-2</c:v>
                </c:pt>
                <c:pt idx="329">
                  <c:v>3.2573428847369489E-2</c:v>
                </c:pt>
                <c:pt idx="330">
                  <c:v>3.2573428847369489E-2</c:v>
                </c:pt>
                <c:pt idx="331">
                  <c:v>3.2573428847369489E-2</c:v>
                </c:pt>
                <c:pt idx="332">
                  <c:v>3.2573428847369489E-2</c:v>
                </c:pt>
                <c:pt idx="333">
                  <c:v>3.2573428847369489E-2</c:v>
                </c:pt>
                <c:pt idx="334">
                  <c:v>3.2573428847369489E-2</c:v>
                </c:pt>
                <c:pt idx="335">
                  <c:v>3.2573428847369489E-2</c:v>
                </c:pt>
                <c:pt idx="336">
                  <c:v>3.2573428847369489E-2</c:v>
                </c:pt>
                <c:pt idx="337">
                  <c:v>3.2573428847369489E-2</c:v>
                </c:pt>
                <c:pt idx="338">
                  <c:v>3.2573428847369489E-2</c:v>
                </c:pt>
                <c:pt idx="339">
                  <c:v>3.2573428847369489E-2</c:v>
                </c:pt>
                <c:pt idx="340">
                  <c:v>3.2573428847369489E-2</c:v>
                </c:pt>
                <c:pt idx="341">
                  <c:v>3.2573428847369489E-2</c:v>
                </c:pt>
                <c:pt idx="342">
                  <c:v>3.2573428847369489E-2</c:v>
                </c:pt>
                <c:pt idx="343">
                  <c:v>3.2573428847369489E-2</c:v>
                </c:pt>
                <c:pt idx="344">
                  <c:v>3.2573428847369489E-2</c:v>
                </c:pt>
                <c:pt idx="345">
                  <c:v>3.2573428847369489E-2</c:v>
                </c:pt>
                <c:pt idx="346">
                  <c:v>3.2573428847369489E-2</c:v>
                </c:pt>
                <c:pt idx="347">
                  <c:v>3.2573428847369489E-2</c:v>
                </c:pt>
                <c:pt idx="348">
                  <c:v>3.2573428847369489E-2</c:v>
                </c:pt>
                <c:pt idx="349">
                  <c:v>3.2573428847369489E-2</c:v>
                </c:pt>
                <c:pt idx="350">
                  <c:v>3.2573428847369489E-2</c:v>
                </c:pt>
                <c:pt idx="351">
                  <c:v>3.2573428847369489E-2</c:v>
                </c:pt>
                <c:pt idx="352">
                  <c:v>3.2573428847369489E-2</c:v>
                </c:pt>
                <c:pt idx="353">
                  <c:v>3.2573428847369489E-2</c:v>
                </c:pt>
                <c:pt idx="354">
                  <c:v>3.2573428847369489E-2</c:v>
                </c:pt>
                <c:pt idx="355">
                  <c:v>3.2573428847369489E-2</c:v>
                </c:pt>
                <c:pt idx="356">
                  <c:v>3.2573428847369489E-2</c:v>
                </c:pt>
                <c:pt idx="357">
                  <c:v>3.2573428847369489E-2</c:v>
                </c:pt>
                <c:pt idx="358">
                  <c:v>3.2573428847369489E-2</c:v>
                </c:pt>
                <c:pt idx="359">
                  <c:v>3.2573428847369489E-2</c:v>
                </c:pt>
                <c:pt idx="360">
                  <c:v>3.2573428847369489E-2</c:v>
                </c:pt>
                <c:pt idx="361">
                  <c:v>3.2573428847369489E-2</c:v>
                </c:pt>
                <c:pt idx="362">
                  <c:v>3.2573428847369489E-2</c:v>
                </c:pt>
                <c:pt idx="363">
                  <c:v>3.2573428847369489E-2</c:v>
                </c:pt>
                <c:pt idx="364">
                  <c:v>3.2573428847369489E-2</c:v>
                </c:pt>
                <c:pt idx="365">
                  <c:v>3.2573428847369489E-2</c:v>
                </c:pt>
                <c:pt idx="366">
                  <c:v>3.2573428847369489E-2</c:v>
                </c:pt>
                <c:pt idx="367">
                  <c:v>3.2573428847369489E-2</c:v>
                </c:pt>
                <c:pt idx="368">
                  <c:v>3.2573428847369489E-2</c:v>
                </c:pt>
                <c:pt idx="369">
                  <c:v>3.2573428847369489E-2</c:v>
                </c:pt>
                <c:pt idx="370">
                  <c:v>3.2573428847369489E-2</c:v>
                </c:pt>
                <c:pt idx="371">
                  <c:v>3.2573428847369489E-2</c:v>
                </c:pt>
                <c:pt idx="372">
                  <c:v>3.2573428847369489E-2</c:v>
                </c:pt>
                <c:pt idx="373">
                  <c:v>3.2573428847369489E-2</c:v>
                </c:pt>
                <c:pt idx="374">
                  <c:v>3.2573428847369489E-2</c:v>
                </c:pt>
                <c:pt idx="375">
                  <c:v>3.2573428847369489E-2</c:v>
                </c:pt>
                <c:pt idx="376">
                  <c:v>3.2573428847369489E-2</c:v>
                </c:pt>
                <c:pt idx="377">
                  <c:v>3.2573428847369489E-2</c:v>
                </c:pt>
                <c:pt idx="378">
                  <c:v>3.2573428847369489E-2</c:v>
                </c:pt>
                <c:pt idx="379">
                  <c:v>3.2573428847369489E-2</c:v>
                </c:pt>
                <c:pt idx="380">
                  <c:v>3.2573428847369489E-2</c:v>
                </c:pt>
                <c:pt idx="381">
                  <c:v>3.2573428847369489E-2</c:v>
                </c:pt>
                <c:pt idx="382">
                  <c:v>3.2573428847369489E-2</c:v>
                </c:pt>
                <c:pt idx="383">
                  <c:v>3.2573428847369489E-2</c:v>
                </c:pt>
                <c:pt idx="384">
                  <c:v>3.2573428847369489E-2</c:v>
                </c:pt>
                <c:pt idx="385">
                  <c:v>3.2573428847369489E-2</c:v>
                </c:pt>
                <c:pt idx="386">
                  <c:v>3.2573428847369489E-2</c:v>
                </c:pt>
                <c:pt idx="387">
                  <c:v>3.2573428847369489E-2</c:v>
                </c:pt>
                <c:pt idx="388">
                  <c:v>3.2573428847369489E-2</c:v>
                </c:pt>
                <c:pt idx="389">
                  <c:v>3.2573428847369489E-2</c:v>
                </c:pt>
                <c:pt idx="390">
                  <c:v>3.2573428847369489E-2</c:v>
                </c:pt>
                <c:pt idx="391">
                  <c:v>3.2573428847369489E-2</c:v>
                </c:pt>
                <c:pt idx="392">
                  <c:v>3.2573428847369489E-2</c:v>
                </c:pt>
                <c:pt idx="393">
                  <c:v>3.2573428847369489E-2</c:v>
                </c:pt>
                <c:pt idx="394">
                  <c:v>3.2573428847369489E-2</c:v>
                </c:pt>
                <c:pt idx="395">
                  <c:v>3.2573428847369489E-2</c:v>
                </c:pt>
                <c:pt idx="396">
                  <c:v>3.2573428847369489E-2</c:v>
                </c:pt>
                <c:pt idx="397">
                  <c:v>3.2573428847369489E-2</c:v>
                </c:pt>
                <c:pt idx="398">
                  <c:v>3.2573428847369489E-2</c:v>
                </c:pt>
                <c:pt idx="399">
                  <c:v>3.2573428847369489E-2</c:v>
                </c:pt>
                <c:pt idx="400">
                  <c:v>3.2573428847369489E-2</c:v>
                </c:pt>
                <c:pt idx="401">
                  <c:v>3.2573428847369489E-2</c:v>
                </c:pt>
                <c:pt idx="402">
                  <c:v>3.2573428847369489E-2</c:v>
                </c:pt>
                <c:pt idx="403">
                  <c:v>3.2573428847369489E-2</c:v>
                </c:pt>
                <c:pt idx="404">
                  <c:v>3.2573428847369489E-2</c:v>
                </c:pt>
                <c:pt idx="405">
                  <c:v>3.2573428847369489E-2</c:v>
                </c:pt>
                <c:pt idx="406">
                  <c:v>3.2573428847369489E-2</c:v>
                </c:pt>
                <c:pt idx="407">
                  <c:v>3.2573428847369489E-2</c:v>
                </c:pt>
                <c:pt idx="408">
                  <c:v>3.2573428847369489E-2</c:v>
                </c:pt>
                <c:pt idx="409">
                  <c:v>3.2573428847369489E-2</c:v>
                </c:pt>
                <c:pt idx="410">
                  <c:v>3.2573428847369489E-2</c:v>
                </c:pt>
                <c:pt idx="411">
                  <c:v>3.2573428847369489E-2</c:v>
                </c:pt>
                <c:pt idx="412">
                  <c:v>3.2573428847369489E-2</c:v>
                </c:pt>
                <c:pt idx="413">
                  <c:v>3.2573428847369489E-2</c:v>
                </c:pt>
                <c:pt idx="414">
                  <c:v>3.2573428847369489E-2</c:v>
                </c:pt>
                <c:pt idx="415">
                  <c:v>3.2573428847369489E-2</c:v>
                </c:pt>
                <c:pt idx="416">
                  <c:v>3.2573428847369489E-2</c:v>
                </c:pt>
                <c:pt idx="417">
                  <c:v>3.2573428847369489E-2</c:v>
                </c:pt>
                <c:pt idx="418">
                  <c:v>3.2573428847369489E-2</c:v>
                </c:pt>
                <c:pt idx="419">
                  <c:v>3.2573428847369489E-2</c:v>
                </c:pt>
                <c:pt idx="420">
                  <c:v>3.2573428847369489E-2</c:v>
                </c:pt>
                <c:pt idx="421">
                  <c:v>3.2573428847369489E-2</c:v>
                </c:pt>
                <c:pt idx="422">
                  <c:v>3.2573428847369489E-2</c:v>
                </c:pt>
                <c:pt idx="423">
                  <c:v>3.2573428847369489E-2</c:v>
                </c:pt>
                <c:pt idx="424">
                  <c:v>3.2573428847369489E-2</c:v>
                </c:pt>
                <c:pt idx="425">
                  <c:v>3.2573428847369489E-2</c:v>
                </c:pt>
                <c:pt idx="426">
                  <c:v>3.2573428847369489E-2</c:v>
                </c:pt>
                <c:pt idx="427">
                  <c:v>3.2573428847369489E-2</c:v>
                </c:pt>
                <c:pt idx="428">
                  <c:v>3.2573428847369489E-2</c:v>
                </c:pt>
                <c:pt idx="429">
                  <c:v>3.2573428847369489E-2</c:v>
                </c:pt>
                <c:pt idx="430">
                  <c:v>3.2573428847369489E-2</c:v>
                </c:pt>
                <c:pt idx="431">
                  <c:v>3.2573428847369489E-2</c:v>
                </c:pt>
                <c:pt idx="432">
                  <c:v>3.2573428847369489E-2</c:v>
                </c:pt>
                <c:pt idx="433">
                  <c:v>3.2573428847369489E-2</c:v>
                </c:pt>
                <c:pt idx="434">
                  <c:v>3.2573428847369489E-2</c:v>
                </c:pt>
                <c:pt idx="435">
                  <c:v>3.2573428847369489E-2</c:v>
                </c:pt>
                <c:pt idx="436">
                  <c:v>3.2573428847369489E-2</c:v>
                </c:pt>
                <c:pt idx="437">
                  <c:v>3.2573428847369489E-2</c:v>
                </c:pt>
                <c:pt idx="438">
                  <c:v>3.2573428847369489E-2</c:v>
                </c:pt>
                <c:pt idx="439">
                  <c:v>3.2573428847369489E-2</c:v>
                </c:pt>
                <c:pt idx="440">
                  <c:v>3.2573428847369489E-2</c:v>
                </c:pt>
                <c:pt idx="441">
                  <c:v>3.2573428847369489E-2</c:v>
                </c:pt>
                <c:pt idx="442">
                  <c:v>3.2573428847369489E-2</c:v>
                </c:pt>
                <c:pt idx="443">
                  <c:v>3.2573428847369489E-2</c:v>
                </c:pt>
                <c:pt idx="444">
                  <c:v>3.2573428847369489E-2</c:v>
                </c:pt>
                <c:pt idx="445">
                  <c:v>3.2573428847369489E-2</c:v>
                </c:pt>
                <c:pt idx="446">
                  <c:v>3.2573428847369489E-2</c:v>
                </c:pt>
                <c:pt idx="447">
                  <c:v>3.2573428847369489E-2</c:v>
                </c:pt>
                <c:pt idx="448">
                  <c:v>3.2573428847369489E-2</c:v>
                </c:pt>
                <c:pt idx="449">
                  <c:v>3.2573428847369489E-2</c:v>
                </c:pt>
                <c:pt idx="450">
                  <c:v>3.2573428847369489E-2</c:v>
                </c:pt>
                <c:pt idx="451">
                  <c:v>3.2573428847369489E-2</c:v>
                </c:pt>
                <c:pt idx="452">
                  <c:v>3.2573428847369489E-2</c:v>
                </c:pt>
                <c:pt idx="453">
                  <c:v>3.2573428847369489E-2</c:v>
                </c:pt>
                <c:pt idx="454">
                  <c:v>3.2573428847369489E-2</c:v>
                </c:pt>
                <c:pt idx="455">
                  <c:v>3.2573428847369489E-2</c:v>
                </c:pt>
                <c:pt idx="456">
                  <c:v>3.2573428847369489E-2</c:v>
                </c:pt>
                <c:pt idx="457">
                  <c:v>3.2573428847369489E-2</c:v>
                </c:pt>
                <c:pt idx="458">
                  <c:v>3.2573428847369489E-2</c:v>
                </c:pt>
                <c:pt idx="459">
                  <c:v>3.2573428847369489E-2</c:v>
                </c:pt>
                <c:pt idx="460">
                  <c:v>3.2573428847369489E-2</c:v>
                </c:pt>
                <c:pt idx="461">
                  <c:v>3.2573428847369489E-2</c:v>
                </c:pt>
                <c:pt idx="462">
                  <c:v>3.2573428847369489E-2</c:v>
                </c:pt>
                <c:pt idx="463">
                  <c:v>3.2573428847369489E-2</c:v>
                </c:pt>
                <c:pt idx="464">
                  <c:v>3.2573428847369489E-2</c:v>
                </c:pt>
                <c:pt idx="465">
                  <c:v>3.2573428847369489E-2</c:v>
                </c:pt>
                <c:pt idx="466">
                  <c:v>3.2573428847369489E-2</c:v>
                </c:pt>
                <c:pt idx="467">
                  <c:v>3.2573428847369489E-2</c:v>
                </c:pt>
                <c:pt idx="468">
                  <c:v>3.2573428847369489E-2</c:v>
                </c:pt>
                <c:pt idx="469">
                  <c:v>3.2573428847369489E-2</c:v>
                </c:pt>
                <c:pt idx="470">
                  <c:v>3.2573428847369489E-2</c:v>
                </c:pt>
                <c:pt idx="471">
                  <c:v>3.2573428847369489E-2</c:v>
                </c:pt>
                <c:pt idx="472">
                  <c:v>3.2573428847369489E-2</c:v>
                </c:pt>
                <c:pt idx="473">
                  <c:v>3.2573428847369489E-2</c:v>
                </c:pt>
                <c:pt idx="474">
                  <c:v>3.2573428847369489E-2</c:v>
                </c:pt>
                <c:pt idx="475">
                  <c:v>3.2573428847369489E-2</c:v>
                </c:pt>
                <c:pt idx="476">
                  <c:v>3.2573428847369489E-2</c:v>
                </c:pt>
                <c:pt idx="477">
                  <c:v>3.2573428847369489E-2</c:v>
                </c:pt>
                <c:pt idx="478">
                  <c:v>3.2573428847369489E-2</c:v>
                </c:pt>
                <c:pt idx="479">
                  <c:v>3.2573428847369489E-2</c:v>
                </c:pt>
                <c:pt idx="480">
                  <c:v>3.2573428847369489E-2</c:v>
                </c:pt>
                <c:pt idx="481">
                  <c:v>3.2573428847369489E-2</c:v>
                </c:pt>
                <c:pt idx="482">
                  <c:v>3.2573428847369489E-2</c:v>
                </c:pt>
                <c:pt idx="483">
                  <c:v>3.2573428847369489E-2</c:v>
                </c:pt>
                <c:pt idx="484">
                  <c:v>3.2573428847369489E-2</c:v>
                </c:pt>
                <c:pt idx="485">
                  <c:v>3.2573428847369489E-2</c:v>
                </c:pt>
                <c:pt idx="486">
                  <c:v>3.2573428847369489E-2</c:v>
                </c:pt>
                <c:pt idx="487">
                  <c:v>3.2573428847369489E-2</c:v>
                </c:pt>
                <c:pt idx="488">
                  <c:v>3.2573428847369489E-2</c:v>
                </c:pt>
                <c:pt idx="489">
                  <c:v>3.2573428847369489E-2</c:v>
                </c:pt>
                <c:pt idx="490">
                  <c:v>3.2573428847369489E-2</c:v>
                </c:pt>
                <c:pt idx="491">
                  <c:v>3.2573428847369489E-2</c:v>
                </c:pt>
                <c:pt idx="492">
                  <c:v>3.2573428847369489E-2</c:v>
                </c:pt>
                <c:pt idx="493">
                  <c:v>3.2573428847369489E-2</c:v>
                </c:pt>
                <c:pt idx="494">
                  <c:v>3.2573428847369489E-2</c:v>
                </c:pt>
                <c:pt idx="495">
                  <c:v>3.2573428847369489E-2</c:v>
                </c:pt>
                <c:pt idx="496">
                  <c:v>3.2573428847369489E-2</c:v>
                </c:pt>
                <c:pt idx="497">
                  <c:v>3.2573428847369489E-2</c:v>
                </c:pt>
                <c:pt idx="498">
                  <c:v>3.2573428847369489E-2</c:v>
                </c:pt>
                <c:pt idx="499">
                  <c:v>3.2573428847369489E-2</c:v>
                </c:pt>
                <c:pt idx="500">
                  <c:v>3.2573428847369489E-2</c:v>
                </c:pt>
                <c:pt idx="501">
                  <c:v>3.2573428847369489E-2</c:v>
                </c:pt>
                <c:pt idx="502">
                  <c:v>3.2573428847369489E-2</c:v>
                </c:pt>
                <c:pt idx="503">
                  <c:v>3.2573428847369489E-2</c:v>
                </c:pt>
                <c:pt idx="504">
                  <c:v>3.2573428847369489E-2</c:v>
                </c:pt>
                <c:pt idx="505">
                  <c:v>3.2573428847369489E-2</c:v>
                </c:pt>
                <c:pt idx="506">
                  <c:v>3.2573428847369489E-2</c:v>
                </c:pt>
                <c:pt idx="507">
                  <c:v>3.2573428847369489E-2</c:v>
                </c:pt>
                <c:pt idx="508">
                  <c:v>3.2573428847369489E-2</c:v>
                </c:pt>
                <c:pt idx="509">
                  <c:v>3.2573428847369489E-2</c:v>
                </c:pt>
                <c:pt idx="510">
                  <c:v>3.2573428847369489E-2</c:v>
                </c:pt>
                <c:pt idx="511">
                  <c:v>3.2573428847369489E-2</c:v>
                </c:pt>
                <c:pt idx="512">
                  <c:v>3.2573428847369489E-2</c:v>
                </c:pt>
                <c:pt idx="513">
                  <c:v>3.2573428847369489E-2</c:v>
                </c:pt>
                <c:pt idx="514">
                  <c:v>3.2573428847369489E-2</c:v>
                </c:pt>
                <c:pt idx="515">
                  <c:v>3.2573428847369489E-2</c:v>
                </c:pt>
                <c:pt idx="516">
                  <c:v>3.2573428847369489E-2</c:v>
                </c:pt>
                <c:pt idx="517">
                  <c:v>3.2573428847369489E-2</c:v>
                </c:pt>
                <c:pt idx="518">
                  <c:v>3.2573428847369489E-2</c:v>
                </c:pt>
                <c:pt idx="519">
                  <c:v>3.2573428847369489E-2</c:v>
                </c:pt>
                <c:pt idx="520">
                  <c:v>3.2573428847369489E-2</c:v>
                </c:pt>
                <c:pt idx="521">
                  <c:v>3.2573428847369489E-2</c:v>
                </c:pt>
                <c:pt idx="522">
                  <c:v>3.2573428847369489E-2</c:v>
                </c:pt>
                <c:pt idx="523">
                  <c:v>3.2573428847369489E-2</c:v>
                </c:pt>
                <c:pt idx="524">
                  <c:v>3.2573428847369489E-2</c:v>
                </c:pt>
                <c:pt idx="525">
                  <c:v>3.2573428847369489E-2</c:v>
                </c:pt>
                <c:pt idx="526">
                  <c:v>3.2573428847369489E-2</c:v>
                </c:pt>
                <c:pt idx="527">
                  <c:v>3.2573428847369489E-2</c:v>
                </c:pt>
                <c:pt idx="528">
                  <c:v>3.2573428847369489E-2</c:v>
                </c:pt>
                <c:pt idx="529">
                  <c:v>3.2573428847369489E-2</c:v>
                </c:pt>
                <c:pt idx="530">
                  <c:v>3.2573428847369489E-2</c:v>
                </c:pt>
                <c:pt idx="531">
                  <c:v>3.2573428847369489E-2</c:v>
                </c:pt>
                <c:pt idx="532">
                  <c:v>3.2573428847369489E-2</c:v>
                </c:pt>
                <c:pt idx="533">
                  <c:v>3.2573428847369489E-2</c:v>
                </c:pt>
                <c:pt idx="534">
                  <c:v>3.2573428847369489E-2</c:v>
                </c:pt>
                <c:pt idx="535">
                  <c:v>3.2573428847369489E-2</c:v>
                </c:pt>
                <c:pt idx="536">
                  <c:v>3.2573428847369489E-2</c:v>
                </c:pt>
                <c:pt idx="537">
                  <c:v>3.2573428847369489E-2</c:v>
                </c:pt>
                <c:pt idx="538">
                  <c:v>3.2573428847369489E-2</c:v>
                </c:pt>
                <c:pt idx="539">
                  <c:v>3.2573428847369489E-2</c:v>
                </c:pt>
                <c:pt idx="540">
                  <c:v>3.2573428847369489E-2</c:v>
                </c:pt>
                <c:pt idx="541">
                  <c:v>3.2573428847369489E-2</c:v>
                </c:pt>
                <c:pt idx="542">
                  <c:v>3.2573428847369489E-2</c:v>
                </c:pt>
                <c:pt idx="543">
                  <c:v>3.2573428847369489E-2</c:v>
                </c:pt>
                <c:pt idx="544">
                  <c:v>3.2573428847369489E-2</c:v>
                </c:pt>
                <c:pt idx="545">
                  <c:v>3.2573428847369489E-2</c:v>
                </c:pt>
                <c:pt idx="546">
                  <c:v>3.2573428847369489E-2</c:v>
                </c:pt>
                <c:pt idx="547">
                  <c:v>3.2573428847369489E-2</c:v>
                </c:pt>
                <c:pt idx="548">
                  <c:v>3.2573428847369489E-2</c:v>
                </c:pt>
                <c:pt idx="549">
                  <c:v>3.2573428847369489E-2</c:v>
                </c:pt>
                <c:pt idx="550">
                  <c:v>3.2573428847369489E-2</c:v>
                </c:pt>
                <c:pt idx="551">
                  <c:v>3.2573428847369489E-2</c:v>
                </c:pt>
                <c:pt idx="552">
                  <c:v>3.2573428847369489E-2</c:v>
                </c:pt>
                <c:pt idx="553">
                  <c:v>3.2573428847369489E-2</c:v>
                </c:pt>
                <c:pt idx="554">
                  <c:v>3.2573428847369489E-2</c:v>
                </c:pt>
                <c:pt idx="555">
                  <c:v>3.2573428847369489E-2</c:v>
                </c:pt>
                <c:pt idx="556">
                  <c:v>3.2573428847369489E-2</c:v>
                </c:pt>
                <c:pt idx="557">
                  <c:v>3.2573428847369489E-2</c:v>
                </c:pt>
                <c:pt idx="558">
                  <c:v>3.2573428847369489E-2</c:v>
                </c:pt>
                <c:pt idx="559">
                  <c:v>3.2573428847369489E-2</c:v>
                </c:pt>
                <c:pt idx="560">
                  <c:v>3.2573428847369489E-2</c:v>
                </c:pt>
                <c:pt idx="561">
                  <c:v>3.2573428847369489E-2</c:v>
                </c:pt>
                <c:pt idx="562">
                  <c:v>3.2573428847369489E-2</c:v>
                </c:pt>
                <c:pt idx="563">
                  <c:v>3.2573428847369489E-2</c:v>
                </c:pt>
                <c:pt idx="564">
                  <c:v>3.2573428847369489E-2</c:v>
                </c:pt>
                <c:pt idx="565">
                  <c:v>3.2573428847369489E-2</c:v>
                </c:pt>
                <c:pt idx="566">
                  <c:v>3.2573428847369489E-2</c:v>
                </c:pt>
                <c:pt idx="567">
                  <c:v>3.2573428847369489E-2</c:v>
                </c:pt>
                <c:pt idx="568">
                  <c:v>3.2573428847369489E-2</c:v>
                </c:pt>
                <c:pt idx="569">
                  <c:v>3.2573428847369489E-2</c:v>
                </c:pt>
                <c:pt idx="570">
                  <c:v>3.2573428847369489E-2</c:v>
                </c:pt>
                <c:pt idx="571">
                  <c:v>3.2573428847369489E-2</c:v>
                </c:pt>
                <c:pt idx="572">
                  <c:v>3.2573428847369489E-2</c:v>
                </c:pt>
                <c:pt idx="573">
                  <c:v>3.2573428847369489E-2</c:v>
                </c:pt>
                <c:pt idx="574">
                  <c:v>3.2573428847369489E-2</c:v>
                </c:pt>
                <c:pt idx="575">
                  <c:v>3.2573428847369489E-2</c:v>
                </c:pt>
                <c:pt idx="576">
                  <c:v>3.2573428847369489E-2</c:v>
                </c:pt>
                <c:pt idx="577">
                  <c:v>3.2573428847369489E-2</c:v>
                </c:pt>
                <c:pt idx="578">
                  <c:v>3.2573428847369489E-2</c:v>
                </c:pt>
                <c:pt idx="579">
                  <c:v>3.2573428847369489E-2</c:v>
                </c:pt>
                <c:pt idx="580">
                  <c:v>3.2573428847369489E-2</c:v>
                </c:pt>
                <c:pt idx="581">
                  <c:v>3.2573428847369489E-2</c:v>
                </c:pt>
                <c:pt idx="582">
                  <c:v>3.2573428847369489E-2</c:v>
                </c:pt>
                <c:pt idx="583">
                  <c:v>3.2573428847369489E-2</c:v>
                </c:pt>
                <c:pt idx="584">
                  <c:v>3.2573428847369489E-2</c:v>
                </c:pt>
                <c:pt idx="585">
                  <c:v>3.2573428847369489E-2</c:v>
                </c:pt>
                <c:pt idx="586">
                  <c:v>3.2573428847369489E-2</c:v>
                </c:pt>
                <c:pt idx="587">
                  <c:v>3.2573428847369489E-2</c:v>
                </c:pt>
                <c:pt idx="588">
                  <c:v>3.2573428847369489E-2</c:v>
                </c:pt>
                <c:pt idx="589">
                  <c:v>3.2573428847369489E-2</c:v>
                </c:pt>
                <c:pt idx="590">
                  <c:v>3.2573428847369489E-2</c:v>
                </c:pt>
                <c:pt idx="591">
                  <c:v>3.2573428847369489E-2</c:v>
                </c:pt>
                <c:pt idx="592">
                  <c:v>3.2573428847369489E-2</c:v>
                </c:pt>
                <c:pt idx="593">
                  <c:v>3.2573428847369489E-2</c:v>
                </c:pt>
                <c:pt idx="594">
                  <c:v>3.2573428847369489E-2</c:v>
                </c:pt>
                <c:pt idx="595">
                  <c:v>3.2573428847369489E-2</c:v>
                </c:pt>
                <c:pt idx="596">
                  <c:v>3.2573428847369489E-2</c:v>
                </c:pt>
                <c:pt idx="597">
                  <c:v>3.2573428847369489E-2</c:v>
                </c:pt>
                <c:pt idx="598">
                  <c:v>3.2573428847369489E-2</c:v>
                </c:pt>
                <c:pt idx="599">
                  <c:v>3.2573428847369489E-2</c:v>
                </c:pt>
                <c:pt idx="600">
                  <c:v>3.2573428847369489E-2</c:v>
                </c:pt>
                <c:pt idx="601">
                  <c:v>3.2573428847369489E-2</c:v>
                </c:pt>
                <c:pt idx="602">
                  <c:v>3.2573428847369489E-2</c:v>
                </c:pt>
                <c:pt idx="603">
                  <c:v>3.2573428847369489E-2</c:v>
                </c:pt>
                <c:pt idx="604">
                  <c:v>3.2573428847369489E-2</c:v>
                </c:pt>
                <c:pt idx="605">
                  <c:v>3.2573428847369489E-2</c:v>
                </c:pt>
                <c:pt idx="606">
                  <c:v>3.2573428847369489E-2</c:v>
                </c:pt>
                <c:pt idx="607">
                  <c:v>3.2573428847369489E-2</c:v>
                </c:pt>
                <c:pt idx="608">
                  <c:v>3.2573428847369489E-2</c:v>
                </c:pt>
                <c:pt idx="609">
                  <c:v>3.2573428847369489E-2</c:v>
                </c:pt>
                <c:pt idx="610">
                  <c:v>3.2573428847369489E-2</c:v>
                </c:pt>
                <c:pt idx="611">
                  <c:v>3.2573428847369489E-2</c:v>
                </c:pt>
                <c:pt idx="612">
                  <c:v>3.2573428847369489E-2</c:v>
                </c:pt>
                <c:pt idx="613">
                  <c:v>3.2573428847369489E-2</c:v>
                </c:pt>
                <c:pt idx="614">
                  <c:v>3.2573428847369489E-2</c:v>
                </c:pt>
                <c:pt idx="615">
                  <c:v>3.2573428847369489E-2</c:v>
                </c:pt>
                <c:pt idx="616">
                  <c:v>3.2573428847369489E-2</c:v>
                </c:pt>
                <c:pt idx="617">
                  <c:v>3.2573428847369489E-2</c:v>
                </c:pt>
                <c:pt idx="618">
                  <c:v>3.2573428847369489E-2</c:v>
                </c:pt>
                <c:pt idx="619">
                  <c:v>3.2573428847369489E-2</c:v>
                </c:pt>
                <c:pt idx="620">
                  <c:v>3.2573428847369489E-2</c:v>
                </c:pt>
                <c:pt idx="621">
                  <c:v>3.2573428847369489E-2</c:v>
                </c:pt>
                <c:pt idx="622">
                  <c:v>3.2573428847369489E-2</c:v>
                </c:pt>
                <c:pt idx="623">
                  <c:v>3.2573428847369489E-2</c:v>
                </c:pt>
                <c:pt idx="624">
                  <c:v>3.2573428847369489E-2</c:v>
                </c:pt>
                <c:pt idx="625">
                  <c:v>3.2573428847369489E-2</c:v>
                </c:pt>
                <c:pt idx="626">
                  <c:v>3.2573428847369489E-2</c:v>
                </c:pt>
                <c:pt idx="627">
                  <c:v>3.2573428847369489E-2</c:v>
                </c:pt>
                <c:pt idx="628">
                  <c:v>3.2573428847369489E-2</c:v>
                </c:pt>
                <c:pt idx="629">
                  <c:v>3.2573428847369489E-2</c:v>
                </c:pt>
                <c:pt idx="630">
                  <c:v>3.2573428847369489E-2</c:v>
                </c:pt>
                <c:pt idx="631">
                  <c:v>3.2573428847369489E-2</c:v>
                </c:pt>
                <c:pt idx="632">
                  <c:v>3.2573428847369489E-2</c:v>
                </c:pt>
                <c:pt idx="633">
                  <c:v>3.2573428847369489E-2</c:v>
                </c:pt>
                <c:pt idx="634">
                  <c:v>3.2573428847369489E-2</c:v>
                </c:pt>
                <c:pt idx="635">
                  <c:v>3.2573428847369489E-2</c:v>
                </c:pt>
                <c:pt idx="636">
                  <c:v>3.2573428847369489E-2</c:v>
                </c:pt>
                <c:pt idx="637">
                  <c:v>3.2573428847369489E-2</c:v>
                </c:pt>
                <c:pt idx="638">
                  <c:v>3.2573428847369489E-2</c:v>
                </c:pt>
                <c:pt idx="639">
                  <c:v>3.2573428847369489E-2</c:v>
                </c:pt>
                <c:pt idx="640">
                  <c:v>3.2573428847369489E-2</c:v>
                </c:pt>
                <c:pt idx="641">
                  <c:v>3.2573428847369489E-2</c:v>
                </c:pt>
                <c:pt idx="642">
                  <c:v>3.2573428847369489E-2</c:v>
                </c:pt>
                <c:pt idx="643">
                  <c:v>3.2573428847369489E-2</c:v>
                </c:pt>
                <c:pt idx="644">
                  <c:v>3.2573428847369489E-2</c:v>
                </c:pt>
                <c:pt idx="645">
                  <c:v>3.2573428847369489E-2</c:v>
                </c:pt>
                <c:pt idx="646">
                  <c:v>3.2573428847369489E-2</c:v>
                </c:pt>
                <c:pt idx="647">
                  <c:v>3.2573428847369489E-2</c:v>
                </c:pt>
                <c:pt idx="648">
                  <c:v>3.2573428847369489E-2</c:v>
                </c:pt>
                <c:pt idx="649">
                  <c:v>3.2573428847369489E-2</c:v>
                </c:pt>
                <c:pt idx="650">
                  <c:v>3.2573428847369489E-2</c:v>
                </c:pt>
                <c:pt idx="651">
                  <c:v>3.2573428847369489E-2</c:v>
                </c:pt>
                <c:pt idx="652">
                  <c:v>3.2573428847369489E-2</c:v>
                </c:pt>
                <c:pt idx="653">
                  <c:v>3.2573428847369489E-2</c:v>
                </c:pt>
                <c:pt idx="654">
                  <c:v>3.2573428847369489E-2</c:v>
                </c:pt>
                <c:pt idx="655">
                  <c:v>3.2573428847369489E-2</c:v>
                </c:pt>
                <c:pt idx="656">
                  <c:v>3.2573428847369489E-2</c:v>
                </c:pt>
                <c:pt idx="657">
                  <c:v>3.2573428847369489E-2</c:v>
                </c:pt>
                <c:pt idx="658">
                  <c:v>3.2573428847369489E-2</c:v>
                </c:pt>
                <c:pt idx="659">
                  <c:v>3.2573428847369489E-2</c:v>
                </c:pt>
                <c:pt idx="660">
                  <c:v>3.2573428847369489E-2</c:v>
                </c:pt>
                <c:pt idx="661">
                  <c:v>3.2573428847369489E-2</c:v>
                </c:pt>
                <c:pt idx="662">
                  <c:v>3.2573428847369489E-2</c:v>
                </c:pt>
                <c:pt idx="663">
                  <c:v>3.2573428847369489E-2</c:v>
                </c:pt>
                <c:pt idx="664">
                  <c:v>3.2573428847369489E-2</c:v>
                </c:pt>
                <c:pt idx="665">
                  <c:v>3.2573428847369489E-2</c:v>
                </c:pt>
                <c:pt idx="666">
                  <c:v>3.2573428847369489E-2</c:v>
                </c:pt>
                <c:pt idx="667">
                  <c:v>3.2573428847369489E-2</c:v>
                </c:pt>
                <c:pt idx="668">
                  <c:v>3.2573428847369489E-2</c:v>
                </c:pt>
                <c:pt idx="669">
                  <c:v>3.2573428847369489E-2</c:v>
                </c:pt>
                <c:pt idx="670">
                  <c:v>3.2573428847369489E-2</c:v>
                </c:pt>
                <c:pt idx="671">
                  <c:v>3.2573428847369489E-2</c:v>
                </c:pt>
                <c:pt idx="672">
                  <c:v>3.2573428847369489E-2</c:v>
                </c:pt>
                <c:pt idx="673">
                  <c:v>3.2573428847369489E-2</c:v>
                </c:pt>
                <c:pt idx="674">
                  <c:v>3.2573428847369489E-2</c:v>
                </c:pt>
                <c:pt idx="675">
                  <c:v>3.2573428847369489E-2</c:v>
                </c:pt>
                <c:pt idx="676">
                  <c:v>3.2573428847369489E-2</c:v>
                </c:pt>
                <c:pt idx="677">
                  <c:v>3.2573428847369489E-2</c:v>
                </c:pt>
                <c:pt idx="678">
                  <c:v>3.2573428847369489E-2</c:v>
                </c:pt>
                <c:pt idx="679">
                  <c:v>3.2573428847369489E-2</c:v>
                </c:pt>
                <c:pt idx="680">
                  <c:v>3.2573428847369489E-2</c:v>
                </c:pt>
                <c:pt idx="681">
                  <c:v>3.2573428847369489E-2</c:v>
                </c:pt>
                <c:pt idx="682">
                  <c:v>3.2573428847369489E-2</c:v>
                </c:pt>
                <c:pt idx="683">
                  <c:v>3.2573428847369489E-2</c:v>
                </c:pt>
                <c:pt idx="684">
                  <c:v>3.2573428847369489E-2</c:v>
                </c:pt>
                <c:pt idx="685">
                  <c:v>3.2573428847369489E-2</c:v>
                </c:pt>
                <c:pt idx="686">
                  <c:v>3.2573428847369489E-2</c:v>
                </c:pt>
                <c:pt idx="687">
                  <c:v>3.2573428847369489E-2</c:v>
                </c:pt>
                <c:pt idx="688">
                  <c:v>3.2573428847369489E-2</c:v>
                </c:pt>
                <c:pt idx="689">
                  <c:v>3.2573428847369489E-2</c:v>
                </c:pt>
                <c:pt idx="690">
                  <c:v>3.2573428847369489E-2</c:v>
                </c:pt>
                <c:pt idx="691">
                  <c:v>3.2573428847369489E-2</c:v>
                </c:pt>
                <c:pt idx="692">
                  <c:v>3.2573428847369489E-2</c:v>
                </c:pt>
                <c:pt idx="693">
                  <c:v>3.2573428847369489E-2</c:v>
                </c:pt>
                <c:pt idx="694">
                  <c:v>3.2573428847369489E-2</c:v>
                </c:pt>
                <c:pt idx="695">
                  <c:v>3.2573428847369489E-2</c:v>
                </c:pt>
                <c:pt idx="696">
                  <c:v>3.2573428847369489E-2</c:v>
                </c:pt>
                <c:pt idx="697">
                  <c:v>3.2573428847369489E-2</c:v>
                </c:pt>
                <c:pt idx="698">
                  <c:v>3.2573428847369489E-2</c:v>
                </c:pt>
                <c:pt idx="699">
                  <c:v>3.2573428847369489E-2</c:v>
                </c:pt>
                <c:pt idx="700">
                  <c:v>3.2573428847369489E-2</c:v>
                </c:pt>
                <c:pt idx="701">
                  <c:v>3.2573428847369489E-2</c:v>
                </c:pt>
                <c:pt idx="702">
                  <c:v>3.2573428847369489E-2</c:v>
                </c:pt>
                <c:pt idx="703">
                  <c:v>3.2573428847369489E-2</c:v>
                </c:pt>
                <c:pt idx="704">
                  <c:v>3.2573428847369489E-2</c:v>
                </c:pt>
                <c:pt idx="705">
                  <c:v>3.2573428847369489E-2</c:v>
                </c:pt>
                <c:pt idx="706">
                  <c:v>3.2573428847369489E-2</c:v>
                </c:pt>
                <c:pt idx="707">
                  <c:v>3.2573428847369489E-2</c:v>
                </c:pt>
                <c:pt idx="708">
                  <c:v>3.2573428847369489E-2</c:v>
                </c:pt>
                <c:pt idx="709">
                  <c:v>3.2573428847369489E-2</c:v>
                </c:pt>
                <c:pt idx="710">
                  <c:v>3.2573428847369489E-2</c:v>
                </c:pt>
                <c:pt idx="711">
                  <c:v>3.2573428847369489E-2</c:v>
                </c:pt>
                <c:pt idx="712">
                  <c:v>3.2573428847369489E-2</c:v>
                </c:pt>
                <c:pt idx="713">
                  <c:v>3.2573428847369489E-2</c:v>
                </c:pt>
                <c:pt idx="714">
                  <c:v>3.2573428847369489E-2</c:v>
                </c:pt>
                <c:pt idx="715">
                  <c:v>3.2573428847369489E-2</c:v>
                </c:pt>
                <c:pt idx="716">
                  <c:v>3.2573428847369489E-2</c:v>
                </c:pt>
                <c:pt idx="717">
                  <c:v>3.2573428847369489E-2</c:v>
                </c:pt>
                <c:pt idx="718">
                  <c:v>3.2573428847369489E-2</c:v>
                </c:pt>
                <c:pt idx="719">
                  <c:v>3.2573428847369489E-2</c:v>
                </c:pt>
                <c:pt idx="720">
                  <c:v>3.2573428847369489E-2</c:v>
                </c:pt>
                <c:pt idx="721">
                  <c:v>3.2573428847369489E-2</c:v>
                </c:pt>
                <c:pt idx="722">
                  <c:v>3.2573428847369489E-2</c:v>
                </c:pt>
                <c:pt idx="723">
                  <c:v>3.2573428847369489E-2</c:v>
                </c:pt>
                <c:pt idx="724">
                  <c:v>3.2573428847369489E-2</c:v>
                </c:pt>
                <c:pt idx="725">
                  <c:v>3.2573428847369489E-2</c:v>
                </c:pt>
                <c:pt idx="726">
                  <c:v>3.2573428847369489E-2</c:v>
                </c:pt>
                <c:pt idx="727">
                  <c:v>3.2573428847369489E-2</c:v>
                </c:pt>
                <c:pt idx="728">
                  <c:v>3.2573428847369489E-2</c:v>
                </c:pt>
                <c:pt idx="729">
                  <c:v>3.2573428847369489E-2</c:v>
                </c:pt>
                <c:pt idx="730">
                  <c:v>3.2573428847369489E-2</c:v>
                </c:pt>
                <c:pt idx="731">
                  <c:v>3.2573428847369489E-2</c:v>
                </c:pt>
                <c:pt idx="732">
                  <c:v>3.2573428847369489E-2</c:v>
                </c:pt>
                <c:pt idx="733">
                  <c:v>3.2573428847369489E-2</c:v>
                </c:pt>
                <c:pt idx="734">
                  <c:v>3.2573428847369489E-2</c:v>
                </c:pt>
                <c:pt idx="735">
                  <c:v>3.2573428847369489E-2</c:v>
                </c:pt>
                <c:pt idx="736">
                  <c:v>3.2573428847369489E-2</c:v>
                </c:pt>
                <c:pt idx="737">
                  <c:v>3.2573428847369489E-2</c:v>
                </c:pt>
                <c:pt idx="738">
                  <c:v>3.2573428847369489E-2</c:v>
                </c:pt>
                <c:pt idx="739">
                  <c:v>3.2573428847369489E-2</c:v>
                </c:pt>
                <c:pt idx="740">
                  <c:v>3.2573428847369489E-2</c:v>
                </c:pt>
                <c:pt idx="741">
                  <c:v>3.2573428847369489E-2</c:v>
                </c:pt>
                <c:pt idx="742">
                  <c:v>3.2573428847369489E-2</c:v>
                </c:pt>
                <c:pt idx="743">
                  <c:v>3.2573428847369489E-2</c:v>
                </c:pt>
                <c:pt idx="744">
                  <c:v>3.2573428847369489E-2</c:v>
                </c:pt>
                <c:pt idx="745">
                  <c:v>3.2573428847369489E-2</c:v>
                </c:pt>
                <c:pt idx="746">
                  <c:v>3.2573428847369489E-2</c:v>
                </c:pt>
                <c:pt idx="747">
                  <c:v>3.2573428847369489E-2</c:v>
                </c:pt>
                <c:pt idx="748">
                  <c:v>3.2573428847369489E-2</c:v>
                </c:pt>
                <c:pt idx="749">
                  <c:v>3.2573428847369489E-2</c:v>
                </c:pt>
                <c:pt idx="750">
                  <c:v>3.2573428847369489E-2</c:v>
                </c:pt>
                <c:pt idx="751">
                  <c:v>3.2573428847369489E-2</c:v>
                </c:pt>
                <c:pt idx="752">
                  <c:v>3.2573428847369489E-2</c:v>
                </c:pt>
                <c:pt idx="753">
                  <c:v>3.2573428847369489E-2</c:v>
                </c:pt>
                <c:pt idx="754">
                  <c:v>3.2573428847369489E-2</c:v>
                </c:pt>
                <c:pt idx="755">
                  <c:v>3.2573428847369489E-2</c:v>
                </c:pt>
                <c:pt idx="756">
                  <c:v>3.2573428847369489E-2</c:v>
                </c:pt>
                <c:pt idx="757">
                  <c:v>3.2573428847369489E-2</c:v>
                </c:pt>
                <c:pt idx="758">
                  <c:v>3.2573428847369489E-2</c:v>
                </c:pt>
                <c:pt idx="759">
                  <c:v>3.2573428847369489E-2</c:v>
                </c:pt>
                <c:pt idx="760">
                  <c:v>3.2573428847369489E-2</c:v>
                </c:pt>
                <c:pt idx="761">
                  <c:v>3.2573428847369489E-2</c:v>
                </c:pt>
                <c:pt idx="762">
                  <c:v>3.2573428847369489E-2</c:v>
                </c:pt>
                <c:pt idx="763">
                  <c:v>3.2573428847369489E-2</c:v>
                </c:pt>
                <c:pt idx="764">
                  <c:v>3.2573428847369489E-2</c:v>
                </c:pt>
                <c:pt idx="765">
                  <c:v>3.2573428847369489E-2</c:v>
                </c:pt>
                <c:pt idx="766">
                  <c:v>3.2573428847369489E-2</c:v>
                </c:pt>
                <c:pt idx="767">
                  <c:v>3.2573428847369489E-2</c:v>
                </c:pt>
                <c:pt idx="768">
                  <c:v>3.2573428847369489E-2</c:v>
                </c:pt>
                <c:pt idx="769">
                  <c:v>3.2573428847369489E-2</c:v>
                </c:pt>
                <c:pt idx="770">
                  <c:v>3.2573428847369489E-2</c:v>
                </c:pt>
                <c:pt idx="771">
                  <c:v>3.2573428847369489E-2</c:v>
                </c:pt>
                <c:pt idx="772">
                  <c:v>3.2573428847369489E-2</c:v>
                </c:pt>
                <c:pt idx="773">
                  <c:v>3.2573428847369489E-2</c:v>
                </c:pt>
                <c:pt idx="774">
                  <c:v>3.2573428847369489E-2</c:v>
                </c:pt>
                <c:pt idx="775">
                  <c:v>3.2573428847369489E-2</c:v>
                </c:pt>
                <c:pt idx="776">
                  <c:v>3.2573428847369489E-2</c:v>
                </c:pt>
                <c:pt idx="777">
                  <c:v>3.2573428847369489E-2</c:v>
                </c:pt>
                <c:pt idx="778">
                  <c:v>3.2573428847369489E-2</c:v>
                </c:pt>
                <c:pt idx="779">
                  <c:v>3.2573428847369489E-2</c:v>
                </c:pt>
                <c:pt idx="780">
                  <c:v>3.2573428847369489E-2</c:v>
                </c:pt>
                <c:pt idx="781">
                  <c:v>3.2573428847369489E-2</c:v>
                </c:pt>
                <c:pt idx="782">
                  <c:v>3.2573428847369489E-2</c:v>
                </c:pt>
                <c:pt idx="783">
                  <c:v>3.2573428847369489E-2</c:v>
                </c:pt>
                <c:pt idx="784">
                  <c:v>3.2573428847369489E-2</c:v>
                </c:pt>
                <c:pt idx="785">
                  <c:v>3.2573428847369489E-2</c:v>
                </c:pt>
                <c:pt idx="786">
                  <c:v>3.2573428847369489E-2</c:v>
                </c:pt>
                <c:pt idx="787">
                  <c:v>3.2573428847369489E-2</c:v>
                </c:pt>
                <c:pt idx="788">
                  <c:v>3.2573428847369489E-2</c:v>
                </c:pt>
                <c:pt idx="789">
                  <c:v>3.2573428847369489E-2</c:v>
                </c:pt>
                <c:pt idx="790">
                  <c:v>3.2573428847369489E-2</c:v>
                </c:pt>
                <c:pt idx="791">
                  <c:v>3.2573428847369489E-2</c:v>
                </c:pt>
                <c:pt idx="792">
                  <c:v>3.2573428847369489E-2</c:v>
                </c:pt>
                <c:pt idx="793">
                  <c:v>3.2573428847369489E-2</c:v>
                </c:pt>
                <c:pt idx="794">
                  <c:v>3.2573428847369489E-2</c:v>
                </c:pt>
                <c:pt idx="795">
                  <c:v>3.2573428847369489E-2</c:v>
                </c:pt>
                <c:pt idx="796">
                  <c:v>3.2573428847369489E-2</c:v>
                </c:pt>
                <c:pt idx="797">
                  <c:v>3.2573428847369489E-2</c:v>
                </c:pt>
                <c:pt idx="798">
                  <c:v>3.2573428847369489E-2</c:v>
                </c:pt>
                <c:pt idx="799">
                  <c:v>3.2573428847369489E-2</c:v>
                </c:pt>
                <c:pt idx="800">
                  <c:v>3.2573428847369489E-2</c:v>
                </c:pt>
                <c:pt idx="801">
                  <c:v>3.2573428847369489E-2</c:v>
                </c:pt>
                <c:pt idx="802">
                  <c:v>3.2573428847369489E-2</c:v>
                </c:pt>
                <c:pt idx="803">
                  <c:v>3.2573428847369489E-2</c:v>
                </c:pt>
                <c:pt idx="804">
                  <c:v>3.2573428847369489E-2</c:v>
                </c:pt>
                <c:pt idx="805">
                  <c:v>3.2573428847369489E-2</c:v>
                </c:pt>
                <c:pt idx="806">
                  <c:v>3.2573428847369489E-2</c:v>
                </c:pt>
                <c:pt idx="807">
                  <c:v>3.2573428847369489E-2</c:v>
                </c:pt>
                <c:pt idx="808">
                  <c:v>3.2573428847369489E-2</c:v>
                </c:pt>
                <c:pt idx="809">
                  <c:v>3.2573428847369489E-2</c:v>
                </c:pt>
                <c:pt idx="810">
                  <c:v>3.2573428847369489E-2</c:v>
                </c:pt>
                <c:pt idx="811">
                  <c:v>3.2573428847369489E-2</c:v>
                </c:pt>
                <c:pt idx="812">
                  <c:v>3.2573428847369489E-2</c:v>
                </c:pt>
                <c:pt idx="813">
                  <c:v>3.2573428847369489E-2</c:v>
                </c:pt>
                <c:pt idx="814">
                  <c:v>3.2573428847369489E-2</c:v>
                </c:pt>
                <c:pt idx="815">
                  <c:v>3.2573428847369489E-2</c:v>
                </c:pt>
                <c:pt idx="816">
                  <c:v>3.2573428847369489E-2</c:v>
                </c:pt>
                <c:pt idx="817">
                  <c:v>3.2573428847369489E-2</c:v>
                </c:pt>
                <c:pt idx="818">
                  <c:v>3.2573428847369489E-2</c:v>
                </c:pt>
                <c:pt idx="819">
                  <c:v>3.2573428847369489E-2</c:v>
                </c:pt>
                <c:pt idx="820">
                  <c:v>3.2573428847369489E-2</c:v>
                </c:pt>
                <c:pt idx="821">
                  <c:v>3.2573428847369489E-2</c:v>
                </c:pt>
                <c:pt idx="822">
                  <c:v>3.2573428847369489E-2</c:v>
                </c:pt>
                <c:pt idx="823">
                  <c:v>3.2573428847369489E-2</c:v>
                </c:pt>
                <c:pt idx="824">
                  <c:v>3.2573428847369489E-2</c:v>
                </c:pt>
                <c:pt idx="825">
                  <c:v>3.2573428847369489E-2</c:v>
                </c:pt>
                <c:pt idx="826">
                  <c:v>3.2573428847369489E-2</c:v>
                </c:pt>
                <c:pt idx="827">
                  <c:v>3.2573428847369489E-2</c:v>
                </c:pt>
                <c:pt idx="828">
                  <c:v>3.2573428847369489E-2</c:v>
                </c:pt>
                <c:pt idx="829">
                  <c:v>3.2573428847369489E-2</c:v>
                </c:pt>
                <c:pt idx="830">
                  <c:v>3.2573428847369489E-2</c:v>
                </c:pt>
                <c:pt idx="831">
                  <c:v>3.2573428847369489E-2</c:v>
                </c:pt>
                <c:pt idx="832">
                  <c:v>3.2573428847369489E-2</c:v>
                </c:pt>
                <c:pt idx="833">
                  <c:v>3.2573428847369489E-2</c:v>
                </c:pt>
                <c:pt idx="834">
                  <c:v>3.2573428847369489E-2</c:v>
                </c:pt>
                <c:pt idx="835">
                  <c:v>3.2573428847369489E-2</c:v>
                </c:pt>
                <c:pt idx="836">
                  <c:v>3.2573428847369489E-2</c:v>
                </c:pt>
                <c:pt idx="837">
                  <c:v>3.2573428847369489E-2</c:v>
                </c:pt>
                <c:pt idx="838">
                  <c:v>3.2573428847369489E-2</c:v>
                </c:pt>
                <c:pt idx="839">
                  <c:v>3.2573428847369489E-2</c:v>
                </c:pt>
                <c:pt idx="840">
                  <c:v>3.2573428847369489E-2</c:v>
                </c:pt>
                <c:pt idx="841">
                  <c:v>3.2573428847369489E-2</c:v>
                </c:pt>
                <c:pt idx="842">
                  <c:v>3.2573428847369489E-2</c:v>
                </c:pt>
                <c:pt idx="843">
                  <c:v>3.2573428847369489E-2</c:v>
                </c:pt>
                <c:pt idx="844">
                  <c:v>3.2573428847369489E-2</c:v>
                </c:pt>
                <c:pt idx="845">
                  <c:v>3.2573428847369489E-2</c:v>
                </c:pt>
                <c:pt idx="846">
                  <c:v>3.2573428847369489E-2</c:v>
                </c:pt>
                <c:pt idx="847">
                  <c:v>3.2573428847369489E-2</c:v>
                </c:pt>
                <c:pt idx="848">
                  <c:v>3.2573428847369489E-2</c:v>
                </c:pt>
                <c:pt idx="849">
                  <c:v>3.2573428847369489E-2</c:v>
                </c:pt>
                <c:pt idx="850">
                  <c:v>3.2573428847369489E-2</c:v>
                </c:pt>
                <c:pt idx="851">
                  <c:v>3.2573428847369489E-2</c:v>
                </c:pt>
                <c:pt idx="852">
                  <c:v>3.2573428847369489E-2</c:v>
                </c:pt>
                <c:pt idx="853">
                  <c:v>3.2573428847369489E-2</c:v>
                </c:pt>
                <c:pt idx="854">
                  <c:v>3.2573428847369489E-2</c:v>
                </c:pt>
                <c:pt idx="855">
                  <c:v>3.2573428847369489E-2</c:v>
                </c:pt>
                <c:pt idx="856">
                  <c:v>3.2573428847369489E-2</c:v>
                </c:pt>
                <c:pt idx="857">
                  <c:v>3.2573428847369489E-2</c:v>
                </c:pt>
                <c:pt idx="858">
                  <c:v>3.2573428847369489E-2</c:v>
                </c:pt>
                <c:pt idx="859">
                  <c:v>3.2573428847369489E-2</c:v>
                </c:pt>
                <c:pt idx="860">
                  <c:v>3.2573428847369489E-2</c:v>
                </c:pt>
                <c:pt idx="861">
                  <c:v>3.2573428847369489E-2</c:v>
                </c:pt>
                <c:pt idx="862">
                  <c:v>3.2573428847369489E-2</c:v>
                </c:pt>
                <c:pt idx="863">
                  <c:v>3.2573428847369489E-2</c:v>
                </c:pt>
                <c:pt idx="864">
                  <c:v>3.2573428847369489E-2</c:v>
                </c:pt>
                <c:pt idx="865">
                  <c:v>3.2573428847369489E-2</c:v>
                </c:pt>
                <c:pt idx="866">
                  <c:v>3.2573428847369489E-2</c:v>
                </c:pt>
                <c:pt idx="867">
                  <c:v>3.2573428847369489E-2</c:v>
                </c:pt>
                <c:pt idx="868">
                  <c:v>3.2573428847369489E-2</c:v>
                </c:pt>
                <c:pt idx="869">
                  <c:v>3.2573428847369489E-2</c:v>
                </c:pt>
                <c:pt idx="870">
                  <c:v>3.2573428847369489E-2</c:v>
                </c:pt>
                <c:pt idx="871">
                  <c:v>3.2573428847369489E-2</c:v>
                </c:pt>
                <c:pt idx="872">
                  <c:v>3.2573428847369489E-2</c:v>
                </c:pt>
                <c:pt idx="873">
                  <c:v>3.2573428847369489E-2</c:v>
                </c:pt>
                <c:pt idx="874">
                  <c:v>3.2573428847369489E-2</c:v>
                </c:pt>
              </c:numCache>
            </c:numRef>
          </c:val>
          <c:smooth val="0"/>
          <c:extLst>
            <c:ext xmlns:c16="http://schemas.microsoft.com/office/drawing/2014/chart" uri="{C3380CC4-5D6E-409C-BE32-E72D297353CC}">
              <c16:uniqueId val="{00000002-9516-421E-864F-CC15B26376AA}"/>
            </c:ext>
          </c:extLst>
        </c:ser>
        <c:dLbls>
          <c:showLegendKey val="0"/>
          <c:showVal val="0"/>
          <c:showCatName val="0"/>
          <c:showSerName val="0"/>
          <c:showPercent val="0"/>
          <c:showBubbleSize val="0"/>
        </c:dLbls>
        <c:smooth val="0"/>
        <c:axId val="1481277263"/>
        <c:axId val="1481211119"/>
      </c:lineChart>
      <c:dateAx>
        <c:axId val="1481277263"/>
        <c:scaling>
          <c:orientation val="minMax"/>
          <c:max val="45231"/>
        </c:scaling>
        <c:delete val="0"/>
        <c:axPos val="b"/>
        <c:numFmt formatCode="yyyy" sourceLinked="0"/>
        <c:majorTickMark val="out"/>
        <c:minorTickMark val="none"/>
        <c:tickLblPos val="low"/>
        <c:spPr>
          <a:noFill/>
          <a:ln w="9525" cap="flat" cmpd="sng" algn="ctr">
            <a:solidFill>
              <a:srgbClr val="003B4A"/>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800" b="0" i="0" u="none" strike="noStrike" kern="1200" baseline="0">
                <a:solidFill>
                  <a:srgbClr val="003B4A"/>
                </a:solidFill>
                <a:latin typeface="Trebuchet MS"/>
                <a:ea typeface="Trebuchet MS"/>
                <a:cs typeface="Trebuchet MS"/>
              </a:defRPr>
            </a:pPr>
            <a:endParaRPr lang="en-US"/>
          </a:p>
        </c:txPr>
        <c:crossAx val="1481211119"/>
        <c:crosses val="autoZero"/>
        <c:auto val="1"/>
        <c:lblOffset val="100"/>
        <c:baseTimeUnit val="months"/>
        <c:majorUnit val="5"/>
        <c:majorTimeUnit val="years"/>
      </c:dateAx>
      <c:valAx>
        <c:axId val="1481211119"/>
        <c:scaling>
          <c:orientation val="minMax"/>
        </c:scaling>
        <c:delete val="0"/>
        <c:axPos val="l"/>
        <c:majorGridlines>
          <c:spPr>
            <a:ln w="9525" cap="flat" cmpd="sng" algn="ctr">
              <a:noFill/>
              <a:prstDash val="solid"/>
              <a:round/>
            </a:ln>
            <a:effectLst/>
          </c:spPr>
        </c:majorGridlines>
        <c:numFmt formatCode="0%" sourceLinked="0"/>
        <c:majorTickMark val="out"/>
        <c:minorTickMark val="none"/>
        <c:tickLblPos val="nextTo"/>
        <c:spPr>
          <a:noFill/>
          <a:ln w="9525">
            <a:solidFill>
              <a:srgbClr val="003B4A"/>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800" b="0" i="0" u="none" strike="noStrike" kern="1200" baseline="0">
                <a:solidFill>
                  <a:srgbClr val="003B4A"/>
                </a:solidFill>
                <a:latin typeface="Trebuchet MS"/>
                <a:ea typeface="Trebuchet MS"/>
                <a:cs typeface="Trebuchet MS"/>
              </a:defRPr>
            </a:pPr>
            <a:endParaRPr lang="en-US"/>
          </a:p>
        </c:txPr>
        <c:crossAx val="1481277263"/>
        <c:crosses val="autoZero"/>
        <c:crossBetween val="between"/>
      </c:valAx>
      <c:spPr>
        <a:noFill/>
        <a:ln w="25400">
          <a:noFill/>
        </a:ln>
        <a:effectLst/>
      </c:spPr>
    </c:plotArea>
    <c:legend>
      <c:legendPos val="b"/>
      <c:layout>
        <c:manualLayout>
          <c:xMode val="edge"/>
          <c:yMode val="edge"/>
          <c:x val="0.25973086796366412"/>
          <c:y val="0.85070529802284611"/>
          <c:w val="0.49801083892291242"/>
          <c:h val="3.914136271759134E-2"/>
        </c:manualLayout>
      </c:layout>
      <c:overlay val="1"/>
      <c:spPr>
        <a:noFill/>
        <a:ln w="25400">
          <a:noFill/>
        </a:ln>
        <a:effectLst/>
      </c:spPr>
      <c:txPr>
        <a:bodyPr rot="0" spcFirstLastPara="1" vertOverflow="ellipsis" vert="horz" wrap="square" anchor="ctr" anchorCtr="1"/>
        <a:lstStyle/>
        <a:p>
          <a:pPr>
            <a:defRPr sz="800" b="0" i="0" u="none" strike="noStrike" kern="1200" baseline="0">
              <a:solidFill>
                <a:srgbClr val="003B4A"/>
              </a:solidFill>
              <a:latin typeface="Trebuchet MS"/>
              <a:ea typeface="Trebuchet MS"/>
              <a:cs typeface="Trebuchet M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sz="900">
          <a:latin typeface="Trebuchet MS"/>
          <a:ea typeface="Trebuchet MS"/>
          <a:cs typeface="Trebuchet MS"/>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r>
              <a:rPr lang="en-US" sz="1100" b="1">
                <a:solidFill>
                  <a:srgbClr val="003B4A"/>
                </a:solidFill>
                <a:effectLst/>
              </a:rPr>
              <a:t>Core Bonds Are Likely to Return Around 5% Over the Next Five Years</a:t>
            </a:r>
          </a:p>
        </c:rich>
      </c:tx>
      <c:layout>
        <c:manualLayout>
          <c:xMode val="edge"/>
          <c:yMode val="edge"/>
          <c:x val="0.20045813021518261"/>
          <c:y val="2.50663570357492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9.375381029017768E-2"/>
          <c:y val="0.11340037251998374"/>
          <c:w val="0.86243620318744652"/>
          <c:h val="0.77723113474590821"/>
        </c:manualLayout>
      </c:layout>
      <c:scatterChart>
        <c:scatterStyle val="lineMarker"/>
        <c:varyColors val="0"/>
        <c:ser>
          <c:idx val="0"/>
          <c:order val="0"/>
          <c:spPr>
            <a:ln w="25400" cap="rnd">
              <a:noFill/>
              <a:round/>
            </a:ln>
            <a:effectLst/>
          </c:spPr>
          <c:marker>
            <c:symbol val="circle"/>
            <c:size val="5"/>
            <c:spPr>
              <a:solidFill>
                <a:srgbClr val="003B4A"/>
              </a:solidFill>
              <a:ln w="9525">
                <a:noFill/>
              </a:ln>
              <a:effectLst/>
            </c:spPr>
          </c:marker>
          <c:xVal>
            <c:numRef>
              <c:f>DATA!$B$5:$B$568</c:f>
              <c:numCache>
                <c:formatCode>General</c:formatCode>
                <c:ptCount val="564"/>
                <c:pt idx="0">
                  <c:v>7.92</c:v>
                </c:pt>
                <c:pt idx="1">
                  <c:v>7.98</c:v>
                </c:pt>
                <c:pt idx="2">
                  <c:v>7.88</c:v>
                </c:pt>
                <c:pt idx="3">
                  <c:v>7.87</c:v>
                </c:pt>
                <c:pt idx="4">
                  <c:v>8.25</c:v>
                </c:pt>
                <c:pt idx="5">
                  <c:v>8.1</c:v>
                </c:pt>
                <c:pt idx="6">
                  <c:v>7.98</c:v>
                </c:pt>
                <c:pt idx="7">
                  <c:v>7.79</c:v>
                </c:pt>
                <c:pt idx="8">
                  <c:v>7.66</c:v>
                </c:pt>
                <c:pt idx="9">
                  <c:v>7.52</c:v>
                </c:pt>
                <c:pt idx="10">
                  <c:v>7.14</c:v>
                </c:pt>
                <c:pt idx="11">
                  <c:v>6.99</c:v>
                </c:pt>
                <c:pt idx="12">
                  <c:v>7.5</c:v>
                </c:pt>
                <c:pt idx="13">
                  <c:v>7.51</c:v>
                </c:pt>
                <c:pt idx="14">
                  <c:v>7.49</c:v>
                </c:pt>
                <c:pt idx="15">
                  <c:v>7.44</c:v>
                </c:pt>
                <c:pt idx="16">
                  <c:v>7.49</c:v>
                </c:pt>
                <c:pt idx="17">
                  <c:v>7.37</c:v>
                </c:pt>
                <c:pt idx="18">
                  <c:v>7.5600000000000005</c:v>
                </c:pt>
                <c:pt idx="19">
                  <c:v>7.55</c:v>
                </c:pt>
                <c:pt idx="20">
                  <c:v>7.6899999999999995</c:v>
                </c:pt>
                <c:pt idx="21">
                  <c:v>7.9399999999999995</c:v>
                </c:pt>
                <c:pt idx="22">
                  <c:v>7.86</c:v>
                </c:pt>
                <c:pt idx="23">
                  <c:v>8.0399999999999991</c:v>
                </c:pt>
                <c:pt idx="24">
                  <c:v>8.2100000000000009</c:v>
                </c:pt>
                <c:pt idx="25">
                  <c:v>8.2799999999999994</c:v>
                </c:pt>
                <c:pt idx="26">
                  <c:v>8.36</c:v>
                </c:pt>
                <c:pt idx="27">
                  <c:v>8.4700000000000006</c:v>
                </c:pt>
                <c:pt idx="28">
                  <c:v>8.69</c:v>
                </c:pt>
                <c:pt idx="29">
                  <c:v>8.89</c:v>
                </c:pt>
                <c:pt idx="30">
                  <c:v>8.85</c:v>
                </c:pt>
                <c:pt idx="31">
                  <c:v>8.74</c:v>
                </c:pt>
                <c:pt idx="32">
                  <c:v>8.89</c:v>
                </c:pt>
                <c:pt idx="33">
                  <c:v>9.39</c:v>
                </c:pt>
                <c:pt idx="34">
                  <c:v>9.42</c:v>
                </c:pt>
                <c:pt idx="35">
                  <c:v>9.8000000000000007</c:v>
                </c:pt>
                <c:pt idx="36">
                  <c:v>9.52</c:v>
                </c:pt>
                <c:pt idx="37">
                  <c:v>9.7200000000000006</c:v>
                </c:pt>
                <c:pt idx="38">
                  <c:v>9.64</c:v>
                </c:pt>
                <c:pt idx="39">
                  <c:v>9.7899999999999991</c:v>
                </c:pt>
                <c:pt idx="40">
                  <c:v>9.56</c:v>
                </c:pt>
                <c:pt idx="41">
                  <c:v>9.24</c:v>
                </c:pt>
                <c:pt idx="42">
                  <c:v>9.4499999999999993</c:v>
                </c:pt>
                <c:pt idx="43">
                  <c:v>9.73</c:v>
                </c:pt>
                <c:pt idx="44">
                  <c:v>10.08</c:v>
                </c:pt>
                <c:pt idx="45">
                  <c:v>11.71</c:v>
                </c:pt>
                <c:pt idx="46">
                  <c:v>11.09</c:v>
                </c:pt>
                <c:pt idx="47">
                  <c:v>11.19</c:v>
                </c:pt>
                <c:pt idx="48">
                  <c:v>11.93</c:v>
                </c:pt>
                <c:pt idx="49">
                  <c:v>13.82</c:v>
                </c:pt>
                <c:pt idx="50">
                  <c:v>14.1</c:v>
                </c:pt>
                <c:pt idx="51">
                  <c:v>11.35</c:v>
                </c:pt>
                <c:pt idx="52">
                  <c:v>10.34</c:v>
                </c:pt>
                <c:pt idx="53">
                  <c:v>10.18</c:v>
                </c:pt>
                <c:pt idx="54">
                  <c:v>10.74</c:v>
                </c:pt>
                <c:pt idx="55">
                  <c:v>11.95</c:v>
                </c:pt>
                <c:pt idx="56">
                  <c:v>12.43</c:v>
                </c:pt>
                <c:pt idx="57">
                  <c:v>13.13</c:v>
                </c:pt>
                <c:pt idx="58">
                  <c:v>13.53</c:v>
                </c:pt>
                <c:pt idx="59">
                  <c:v>13.03</c:v>
                </c:pt>
                <c:pt idx="60">
                  <c:v>13.28</c:v>
                </c:pt>
                <c:pt idx="61">
                  <c:v>13.92</c:v>
                </c:pt>
                <c:pt idx="62">
                  <c:v>13.64</c:v>
                </c:pt>
                <c:pt idx="63">
                  <c:v>14.74</c:v>
                </c:pt>
                <c:pt idx="64">
                  <c:v>14.31</c:v>
                </c:pt>
                <c:pt idx="65">
                  <c:v>14.53</c:v>
                </c:pt>
                <c:pt idx="66">
                  <c:v>15.45</c:v>
                </c:pt>
                <c:pt idx="67">
                  <c:v>16.299999</c:v>
                </c:pt>
                <c:pt idx="68">
                  <c:v>16.5</c:v>
                </c:pt>
                <c:pt idx="69">
                  <c:v>15.23</c:v>
                </c:pt>
                <c:pt idx="70">
                  <c:v>13.32</c:v>
                </c:pt>
                <c:pt idx="71">
                  <c:v>14.64</c:v>
                </c:pt>
                <c:pt idx="72">
                  <c:v>14.83</c:v>
                </c:pt>
                <c:pt idx="73">
                  <c:v>14.64</c:v>
                </c:pt>
                <c:pt idx="74">
                  <c:v>14.7</c:v>
                </c:pt>
                <c:pt idx="75">
                  <c:v>14.33</c:v>
                </c:pt>
                <c:pt idx="76">
                  <c:v>14.13</c:v>
                </c:pt>
                <c:pt idx="77">
                  <c:v>14.94</c:v>
                </c:pt>
                <c:pt idx="78">
                  <c:v>14.04</c:v>
                </c:pt>
                <c:pt idx="79">
                  <c:v>12.96</c:v>
                </c:pt>
                <c:pt idx="80">
                  <c:v>12.29</c:v>
                </c:pt>
                <c:pt idx="81">
                  <c:v>11.27</c:v>
                </c:pt>
                <c:pt idx="82">
                  <c:v>11.23</c:v>
                </c:pt>
                <c:pt idx="83">
                  <c:v>10.95</c:v>
                </c:pt>
                <c:pt idx="84">
                  <c:v>11.05</c:v>
                </c:pt>
                <c:pt idx="85">
                  <c:v>10.64</c:v>
                </c:pt>
                <c:pt idx="86">
                  <c:v>10.88</c:v>
                </c:pt>
                <c:pt idx="87">
                  <c:v>10.46</c:v>
                </c:pt>
                <c:pt idx="88">
                  <c:v>10.96</c:v>
                </c:pt>
                <c:pt idx="89">
                  <c:v>11.22</c:v>
                </c:pt>
                <c:pt idx="90">
                  <c:v>11.97</c:v>
                </c:pt>
                <c:pt idx="91">
                  <c:v>12.05</c:v>
                </c:pt>
                <c:pt idx="92">
                  <c:v>11.48</c:v>
                </c:pt>
                <c:pt idx="93">
                  <c:v>11.63</c:v>
                </c:pt>
                <c:pt idx="94">
                  <c:v>11.61</c:v>
                </c:pt>
                <c:pt idx="95">
                  <c:v>11.79</c:v>
                </c:pt>
                <c:pt idx="96">
                  <c:v>11.54</c:v>
                </c:pt>
                <c:pt idx="97">
                  <c:v>11.88</c:v>
                </c:pt>
                <c:pt idx="98">
                  <c:v>12.4</c:v>
                </c:pt>
                <c:pt idx="99">
                  <c:v>12.69</c:v>
                </c:pt>
                <c:pt idx="100">
                  <c:v>13.78</c:v>
                </c:pt>
                <c:pt idx="101">
                  <c:v>13.77</c:v>
                </c:pt>
                <c:pt idx="102">
                  <c:v>13.1</c:v>
                </c:pt>
                <c:pt idx="103">
                  <c:v>12.98</c:v>
                </c:pt>
                <c:pt idx="104">
                  <c:v>12.65</c:v>
                </c:pt>
                <c:pt idx="105">
                  <c:v>11.86</c:v>
                </c:pt>
                <c:pt idx="106">
                  <c:v>11.55</c:v>
                </c:pt>
                <c:pt idx="107">
                  <c:v>11.37</c:v>
                </c:pt>
                <c:pt idx="108">
                  <c:v>11.1</c:v>
                </c:pt>
                <c:pt idx="109">
                  <c:v>11.77</c:v>
                </c:pt>
                <c:pt idx="110">
                  <c:v>11.53</c:v>
                </c:pt>
                <c:pt idx="111">
                  <c:v>11.22</c:v>
                </c:pt>
                <c:pt idx="112">
                  <c:v>10.28</c:v>
                </c:pt>
                <c:pt idx="113">
                  <c:v>10.19</c:v>
                </c:pt>
                <c:pt idx="114">
                  <c:v>10.48</c:v>
                </c:pt>
                <c:pt idx="115">
                  <c:v>10.28</c:v>
                </c:pt>
                <c:pt idx="116">
                  <c:v>10.33</c:v>
                </c:pt>
                <c:pt idx="117">
                  <c:v>10.08</c:v>
                </c:pt>
                <c:pt idx="118">
                  <c:v>9.74</c:v>
                </c:pt>
                <c:pt idx="119">
                  <c:v>9.31</c:v>
                </c:pt>
                <c:pt idx="120">
                  <c:v>9.34</c:v>
                </c:pt>
                <c:pt idx="121">
                  <c:v>8.82</c:v>
                </c:pt>
                <c:pt idx="122">
                  <c:v>8.32</c:v>
                </c:pt>
                <c:pt idx="123">
                  <c:v>8.27</c:v>
                </c:pt>
                <c:pt idx="124">
                  <c:v>8.69</c:v>
                </c:pt>
                <c:pt idx="125">
                  <c:v>8.31</c:v>
                </c:pt>
                <c:pt idx="126">
                  <c:v>8.07</c:v>
                </c:pt>
                <c:pt idx="127">
                  <c:v>7.63</c:v>
                </c:pt>
                <c:pt idx="128">
                  <c:v>7.93</c:v>
                </c:pt>
                <c:pt idx="129">
                  <c:v>7.76</c:v>
                </c:pt>
                <c:pt idx="130">
                  <c:v>7.67</c:v>
                </c:pt>
                <c:pt idx="131">
                  <c:v>7.75</c:v>
                </c:pt>
                <c:pt idx="132">
                  <c:v>7.62</c:v>
                </c:pt>
                <c:pt idx="133">
                  <c:v>7.64</c:v>
                </c:pt>
                <c:pt idx="134">
                  <c:v>7.83</c:v>
                </c:pt>
                <c:pt idx="135">
                  <c:v>8.5500000000000007</c:v>
                </c:pt>
                <c:pt idx="136">
                  <c:v>8.7799999999999994</c:v>
                </c:pt>
                <c:pt idx="137">
                  <c:v>8.64</c:v>
                </c:pt>
                <c:pt idx="138">
                  <c:v>8.77</c:v>
                </c:pt>
                <c:pt idx="139">
                  <c:v>9.19</c:v>
                </c:pt>
                <c:pt idx="140">
                  <c:v>9.76</c:v>
                </c:pt>
                <c:pt idx="141">
                  <c:v>9.16</c:v>
                </c:pt>
                <c:pt idx="142">
                  <c:v>9.16</c:v>
                </c:pt>
                <c:pt idx="143">
                  <c:v>9.08</c:v>
                </c:pt>
                <c:pt idx="144">
                  <c:v>8.5299999999999994</c:v>
                </c:pt>
                <c:pt idx="145">
                  <c:v>8.44</c:v>
                </c:pt>
                <c:pt idx="146">
                  <c:v>8.76</c:v>
                </c:pt>
                <c:pt idx="147">
                  <c:v>8.98</c:v>
                </c:pt>
                <c:pt idx="148">
                  <c:v>9.32</c:v>
                </c:pt>
                <c:pt idx="149">
                  <c:v>9.01</c:v>
                </c:pt>
                <c:pt idx="150">
                  <c:v>9.2799999999999994</c:v>
                </c:pt>
                <c:pt idx="151">
                  <c:v>9.52</c:v>
                </c:pt>
                <c:pt idx="152">
                  <c:v>9.2200000000000006</c:v>
                </c:pt>
                <c:pt idx="153">
                  <c:v>9.01</c:v>
                </c:pt>
                <c:pt idx="154">
                  <c:v>9.48</c:v>
                </c:pt>
                <c:pt idx="155">
                  <c:v>9.68</c:v>
                </c:pt>
                <c:pt idx="156">
                  <c:v>9.5399999999999991</c:v>
                </c:pt>
                <c:pt idx="157">
                  <c:v>9.8699999999999992</c:v>
                </c:pt>
                <c:pt idx="158">
                  <c:v>10</c:v>
                </c:pt>
                <c:pt idx="159">
                  <c:v>9.67</c:v>
                </c:pt>
                <c:pt idx="160">
                  <c:v>9.2799999999999994</c:v>
                </c:pt>
                <c:pt idx="161">
                  <c:v>8.77</c:v>
                </c:pt>
                <c:pt idx="162">
                  <c:v>8.41</c:v>
                </c:pt>
                <c:pt idx="163">
                  <c:v>8.9600000000000009</c:v>
                </c:pt>
                <c:pt idx="164">
                  <c:v>9</c:v>
                </c:pt>
                <c:pt idx="165">
                  <c:v>8.64</c:v>
                </c:pt>
                <c:pt idx="166">
                  <c:v>8.52</c:v>
                </c:pt>
                <c:pt idx="167">
                  <c:v>8.6199999999999992</c:v>
                </c:pt>
                <c:pt idx="168">
                  <c:v>9.06</c:v>
                </c:pt>
                <c:pt idx="169">
                  <c:v>9.08</c:v>
                </c:pt>
                <c:pt idx="170">
                  <c:v>9.25</c:v>
                </c:pt>
                <c:pt idx="171">
                  <c:v>9.58</c:v>
                </c:pt>
                <c:pt idx="172">
                  <c:v>9.1300000000000008</c:v>
                </c:pt>
                <c:pt idx="173">
                  <c:v>8.9600000000000009</c:v>
                </c:pt>
                <c:pt idx="174">
                  <c:v>8.77</c:v>
                </c:pt>
                <c:pt idx="175">
                  <c:v>9.15</c:v>
                </c:pt>
                <c:pt idx="176">
                  <c:v>9.1300000000000008</c:v>
                </c:pt>
                <c:pt idx="177">
                  <c:v>8.99</c:v>
                </c:pt>
                <c:pt idx="178">
                  <c:v>8.73</c:v>
                </c:pt>
                <c:pt idx="179">
                  <c:v>8.52</c:v>
                </c:pt>
                <c:pt idx="180">
                  <c:v>8.39</c:v>
                </c:pt>
                <c:pt idx="181">
                  <c:v>8.33</c:v>
                </c:pt>
                <c:pt idx="182">
                  <c:v>8.34</c:v>
                </c:pt>
                <c:pt idx="183">
                  <c:v>8.2200000000000006</c:v>
                </c:pt>
                <c:pt idx="184">
                  <c:v>8.24</c:v>
                </c:pt>
                <c:pt idx="185">
                  <c:v>8.4</c:v>
                </c:pt>
                <c:pt idx="186">
                  <c:v>8.25</c:v>
                </c:pt>
                <c:pt idx="187">
                  <c:v>7.91</c:v>
                </c:pt>
                <c:pt idx="188">
                  <c:v>7.6</c:v>
                </c:pt>
                <c:pt idx="189">
                  <c:v>7.43</c:v>
                </c:pt>
                <c:pt idx="190">
                  <c:v>7.32</c:v>
                </c:pt>
                <c:pt idx="191">
                  <c:v>6.7</c:v>
                </c:pt>
                <c:pt idx="192">
                  <c:v>7.18</c:v>
                </c:pt>
                <c:pt idx="193">
                  <c:v>7.2</c:v>
                </c:pt>
                <c:pt idx="194">
                  <c:v>7.48</c:v>
                </c:pt>
                <c:pt idx="195">
                  <c:v>7.39</c:v>
                </c:pt>
                <c:pt idx="196">
                  <c:v>7.11</c:v>
                </c:pt>
                <c:pt idx="197">
                  <c:v>6.87</c:v>
                </c:pt>
                <c:pt idx="198">
                  <c:v>6.54</c:v>
                </c:pt>
                <c:pt idx="199">
                  <c:v>6.37</c:v>
                </c:pt>
                <c:pt idx="200">
                  <c:v>6.19</c:v>
                </c:pt>
                <c:pt idx="201">
                  <c:v>6.6899999999999995</c:v>
                </c:pt>
                <c:pt idx="202">
                  <c:v>6.87</c:v>
                </c:pt>
                <c:pt idx="203">
                  <c:v>6.64</c:v>
                </c:pt>
                <c:pt idx="204">
                  <c:v>6.3</c:v>
                </c:pt>
                <c:pt idx="205">
                  <c:v>6</c:v>
                </c:pt>
                <c:pt idx="206">
                  <c:v>6</c:v>
                </c:pt>
                <c:pt idx="207">
                  <c:v>5.93</c:v>
                </c:pt>
                <c:pt idx="208">
                  <c:v>6.09</c:v>
                </c:pt>
                <c:pt idx="209">
                  <c:v>5.78</c:v>
                </c:pt>
                <c:pt idx="210">
                  <c:v>5.8</c:v>
                </c:pt>
                <c:pt idx="211">
                  <c:v>5.52</c:v>
                </c:pt>
                <c:pt idx="212">
                  <c:v>5.5600000000000005</c:v>
                </c:pt>
                <c:pt idx="213">
                  <c:v>5.59</c:v>
                </c:pt>
                <c:pt idx="214">
                  <c:v>5.86</c:v>
                </c:pt>
                <c:pt idx="215">
                  <c:v>5.82</c:v>
                </c:pt>
                <c:pt idx="216">
                  <c:v>5.62</c:v>
                </c:pt>
                <c:pt idx="217">
                  <c:v>6.1</c:v>
                </c:pt>
                <c:pt idx="218">
                  <c:v>6.76</c:v>
                </c:pt>
                <c:pt idx="219">
                  <c:v>7.11</c:v>
                </c:pt>
                <c:pt idx="220">
                  <c:v>7.25</c:v>
                </c:pt>
                <c:pt idx="221">
                  <c:v>7.41</c:v>
                </c:pt>
                <c:pt idx="222">
                  <c:v>7.15</c:v>
                </c:pt>
                <c:pt idx="223">
                  <c:v>7.25</c:v>
                </c:pt>
                <c:pt idx="224">
                  <c:v>7.68</c:v>
                </c:pt>
                <c:pt idx="225">
                  <c:v>7.82</c:v>
                </c:pt>
                <c:pt idx="226">
                  <c:v>8.14</c:v>
                </c:pt>
                <c:pt idx="227">
                  <c:v>8.2100000000000009</c:v>
                </c:pt>
                <c:pt idx="228">
                  <c:v>7.9</c:v>
                </c:pt>
                <c:pt idx="229">
                  <c:v>7.5</c:v>
                </c:pt>
                <c:pt idx="230">
                  <c:v>7.51</c:v>
                </c:pt>
                <c:pt idx="231">
                  <c:v>7.34</c:v>
                </c:pt>
                <c:pt idx="232">
                  <c:v>6.65</c:v>
                </c:pt>
                <c:pt idx="233">
                  <c:v>6.61</c:v>
                </c:pt>
                <c:pt idx="234">
                  <c:v>6.76</c:v>
                </c:pt>
                <c:pt idx="235">
                  <c:v>6.65</c:v>
                </c:pt>
                <c:pt idx="236">
                  <c:v>6.59</c:v>
                </c:pt>
                <c:pt idx="237">
                  <c:v>6.42</c:v>
                </c:pt>
                <c:pt idx="238">
                  <c:v>6.2</c:v>
                </c:pt>
                <c:pt idx="239">
                  <c:v>6.01</c:v>
                </c:pt>
                <c:pt idx="240">
                  <c:v>5.91</c:v>
                </c:pt>
                <c:pt idx="241">
                  <c:v>6.41</c:v>
                </c:pt>
                <c:pt idx="242">
                  <c:v>6.7</c:v>
                </c:pt>
                <c:pt idx="243">
                  <c:v>6.93</c:v>
                </c:pt>
                <c:pt idx="244">
                  <c:v>7.1</c:v>
                </c:pt>
                <c:pt idx="245">
                  <c:v>6.95</c:v>
                </c:pt>
                <c:pt idx="246">
                  <c:v>7.03</c:v>
                </c:pt>
                <c:pt idx="247">
                  <c:v>7.18</c:v>
                </c:pt>
                <c:pt idx="248">
                  <c:v>6.9399999999999995</c:v>
                </c:pt>
                <c:pt idx="249">
                  <c:v>6.6</c:v>
                </c:pt>
                <c:pt idx="250">
                  <c:v>6.38</c:v>
                </c:pt>
                <c:pt idx="251">
                  <c:v>6.6899999999999995</c:v>
                </c:pt>
                <c:pt idx="252">
                  <c:v>6.73</c:v>
                </c:pt>
                <c:pt idx="253">
                  <c:v>6.82</c:v>
                </c:pt>
                <c:pt idx="254">
                  <c:v>7.17</c:v>
                </c:pt>
                <c:pt idx="255">
                  <c:v>6.99</c:v>
                </c:pt>
                <c:pt idx="256">
                  <c:v>6.92</c:v>
                </c:pt>
                <c:pt idx="257">
                  <c:v>6.79</c:v>
                </c:pt>
                <c:pt idx="258">
                  <c:v>6.38</c:v>
                </c:pt>
                <c:pt idx="259">
                  <c:v>6.67</c:v>
                </c:pt>
                <c:pt idx="260">
                  <c:v>6.48</c:v>
                </c:pt>
                <c:pt idx="261">
                  <c:v>6.3</c:v>
                </c:pt>
                <c:pt idx="262">
                  <c:v>6.36</c:v>
                </c:pt>
                <c:pt idx="263">
                  <c:v>6.24</c:v>
                </c:pt>
                <c:pt idx="264">
                  <c:v>6.03</c:v>
                </c:pt>
                <c:pt idx="265">
                  <c:v>6.18</c:v>
                </c:pt>
                <c:pt idx="266">
                  <c:v>6.22</c:v>
                </c:pt>
                <c:pt idx="267">
                  <c:v>6.21</c:v>
                </c:pt>
                <c:pt idx="268">
                  <c:v>6.14</c:v>
                </c:pt>
                <c:pt idx="269">
                  <c:v>6.08</c:v>
                </c:pt>
                <c:pt idx="270">
                  <c:v>6.13</c:v>
                </c:pt>
                <c:pt idx="271">
                  <c:v>5.85</c:v>
                </c:pt>
                <c:pt idx="272">
                  <c:v>5.37</c:v>
                </c:pt>
                <c:pt idx="273">
                  <c:v>5.59</c:v>
                </c:pt>
                <c:pt idx="274">
                  <c:v>5.65</c:v>
                </c:pt>
                <c:pt idx="275">
                  <c:v>5.65</c:v>
                </c:pt>
                <c:pt idx="276">
                  <c:v>5.6</c:v>
                </c:pt>
                <c:pt idx="277">
                  <c:v>6.09</c:v>
                </c:pt>
                <c:pt idx="278">
                  <c:v>6.04</c:v>
                </c:pt>
                <c:pt idx="279">
                  <c:v>6.09</c:v>
                </c:pt>
                <c:pt idx="280">
                  <c:v>6.4</c:v>
                </c:pt>
                <c:pt idx="281">
                  <c:v>6.55</c:v>
                </c:pt>
                <c:pt idx="282">
                  <c:v>6.75</c:v>
                </c:pt>
                <c:pt idx="283">
                  <c:v>6.88</c:v>
                </c:pt>
                <c:pt idx="284">
                  <c:v>6.75</c:v>
                </c:pt>
                <c:pt idx="285">
                  <c:v>6.8100000000000005</c:v>
                </c:pt>
                <c:pt idx="286">
                  <c:v>6.9399999999999995</c:v>
                </c:pt>
                <c:pt idx="287">
                  <c:v>7.16</c:v>
                </c:pt>
                <c:pt idx="288">
                  <c:v>7.41</c:v>
                </c:pt>
                <c:pt idx="289">
                  <c:v>7.31</c:v>
                </c:pt>
                <c:pt idx="290">
                  <c:v>7.21</c:v>
                </c:pt>
                <c:pt idx="291">
                  <c:v>7.4</c:v>
                </c:pt>
                <c:pt idx="292">
                  <c:v>7.52</c:v>
                </c:pt>
                <c:pt idx="293">
                  <c:v>7.24</c:v>
                </c:pt>
                <c:pt idx="294">
                  <c:v>7.19</c:v>
                </c:pt>
                <c:pt idx="295">
                  <c:v>7.02</c:v>
                </c:pt>
                <c:pt idx="296">
                  <c:v>6.96</c:v>
                </c:pt>
                <c:pt idx="297">
                  <c:v>6.96</c:v>
                </c:pt>
                <c:pt idx="298">
                  <c:v>6.74</c:v>
                </c:pt>
                <c:pt idx="299">
                  <c:v>6.43</c:v>
                </c:pt>
                <c:pt idx="300">
                  <c:v>6.12</c:v>
                </c:pt>
                <c:pt idx="301">
                  <c:v>6.03</c:v>
                </c:pt>
                <c:pt idx="302">
                  <c:v>5.98</c:v>
                </c:pt>
                <c:pt idx="303">
                  <c:v>6.14</c:v>
                </c:pt>
                <c:pt idx="304">
                  <c:v>6.11</c:v>
                </c:pt>
                <c:pt idx="305">
                  <c:v>6.15</c:v>
                </c:pt>
                <c:pt idx="306">
                  <c:v>5.77</c:v>
                </c:pt>
                <c:pt idx="307">
                  <c:v>5.64</c:v>
                </c:pt>
                <c:pt idx="308">
                  <c:v>5.33</c:v>
                </c:pt>
                <c:pt idx="309">
                  <c:v>4.9399999999999995</c:v>
                </c:pt>
                <c:pt idx="310">
                  <c:v>5.39</c:v>
                </c:pt>
                <c:pt idx="311">
                  <c:v>5.6</c:v>
                </c:pt>
                <c:pt idx="312">
                  <c:v>5.55</c:v>
                </c:pt>
                <c:pt idx="313">
                  <c:v>5.42</c:v>
                </c:pt>
                <c:pt idx="314">
                  <c:v>5.92</c:v>
                </c:pt>
                <c:pt idx="315">
                  <c:v>5.5600000000000005</c:v>
                </c:pt>
                <c:pt idx="316">
                  <c:v>5.41</c:v>
                </c:pt>
                <c:pt idx="317">
                  <c:v>5.27</c:v>
                </c:pt>
                <c:pt idx="318">
                  <c:v>4.96</c:v>
                </c:pt>
                <c:pt idx="319">
                  <c:v>4.6899999999999995</c:v>
                </c:pt>
                <c:pt idx="320">
                  <c:v>4.29</c:v>
                </c:pt>
                <c:pt idx="321">
                  <c:v>4.3899999999999997</c:v>
                </c:pt>
                <c:pt idx="322">
                  <c:v>4.5999999999999996</c:v>
                </c:pt>
                <c:pt idx="323">
                  <c:v>4.0599999999999996</c:v>
                </c:pt>
                <c:pt idx="324">
                  <c:v>4.16</c:v>
                </c:pt>
                <c:pt idx="325">
                  <c:v>3.86</c:v>
                </c:pt>
                <c:pt idx="326">
                  <c:v>3.94</c:v>
                </c:pt>
                <c:pt idx="327">
                  <c:v>3.83</c:v>
                </c:pt>
                <c:pt idx="328">
                  <c:v>3.33</c:v>
                </c:pt>
                <c:pt idx="329">
                  <c:v>3.56</c:v>
                </c:pt>
                <c:pt idx="330">
                  <c:v>4.4800000000000004</c:v>
                </c:pt>
                <c:pt idx="331">
                  <c:v>4.47</c:v>
                </c:pt>
                <c:pt idx="332">
                  <c:v>3.95</c:v>
                </c:pt>
                <c:pt idx="333">
                  <c:v>4.25</c:v>
                </c:pt>
                <c:pt idx="334">
                  <c:v>4.32</c:v>
                </c:pt>
                <c:pt idx="335">
                  <c:v>4.1500000000000004</c:v>
                </c:pt>
                <c:pt idx="336">
                  <c:v>4.07</c:v>
                </c:pt>
                <c:pt idx="337">
                  <c:v>3.89</c:v>
                </c:pt>
                <c:pt idx="338">
                  <c:v>3.8</c:v>
                </c:pt>
                <c:pt idx="339">
                  <c:v>4.45</c:v>
                </c:pt>
                <c:pt idx="340">
                  <c:v>4.6500000000000004</c:v>
                </c:pt>
                <c:pt idx="341">
                  <c:v>4.6399999999999997</c:v>
                </c:pt>
                <c:pt idx="342">
                  <c:v>4.53</c:v>
                </c:pt>
                <c:pt idx="343">
                  <c:v>4.22</c:v>
                </c:pt>
                <c:pt idx="344">
                  <c:v>4.2699999999999996</c:v>
                </c:pt>
                <c:pt idx="345">
                  <c:v>4.17</c:v>
                </c:pt>
                <c:pt idx="346">
                  <c:v>4.46</c:v>
                </c:pt>
                <c:pt idx="347">
                  <c:v>4.38</c:v>
                </c:pt>
                <c:pt idx="348">
                  <c:v>4.38</c:v>
                </c:pt>
                <c:pt idx="349">
                  <c:v>4.62</c:v>
                </c:pt>
                <c:pt idx="350">
                  <c:v>4.83</c:v>
                </c:pt>
                <c:pt idx="351">
                  <c:v>4.6399999999999997</c:v>
                </c:pt>
                <c:pt idx="352">
                  <c:v>4.47</c:v>
                </c:pt>
                <c:pt idx="353">
                  <c:v>4.4800000000000004</c:v>
                </c:pt>
                <c:pt idx="354">
                  <c:v>4.79</c:v>
                </c:pt>
                <c:pt idx="355">
                  <c:v>4.5999999999999996</c:v>
                </c:pt>
                <c:pt idx="356">
                  <c:v>4.91</c:v>
                </c:pt>
                <c:pt idx="357">
                  <c:v>5.16</c:v>
                </c:pt>
                <c:pt idx="358">
                  <c:v>5.18</c:v>
                </c:pt>
                <c:pt idx="359">
                  <c:v>5.08</c:v>
                </c:pt>
                <c:pt idx="360">
                  <c:v>5.16</c:v>
                </c:pt>
                <c:pt idx="361">
                  <c:v>5.22</c:v>
                </c:pt>
                <c:pt idx="362">
                  <c:v>5.47</c:v>
                </c:pt>
                <c:pt idx="363">
                  <c:v>5.57</c:v>
                </c:pt>
                <c:pt idx="364">
                  <c:v>5.71</c:v>
                </c:pt>
                <c:pt idx="365">
                  <c:v>5.79</c:v>
                </c:pt>
                <c:pt idx="366">
                  <c:v>5.61</c:v>
                </c:pt>
                <c:pt idx="367">
                  <c:v>5.4</c:v>
                </c:pt>
                <c:pt idx="368">
                  <c:v>5.32</c:v>
                </c:pt>
                <c:pt idx="369">
                  <c:v>5.28</c:v>
                </c:pt>
                <c:pt idx="370">
                  <c:v>5.13</c:v>
                </c:pt>
                <c:pt idx="371">
                  <c:v>5.34</c:v>
                </c:pt>
                <c:pt idx="372">
                  <c:v>5.45</c:v>
                </c:pt>
                <c:pt idx="373">
                  <c:v>5.22</c:v>
                </c:pt>
                <c:pt idx="374">
                  <c:v>5.28</c:v>
                </c:pt>
                <c:pt idx="375">
                  <c:v>5.27</c:v>
                </c:pt>
                <c:pt idx="376">
                  <c:v>5.54</c:v>
                </c:pt>
                <c:pt idx="377">
                  <c:v>5.67</c:v>
                </c:pt>
                <c:pt idx="378">
                  <c:v>5.57</c:v>
                </c:pt>
                <c:pt idx="379">
                  <c:v>5.4</c:v>
                </c:pt>
                <c:pt idx="380">
                  <c:v>5.31</c:v>
                </c:pt>
                <c:pt idx="381">
                  <c:v>5.23</c:v>
                </c:pt>
                <c:pt idx="382">
                  <c:v>4.8600000000000003</c:v>
                </c:pt>
                <c:pt idx="383">
                  <c:v>4.9000000000000004</c:v>
                </c:pt>
                <c:pt idx="384">
                  <c:v>4.47</c:v>
                </c:pt>
                <c:pt idx="385">
                  <c:v>4.49</c:v>
                </c:pt>
                <c:pt idx="386">
                  <c:v>4.51</c:v>
                </c:pt>
                <c:pt idx="387">
                  <c:v>4.7</c:v>
                </c:pt>
                <c:pt idx="388">
                  <c:v>4.97</c:v>
                </c:pt>
                <c:pt idx="389">
                  <c:v>5.07</c:v>
                </c:pt>
                <c:pt idx="390">
                  <c:v>5.14</c:v>
                </c:pt>
                <c:pt idx="391">
                  <c:v>5.05</c:v>
                </c:pt>
                <c:pt idx="392">
                  <c:v>5.27</c:v>
                </c:pt>
                <c:pt idx="393">
                  <c:v>5.67</c:v>
                </c:pt>
                <c:pt idx="394">
                  <c:v>4.96</c:v>
                </c:pt>
                <c:pt idx="395">
                  <c:v>3.99</c:v>
                </c:pt>
                <c:pt idx="396">
                  <c:v>4.2699999999999996</c:v>
                </c:pt>
                <c:pt idx="397">
                  <c:v>4.59</c:v>
                </c:pt>
                <c:pt idx="398">
                  <c:v>4.0599999999999996</c:v>
                </c:pt>
                <c:pt idx="399">
                  <c:v>4.0599999999999996</c:v>
                </c:pt>
                <c:pt idx="400">
                  <c:v>4.08</c:v>
                </c:pt>
                <c:pt idx="401">
                  <c:v>4.12</c:v>
                </c:pt>
                <c:pt idx="402">
                  <c:v>3.88</c:v>
                </c:pt>
                <c:pt idx="403">
                  <c:v>3.74</c:v>
                </c:pt>
                <c:pt idx="404">
                  <c:v>3.55</c:v>
                </c:pt>
                <c:pt idx="405">
                  <c:v>3.48</c:v>
                </c:pt>
                <c:pt idx="406">
                  <c:v>3.15</c:v>
                </c:pt>
                <c:pt idx="407">
                  <c:v>3.68</c:v>
                </c:pt>
                <c:pt idx="408">
                  <c:v>3.37</c:v>
                </c:pt>
                <c:pt idx="409">
                  <c:v>3.35</c:v>
                </c:pt>
                <c:pt idx="410">
                  <c:v>3.4699999999999998</c:v>
                </c:pt>
                <c:pt idx="411">
                  <c:v>3.35</c:v>
                </c:pt>
                <c:pt idx="412">
                  <c:v>3.19</c:v>
                </c:pt>
                <c:pt idx="413">
                  <c:v>2.83</c:v>
                </c:pt>
                <c:pt idx="414">
                  <c:v>2.57</c:v>
                </c:pt>
                <c:pt idx="415">
                  <c:v>2.35</c:v>
                </c:pt>
                <c:pt idx="416">
                  <c:v>2.56</c:v>
                </c:pt>
                <c:pt idx="417">
                  <c:v>2.4500000000000002</c:v>
                </c:pt>
                <c:pt idx="418">
                  <c:v>2.68</c:v>
                </c:pt>
                <c:pt idx="419">
                  <c:v>2.9699999999999998</c:v>
                </c:pt>
                <c:pt idx="420">
                  <c:v>2.9699999999999998</c:v>
                </c:pt>
                <c:pt idx="421">
                  <c:v>3.02</c:v>
                </c:pt>
                <c:pt idx="422">
                  <c:v>3.08</c:v>
                </c:pt>
                <c:pt idx="423">
                  <c:v>2.89</c:v>
                </c:pt>
                <c:pt idx="424">
                  <c:v>2.74</c:v>
                </c:pt>
                <c:pt idx="425">
                  <c:v>2.83</c:v>
                </c:pt>
                <c:pt idx="426">
                  <c:v>2.61</c:v>
                </c:pt>
                <c:pt idx="427">
                  <c:v>2.39</c:v>
                </c:pt>
                <c:pt idx="428">
                  <c:v>2.35</c:v>
                </c:pt>
                <c:pt idx="429">
                  <c:v>2.37</c:v>
                </c:pt>
                <c:pt idx="430">
                  <c:v>2.4</c:v>
                </c:pt>
                <c:pt idx="431">
                  <c:v>2.2400000000000002</c:v>
                </c:pt>
                <c:pt idx="432">
                  <c:v>2.0499999999999998</c:v>
                </c:pt>
                <c:pt idx="433">
                  <c:v>2.1</c:v>
                </c:pt>
                <c:pt idx="434">
                  <c:v>2.2200000000000002</c:v>
                </c:pt>
                <c:pt idx="435">
                  <c:v>2.0699999999999998</c:v>
                </c:pt>
                <c:pt idx="436">
                  <c:v>1.97</c:v>
                </c:pt>
                <c:pt idx="437">
                  <c:v>1.98</c:v>
                </c:pt>
                <c:pt idx="438">
                  <c:v>1.72</c:v>
                </c:pt>
                <c:pt idx="439">
                  <c:v>1.74</c:v>
                </c:pt>
                <c:pt idx="440">
                  <c:v>1.6099999999999999</c:v>
                </c:pt>
                <c:pt idx="441">
                  <c:v>1.7</c:v>
                </c:pt>
                <c:pt idx="442">
                  <c:v>1.69</c:v>
                </c:pt>
                <c:pt idx="443">
                  <c:v>1.74</c:v>
                </c:pt>
                <c:pt idx="444">
                  <c:v>1.9</c:v>
                </c:pt>
                <c:pt idx="445">
                  <c:v>1.8399999999999999</c:v>
                </c:pt>
                <c:pt idx="446">
                  <c:v>1.8599999999999999</c:v>
                </c:pt>
                <c:pt idx="447">
                  <c:v>1.73</c:v>
                </c:pt>
                <c:pt idx="448">
                  <c:v>2.08</c:v>
                </c:pt>
                <c:pt idx="449">
                  <c:v>2.35</c:v>
                </c:pt>
                <c:pt idx="450">
                  <c:v>2.34</c:v>
                </c:pt>
                <c:pt idx="451">
                  <c:v>2.48</c:v>
                </c:pt>
                <c:pt idx="452">
                  <c:v>2.34</c:v>
                </c:pt>
                <c:pt idx="453">
                  <c:v>2.25</c:v>
                </c:pt>
                <c:pt idx="454">
                  <c:v>2.33</c:v>
                </c:pt>
                <c:pt idx="455">
                  <c:v>2.48</c:v>
                </c:pt>
                <c:pt idx="456">
                  <c:v>2.31</c:v>
                </c:pt>
                <c:pt idx="457">
                  <c:v>2.2800000000000002</c:v>
                </c:pt>
                <c:pt idx="458">
                  <c:v>2.39</c:v>
                </c:pt>
                <c:pt idx="459">
                  <c:v>2.31</c:v>
                </c:pt>
                <c:pt idx="460">
                  <c:v>2.17</c:v>
                </c:pt>
                <c:pt idx="461">
                  <c:v>2.2200000000000002</c:v>
                </c:pt>
                <c:pt idx="462">
                  <c:v>2.33</c:v>
                </c:pt>
                <c:pt idx="463">
                  <c:v>2.2200000000000002</c:v>
                </c:pt>
                <c:pt idx="464">
                  <c:v>2.36</c:v>
                </c:pt>
                <c:pt idx="465">
                  <c:v>2.2400000000000002</c:v>
                </c:pt>
                <c:pt idx="466">
                  <c:v>2.17</c:v>
                </c:pt>
                <c:pt idx="467">
                  <c:v>2.25</c:v>
                </c:pt>
                <c:pt idx="468">
                  <c:v>1.92</c:v>
                </c:pt>
                <c:pt idx="469">
                  <c:v>2.12</c:v>
                </c:pt>
                <c:pt idx="470">
                  <c:v>2.06</c:v>
                </c:pt>
                <c:pt idx="471">
                  <c:v>2.13</c:v>
                </c:pt>
                <c:pt idx="472">
                  <c:v>2.19</c:v>
                </c:pt>
                <c:pt idx="473">
                  <c:v>2.39</c:v>
                </c:pt>
                <c:pt idx="474">
                  <c:v>2.35</c:v>
                </c:pt>
                <c:pt idx="475">
                  <c:v>2.42</c:v>
                </c:pt>
                <c:pt idx="476">
                  <c:v>2.31</c:v>
                </c:pt>
                <c:pt idx="477">
                  <c:v>2.37</c:v>
                </c:pt>
                <c:pt idx="478">
                  <c:v>2.48</c:v>
                </c:pt>
                <c:pt idx="479">
                  <c:v>2.59</c:v>
                </c:pt>
                <c:pt idx="480">
                  <c:v>2.34</c:v>
                </c:pt>
                <c:pt idx="481">
                  <c:v>2.2599999999999998</c:v>
                </c:pt>
                <c:pt idx="482">
                  <c:v>2.16</c:v>
                </c:pt>
                <c:pt idx="483">
                  <c:v>2.15</c:v>
                </c:pt>
                <c:pt idx="484">
                  <c:v>2.2000000000000002</c:v>
                </c:pt>
                <c:pt idx="485">
                  <c:v>1.9100000000000001</c:v>
                </c:pt>
                <c:pt idx="486">
                  <c:v>1.8599999999999999</c:v>
                </c:pt>
                <c:pt idx="487">
                  <c:v>1.95</c:v>
                </c:pt>
                <c:pt idx="488">
                  <c:v>1.96</c:v>
                </c:pt>
                <c:pt idx="489">
                  <c:v>2.12</c:v>
                </c:pt>
                <c:pt idx="490">
                  <c:v>2.57</c:v>
                </c:pt>
                <c:pt idx="491">
                  <c:v>2.61</c:v>
                </c:pt>
                <c:pt idx="492">
                  <c:v>2.61</c:v>
                </c:pt>
                <c:pt idx="493">
                  <c:v>2.57</c:v>
                </c:pt>
                <c:pt idx="494">
                  <c:v>2.61</c:v>
                </c:pt>
                <c:pt idx="495">
                  <c:v>2.5300000000000002</c:v>
                </c:pt>
                <c:pt idx="496">
                  <c:v>2.46</c:v>
                </c:pt>
                <c:pt idx="497" formatCode="0.00">
                  <c:v>2.5543810000000002</c:v>
                </c:pt>
                <c:pt idx="498" formatCode="0.00">
                  <c:v>2.509452</c:v>
                </c:pt>
                <c:pt idx="499" formatCode="0.00">
                  <c:v>2.4162530000000002</c:v>
                </c:pt>
                <c:pt idx="500" formatCode="0.00">
                  <c:v>2.549601</c:v>
                </c:pt>
                <c:pt idx="501">
                  <c:v>2.6</c:v>
                </c:pt>
                <c:pt idx="502">
                  <c:v>2.71</c:v>
                </c:pt>
                <c:pt idx="503">
                  <c:v>2.71</c:v>
                </c:pt>
                <c:pt idx="504">
                  <c:v>2.97</c:v>
                </c:pt>
                <c:pt idx="505">
                  <c:v>3.15</c:v>
                </c:pt>
                <c:pt idx="506">
                  <c:v>3.12</c:v>
                </c:pt>
                <c:pt idx="507">
                  <c:v>3.29</c:v>
                </c:pt>
                <c:pt idx="508">
                  <c:v>3.22</c:v>
                </c:pt>
                <c:pt idx="509">
                  <c:v>3.29</c:v>
                </c:pt>
                <c:pt idx="510">
                  <c:v>3.36</c:v>
                </c:pt>
                <c:pt idx="511">
                  <c:v>3.3</c:v>
                </c:pt>
                <c:pt idx="512">
                  <c:v>3.46</c:v>
                </c:pt>
                <c:pt idx="513">
                  <c:v>3.59</c:v>
                </c:pt>
                <c:pt idx="514">
                  <c:v>3.54</c:v>
                </c:pt>
                <c:pt idx="515">
                  <c:v>3.28</c:v>
                </c:pt>
                <c:pt idx="516">
                  <c:v>3.15</c:v>
                </c:pt>
                <c:pt idx="517">
                  <c:v>3.21</c:v>
                </c:pt>
                <c:pt idx="518">
                  <c:v>2.93</c:v>
                </c:pt>
                <c:pt idx="519">
                  <c:v>2.97</c:v>
                </c:pt>
                <c:pt idx="520">
                  <c:v>2.69</c:v>
                </c:pt>
                <c:pt idx="521">
                  <c:v>2.4900000000000002</c:v>
                </c:pt>
                <c:pt idx="522">
                  <c:v>2.52</c:v>
                </c:pt>
                <c:pt idx="523">
                  <c:v>2.13</c:v>
                </c:pt>
                <c:pt idx="524">
                  <c:v>2.2599999999999998</c:v>
                </c:pt>
                <c:pt idx="525">
                  <c:v>2.23</c:v>
                </c:pt>
                <c:pt idx="526">
                  <c:v>2.29</c:v>
                </c:pt>
                <c:pt idx="527">
                  <c:v>2.31</c:v>
                </c:pt>
                <c:pt idx="528">
                  <c:v>2.02</c:v>
                </c:pt>
                <c:pt idx="529">
                  <c:v>1.68</c:v>
                </c:pt>
                <c:pt idx="530">
                  <c:v>1.59</c:v>
                </c:pt>
                <c:pt idx="531">
                  <c:v>1.31</c:v>
                </c:pt>
                <c:pt idx="532">
                  <c:v>1.34</c:v>
                </c:pt>
                <c:pt idx="533">
                  <c:v>1.25</c:v>
                </c:pt>
                <c:pt idx="534">
                  <c:v>1.05</c:v>
                </c:pt>
                <c:pt idx="535">
                  <c:v>1.1499999999999999</c:v>
                </c:pt>
                <c:pt idx="536">
                  <c:v>1.18</c:v>
                </c:pt>
                <c:pt idx="537">
                  <c:v>1.24</c:v>
                </c:pt>
                <c:pt idx="538">
                  <c:v>1.1499999999999999</c:v>
                </c:pt>
                <c:pt idx="539">
                  <c:v>1.1200000000000001</c:v>
                </c:pt>
                <c:pt idx="540">
                  <c:v>1.169</c:v>
                </c:pt>
                <c:pt idx="541">
                  <c:v>1.42</c:v>
                </c:pt>
                <c:pt idx="542">
                  <c:v>1.607</c:v>
                </c:pt>
                <c:pt idx="543">
                  <c:v>1.514</c:v>
                </c:pt>
                <c:pt idx="544">
                  <c:v>1.4957</c:v>
                </c:pt>
                <c:pt idx="545">
                  <c:v>1.4990000000000001</c:v>
                </c:pt>
                <c:pt idx="546">
                  <c:v>1.36</c:v>
                </c:pt>
                <c:pt idx="547">
                  <c:v>1.4194</c:v>
                </c:pt>
                <c:pt idx="548">
                  <c:v>1.556</c:v>
                </c:pt>
                <c:pt idx="549">
                  <c:v>1.66</c:v>
                </c:pt>
                <c:pt idx="550">
                  <c:v>1.69</c:v>
                </c:pt>
                <c:pt idx="551">
                  <c:v>1.754</c:v>
                </c:pt>
                <c:pt idx="552">
                  <c:v>2.1070000000000002</c:v>
                </c:pt>
                <c:pt idx="553">
                  <c:v>2.33</c:v>
                </c:pt>
                <c:pt idx="554">
                  <c:v>2.919</c:v>
                </c:pt>
                <c:pt idx="555">
                  <c:v>3.4790000000000001</c:v>
                </c:pt>
                <c:pt idx="556">
                  <c:v>3.3780000000000001</c:v>
                </c:pt>
                <c:pt idx="557">
                  <c:v>3.7189999999999999</c:v>
                </c:pt>
                <c:pt idx="558">
                  <c:v>3.415</c:v>
                </c:pt>
                <c:pt idx="559">
                  <c:v>3.9630000000000001</c:v>
                </c:pt>
                <c:pt idx="560">
                  <c:v>4.75</c:v>
                </c:pt>
                <c:pt idx="561">
                  <c:v>5.01</c:v>
                </c:pt>
                <c:pt idx="562">
                  <c:v>4.5599999999999996</c:v>
                </c:pt>
                <c:pt idx="563">
                  <c:v>4.68</c:v>
                </c:pt>
              </c:numCache>
            </c:numRef>
          </c:xVal>
          <c:yVal>
            <c:numRef>
              <c:f>DATA!$E$5:$E$509</c:f>
              <c:numCache>
                <c:formatCode>0.00%</c:formatCode>
                <c:ptCount val="505"/>
                <c:pt idx="0">
                  <c:v>4.8073576464444878E-2</c:v>
                </c:pt>
                <c:pt idx="1">
                  <c:v>4.413762218229822E-2</c:v>
                </c:pt>
                <c:pt idx="2">
                  <c:v>3.8565553715222523E-2</c:v>
                </c:pt>
                <c:pt idx="3">
                  <c:v>4.0976287337477046E-2</c:v>
                </c:pt>
                <c:pt idx="4">
                  <c:v>3.2281673325417648E-2</c:v>
                </c:pt>
                <c:pt idx="5">
                  <c:v>4.1491711534344056E-2</c:v>
                </c:pt>
                <c:pt idx="6">
                  <c:v>3.8080639181127474E-2</c:v>
                </c:pt>
                <c:pt idx="7">
                  <c:v>3.1639533331210723E-2</c:v>
                </c:pt>
                <c:pt idx="8">
                  <c:v>2.3610233690936733E-2</c:v>
                </c:pt>
                <c:pt idx="9">
                  <c:v>2.0665274474414908E-2</c:v>
                </c:pt>
                <c:pt idx="10">
                  <c:v>3.012153206361079E-2</c:v>
                </c:pt>
                <c:pt idx="11">
                  <c:v>4.2109770682438041E-2</c:v>
                </c:pt>
                <c:pt idx="12">
                  <c:v>3.0471585033169823E-2</c:v>
                </c:pt>
                <c:pt idx="13">
                  <c:v>3.5774998524908508E-2</c:v>
                </c:pt>
                <c:pt idx="14">
                  <c:v>3.8994937796845708E-2</c:v>
                </c:pt>
                <c:pt idx="15">
                  <c:v>4.0065241316569633E-2</c:v>
                </c:pt>
                <c:pt idx="16">
                  <c:v>4.3932370063818338E-2</c:v>
                </c:pt>
                <c:pt idx="17">
                  <c:v>4.5853692965222237E-2</c:v>
                </c:pt>
                <c:pt idx="18">
                  <c:v>3.9613020288779888E-2</c:v>
                </c:pt>
                <c:pt idx="19">
                  <c:v>4.8529618331573543E-2</c:v>
                </c:pt>
                <c:pt idx="20">
                  <c:v>5.7714328717078045E-2</c:v>
                </c:pt>
                <c:pt idx="21">
                  <c:v>6.6146301417435271E-2</c:v>
                </c:pt>
                <c:pt idx="22">
                  <c:v>7.8360708243204957E-2</c:v>
                </c:pt>
                <c:pt idx="23">
                  <c:v>7.8553032262616007E-2</c:v>
                </c:pt>
                <c:pt idx="24">
                  <c:v>8.3809806016334365E-2</c:v>
                </c:pt>
                <c:pt idx="25">
                  <c:v>8.4699207198652982E-2</c:v>
                </c:pt>
                <c:pt idx="26">
                  <c:v>9.0006229167282514E-2</c:v>
                </c:pt>
                <c:pt idx="27">
                  <c:v>8.9875814443619362E-2</c:v>
                </c:pt>
                <c:pt idx="28">
                  <c:v>9.5583974409047867E-2</c:v>
                </c:pt>
                <c:pt idx="29">
                  <c:v>9.368447662184809E-2</c:v>
                </c:pt>
                <c:pt idx="30">
                  <c:v>9.399062872374131E-2</c:v>
                </c:pt>
                <c:pt idx="31">
                  <c:v>8.6311972628078326E-2</c:v>
                </c:pt>
                <c:pt idx="32">
                  <c:v>8.4423245555492743E-2</c:v>
                </c:pt>
                <c:pt idx="33">
                  <c:v>9.1575132458118436E-2</c:v>
                </c:pt>
                <c:pt idx="34">
                  <c:v>9.5466725462499014E-2</c:v>
                </c:pt>
                <c:pt idx="35">
                  <c:v>9.5813652961859175E-2</c:v>
                </c:pt>
                <c:pt idx="36">
                  <c:v>9.8346716585417049E-2</c:v>
                </c:pt>
                <c:pt idx="37">
                  <c:v>9.8756121435298549E-2</c:v>
                </c:pt>
                <c:pt idx="38">
                  <c:v>9.8557439330105634E-2</c:v>
                </c:pt>
                <c:pt idx="39">
                  <c:v>9.3841484983542056E-2</c:v>
                </c:pt>
                <c:pt idx="40">
                  <c:v>9.3753823379195689E-2</c:v>
                </c:pt>
                <c:pt idx="41">
                  <c:v>8.2822194720276743E-2</c:v>
                </c:pt>
                <c:pt idx="42">
                  <c:v>8.0907941976246844E-2</c:v>
                </c:pt>
                <c:pt idx="43">
                  <c:v>9.0356576389728271E-2</c:v>
                </c:pt>
                <c:pt idx="44">
                  <c:v>9.4565567350090696E-2</c:v>
                </c:pt>
                <c:pt idx="45">
                  <c:v>0.1020286107794488</c:v>
                </c:pt>
                <c:pt idx="46">
                  <c:v>0.12524769902919308</c:v>
                </c:pt>
                <c:pt idx="47">
                  <c:v>0.1227658660968507</c:v>
                </c:pt>
                <c:pt idx="48">
                  <c:v>0.12541829155561701</c:v>
                </c:pt>
                <c:pt idx="49">
                  <c:v>0.13752919223093563</c:v>
                </c:pt>
                <c:pt idx="50">
                  <c:v>0.14673740022961557</c:v>
                </c:pt>
                <c:pt idx="51">
                  <c:v>0.15119423928690345</c:v>
                </c:pt>
                <c:pt idx="52">
                  <c:v>0.13135262077671017</c:v>
                </c:pt>
                <c:pt idx="53">
                  <c:v>0.13245244717796867</c:v>
                </c:pt>
                <c:pt idx="54">
                  <c:v>0.13060140529496844</c:v>
                </c:pt>
                <c:pt idx="55">
                  <c:v>0.13454527286443696</c:v>
                </c:pt>
                <c:pt idx="56">
                  <c:v>0.14711297598721296</c:v>
                </c:pt>
                <c:pt idx="57">
                  <c:v>0.15091335323962651</c:v>
                </c:pt>
                <c:pt idx="58">
                  <c:v>0.15838371280087515</c:v>
                </c:pt>
                <c:pt idx="59">
                  <c:v>0.164334115874055</c:v>
                </c:pt>
                <c:pt idx="60">
                  <c:v>0.16508119560128276</c:v>
                </c:pt>
                <c:pt idx="61">
                  <c:v>0.16626657002878131</c:v>
                </c:pt>
                <c:pt idx="62">
                  <c:v>0.17983307857474018</c:v>
                </c:pt>
                <c:pt idx="63">
                  <c:v>0.18151081277312686</c:v>
                </c:pt>
                <c:pt idx="64">
                  <c:v>0.19139124312661981</c:v>
                </c:pt>
                <c:pt idx="65">
                  <c:v>0.17846254506349601</c:v>
                </c:pt>
                <c:pt idx="66">
                  <c:v>0.18511962959262029</c:v>
                </c:pt>
                <c:pt idx="67">
                  <c:v>0.19185817843004105</c:v>
                </c:pt>
                <c:pt idx="68">
                  <c:v>0.2028548228519047</c:v>
                </c:pt>
                <c:pt idx="69">
                  <c:v>0.20063181808427677</c:v>
                </c:pt>
                <c:pt idx="70">
                  <c:v>0.19047995226448133</c:v>
                </c:pt>
                <c:pt idx="71">
                  <c:v>0.17443157867485204</c:v>
                </c:pt>
                <c:pt idx="72">
                  <c:v>0.18431706474933773</c:v>
                </c:pt>
                <c:pt idx="73">
                  <c:v>0.18614736674408805</c:v>
                </c:pt>
                <c:pt idx="74">
                  <c:v>0.18320084514619039</c:v>
                </c:pt>
                <c:pt idx="75">
                  <c:v>0.17915409096212631</c:v>
                </c:pt>
                <c:pt idx="76">
                  <c:v>0.16616174917510484</c:v>
                </c:pt>
                <c:pt idx="77">
                  <c:v>0.16151157498222868</c:v>
                </c:pt>
                <c:pt idx="78">
                  <c:v>0.16839180565900125</c:v>
                </c:pt>
                <c:pt idx="79">
                  <c:v>0.15840954099071713</c:v>
                </c:pt>
                <c:pt idx="80">
                  <c:v>0.14491768409837125</c:v>
                </c:pt>
                <c:pt idx="81">
                  <c:v>0.13098218529600913</c:v>
                </c:pt>
                <c:pt idx="82">
                  <c:v>0.12721951343323235</c:v>
                </c:pt>
                <c:pt idx="83">
                  <c:v>0.12681736580553871</c:v>
                </c:pt>
                <c:pt idx="84">
                  <c:v>0.12537769272345511</c:v>
                </c:pt>
                <c:pt idx="85">
                  <c:v>0.13280620758711037</c:v>
                </c:pt>
                <c:pt idx="86">
                  <c:v>0.12908175967143931</c:v>
                </c:pt>
                <c:pt idx="87">
                  <c:v>0.12636595728990918</c:v>
                </c:pt>
                <c:pt idx="88">
                  <c:v>0.11897152216045792</c:v>
                </c:pt>
                <c:pt idx="89">
                  <c:v>0.12041906762881838</c:v>
                </c:pt>
                <c:pt idx="90">
                  <c:v>0.12552066213673574</c:v>
                </c:pt>
                <c:pt idx="91">
                  <c:v>0.12973107091890346</c:v>
                </c:pt>
                <c:pt idx="92">
                  <c:v>0.1287420883208874</c:v>
                </c:pt>
                <c:pt idx="93">
                  <c:v>0.12646009816171655</c:v>
                </c:pt>
                <c:pt idx="94">
                  <c:v>0.12985176749645611</c:v>
                </c:pt>
                <c:pt idx="95">
                  <c:v>0.12455182982279789</c:v>
                </c:pt>
                <c:pt idx="96">
                  <c:v>0.12437218535909489</c:v>
                </c:pt>
                <c:pt idx="97">
                  <c:v>0.1230027734541701</c:v>
                </c:pt>
                <c:pt idx="98">
                  <c:v>0.12252829371121376</c:v>
                </c:pt>
                <c:pt idx="99">
                  <c:v>0.12602568583600759</c:v>
                </c:pt>
                <c:pt idx="100">
                  <c:v>0.13114643176203011</c:v>
                </c:pt>
                <c:pt idx="101">
                  <c:v>0.14426567282890868</c:v>
                </c:pt>
                <c:pt idx="102">
                  <c:v>0.14821522469383819</c:v>
                </c:pt>
                <c:pt idx="103">
                  <c:v>0.1429591516315647</c:v>
                </c:pt>
                <c:pt idx="104">
                  <c:v>0.13576500328364016</c:v>
                </c:pt>
                <c:pt idx="105">
                  <c:v>0.13158533902801017</c:v>
                </c:pt>
                <c:pt idx="106">
                  <c:v>0.12769408328641241</c:v>
                </c:pt>
                <c:pt idx="107">
                  <c:v>0.12582669860121398</c:v>
                </c:pt>
                <c:pt idx="108">
                  <c:v>0.12317331059434133</c:v>
                </c:pt>
                <c:pt idx="109">
                  <c:v>0.1154466691509255</c:v>
                </c:pt>
                <c:pt idx="110">
                  <c:v>0.12079304577899985</c:v>
                </c:pt>
                <c:pt idx="111">
                  <c:v>0.11643159257217972</c:v>
                </c:pt>
                <c:pt idx="112">
                  <c:v>0.10981270997368942</c:v>
                </c:pt>
                <c:pt idx="113">
                  <c:v>0.10498272110827789</c:v>
                </c:pt>
                <c:pt idx="114">
                  <c:v>0.10616106943519954</c:v>
                </c:pt>
                <c:pt idx="115">
                  <c:v>0.1099754324757507</c:v>
                </c:pt>
                <c:pt idx="116">
                  <c:v>0.10286867475794814</c:v>
                </c:pt>
                <c:pt idx="117">
                  <c:v>0.10337250803377684</c:v>
                </c:pt>
                <c:pt idx="118">
                  <c:v>0.10157272016528718</c:v>
                </c:pt>
                <c:pt idx="119">
                  <c:v>0.10103431681895647</c:v>
                </c:pt>
                <c:pt idx="120">
                  <c:v>9.7810463929632441E-2</c:v>
                </c:pt>
                <c:pt idx="121">
                  <c:v>9.9291172097217162E-2</c:v>
                </c:pt>
                <c:pt idx="122">
                  <c:v>9.2675935146543376E-2</c:v>
                </c:pt>
                <c:pt idx="123">
                  <c:v>8.7498055722240897E-2</c:v>
                </c:pt>
                <c:pt idx="124">
                  <c:v>8.8685401341824566E-2</c:v>
                </c:pt>
                <c:pt idx="125">
                  <c:v>9.4157341413677376E-2</c:v>
                </c:pt>
                <c:pt idx="126">
                  <c:v>8.8403516572860497E-2</c:v>
                </c:pt>
                <c:pt idx="127">
                  <c:v>8.9480186516123661E-2</c:v>
                </c:pt>
                <c:pt idx="128">
                  <c:v>8.8777693773781419E-2</c:v>
                </c:pt>
                <c:pt idx="129">
                  <c:v>9.5340081403377575E-2</c:v>
                </c:pt>
                <c:pt idx="130">
                  <c:v>9.4604909633780876E-2</c:v>
                </c:pt>
                <c:pt idx="131">
                  <c:v>9.3566629453296857E-2</c:v>
                </c:pt>
                <c:pt idx="132">
                  <c:v>9.9152503457067054E-2</c:v>
                </c:pt>
                <c:pt idx="133">
                  <c:v>9.3081161436700643E-2</c:v>
                </c:pt>
                <c:pt idx="134">
                  <c:v>9.2994300386161965E-2</c:v>
                </c:pt>
                <c:pt idx="135">
                  <c:v>9.2752647853052705E-2</c:v>
                </c:pt>
                <c:pt idx="136">
                  <c:v>0.10041919637231089</c:v>
                </c:pt>
                <c:pt idx="137">
                  <c:v>0.10541125542677565</c:v>
                </c:pt>
                <c:pt idx="138">
                  <c:v>0.10541125542677565</c:v>
                </c:pt>
                <c:pt idx="139">
                  <c:v>0.11006264212325223</c:v>
                </c:pt>
                <c:pt idx="140">
                  <c:v>0.113501151440627</c:v>
                </c:pt>
                <c:pt idx="141">
                  <c:v>0.12095524133521351</c:v>
                </c:pt>
                <c:pt idx="142">
                  <c:v>0.11016335886673811</c:v>
                </c:pt>
                <c:pt idx="143">
                  <c:v>0.10843990612212928</c:v>
                </c:pt>
                <c:pt idx="144">
                  <c:v>0.10894249115388677</c:v>
                </c:pt>
                <c:pt idx="145">
                  <c:v>0.10549314750618621</c:v>
                </c:pt>
                <c:pt idx="146">
                  <c:v>0.10671403943808233</c:v>
                </c:pt>
                <c:pt idx="147">
                  <c:v>0.1097363146724093</c:v>
                </c:pt>
                <c:pt idx="148">
                  <c:v>0.11248970606719699</c:v>
                </c:pt>
                <c:pt idx="149">
                  <c:v>0.1142759506232216</c:v>
                </c:pt>
                <c:pt idx="150">
                  <c:v>0.11296721534669407</c:v>
                </c:pt>
                <c:pt idx="151">
                  <c:v>0.11539554674974495</c:v>
                </c:pt>
                <c:pt idx="152">
                  <c:v>0.11869127202384222</c:v>
                </c:pt>
                <c:pt idx="153">
                  <c:v>0.11430298794888416</c:v>
                </c:pt>
                <c:pt idx="154">
                  <c:v>0.11098013262113304</c:v>
                </c:pt>
                <c:pt idx="155">
                  <c:v>0.11178865804463878</c:v>
                </c:pt>
                <c:pt idx="156">
                  <c:v>0.11274210896474002</c:v>
                </c:pt>
                <c:pt idx="157">
                  <c:v>0.11254458855899996</c:v>
                </c:pt>
                <c:pt idx="158">
                  <c:v>0.1102490849738984</c:v>
                </c:pt>
                <c:pt idx="159">
                  <c:v>0.10376184242599917</c:v>
                </c:pt>
                <c:pt idx="160">
                  <c:v>9.7440718599951959E-2</c:v>
                </c:pt>
                <c:pt idx="161">
                  <c:v>9.1735714378471389E-2</c:v>
                </c:pt>
                <c:pt idx="162">
                  <c:v>8.4738482782587665E-2</c:v>
                </c:pt>
                <c:pt idx="163">
                  <c:v>8.4440927263166321E-2</c:v>
                </c:pt>
                <c:pt idx="164">
                  <c:v>8.7940607711583185E-2</c:v>
                </c:pt>
                <c:pt idx="165">
                  <c:v>8.3620042747978074E-2</c:v>
                </c:pt>
                <c:pt idx="166">
                  <c:v>7.8171755750291672E-2</c:v>
                </c:pt>
                <c:pt idx="167">
                  <c:v>7.5660908727450682E-2</c:v>
                </c:pt>
                <c:pt idx="168">
                  <c:v>7.6560524835702637E-2</c:v>
                </c:pt>
                <c:pt idx="169">
                  <c:v>8.3381144676108354E-2</c:v>
                </c:pt>
                <c:pt idx="170">
                  <c:v>8.7794335915312161E-2</c:v>
                </c:pt>
                <c:pt idx="171">
                  <c:v>8.8965806116875212E-2</c:v>
                </c:pt>
                <c:pt idx="172">
                  <c:v>9.4018420296423821E-2</c:v>
                </c:pt>
                <c:pt idx="173">
                  <c:v>9.594549035747324E-2</c:v>
                </c:pt>
                <c:pt idx="174">
                  <c:v>9.4062113805731595E-2</c:v>
                </c:pt>
                <c:pt idx="175">
                  <c:v>9.0586761879851041E-2</c:v>
                </c:pt>
                <c:pt idx="176">
                  <c:v>9.6166901291695694E-2</c:v>
                </c:pt>
                <c:pt idx="177">
                  <c:v>9.6471132582102159E-2</c:v>
                </c:pt>
                <c:pt idx="178">
                  <c:v>9.6536088120516395E-2</c:v>
                </c:pt>
                <c:pt idx="179">
                  <c:v>9.5137028783353284E-2</c:v>
                </c:pt>
                <c:pt idx="180">
                  <c:v>9.479175023159514E-2</c:v>
                </c:pt>
                <c:pt idx="181">
                  <c:v>9.3534461915770306E-2</c:v>
                </c:pt>
                <c:pt idx="182">
                  <c:v>8.7859091270965362E-2</c:v>
                </c:pt>
                <c:pt idx="183">
                  <c:v>8.4838843443025391E-2</c:v>
                </c:pt>
                <c:pt idx="184">
                  <c:v>8.1295519684648543E-2</c:v>
                </c:pt>
                <c:pt idx="185">
                  <c:v>7.9613199120357692E-2</c:v>
                </c:pt>
                <c:pt idx="186">
                  <c:v>8.2599459200696668E-2</c:v>
                </c:pt>
                <c:pt idx="187">
                  <c:v>8.0197043259786494E-2</c:v>
                </c:pt>
                <c:pt idx="188">
                  <c:v>7.5224177966778605E-2</c:v>
                </c:pt>
                <c:pt idx="189">
                  <c:v>7.4612259655945534E-2</c:v>
                </c:pt>
                <c:pt idx="190">
                  <c:v>7.6961415762605734E-2</c:v>
                </c:pt>
                <c:pt idx="191">
                  <c:v>7.8642247996271619E-2</c:v>
                </c:pt>
                <c:pt idx="192">
                  <c:v>7.0344832486969988E-2</c:v>
                </c:pt>
                <c:pt idx="193">
                  <c:v>7.3944776585111116E-2</c:v>
                </c:pt>
                <c:pt idx="194">
                  <c:v>7.3089809015477014E-2</c:v>
                </c:pt>
                <c:pt idx="195">
                  <c:v>7.1900127808871783E-2</c:v>
                </c:pt>
                <c:pt idx="196">
                  <c:v>7.3555219429980667E-2</c:v>
                </c:pt>
                <c:pt idx="197">
                  <c:v>7.1567023053131784E-2</c:v>
                </c:pt>
                <c:pt idx="198">
                  <c:v>7.1165068951248411E-2</c:v>
                </c:pt>
                <c:pt idx="199">
                  <c:v>7.2547167985365091E-2</c:v>
                </c:pt>
                <c:pt idx="200">
                  <c:v>6.8567767673752167E-2</c:v>
                </c:pt>
                <c:pt idx="201">
                  <c:v>6.9179547540131336E-2</c:v>
                </c:pt>
                <c:pt idx="202">
                  <c:v>7.5137542417297754E-2</c:v>
                </c:pt>
                <c:pt idx="203">
                  <c:v>7.6081814141034876E-2</c:v>
                </c:pt>
                <c:pt idx="204">
                  <c:v>7.4850280195828844E-2</c:v>
                </c:pt>
                <c:pt idx="205">
                  <c:v>7.349698628323309E-2</c:v>
                </c:pt>
                <c:pt idx="206">
                  <c:v>6.9607479152123952E-2</c:v>
                </c:pt>
                <c:pt idx="207">
                  <c:v>6.9437003392710972E-2</c:v>
                </c:pt>
                <c:pt idx="208">
                  <c:v>6.9054408667794887E-2</c:v>
                </c:pt>
                <c:pt idx="209">
                  <c:v>7.079967392089892E-2</c:v>
                </c:pt>
                <c:pt idx="210">
                  <c:v>6.877262945217355E-2</c:v>
                </c:pt>
                <c:pt idx="211">
                  <c:v>6.8006376604732743E-2</c:v>
                </c:pt>
                <c:pt idx="212">
                  <c:v>6.7754344630005958E-2</c:v>
                </c:pt>
                <c:pt idx="213">
                  <c:v>7.2126984000271399E-2</c:v>
                </c:pt>
                <c:pt idx="214">
                  <c:v>7.0197335879684797E-2</c:v>
                </c:pt>
                <c:pt idx="215">
                  <c:v>7.3245340925379709E-2</c:v>
                </c:pt>
                <c:pt idx="216">
                  <c:v>7.2732460117176823E-2</c:v>
                </c:pt>
                <c:pt idx="217">
                  <c:v>7.1374217338894486E-2</c:v>
                </c:pt>
                <c:pt idx="218">
                  <c:v>7.135240952627786E-2</c:v>
                </c:pt>
                <c:pt idx="219">
                  <c:v>7.7906574519864158E-2</c:v>
                </c:pt>
                <c:pt idx="220">
                  <c:v>8.0329638807718151E-2</c:v>
                </c:pt>
                <c:pt idx="221">
                  <c:v>7.8443099952602235E-2</c:v>
                </c:pt>
                <c:pt idx="222">
                  <c:v>7.8226849062951631E-2</c:v>
                </c:pt>
                <c:pt idx="223">
                  <c:v>7.3082341116353255E-2</c:v>
                </c:pt>
                <c:pt idx="224">
                  <c:v>7.27176826584921E-2</c:v>
                </c:pt>
                <c:pt idx="225">
                  <c:v>7.8384177676234845E-2</c:v>
                </c:pt>
                <c:pt idx="226">
                  <c:v>7.9375361082826501E-2</c:v>
                </c:pt>
                <c:pt idx="227">
                  <c:v>7.9829316273881012E-2</c:v>
                </c:pt>
                <c:pt idx="228">
                  <c:v>7.7308085224935263E-2</c:v>
                </c:pt>
                <c:pt idx="229">
                  <c:v>7.238272512930144E-2</c:v>
                </c:pt>
                <c:pt idx="230">
                  <c:v>6.9920402667838832E-2</c:v>
                </c:pt>
                <c:pt idx="231">
                  <c:v>7.142623352644395E-2</c:v>
                </c:pt>
                <c:pt idx="232">
                  <c:v>6.7830762368015218E-2</c:v>
                </c:pt>
                <c:pt idx="233">
                  <c:v>5.9646386176015032E-2</c:v>
                </c:pt>
                <c:pt idx="234">
                  <c:v>6.2471591926906989E-2</c:v>
                </c:pt>
                <c:pt idx="235">
                  <c:v>6.4867244199522167E-2</c:v>
                </c:pt>
                <c:pt idx="236">
                  <c:v>6.5371791320778083E-2</c:v>
                </c:pt>
                <c:pt idx="237">
                  <c:v>6.4653329812498717E-2</c:v>
                </c:pt>
                <c:pt idx="238">
                  <c:v>6.3304649397394108E-2</c:v>
                </c:pt>
                <c:pt idx="239">
                  <c:v>6.3597813117005852E-2</c:v>
                </c:pt>
                <c:pt idx="240">
                  <c:v>6.4561066771629649E-2</c:v>
                </c:pt>
                <c:pt idx="241">
                  <c:v>6.6604910964385367E-2</c:v>
                </c:pt>
                <c:pt idx="242">
                  <c:v>7.2211920297575949E-2</c:v>
                </c:pt>
                <c:pt idx="243">
                  <c:v>7.4790932473320249E-2</c:v>
                </c:pt>
                <c:pt idx="244">
                  <c:v>7.5093398410395862E-2</c:v>
                </c:pt>
                <c:pt idx="245">
                  <c:v>7.6811494911184219E-2</c:v>
                </c:pt>
                <c:pt idx="246">
                  <c:v>7.4763579937885627E-2</c:v>
                </c:pt>
                <c:pt idx="247">
                  <c:v>7.8953942892521667E-2</c:v>
                </c:pt>
                <c:pt idx="248">
                  <c:v>8.1792259499697817E-2</c:v>
                </c:pt>
                <c:pt idx="249">
                  <c:v>8.0556019695501524E-2</c:v>
                </c:pt>
                <c:pt idx="250">
                  <c:v>8.0281036724792143E-2</c:v>
                </c:pt>
                <c:pt idx="251">
                  <c:v>7.3635891124169905E-2</c:v>
                </c:pt>
                <c:pt idx="252">
                  <c:v>7.426371081907801E-2</c:v>
                </c:pt>
                <c:pt idx="253">
                  <c:v>7.5332525699734809E-2</c:v>
                </c:pt>
                <c:pt idx="254">
                  <c:v>7.6872724615383081E-2</c:v>
                </c:pt>
                <c:pt idx="255">
                  <c:v>7.5672194623319866E-2</c:v>
                </c:pt>
                <c:pt idx="256">
                  <c:v>7.6603184187037376E-2</c:v>
                </c:pt>
                <c:pt idx="257">
                  <c:v>7.6389805281323886E-2</c:v>
                </c:pt>
                <c:pt idx="258">
                  <c:v>7.5708154385738968E-2</c:v>
                </c:pt>
                <c:pt idx="259">
                  <c:v>7.2568546737124207E-2</c:v>
                </c:pt>
                <c:pt idx="260">
                  <c:v>7.8008444330402327E-2</c:v>
                </c:pt>
                <c:pt idx="261">
                  <c:v>7.8305720577559912E-2</c:v>
                </c:pt>
                <c:pt idx="262">
                  <c:v>7.421453941272782E-2</c:v>
                </c:pt>
                <c:pt idx="263">
                  <c:v>7.3164579047028555E-2</c:v>
                </c:pt>
                <c:pt idx="264">
                  <c:v>7.5407543697445734E-2</c:v>
                </c:pt>
                <c:pt idx="265">
                  <c:v>7.2868459411759456E-2</c:v>
                </c:pt>
                <c:pt idx="266">
                  <c:v>7.5985577849366992E-2</c:v>
                </c:pt>
                <c:pt idx="267">
                  <c:v>7.5083300609184667E-2</c:v>
                </c:pt>
                <c:pt idx="268">
                  <c:v>7.5745587632882305E-2</c:v>
                </c:pt>
                <c:pt idx="269">
                  <c:v>7.7678064481542686E-2</c:v>
                </c:pt>
                <c:pt idx="270">
                  <c:v>7.5424610586658947E-2</c:v>
                </c:pt>
                <c:pt idx="271">
                  <c:v>6.7650585858861856E-2</c:v>
                </c:pt>
                <c:pt idx="272">
                  <c:v>6.5604737928322443E-2</c:v>
                </c:pt>
                <c:pt idx="273">
                  <c:v>6.6249525776895357E-2</c:v>
                </c:pt>
                <c:pt idx="274">
                  <c:v>6.5390598450206561E-2</c:v>
                </c:pt>
                <c:pt idx="275">
                  <c:v>6.4690506450726826E-2</c:v>
                </c:pt>
                <c:pt idx="276">
                  <c:v>6.6214704773607691E-2</c:v>
                </c:pt>
                <c:pt idx="277">
                  <c:v>6.64052023210151E-2</c:v>
                </c:pt>
                <c:pt idx="278">
                  <c:v>7.2478982209055687E-2</c:v>
                </c:pt>
                <c:pt idx="279">
                  <c:v>7.2905288209672348E-2</c:v>
                </c:pt>
                <c:pt idx="280">
                  <c:v>6.658549338956421E-2</c:v>
                </c:pt>
                <c:pt idx="281">
                  <c:v>6.7616510775447836E-2</c:v>
                </c:pt>
                <c:pt idx="282">
                  <c:v>6.9516196300800415E-2</c:v>
                </c:pt>
                <c:pt idx="283">
                  <c:v>7.2527942825092451E-2</c:v>
                </c:pt>
                <c:pt idx="284">
                  <c:v>7.6701743755943852E-2</c:v>
                </c:pt>
                <c:pt idx="285">
                  <c:v>7.4800488779664276E-2</c:v>
                </c:pt>
                <c:pt idx="286">
                  <c:v>7.5805196733579328E-2</c:v>
                </c:pt>
                <c:pt idx="287">
                  <c:v>7.4099856564708189E-2</c:v>
                </c:pt>
                <c:pt idx="288">
                  <c:v>7.710497908256464E-2</c:v>
                </c:pt>
                <c:pt idx="289">
                  <c:v>7.9171919710871563E-2</c:v>
                </c:pt>
                <c:pt idx="290">
                  <c:v>7.530574515157995E-2</c:v>
                </c:pt>
                <c:pt idx="291">
                  <c:v>7.1393028492451549E-2</c:v>
                </c:pt>
                <c:pt idx="292">
                  <c:v>7.4894457339990783E-2</c:v>
                </c:pt>
                <c:pt idx="293">
                  <c:v>7.7314016774504557E-2</c:v>
                </c:pt>
                <c:pt idx="294">
                  <c:v>7.4065070361651442E-2</c:v>
                </c:pt>
                <c:pt idx="295">
                  <c:v>7.0162472815096022E-2</c:v>
                </c:pt>
                <c:pt idx="296">
                  <c:v>6.9803577426746699E-2</c:v>
                </c:pt>
                <c:pt idx="297">
                  <c:v>6.6250543033664622E-2</c:v>
                </c:pt>
                <c:pt idx="298">
                  <c:v>6.3160836220924388E-2</c:v>
                </c:pt>
                <c:pt idx="299">
                  <c:v>6.0638480778412607E-2</c:v>
                </c:pt>
                <c:pt idx="300">
                  <c:v>5.8736559066858929E-2</c:v>
                </c:pt>
                <c:pt idx="301">
                  <c:v>5.5339540594667724E-2</c:v>
                </c:pt>
                <c:pt idx="302">
                  <c:v>5.4207176923407596E-2</c:v>
                </c:pt>
                <c:pt idx="303">
                  <c:v>5.1083795304515123E-2</c:v>
                </c:pt>
                <c:pt idx="304">
                  <c:v>5.1589955719947955E-2</c:v>
                </c:pt>
                <c:pt idx="305">
                  <c:v>5.0101395843622276E-2</c:v>
                </c:pt>
                <c:pt idx="306">
                  <c:v>4.974547177009736E-2</c:v>
                </c:pt>
                <c:pt idx="307">
                  <c:v>4.7911466080681642E-2</c:v>
                </c:pt>
                <c:pt idx="308">
                  <c:v>4.8697643659017409E-2</c:v>
                </c:pt>
                <c:pt idx="309">
                  <c:v>4.8116463386983277E-2</c:v>
                </c:pt>
                <c:pt idx="310">
                  <c:v>4.5163626710966076E-2</c:v>
                </c:pt>
                <c:pt idx="311">
                  <c:v>5.0492731239788702E-2</c:v>
                </c:pt>
                <c:pt idx="312">
                  <c:v>5.0619571708500066E-2</c:v>
                </c:pt>
                <c:pt idx="313">
                  <c:v>4.8841863429711418E-2</c:v>
                </c:pt>
                <c:pt idx="314">
                  <c:v>5.0023391480937818E-2</c:v>
                </c:pt>
                <c:pt idx="315">
                  <c:v>5.3544618841039338E-2</c:v>
                </c:pt>
                <c:pt idx="316">
                  <c:v>5.0634804281575407E-2</c:v>
                </c:pt>
                <c:pt idx="317">
                  <c:v>4.725864511922051E-2</c:v>
                </c:pt>
                <c:pt idx="318">
                  <c:v>4.4817845251147403E-2</c:v>
                </c:pt>
                <c:pt idx="319">
                  <c:v>4.4032096017119216E-2</c:v>
                </c:pt>
                <c:pt idx="320">
                  <c:v>4.3085835592004074E-2</c:v>
                </c:pt>
                <c:pt idx="321">
                  <c:v>4.1314322108362056E-2</c:v>
                </c:pt>
                <c:pt idx="322">
                  <c:v>4.4144361615423344E-2</c:v>
                </c:pt>
                <c:pt idx="323">
                  <c:v>4.7939389665651699E-2</c:v>
                </c:pt>
                <c:pt idx="324">
                  <c:v>4.4237792494034256E-2</c:v>
                </c:pt>
                <c:pt idx="325">
                  <c:v>4.753459994550524E-2</c:v>
                </c:pt>
                <c:pt idx="326">
                  <c:v>4.4959447051394541E-2</c:v>
                </c:pt>
                <c:pt idx="327">
                  <c:v>4.5836442466962612E-2</c:v>
                </c:pt>
                <c:pt idx="328">
                  <c:v>4.3670052832181394E-2</c:v>
                </c:pt>
                <c:pt idx="329">
                  <c:v>3.8307741242850746E-2</c:v>
                </c:pt>
                <c:pt idx="330">
                  <c:v>3.8557314480861971E-2</c:v>
                </c:pt>
                <c:pt idx="331">
                  <c:v>4.5513318635099109E-2</c:v>
                </c:pt>
                <c:pt idx="332">
                  <c:v>4.6115047346715787E-2</c:v>
                </c:pt>
                <c:pt idx="333">
                  <c:v>3.785308484247718E-2</c:v>
                </c:pt>
                <c:pt idx="334">
                  <c:v>3.4839511016055535E-2</c:v>
                </c:pt>
                <c:pt idx="335">
                  <c:v>4.098099931216459E-2</c:v>
                </c:pt>
                <c:pt idx="336">
                  <c:v>4.6507163004407603E-2</c:v>
                </c:pt>
                <c:pt idx="337">
                  <c:v>4.2995314774514126E-2</c:v>
                </c:pt>
                <c:pt idx="338">
                  <c:v>3.9964748563667163E-2</c:v>
                </c:pt>
                <c:pt idx="339">
                  <c:v>4.1282649629893253E-2</c:v>
                </c:pt>
                <c:pt idx="340">
                  <c:v>4.7786421246259314E-2</c:v>
                </c:pt>
                <c:pt idx="341">
                  <c:v>5.015321196471878E-2</c:v>
                </c:pt>
                <c:pt idx="342">
                  <c:v>5.015321196471878E-2</c:v>
                </c:pt>
                <c:pt idx="343">
                  <c:v>5.1439481831390355E-2</c:v>
                </c:pt>
                <c:pt idx="344">
                  <c:v>4.9638103906977316E-2</c:v>
                </c:pt>
                <c:pt idx="345">
                  <c:v>5.126607244391379E-2</c:v>
                </c:pt>
                <c:pt idx="346">
                  <c:v>5.0535300882705636E-2</c:v>
                </c:pt>
                <c:pt idx="347">
                  <c:v>5.4925111139220828E-2</c:v>
                </c:pt>
                <c:pt idx="348">
                  <c:v>4.9688653850578302E-2</c:v>
                </c:pt>
                <c:pt idx="349">
                  <c:v>5.1559583220892158E-2</c:v>
                </c:pt>
                <c:pt idx="350">
                  <c:v>5.3582760298453325E-2</c:v>
                </c:pt>
                <c:pt idx="351">
                  <c:v>5.4407475349452117E-2</c:v>
                </c:pt>
                <c:pt idx="352">
                  <c:v>5.3761659921245153E-2</c:v>
                </c:pt>
                <c:pt idx="353">
                  <c:v>5.3260782727460043E-2</c:v>
                </c:pt>
                <c:pt idx="354">
                  <c:v>5.5389063324527088E-2</c:v>
                </c:pt>
                <c:pt idx="355">
                  <c:v>5.9573472753370549E-2</c:v>
                </c:pt>
                <c:pt idx="356">
                  <c:v>5.9594395573827397E-2</c:v>
                </c:pt>
                <c:pt idx="357">
                  <c:v>6.2024243502454057E-2</c:v>
                </c:pt>
                <c:pt idx="358">
                  <c:v>6.4475012786381125E-2</c:v>
                </c:pt>
                <c:pt idx="359">
                  <c:v>6.232552952149728E-2</c:v>
                </c:pt>
                <c:pt idx="360">
                  <c:v>5.8018289768636322E-2</c:v>
                </c:pt>
                <c:pt idx="361">
                  <c:v>5.8250928190142437E-2</c:v>
                </c:pt>
                <c:pt idx="362">
                  <c:v>5.808211110791861E-2</c:v>
                </c:pt>
                <c:pt idx="363">
                  <c:v>6.0295424225001115E-2</c:v>
                </c:pt>
                <c:pt idx="364">
                  <c:v>6.3358081561279311E-2</c:v>
                </c:pt>
                <c:pt idx="365">
                  <c:v>6.6364298245786824E-2</c:v>
                </c:pt>
                <c:pt idx="366">
                  <c:v>6.5298038440145145E-2</c:v>
                </c:pt>
                <c:pt idx="367">
                  <c:v>6.5802093097159675E-2</c:v>
                </c:pt>
                <c:pt idx="368">
                  <c:v>6.5655088802947237E-2</c:v>
                </c:pt>
                <c:pt idx="369">
                  <c:v>6.5337992410106294E-2</c:v>
                </c:pt>
                <c:pt idx="370">
                  <c:v>6.4171251465919843E-2</c:v>
                </c:pt>
                <c:pt idx="371">
                  <c:v>6.1528234387733471E-2</c:v>
                </c:pt>
                <c:pt idx="372">
                  <c:v>6.5091771056177361E-2</c:v>
                </c:pt>
                <c:pt idx="373">
                  <c:v>6.7045146016496693E-2</c:v>
                </c:pt>
                <c:pt idx="374">
                  <c:v>6.3746120490121516E-2</c:v>
                </c:pt>
                <c:pt idx="375">
                  <c:v>6.2573416964051054E-2</c:v>
                </c:pt>
                <c:pt idx="376">
                  <c:v>6.3775521594776619E-2</c:v>
                </c:pt>
                <c:pt idx="377">
                  <c:v>6.7310728004442488E-2</c:v>
                </c:pt>
                <c:pt idx="378">
                  <c:v>6.8037692193928301E-2</c:v>
                </c:pt>
                <c:pt idx="379">
                  <c:v>6.9200328754293494E-2</c:v>
                </c:pt>
                <c:pt idx="380">
                  <c:v>6.6738614394621587E-2</c:v>
                </c:pt>
                <c:pt idx="381">
                  <c:v>6.5422592515880895E-2</c:v>
                </c:pt>
                <c:pt idx="382">
                  <c:v>6.3940186027321655E-2</c:v>
                </c:pt>
                <c:pt idx="383">
                  <c:v>6.0489860421329533E-2</c:v>
                </c:pt>
                <c:pt idx="384">
                  <c:v>5.9600044277824837E-2</c:v>
                </c:pt>
                <c:pt idx="385">
                  <c:v>5.4592576615345223E-2</c:v>
                </c:pt>
                <c:pt idx="386">
                  <c:v>5.534973372682872E-2</c:v>
                </c:pt>
                <c:pt idx="387">
                  <c:v>5.4802243646418169E-2</c:v>
                </c:pt>
                <c:pt idx="388">
                  <c:v>5.7368856377233879E-2</c:v>
                </c:pt>
                <c:pt idx="389">
                  <c:v>5.5122528948849281E-2</c:v>
                </c:pt>
                <c:pt idx="390">
                  <c:v>5.1999552801156979E-2</c:v>
                </c:pt>
                <c:pt idx="391">
                  <c:v>5.2462395756112112E-2</c:v>
                </c:pt>
                <c:pt idx="392">
                  <c:v>4.94003605071347E-2</c:v>
                </c:pt>
                <c:pt idx="393">
                  <c:v>5.4227283216169431E-2</c:v>
                </c:pt>
                <c:pt idx="394">
                  <c:v>6.098543073861018E-2</c:v>
                </c:pt>
                <c:pt idx="395">
                  <c:v>5.3439101123612831E-2</c:v>
                </c:pt>
                <c:pt idx="396">
                  <c:v>4.4556766194368436E-2</c:v>
                </c:pt>
                <c:pt idx="397">
                  <c:v>4.9484139511195346E-2</c:v>
                </c:pt>
                <c:pt idx="398">
                  <c:v>5.139451895228242E-2</c:v>
                </c:pt>
                <c:pt idx="399">
                  <c:v>4.8139042009578414E-2</c:v>
                </c:pt>
                <c:pt idx="400">
                  <c:v>4.8889023010860067E-2</c:v>
                </c:pt>
                <c:pt idx="401">
                  <c:v>4.9741492072103544E-2</c:v>
                </c:pt>
                <c:pt idx="402">
                  <c:v>4.8653696394848511E-2</c:v>
                </c:pt>
                <c:pt idx="403">
                  <c:v>4.4786091777903492E-2</c:v>
                </c:pt>
                <c:pt idx="404">
                  <c:v>4.4910146173680721E-2</c:v>
                </c:pt>
                <c:pt idx="405">
                  <c:v>4.1307568197416655E-2</c:v>
                </c:pt>
                <c:pt idx="406">
                  <c:v>4.2321098727402306E-2</c:v>
                </c:pt>
                <c:pt idx="407">
                  <c:v>4.1124661372118121E-2</c:v>
                </c:pt>
                <c:pt idx="408">
                  <c:v>4.4591651739505522E-2</c:v>
                </c:pt>
                <c:pt idx="409">
                  <c:v>4.5761915964938726E-2</c:v>
                </c:pt>
                <c:pt idx="410">
                  <c:v>4.3017755956565651E-2</c:v>
                </c:pt>
                <c:pt idx="411">
                  <c:v>4.4226306224113499E-2</c:v>
                </c:pt>
                <c:pt idx="412">
                  <c:v>4.1316394668761802E-2</c:v>
                </c:pt>
                <c:pt idx="413">
                  <c:v>3.9076270123732826E-2</c:v>
                </c:pt>
                <c:pt idx="414">
                  <c:v>3.3575905595162325E-2</c:v>
                </c:pt>
                <c:pt idx="415">
                  <c:v>3.2818046067142781E-2</c:v>
                </c:pt>
                <c:pt idx="416">
                  <c:v>2.98851966090945E-2</c:v>
                </c:pt>
                <c:pt idx="417">
                  <c:v>3.1055313766645165E-2</c:v>
                </c:pt>
                <c:pt idx="418">
                  <c:v>3.0355762502397132E-2</c:v>
                </c:pt>
                <c:pt idx="419">
                  <c:v>3.0997445476595553E-2</c:v>
                </c:pt>
                <c:pt idx="420">
                  <c:v>3.257682492773184E-2</c:v>
                </c:pt>
                <c:pt idx="421">
                  <c:v>3.5162814551275234E-2</c:v>
                </c:pt>
                <c:pt idx="422">
                  <c:v>3.6111050593746308E-2</c:v>
                </c:pt>
                <c:pt idx="423">
                  <c:v>3.7886001250981849E-2</c:v>
                </c:pt>
                <c:pt idx="424">
                  <c:v>3.6055285405566906E-2</c:v>
                </c:pt>
                <c:pt idx="425">
                  <c:v>3.3423947689608324E-2</c:v>
                </c:pt>
                <c:pt idx="426">
                  <c:v>3.7720350448017248E-2</c:v>
                </c:pt>
                <c:pt idx="427">
                  <c:v>3.575165548092607E-2</c:v>
                </c:pt>
                <c:pt idx="428">
                  <c:v>3.2526168158642399E-2</c:v>
                </c:pt>
                <c:pt idx="429">
                  <c:v>3.0901494875724467E-2</c:v>
                </c:pt>
                <c:pt idx="430">
                  <c:v>2.9103435971286729E-2</c:v>
                </c:pt>
                <c:pt idx="431">
                  <c:v>2.4363025790819393E-2</c:v>
                </c:pt>
                <c:pt idx="432">
                  <c:v>2.2410216586164378E-2</c:v>
                </c:pt>
                <c:pt idx="433">
                  <c:v>2.1028136652458285E-2</c:v>
                </c:pt>
                <c:pt idx="434">
                  <c:v>2.2433562925443296E-2</c:v>
                </c:pt>
                <c:pt idx="435">
                  <c:v>2.345958964010153E-2</c:v>
                </c:pt>
                <c:pt idx="436">
                  <c:v>2.2770349684836821E-2</c:v>
                </c:pt>
                <c:pt idx="437">
                  <c:v>2.2506665401288428E-2</c:v>
                </c:pt>
                <c:pt idx="438">
                  <c:v>2.2220317674426893E-2</c:v>
                </c:pt>
                <c:pt idx="439">
                  <c:v>2.0297315334610211E-2</c:v>
                </c:pt>
                <c:pt idx="440">
                  <c:v>2.198423670628169E-2</c:v>
                </c:pt>
                <c:pt idx="441">
                  <c:v>2.0715602219562035E-2</c:v>
                </c:pt>
                <c:pt idx="442">
                  <c:v>2.0425929494151562E-2</c:v>
                </c:pt>
                <c:pt idx="443">
                  <c:v>2.0361533468876702E-2</c:v>
                </c:pt>
                <c:pt idx="444">
                  <c:v>2.1582713790084584E-2</c:v>
                </c:pt>
                <c:pt idx="445">
                  <c:v>2.0651614426568266E-2</c:v>
                </c:pt>
                <c:pt idx="446">
                  <c:v>1.769362021179699E-2</c:v>
                </c:pt>
                <c:pt idx="447">
                  <c:v>1.8832617455927236E-2</c:v>
                </c:pt>
                <c:pt idx="448">
                  <c:v>1.5270067575193114E-2</c:v>
                </c:pt>
                <c:pt idx="449">
                  <c:v>2.0373818657748233E-2</c:v>
                </c:pt>
                <c:pt idx="450">
                  <c:v>2.3314812059037626E-2</c:v>
                </c:pt>
                <c:pt idx="451">
                  <c:v>2.307721587102618E-2</c:v>
                </c:pt>
                <c:pt idx="452">
                  <c:v>2.5438423997217408E-2</c:v>
                </c:pt>
                <c:pt idx="453">
                  <c:v>2.2179646980385215E-2</c:v>
                </c:pt>
                <c:pt idx="454">
                  <c:v>1.8913951166438014E-2</c:v>
                </c:pt>
                <c:pt idx="455">
                  <c:v>2.0883605569963493E-2</c:v>
                </c:pt>
                <c:pt idx="456">
                  <c:v>2.5779336546200682E-2</c:v>
                </c:pt>
                <c:pt idx="457">
                  <c:v>2.4933301589697754E-2</c:v>
                </c:pt>
                <c:pt idx="458">
                  <c:v>2.3731519564186732E-2</c:v>
                </c:pt>
                <c:pt idx="459">
                  <c:v>2.7982552702389141E-2</c:v>
                </c:pt>
                <c:pt idx="460">
                  <c:v>2.6316732234962226E-2</c:v>
                </c:pt>
                <c:pt idx="461">
                  <c:v>2.7602642485060835E-2</c:v>
                </c:pt>
                <c:pt idx="462">
                  <c:v>3.0067308511135149E-2</c:v>
                </c:pt>
                <c:pt idx="463">
                  <c:v>3.1036379944788139E-2</c:v>
                </c:pt>
                <c:pt idx="464">
                  <c:v>3.4060300462022353E-2</c:v>
                </c:pt>
                <c:pt idx="465">
                  <c:v>3.4367254488916865E-2</c:v>
                </c:pt>
                <c:pt idx="466">
                  <c:v>3.297287132286586E-2</c:v>
                </c:pt>
                <c:pt idx="467">
                  <c:v>3.1406824045923987E-2</c:v>
                </c:pt>
                <c:pt idx="468">
                  <c:v>3.1077478664147007E-2</c:v>
                </c:pt>
                <c:pt idx="469">
                  <c:v>3.0721758991717252E-2</c:v>
                </c:pt>
                <c:pt idx="470">
                  <c:v>3.6453260431261514E-2</c:v>
                </c:pt>
                <c:pt idx="471">
                  <c:v>3.4285882856514016E-2</c:v>
                </c:pt>
                <c:pt idx="472">
                  <c:v>3.8658278745330454E-2</c:v>
                </c:pt>
                <c:pt idx="473">
                  <c:v>7.0466293209785036E-2</c:v>
                </c:pt>
                <c:pt idx="474">
                  <c:v>0.1323461701842914</c:v>
                </c:pt>
                <c:pt idx="475">
                  <c:v>0.13351321592649623</c:v>
                </c:pt>
                <c:pt idx="476">
                  <c:v>0.13123386263446268</c:v>
                </c:pt>
                <c:pt idx="477">
                  <c:v>0.12958863767593254</c:v>
                </c:pt>
                <c:pt idx="478">
                  <c:v>0.12852503562141537</c:v>
                </c:pt>
                <c:pt idx="479">
                  <c:v>0.13073404573131508</c:v>
                </c:pt>
                <c:pt idx="480">
                  <c:v>0.13177573952191324</c:v>
                </c:pt>
                <c:pt idx="481">
                  <c:v>0.12704764685306902</c:v>
                </c:pt>
                <c:pt idx="482">
                  <c:v>0.12218500002850941</c:v>
                </c:pt>
                <c:pt idx="483">
                  <c:v>0.11731706476495307</c:v>
                </c:pt>
                <c:pt idx="484">
                  <c:v>0.11822830880877722</c:v>
                </c:pt>
                <c:pt idx="485">
                  <c:v>0.11889088084091082</c:v>
                </c:pt>
                <c:pt idx="486">
                  <c:v>0.11646786948215504</c:v>
                </c:pt>
                <c:pt idx="487">
                  <c:v>0.11754928887786442</c:v>
                </c:pt>
                <c:pt idx="488">
                  <c:v>0.11736955501501933</c:v>
                </c:pt>
                <c:pt idx="489">
                  <c:v>0.11556165664884732</c:v>
                </c:pt>
                <c:pt idx="490">
                  <c:v>0.11720340606305291</c:v>
                </c:pt>
                <c:pt idx="491">
                  <c:v>0.12323891825105537</c:v>
                </c:pt>
                <c:pt idx="492">
                  <c:v>0.12234944075279852</c:v>
                </c:pt>
                <c:pt idx="493">
                  <c:v>0.11702478709116604</c:v>
                </c:pt>
                <c:pt idx="494">
                  <c:v>0.11304640686416523</c:v>
                </c:pt>
                <c:pt idx="495">
                  <c:v>0.10690314778688825</c:v>
                </c:pt>
                <c:pt idx="496">
                  <c:v>9.6698914732201047E-2</c:v>
                </c:pt>
                <c:pt idx="497">
                  <c:v>9.6426046275582822E-2</c:v>
                </c:pt>
                <c:pt idx="498">
                  <c:v>9.3183053042541486E-2</c:v>
                </c:pt>
                <c:pt idx="499">
                  <c:v>9.7530645497241553E-2</c:v>
                </c:pt>
                <c:pt idx="500">
                  <c:v>8.9304586345164694E-2</c:v>
                </c:pt>
                <c:pt idx="501">
                  <c:v>8.0765547926266557E-2</c:v>
                </c:pt>
                <c:pt idx="502">
                  <c:v>7.7826968229341542E-2</c:v>
                </c:pt>
                <c:pt idx="503">
                  <c:v>8.5360657173614518E-2</c:v>
                </c:pt>
                <c:pt idx="504">
                  <c:v>8.3389339105923499E-2</c:v>
                </c:pt>
              </c:numCache>
            </c:numRef>
          </c:yVal>
          <c:smooth val="0"/>
          <c:extLst>
            <c:ext xmlns:c16="http://schemas.microsoft.com/office/drawing/2014/chart" uri="{C3380CC4-5D6E-409C-BE32-E72D297353CC}">
              <c16:uniqueId val="{00000000-D05D-4F97-B8A3-D4AFCC3C003D}"/>
            </c:ext>
          </c:extLst>
        </c:ser>
        <c:ser>
          <c:idx val="1"/>
          <c:order val="1"/>
          <c:spPr>
            <a:ln w="25400" cap="rnd">
              <a:solidFill>
                <a:schemeClr val="accent5">
                  <a:lumMod val="75000"/>
                </a:schemeClr>
              </a:solidFill>
              <a:prstDash val="sysDot"/>
              <a:round/>
            </a:ln>
            <a:effectLst/>
          </c:spPr>
          <c:marker>
            <c:symbol val="none"/>
          </c:marker>
          <c:xVal>
            <c:numRef>
              <c:f>DATA!$I$6:$I$36</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xVal>
          <c:yVal>
            <c:numRef>
              <c:f>DATA!$J$6:$J$36</c:f>
              <c:numCache>
                <c:formatCode>0%</c:formatCode>
                <c:ptCount val="3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numCache>
            </c:numRef>
          </c:yVal>
          <c:smooth val="0"/>
          <c:extLst>
            <c:ext xmlns:c16="http://schemas.microsoft.com/office/drawing/2014/chart" uri="{C3380CC4-5D6E-409C-BE32-E72D297353CC}">
              <c16:uniqueId val="{00000001-D05D-4F97-B8A3-D4AFCC3C003D}"/>
            </c:ext>
          </c:extLst>
        </c:ser>
        <c:dLbls>
          <c:showLegendKey val="0"/>
          <c:showVal val="0"/>
          <c:showCatName val="0"/>
          <c:showSerName val="0"/>
          <c:showPercent val="0"/>
          <c:showBubbleSize val="0"/>
        </c:dLbls>
        <c:axId val="174926016"/>
        <c:axId val="391318912"/>
      </c:scatterChart>
      <c:valAx>
        <c:axId val="174926016"/>
        <c:scaling>
          <c:orientation val="minMax"/>
          <c:max val="22"/>
        </c:scaling>
        <c:delete val="0"/>
        <c:axPos val="b"/>
        <c:title>
          <c:tx>
            <c:rich>
              <a:bodyPr rot="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r>
                  <a:rPr lang="en-US">
                    <a:solidFill>
                      <a:srgbClr val="003B4A"/>
                    </a:solidFill>
                  </a:rPr>
                  <a:t>Starting Yield</a:t>
                </a:r>
              </a:p>
            </c:rich>
          </c:tx>
          <c:overlay val="0"/>
          <c:spPr>
            <a:noFill/>
            <a:ln>
              <a:noFill/>
            </a:ln>
            <a:effectLst/>
          </c:spPr>
          <c:txPr>
            <a:bodyPr rot="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endParaRPr lang="en-US"/>
            </a:p>
          </c:txPr>
        </c:title>
        <c:numFmt formatCode="0.0%" sourceLinked="0"/>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391318912"/>
        <c:crosses val="autoZero"/>
        <c:crossBetween val="midCat"/>
        <c:majorUnit val="2"/>
        <c:dispUnits>
          <c:builtInUnit val="hundreds"/>
        </c:dispUnits>
      </c:valAx>
      <c:valAx>
        <c:axId val="391318912"/>
        <c:scaling>
          <c:orientation val="minMax"/>
          <c:max val="0.22000000000000003"/>
          <c:min val="0"/>
        </c:scaling>
        <c:delete val="0"/>
        <c:axPos val="l"/>
        <c:title>
          <c:tx>
            <c:rich>
              <a:bodyPr rot="-540000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r>
                  <a:rPr lang="en-US">
                    <a:solidFill>
                      <a:srgbClr val="003B4A"/>
                    </a:solidFill>
                  </a:rPr>
                  <a:t>Five-Year Return</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endParaRPr lang="en-US"/>
            </a:p>
          </c:txPr>
        </c:title>
        <c:numFmt formatCode="0.0%" sourceLinked="0"/>
        <c:majorTickMark val="none"/>
        <c:minorTickMark val="none"/>
        <c:tickLblPos val="nextTo"/>
        <c:spPr>
          <a:noFill/>
          <a:ln w="9525" cap="flat" cmpd="sng" algn="ctr">
            <a:solidFill>
              <a:schemeClr val="accent5">
                <a:lumMod val="75000"/>
              </a:schemeClr>
            </a:solid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74926016"/>
        <c:crosses val="autoZero"/>
        <c:crossBetween val="midCat"/>
        <c:majorUnit val="2.5000000000000005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003B4A"/>
                </a:solidFill>
                <a:latin typeface="Trebuchet MS" panose="020B0603020202020204" pitchFamily="34" charset="0"/>
                <a:ea typeface="+mn-ea"/>
                <a:cs typeface="+mn-cs"/>
              </a:defRPr>
            </a:pPr>
            <a:r>
              <a:rPr lang="en-US" sz="1100" b="1">
                <a:solidFill>
                  <a:srgbClr val="003B4A"/>
                </a:solidFill>
              </a:rPr>
              <a:t>It's Very Rare</a:t>
            </a:r>
            <a:r>
              <a:rPr lang="en-US" sz="1100" b="1" baseline="0">
                <a:solidFill>
                  <a:srgbClr val="003B4A"/>
                </a:solidFill>
              </a:rPr>
              <a:t> For Stocks and Core Bonds to Fall in the Same Year</a:t>
            </a:r>
            <a:endParaRPr lang="en-US" sz="1100" b="1">
              <a:solidFill>
                <a:srgbClr val="003B4A"/>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003B4A"/>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0.10809923598972047"/>
          <c:y val="8.6624079430761308E-2"/>
          <c:w val="0.85548968412268422"/>
          <c:h val="0.68177541790022478"/>
        </c:manualLayout>
      </c:layout>
      <c:scatterChart>
        <c:scatterStyle val="lineMarker"/>
        <c:varyColors val="0"/>
        <c:ser>
          <c:idx val="0"/>
          <c:order val="0"/>
          <c:tx>
            <c:strRef>
              <c:f>Sheet1!$D$1</c:f>
              <c:strCache>
                <c:ptCount val="1"/>
                <c:pt idx="0">
                  <c:v>Bonds</c:v>
                </c:pt>
              </c:strCache>
            </c:strRef>
          </c:tx>
          <c:spPr>
            <a:ln w="19050" cap="rnd">
              <a:noFill/>
              <a:round/>
            </a:ln>
            <a:effectLst/>
          </c:spPr>
          <c:marker>
            <c:symbol val="circle"/>
            <c:size val="5"/>
            <c:spPr>
              <a:solidFill>
                <a:srgbClr val="003B4A"/>
              </a:solidFill>
              <a:ln w="9525">
                <a:solidFill>
                  <a:srgbClr val="003B4A"/>
                </a:solidFill>
              </a:ln>
              <a:effectLst/>
            </c:spPr>
          </c:marker>
          <c:dPt>
            <c:idx val="56"/>
            <c:marker>
              <c:symbol val="circle"/>
              <c:size val="5"/>
              <c:spPr>
                <a:solidFill>
                  <a:srgbClr val="003B4A"/>
                </a:solidFill>
                <a:ln w="9525">
                  <a:solidFill>
                    <a:srgbClr val="003B4A"/>
                  </a:solidFill>
                </a:ln>
                <a:effectLst/>
              </c:spPr>
            </c:marker>
            <c:bubble3D val="0"/>
            <c:extLst>
              <c:ext xmlns:c16="http://schemas.microsoft.com/office/drawing/2014/chart" uri="{C3380CC4-5D6E-409C-BE32-E72D297353CC}">
                <c16:uniqueId val="{00000000-4AC3-494C-BFE1-92B25FFDAAAF}"/>
              </c:ext>
            </c:extLst>
          </c:dPt>
          <c:dPt>
            <c:idx val="96"/>
            <c:marker>
              <c:symbol val="circle"/>
              <c:size val="5"/>
              <c:spPr>
                <a:solidFill>
                  <a:srgbClr val="FFB600"/>
                </a:solidFill>
                <a:ln w="9525">
                  <a:solidFill>
                    <a:srgbClr val="FFB600"/>
                  </a:solidFill>
                </a:ln>
                <a:effectLst/>
              </c:spPr>
            </c:marker>
            <c:bubble3D val="0"/>
            <c:extLst>
              <c:ext xmlns:c16="http://schemas.microsoft.com/office/drawing/2014/chart" uri="{C3380CC4-5D6E-409C-BE32-E72D297353CC}">
                <c16:uniqueId val="{00000001-4AC3-494C-BFE1-92B25FFDAAAF}"/>
              </c:ext>
            </c:extLst>
          </c:dPt>
          <c:dLbls>
            <c:dLbl>
              <c:idx val="0"/>
              <c:delete val="1"/>
              <c:extLst>
                <c:ext xmlns:c15="http://schemas.microsoft.com/office/drawing/2012/chart" uri="{CE6537A1-D6FC-4f65-9D91-7224C49458BB}"/>
                <c:ext xmlns:c16="http://schemas.microsoft.com/office/drawing/2014/chart" uri="{C3380CC4-5D6E-409C-BE32-E72D297353CC}">
                  <c16:uniqueId val="{00000002-4AC3-494C-BFE1-92B25FFDAAAF}"/>
                </c:ext>
              </c:extLst>
            </c:dLbl>
            <c:dLbl>
              <c:idx val="1"/>
              <c:delete val="1"/>
              <c:extLst>
                <c:ext xmlns:c15="http://schemas.microsoft.com/office/drawing/2012/chart" uri="{CE6537A1-D6FC-4f65-9D91-7224C49458BB}"/>
                <c:ext xmlns:c16="http://schemas.microsoft.com/office/drawing/2014/chart" uri="{C3380CC4-5D6E-409C-BE32-E72D297353CC}">
                  <c16:uniqueId val="{00000003-4AC3-494C-BFE1-92B25FFDAAAF}"/>
                </c:ext>
              </c:extLst>
            </c:dLbl>
            <c:dLbl>
              <c:idx val="2"/>
              <c:layout>
                <c:manualLayout>
                  <c:x val="-1.8065034122842234E-2"/>
                  <c:y val="-3.5945363048166853E-2"/>
                </c:manualLayout>
              </c:layout>
              <c:tx>
                <c:rich>
                  <a:bodyPr/>
                  <a:lstStyle/>
                  <a:p>
                    <a:fld id="{3E9CF818-7F3B-4615-9D67-07125FC2742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4AC3-494C-BFE1-92B25FFDAAAF}"/>
                </c:ext>
              </c:extLst>
            </c:dLbl>
            <c:dLbl>
              <c:idx val="3"/>
              <c:delete val="1"/>
              <c:extLst>
                <c:ext xmlns:c15="http://schemas.microsoft.com/office/drawing/2012/chart" uri="{CE6537A1-D6FC-4f65-9D91-7224C49458BB}"/>
                <c:ext xmlns:c16="http://schemas.microsoft.com/office/drawing/2014/chart" uri="{C3380CC4-5D6E-409C-BE32-E72D297353CC}">
                  <c16:uniqueId val="{00000005-4AC3-494C-BFE1-92B25FFDAAAF}"/>
                </c:ext>
              </c:extLst>
            </c:dLbl>
            <c:dLbl>
              <c:idx val="4"/>
              <c:tx>
                <c:rich>
                  <a:bodyPr/>
                  <a:lstStyle/>
                  <a:p>
                    <a:fld id="{CF6B259A-2D59-44D8-A1FB-DC785F6356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AC3-494C-BFE1-92B25FFDAAAF}"/>
                </c:ext>
              </c:extLst>
            </c:dLbl>
            <c:dLbl>
              <c:idx val="5"/>
              <c:tx>
                <c:rich>
                  <a:bodyPr/>
                  <a:lstStyle/>
                  <a:p>
                    <a:fld id="{8ABF4573-1CEF-4F62-9A94-0AB5149F7E7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4AC3-494C-BFE1-92B25FFDAAAF}"/>
                </c:ext>
              </c:extLst>
            </c:dLbl>
            <c:dLbl>
              <c:idx val="6"/>
              <c:delete val="1"/>
              <c:extLst>
                <c:ext xmlns:c15="http://schemas.microsoft.com/office/drawing/2012/chart" uri="{CE6537A1-D6FC-4f65-9D91-7224C49458BB}"/>
                <c:ext xmlns:c16="http://schemas.microsoft.com/office/drawing/2014/chart" uri="{C3380CC4-5D6E-409C-BE32-E72D297353CC}">
                  <c16:uniqueId val="{00000008-4AC3-494C-BFE1-92B25FFDAAAF}"/>
                </c:ext>
              </c:extLst>
            </c:dLbl>
            <c:dLbl>
              <c:idx val="7"/>
              <c:layout>
                <c:manualLayout>
                  <c:x val="-8.0289040545965477E-3"/>
                  <c:y val="7.1890726096332912E-3"/>
                </c:manualLayout>
              </c:layout>
              <c:tx>
                <c:rich>
                  <a:bodyPr/>
                  <a:lstStyle/>
                  <a:p>
                    <a:fld id="{FDA25C0C-E88B-4B1B-8CED-67B6FCA2B13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4AC3-494C-BFE1-92B25FFDAAAF}"/>
                </c:ext>
              </c:extLst>
            </c:dLbl>
            <c:dLbl>
              <c:idx val="8"/>
              <c:delete val="1"/>
              <c:extLst>
                <c:ext xmlns:c15="http://schemas.microsoft.com/office/drawing/2012/chart" uri="{CE6537A1-D6FC-4f65-9D91-7224C49458BB}"/>
                <c:ext xmlns:c16="http://schemas.microsoft.com/office/drawing/2014/chart" uri="{C3380CC4-5D6E-409C-BE32-E72D297353CC}">
                  <c16:uniqueId val="{0000000A-4AC3-494C-BFE1-92B25FFDAAAF}"/>
                </c:ext>
              </c:extLst>
            </c:dLbl>
            <c:dLbl>
              <c:idx val="9"/>
              <c:tx>
                <c:rich>
                  <a:bodyPr/>
                  <a:lstStyle/>
                  <a:p>
                    <a:fld id="{0D85C4E8-793E-4303-B295-19613A215A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4AC3-494C-BFE1-92B25FFDAAAF}"/>
                </c:ext>
              </c:extLst>
            </c:dLbl>
            <c:dLbl>
              <c:idx val="10"/>
              <c:delete val="1"/>
              <c:extLst>
                <c:ext xmlns:c15="http://schemas.microsoft.com/office/drawing/2012/chart" uri="{CE6537A1-D6FC-4f65-9D91-7224C49458BB}"/>
                <c:ext xmlns:c16="http://schemas.microsoft.com/office/drawing/2014/chart" uri="{C3380CC4-5D6E-409C-BE32-E72D297353CC}">
                  <c16:uniqueId val="{0000000C-4AC3-494C-BFE1-92B25FFDAAAF}"/>
                </c:ext>
              </c:extLst>
            </c:dLbl>
            <c:dLbl>
              <c:idx val="11"/>
              <c:layout>
                <c:manualLayout>
                  <c:x val="-1.6057808109193095E-2"/>
                  <c:y val="4.3134435657800209E-2"/>
                </c:manualLayout>
              </c:layout>
              <c:tx>
                <c:rich>
                  <a:bodyPr/>
                  <a:lstStyle/>
                  <a:p>
                    <a:fld id="{25A4FF8B-9D2B-49D8-8161-FAF7FA08686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4AC3-494C-BFE1-92B25FFDAAAF}"/>
                </c:ext>
              </c:extLst>
            </c:dLbl>
            <c:dLbl>
              <c:idx val="12"/>
              <c:delete val="1"/>
              <c:extLst>
                <c:ext xmlns:c15="http://schemas.microsoft.com/office/drawing/2012/chart" uri="{CE6537A1-D6FC-4f65-9D91-7224C49458BB}"/>
                <c:ext xmlns:c16="http://schemas.microsoft.com/office/drawing/2014/chart" uri="{C3380CC4-5D6E-409C-BE32-E72D297353CC}">
                  <c16:uniqueId val="{0000000E-4AC3-494C-BFE1-92B25FFDAAAF}"/>
                </c:ext>
              </c:extLst>
            </c:dLbl>
            <c:dLbl>
              <c:idx val="13"/>
              <c:delete val="1"/>
              <c:extLst>
                <c:ext xmlns:c15="http://schemas.microsoft.com/office/drawing/2012/chart" uri="{CE6537A1-D6FC-4f65-9D91-7224C49458BB}"/>
                <c:ext xmlns:c16="http://schemas.microsoft.com/office/drawing/2014/chart" uri="{C3380CC4-5D6E-409C-BE32-E72D297353CC}">
                  <c16:uniqueId val="{0000000F-4AC3-494C-BFE1-92B25FFDAAAF}"/>
                </c:ext>
              </c:extLst>
            </c:dLbl>
            <c:dLbl>
              <c:idx val="14"/>
              <c:delete val="1"/>
              <c:extLst>
                <c:ext xmlns:c15="http://schemas.microsoft.com/office/drawing/2012/chart" uri="{CE6537A1-D6FC-4f65-9D91-7224C49458BB}"/>
                <c:ext xmlns:c16="http://schemas.microsoft.com/office/drawing/2014/chart" uri="{C3380CC4-5D6E-409C-BE32-E72D297353CC}">
                  <c16:uniqueId val="{00000010-4AC3-494C-BFE1-92B25FFDAAAF}"/>
                </c:ext>
              </c:extLst>
            </c:dLbl>
            <c:dLbl>
              <c:idx val="15"/>
              <c:delete val="1"/>
              <c:extLst>
                <c:ext xmlns:c15="http://schemas.microsoft.com/office/drawing/2012/chart" uri="{CE6537A1-D6FC-4f65-9D91-7224C49458BB}"/>
                <c:ext xmlns:c16="http://schemas.microsoft.com/office/drawing/2014/chart" uri="{C3380CC4-5D6E-409C-BE32-E72D297353CC}">
                  <c16:uniqueId val="{00000011-4AC3-494C-BFE1-92B25FFDAAAF}"/>
                </c:ext>
              </c:extLst>
            </c:dLbl>
            <c:dLbl>
              <c:idx val="16"/>
              <c:delete val="1"/>
              <c:extLst>
                <c:ext xmlns:c15="http://schemas.microsoft.com/office/drawing/2012/chart" uri="{CE6537A1-D6FC-4f65-9D91-7224C49458BB}"/>
                <c:ext xmlns:c16="http://schemas.microsoft.com/office/drawing/2014/chart" uri="{C3380CC4-5D6E-409C-BE32-E72D297353CC}">
                  <c16:uniqueId val="{00000012-4AC3-494C-BFE1-92B25FFDAAAF}"/>
                </c:ext>
              </c:extLst>
            </c:dLbl>
            <c:dLbl>
              <c:idx val="17"/>
              <c:delete val="1"/>
              <c:extLst>
                <c:ext xmlns:c15="http://schemas.microsoft.com/office/drawing/2012/chart" uri="{CE6537A1-D6FC-4f65-9D91-7224C49458BB}"/>
                <c:ext xmlns:c16="http://schemas.microsoft.com/office/drawing/2014/chart" uri="{C3380CC4-5D6E-409C-BE32-E72D297353CC}">
                  <c16:uniqueId val="{00000013-4AC3-494C-BFE1-92B25FFDAAAF}"/>
                </c:ext>
              </c:extLst>
            </c:dLbl>
            <c:dLbl>
              <c:idx val="18"/>
              <c:delete val="1"/>
              <c:extLst>
                <c:ext xmlns:c15="http://schemas.microsoft.com/office/drawing/2012/chart" uri="{CE6537A1-D6FC-4f65-9D91-7224C49458BB}"/>
                <c:ext xmlns:c16="http://schemas.microsoft.com/office/drawing/2014/chart" uri="{C3380CC4-5D6E-409C-BE32-E72D297353CC}">
                  <c16:uniqueId val="{00000014-4AC3-494C-BFE1-92B25FFDAAAF}"/>
                </c:ext>
              </c:extLst>
            </c:dLbl>
            <c:dLbl>
              <c:idx val="19"/>
              <c:delete val="1"/>
              <c:extLst>
                <c:ext xmlns:c15="http://schemas.microsoft.com/office/drawing/2012/chart" uri="{CE6537A1-D6FC-4f65-9D91-7224C49458BB}"/>
                <c:ext xmlns:c16="http://schemas.microsoft.com/office/drawing/2014/chart" uri="{C3380CC4-5D6E-409C-BE32-E72D297353CC}">
                  <c16:uniqueId val="{00000015-4AC3-494C-BFE1-92B25FFDAAAF}"/>
                </c:ext>
              </c:extLst>
            </c:dLbl>
            <c:dLbl>
              <c:idx val="20"/>
              <c:delete val="1"/>
              <c:extLst>
                <c:ext xmlns:c15="http://schemas.microsoft.com/office/drawing/2012/chart" uri="{CE6537A1-D6FC-4f65-9D91-7224C49458BB}"/>
                <c:ext xmlns:c16="http://schemas.microsoft.com/office/drawing/2014/chart" uri="{C3380CC4-5D6E-409C-BE32-E72D297353CC}">
                  <c16:uniqueId val="{00000016-4AC3-494C-BFE1-92B25FFDAAAF}"/>
                </c:ext>
              </c:extLst>
            </c:dLbl>
            <c:dLbl>
              <c:idx val="21"/>
              <c:delete val="1"/>
              <c:extLst>
                <c:ext xmlns:c15="http://schemas.microsoft.com/office/drawing/2012/chart" uri="{CE6537A1-D6FC-4f65-9D91-7224C49458BB}"/>
                <c:ext xmlns:c16="http://schemas.microsoft.com/office/drawing/2014/chart" uri="{C3380CC4-5D6E-409C-BE32-E72D297353CC}">
                  <c16:uniqueId val="{00000017-4AC3-494C-BFE1-92B25FFDAAAF}"/>
                </c:ext>
              </c:extLst>
            </c:dLbl>
            <c:dLbl>
              <c:idx val="22"/>
              <c:delete val="1"/>
              <c:extLst>
                <c:ext xmlns:c15="http://schemas.microsoft.com/office/drawing/2012/chart" uri="{CE6537A1-D6FC-4f65-9D91-7224C49458BB}"/>
                <c:ext xmlns:c16="http://schemas.microsoft.com/office/drawing/2014/chart" uri="{C3380CC4-5D6E-409C-BE32-E72D297353CC}">
                  <c16:uniqueId val="{00000018-4AC3-494C-BFE1-92B25FFDAAAF}"/>
                </c:ext>
              </c:extLst>
            </c:dLbl>
            <c:dLbl>
              <c:idx val="23"/>
              <c:delete val="1"/>
              <c:extLst>
                <c:ext xmlns:c15="http://schemas.microsoft.com/office/drawing/2012/chart" uri="{CE6537A1-D6FC-4f65-9D91-7224C49458BB}"/>
                <c:ext xmlns:c16="http://schemas.microsoft.com/office/drawing/2014/chart" uri="{C3380CC4-5D6E-409C-BE32-E72D297353CC}">
                  <c16:uniqueId val="{00000019-4AC3-494C-BFE1-92B25FFDAAAF}"/>
                </c:ext>
              </c:extLst>
            </c:dLbl>
            <c:dLbl>
              <c:idx val="24"/>
              <c:delete val="1"/>
              <c:extLst>
                <c:ext xmlns:c15="http://schemas.microsoft.com/office/drawing/2012/chart" uri="{CE6537A1-D6FC-4f65-9D91-7224C49458BB}"/>
                <c:ext xmlns:c16="http://schemas.microsoft.com/office/drawing/2014/chart" uri="{C3380CC4-5D6E-409C-BE32-E72D297353CC}">
                  <c16:uniqueId val="{0000001A-4AC3-494C-BFE1-92B25FFDAAAF}"/>
                </c:ext>
              </c:extLst>
            </c:dLbl>
            <c:dLbl>
              <c:idx val="25"/>
              <c:delete val="1"/>
              <c:extLst>
                <c:ext xmlns:c15="http://schemas.microsoft.com/office/drawing/2012/chart" uri="{CE6537A1-D6FC-4f65-9D91-7224C49458BB}"/>
                <c:ext xmlns:c16="http://schemas.microsoft.com/office/drawing/2014/chart" uri="{C3380CC4-5D6E-409C-BE32-E72D297353CC}">
                  <c16:uniqueId val="{0000001B-4AC3-494C-BFE1-92B25FFDAAAF}"/>
                </c:ext>
              </c:extLst>
            </c:dLbl>
            <c:dLbl>
              <c:idx val="26"/>
              <c:delete val="1"/>
              <c:extLst>
                <c:ext xmlns:c15="http://schemas.microsoft.com/office/drawing/2012/chart" uri="{CE6537A1-D6FC-4f65-9D91-7224C49458BB}"/>
                <c:ext xmlns:c16="http://schemas.microsoft.com/office/drawing/2014/chart" uri="{C3380CC4-5D6E-409C-BE32-E72D297353CC}">
                  <c16:uniqueId val="{0000001C-4AC3-494C-BFE1-92B25FFDAAAF}"/>
                </c:ext>
              </c:extLst>
            </c:dLbl>
            <c:dLbl>
              <c:idx val="27"/>
              <c:delete val="1"/>
              <c:extLst>
                <c:ext xmlns:c15="http://schemas.microsoft.com/office/drawing/2012/chart" uri="{CE6537A1-D6FC-4f65-9D91-7224C49458BB}"/>
                <c:ext xmlns:c16="http://schemas.microsoft.com/office/drawing/2014/chart" uri="{C3380CC4-5D6E-409C-BE32-E72D297353CC}">
                  <c16:uniqueId val="{0000001D-4AC3-494C-BFE1-92B25FFDAAAF}"/>
                </c:ext>
              </c:extLst>
            </c:dLbl>
            <c:dLbl>
              <c:idx val="28"/>
              <c:layout>
                <c:manualLayout>
                  <c:x val="-1.192292252107602E-2"/>
                  <c:y val="-1.8781310675489792E-2"/>
                </c:manualLayout>
              </c:layout>
              <c:tx>
                <c:rich>
                  <a:bodyPr/>
                  <a:lstStyle/>
                  <a:p>
                    <a:fld id="{E235BA45-84B6-49FD-B2F6-A260F726D7E1}"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4AC3-494C-BFE1-92B25FFDAAAF}"/>
                </c:ext>
              </c:extLst>
            </c:dLbl>
            <c:dLbl>
              <c:idx val="29"/>
              <c:delete val="1"/>
              <c:extLst>
                <c:ext xmlns:c15="http://schemas.microsoft.com/office/drawing/2012/chart" uri="{CE6537A1-D6FC-4f65-9D91-7224C49458BB}"/>
                <c:ext xmlns:c16="http://schemas.microsoft.com/office/drawing/2014/chart" uri="{C3380CC4-5D6E-409C-BE32-E72D297353CC}">
                  <c16:uniqueId val="{0000001F-4AC3-494C-BFE1-92B25FFDAAAF}"/>
                </c:ext>
              </c:extLst>
            </c:dLbl>
            <c:dLbl>
              <c:idx val="30"/>
              <c:delete val="1"/>
              <c:extLst>
                <c:ext xmlns:c15="http://schemas.microsoft.com/office/drawing/2012/chart" uri="{CE6537A1-D6FC-4f65-9D91-7224C49458BB}"/>
                <c:ext xmlns:c16="http://schemas.microsoft.com/office/drawing/2014/chart" uri="{C3380CC4-5D6E-409C-BE32-E72D297353CC}">
                  <c16:uniqueId val="{00000020-4AC3-494C-BFE1-92B25FFDAAAF}"/>
                </c:ext>
              </c:extLst>
            </c:dLbl>
            <c:dLbl>
              <c:idx val="31"/>
              <c:delete val="1"/>
              <c:extLst>
                <c:ext xmlns:c15="http://schemas.microsoft.com/office/drawing/2012/chart" uri="{CE6537A1-D6FC-4f65-9D91-7224C49458BB}"/>
                <c:ext xmlns:c16="http://schemas.microsoft.com/office/drawing/2014/chart" uri="{C3380CC4-5D6E-409C-BE32-E72D297353CC}">
                  <c16:uniqueId val="{00000021-4AC3-494C-BFE1-92B25FFDAAAF}"/>
                </c:ext>
              </c:extLst>
            </c:dLbl>
            <c:dLbl>
              <c:idx val="32"/>
              <c:layout>
                <c:manualLayout>
                  <c:x val="-1.4050582095543959E-2"/>
                  <c:y val="3.235082674335011E-2"/>
                </c:manualLayout>
              </c:layout>
              <c:tx>
                <c:rich>
                  <a:bodyPr/>
                  <a:lstStyle/>
                  <a:p>
                    <a:fld id="{120562C9-8325-43B6-9DEC-F0DB4E4A3E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4AC3-494C-BFE1-92B25FFDAAAF}"/>
                </c:ext>
              </c:extLst>
            </c:dLbl>
            <c:dLbl>
              <c:idx val="33"/>
              <c:delete val="1"/>
              <c:extLst>
                <c:ext xmlns:c15="http://schemas.microsoft.com/office/drawing/2012/chart" uri="{CE6537A1-D6FC-4f65-9D91-7224C49458BB}"/>
                <c:ext xmlns:c16="http://schemas.microsoft.com/office/drawing/2014/chart" uri="{C3380CC4-5D6E-409C-BE32-E72D297353CC}">
                  <c16:uniqueId val="{00000023-4AC3-494C-BFE1-92B25FFDAAAF}"/>
                </c:ext>
              </c:extLst>
            </c:dLbl>
            <c:dLbl>
              <c:idx val="34"/>
              <c:delete val="1"/>
              <c:extLst>
                <c:ext xmlns:c15="http://schemas.microsoft.com/office/drawing/2012/chart" uri="{CE6537A1-D6FC-4f65-9D91-7224C49458BB}"/>
                <c:ext xmlns:c16="http://schemas.microsoft.com/office/drawing/2014/chart" uri="{C3380CC4-5D6E-409C-BE32-E72D297353CC}">
                  <c16:uniqueId val="{00000024-4AC3-494C-BFE1-92B25FFDAAAF}"/>
                </c:ext>
              </c:extLst>
            </c:dLbl>
            <c:dLbl>
              <c:idx val="35"/>
              <c:delete val="1"/>
              <c:extLst>
                <c:ext xmlns:c15="http://schemas.microsoft.com/office/drawing/2012/chart" uri="{CE6537A1-D6FC-4f65-9D91-7224C49458BB}"/>
                <c:ext xmlns:c16="http://schemas.microsoft.com/office/drawing/2014/chart" uri="{C3380CC4-5D6E-409C-BE32-E72D297353CC}">
                  <c16:uniqueId val="{00000025-4AC3-494C-BFE1-92B25FFDAAAF}"/>
                </c:ext>
              </c:extLst>
            </c:dLbl>
            <c:dLbl>
              <c:idx val="36"/>
              <c:delete val="1"/>
              <c:extLst>
                <c:ext xmlns:c15="http://schemas.microsoft.com/office/drawing/2012/chart" uri="{CE6537A1-D6FC-4f65-9D91-7224C49458BB}"/>
                <c:ext xmlns:c16="http://schemas.microsoft.com/office/drawing/2014/chart" uri="{C3380CC4-5D6E-409C-BE32-E72D297353CC}">
                  <c16:uniqueId val="{00000026-4AC3-494C-BFE1-92B25FFDAAAF}"/>
                </c:ext>
              </c:extLst>
            </c:dLbl>
            <c:dLbl>
              <c:idx val="37"/>
              <c:delete val="1"/>
              <c:extLst>
                <c:ext xmlns:c15="http://schemas.microsoft.com/office/drawing/2012/chart" uri="{CE6537A1-D6FC-4f65-9D91-7224C49458BB}"/>
                <c:ext xmlns:c16="http://schemas.microsoft.com/office/drawing/2014/chart" uri="{C3380CC4-5D6E-409C-BE32-E72D297353CC}">
                  <c16:uniqueId val="{00000027-4AC3-494C-BFE1-92B25FFDAAAF}"/>
                </c:ext>
              </c:extLst>
            </c:dLbl>
            <c:dLbl>
              <c:idx val="38"/>
              <c:delete val="1"/>
              <c:extLst>
                <c:ext xmlns:c15="http://schemas.microsoft.com/office/drawing/2012/chart" uri="{CE6537A1-D6FC-4f65-9D91-7224C49458BB}"/>
                <c:ext xmlns:c16="http://schemas.microsoft.com/office/drawing/2014/chart" uri="{C3380CC4-5D6E-409C-BE32-E72D297353CC}">
                  <c16:uniqueId val="{00000028-4AC3-494C-BFE1-92B25FFDAAAF}"/>
                </c:ext>
              </c:extLst>
            </c:dLbl>
            <c:dLbl>
              <c:idx val="39"/>
              <c:delete val="1"/>
              <c:extLst>
                <c:ext xmlns:c15="http://schemas.microsoft.com/office/drawing/2012/chart" uri="{CE6537A1-D6FC-4f65-9D91-7224C49458BB}"/>
                <c:ext xmlns:c16="http://schemas.microsoft.com/office/drawing/2014/chart" uri="{C3380CC4-5D6E-409C-BE32-E72D297353CC}">
                  <c16:uniqueId val="{00000029-4AC3-494C-BFE1-92B25FFDAAAF}"/>
                </c:ext>
              </c:extLst>
            </c:dLbl>
            <c:dLbl>
              <c:idx val="40"/>
              <c:delete val="1"/>
              <c:extLst>
                <c:ext xmlns:c15="http://schemas.microsoft.com/office/drawing/2012/chart" uri="{CE6537A1-D6FC-4f65-9D91-7224C49458BB}"/>
                <c:ext xmlns:c16="http://schemas.microsoft.com/office/drawing/2014/chart" uri="{C3380CC4-5D6E-409C-BE32-E72D297353CC}">
                  <c16:uniqueId val="{0000002A-4AC3-494C-BFE1-92B25FFDAAAF}"/>
                </c:ext>
              </c:extLst>
            </c:dLbl>
            <c:dLbl>
              <c:idx val="41"/>
              <c:delete val="1"/>
              <c:extLst>
                <c:ext xmlns:c15="http://schemas.microsoft.com/office/drawing/2012/chart" uri="{CE6537A1-D6FC-4f65-9D91-7224C49458BB}"/>
                <c:ext xmlns:c16="http://schemas.microsoft.com/office/drawing/2014/chart" uri="{C3380CC4-5D6E-409C-BE32-E72D297353CC}">
                  <c16:uniqueId val="{0000002B-4AC3-494C-BFE1-92B25FFDAAAF}"/>
                </c:ext>
              </c:extLst>
            </c:dLbl>
            <c:dLbl>
              <c:idx val="42"/>
              <c:delete val="1"/>
              <c:extLst>
                <c:ext xmlns:c15="http://schemas.microsoft.com/office/drawing/2012/chart" uri="{CE6537A1-D6FC-4f65-9D91-7224C49458BB}"/>
                <c:ext xmlns:c16="http://schemas.microsoft.com/office/drawing/2014/chart" uri="{C3380CC4-5D6E-409C-BE32-E72D297353CC}">
                  <c16:uniqueId val="{0000002C-4AC3-494C-BFE1-92B25FFDAAAF}"/>
                </c:ext>
              </c:extLst>
            </c:dLbl>
            <c:dLbl>
              <c:idx val="43"/>
              <c:layout>
                <c:manualLayout>
                  <c:x val="-3.4122842232035398E-2"/>
                  <c:y val="3.5945363048166722E-2"/>
                </c:manualLayout>
              </c:layout>
              <c:tx>
                <c:rich>
                  <a:bodyPr/>
                  <a:lstStyle/>
                  <a:p>
                    <a:fld id="{FF900547-BC5D-4704-BF59-FAA1ECFBA2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D-4AC3-494C-BFE1-92B25FFDAAAF}"/>
                </c:ext>
              </c:extLst>
            </c:dLbl>
            <c:dLbl>
              <c:idx val="44"/>
              <c:delete val="1"/>
              <c:extLst>
                <c:ext xmlns:c15="http://schemas.microsoft.com/office/drawing/2012/chart" uri="{CE6537A1-D6FC-4f65-9D91-7224C49458BB}"/>
                <c:ext xmlns:c16="http://schemas.microsoft.com/office/drawing/2014/chart" uri="{C3380CC4-5D6E-409C-BE32-E72D297353CC}">
                  <c16:uniqueId val="{0000002E-4AC3-494C-BFE1-92B25FFDAAAF}"/>
                </c:ext>
              </c:extLst>
            </c:dLbl>
            <c:dLbl>
              <c:idx val="45"/>
              <c:delete val="1"/>
              <c:extLst>
                <c:ext xmlns:c15="http://schemas.microsoft.com/office/drawing/2012/chart" uri="{CE6537A1-D6FC-4f65-9D91-7224C49458BB}"/>
                <c:ext xmlns:c16="http://schemas.microsoft.com/office/drawing/2014/chart" uri="{C3380CC4-5D6E-409C-BE32-E72D297353CC}">
                  <c16:uniqueId val="{0000002F-4AC3-494C-BFE1-92B25FFDAAAF}"/>
                </c:ext>
              </c:extLst>
            </c:dLbl>
            <c:dLbl>
              <c:idx val="46"/>
              <c:delete val="1"/>
              <c:extLst>
                <c:ext xmlns:c15="http://schemas.microsoft.com/office/drawing/2012/chart" uri="{CE6537A1-D6FC-4f65-9D91-7224C49458BB}"/>
                <c:ext xmlns:c16="http://schemas.microsoft.com/office/drawing/2014/chart" uri="{C3380CC4-5D6E-409C-BE32-E72D297353CC}">
                  <c16:uniqueId val="{00000030-4AC3-494C-BFE1-92B25FFDAAAF}"/>
                </c:ext>
              </c:extLst>
            </c:dLbl>
            <c:dLbl>
              <c:idx val="47"/>
              <c:delete val="1"/>
              <c:extLst>
                <c:ext xmlns:c15="http://schemas.microsoft.com/office/drawing/2012/chart" uri="{CE6537A1-D6FC-4f65-9D91-7224C49458BB}"/>
                <c:ext xmlns:c16="http://schemas.microsoft.com/office/drawing/2014/chart" uri="{C3380CC4-5D6E-409C-BE32-E72D297353CC}">
                  <c16:uniqueId val="{00000031-4AC3-494C-BFE1-92B25FFDAAAF}"/>
                </c:ext>
              </c:extLst>
            </c:dLbl>
            <c:dLbl>
              <c:idx val="48"/>
              <c:tx>
                <c:rich>
                  <a:bodyPr/>
                  <a:lstStyle/>
                  <a:p>
                    <a:fld id="{8FBE10FE-0B15-4222-8CA8-D9D9AB05D538}"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2-4AC3-494C-BFE1-92B25FFDAAAF}"/>
                </c:ext>
              </c:extLst>
            </c:dLbl>
            <c:dLbl>
              <c:idx val="49"/>
              <c:delete val="1"/>
              <c:extLst>
                <c:ext xmlns:c15="http://schemas.microsoft.com/office/drawing/2012/chart" uri="{CE6537A1-D6FC-4f65-9D91-7224C49458BB}"/>
                <c:ext xmlns:c16="http://schemas.microsoft.com/office/drawing/2014/chart" uri="{C3380CC4-5D6E-409C-BE32-E72D297353CC}">
                  <c16:uniqueId val="{00000033-4AC3-494C-BFE1-92B25FFDAAAF}"/>
                </c:ext>
              </c:extLst>
            </c:dLbl>
            <c:dLbl>
              <c:idx val="50"/>
              <c:delete val="1"/>
              <c:extLst>
                <c:ext xmlns:c15="http://schemas.microsoft.com/office/drawing/2012/chart" uri="{CE6537A1-D6FC-4f65-9D91-7224C49458BB}"/>
                <c:ext xmlns:c16="http://schemas.microsoft.com/office/drawing/2014/chart" uri="{C3380CC4-5D6E-409C-BE32-E72D297353CC}">
                  <c16:uniqueId val="{00000034-4AC3-494C-BFE1-92B25FFDAAAF}"/>
                </c:ext>
              </c:extLst>
            </c:dLbl>
            <c:dLbl>
              <c:idx val="51"/>
              <c:delete val="1"/>
              <c:extLst>
                <c:ext xmlns:c15="http://schemas.microsoft.com/office/drawing/2012/chart" uri="{CE6537A1-D6FC-4f65-9D91-7224C49458BB}"/>
                <c:ext xmlns:c16="http://schemas.microsoft.com/office/drawing/2014/chart" uri="{C3380CC4-5D6E-409C-BE32-E72D297353CC}">
                  <c16:uniqueId val="{00000035-4AC3-494C-BFE1-92B25FFDAAAF}"/>
                </c:ext>
              </c:extLst>
            </c:dLbl>
            <c:dLbl>
              <c:idx val="52"/>
              <c:delete val="1"/>
              <c:extLst>
                <c:ext xmlns:c15="http://schemas.microsoft.com/office/drawing/2012/chart" uri="{CE6537A1-D6FC-4f65-9D91-7224C49458BB}"/>
                <c:ext xmlns:c16="http://schemas.microsoft.com/office/drawing/2014/chart" uri="{C3380CC4-5D6E-409C-BE32-E72D297353CC}">
                  <c16:uniqueId val="{00000036-4AC3-494C-BFE1-92B25FFDAAAF}"/>
                </c:ext>
              </c:extLst>
            </c:dLbl>
            <c:dLbl>
              <c:idx val="53"/>
              <c:delete val="1"/>
              <c:extLst>
                <c:ext xmlns:c15="http://schemas.microsoft.com/office/drawing/2012/chart" uri="{CE6537A1-D6FC-4f65-9D91-7224C49458BB}"/>
                <c:ext xmlns:c16="http://schemas.microsoft.com/office/drawing/2014/chart" uri="{C3380CC4-5D6E-409C-BE32-E72D297353CC}">
                  <c16:uniqueId val="{00000037-4AC3-494C-BFE1-92B25FFDAAAF}"/>
                </c:ext>
              </c:extLst>
            </c:dLbl>
            <c:dLbl>
              <c:idx val="54"/>
              <c:delete val="1"/>
              <c:extLst>
                <c:ext xmlns:c15="http://schemas.microsoft.com/office/drawing/2012/chart" uri="{CE6537A1-D6FC-4f65-9D91-7224C49458BB}"/>
                <c:ext xmlns:c16="http://schemas.microsoft.com/office/drawing/2014/chart" uri="{C3380CC4-5D6E-409C-BE32-E72D297353CC}">
                  <c16:uniqueId val="{00000038-4AC3-494C-BFE1-92B25FFDAAAF}"/>
                </c:ext>
              </c:extLst>
            </c:dLbl>
            <c:dLbl>
              <c:idx val="55"/>
              <c:delete val="1"/>
              <c:extLst>
                <c:ext xmlns:c15="http://schemas.microsoft.com/office/drawing/2012/chart" uri="{CE6537A1-D6FC-4f65-9D91-7224C49458BB}"/>
                <c:ext xmlns:c16="http://schemas.microsoft.com/office/drawing/2014/chart" uri="{C3380CC4-5D6E-409C-BE32-E72D297353CC}">
                  <c16:uniqueId val="{00000039-4AC3-494C-BFE1-92B25FFDAAAF}"/>
                </c:ext>
              </c:extLst>
            </c:dLbl>
            <c:dLbl>
              <c:idx val="56"/>
              <c:tx>
                <c:rich>
                  <a:bodyPr/>
                  <a:lstStyle/>
                  <a:p>
                    <a:fld id="{E3E9F474-8D64-4933-A5BB-C920C3B6D4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AC3-494C-BFE1-92B25FFDAAAF}"/>
                </c:ext>
              </c:extLst>
            </c:dLbl>
            <c:dLbl>
              <c:idx val="57"/>
              <c:delete val="1"/>
              <c:extLst>
                <c:ext xmlns:c15="http://schemas.microsoft.com/office/drawing/2012/chart" uri="{CE6537A1-D6FC-4f65-9D91-7224C49458BB}"/>
                <c:ext xmlns:c16="http://schemas.microsoft.com/office/drawing/2014/chart" uri="{C3380CC4-5D6E-409C-BE32-E72D297353CC}">
                  <c16:uniqueId val="{0000003A-4AC3-494C-BFE1-92B25FFDAAAF}"/>
                </c:ext>
              </c:extLst>
            </c:dLbl>
            <c:dLbl>
              <c:idx val="58"/>
              <c:delete val="1"/>
              <c:extLst>
                <c:ext xmlns:c15="http://schemas.microsoft.com/office/drawing/2012/chart" uri="{CE6537A1-D6FC-4f65-9D91-7224C49458BB}"/>
                <c:ext xmlns:c16="http://schemas.microsoft.com/office/drawing/2014/chart" uri="{C3380CC4-5D6E-409C-BE32-E72D297353CC}">
                  <c16:uniqueId val="{0000003B-4AC3-494C-BFE1-92B25FFDAAAF}"/>
                </c:ext>
              </c:extLst>
            </c:dLbl>
            <c:dLbl>
              <c:idx val="59"/>
              <c:tx>
                <c:rich>
                  <a:bodyPr/>
                  <a:lstStyle/>
                  <a:p>
                    <a:fld id="{FF9D9F4C-80CA-42B0-BEAA-3839F715E16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4AC3-494C-BFE1-92B25FFDAAAF}"/>
                </c:ext>
              </c:extLst>
            </c:dLbl>
            <c:dLbl>
              <c:idx val="60"/>
              <c:delete val="1"/>
              <c:extLst>
                <c:ext xmlns:c15="http://schemas.microsoft.com/office/drawing/2012/chart" uri="{CE6537A1-D6FC-4f65-9D91-7224C49458BB}"/>
                <c:ext xmlns:c16="http://schemas.microsoft.com/office/drawing/2014/chart" uri="{C3380CC4-5D6E-409C-BE32-E72D297353CC}">
                  <c16:uniqueId val="{0000003D-4AC3-494C-BFE1-92B25FFDAAAF}"/>
                </c:ext>
              </c:extLst>
            </c:dLbl>
            <c:dLbl>
              <c:idx val="61"/>
              <c:delete val="1"/>
              <c:extLst>
                <c:ext xmlns:c15="http://schemas.microsoft.com/office/drawing/2012/chart" uri="{CE6537A1-D6FC-4f65-9D91-7224C49458BB}"/>
                <c:ext xmlns:c16="http://schemas.microsoft.com/office/drawing/2014/chart" uri="{C3380CC4-5D6E-409C-BE32-E72D297353CC}">
                  <c16:uniqueId val="{0000003E-4AC3-494C-BFE1-92B25FFDAAAF}"/>
                </c:ext>
              </c:extLst>
            </c:dLbl>
            <c:dLbl>
              <c:idx val="62"/>
              <c:delete val="1"/>
              <c:extLst>
                <c:ext xmlns:c15="http://schemas.microsoft.com/office/drawing/2012/chart" uri="{CE6537A1-D6FC-4f65-9D91-7224C49458BB}"/>
                <c:ext xmlns:c16="http://schemas.microsoft.com/office/drawing/2014/chart" uri="{C3380CC4-5D6E-409C-BE32-E72D297353CC}">
                  <c16:uniqueId val="{0000003F-4AC3-494C-BFE1-92B25FFDAAAF}"/>
                </c:ext>
              </c:extLst>
            </c:dLbl>
            <c:dLbl>
              <c:idx val="63"/>
              <c:delete val="1"/>
              <c:extLst>
                <c:ext xmlns:c15="http://schemas.microsoft.com/office/drawing/2012/chart" uri="{CE6537A1-D6FC-4f65-9D91-7224C49458BB}"/>
                <c:ext xmlns:c16="http://schemas.microsoft.com/office/drawing/2014/chart" uri="{C3380CC4-5D6E-409C-BE32-E72D297353CC}">
                  <c16:uniqueId val="{00000040-4AC3-494C-BFE1-92B25FFDAAAF}"/>
                </c:ext>
              </c:extLst>
            </c:dLbl>
            <c:dLbl>
              <c:idx val="64"/>
              <c:delete val="1"/>
              <c:extLst>
                <c:ext xmlns:c15="http://schemas.microsoft.com/office/drawing/2012/chart" uri="{CE6537A1-D6FC-4f65-9D91-7224C49458BB}"/>
                <c:ext xmlns:c16="http://schemas.microsoft.com/office/drawing/2014/chart" uri="{C3380CC4-5D6E-409C-BE32-E72D297353CC}">
                  <c16:uniqueId val="{00000041-4AC3-494C-BFE1-92B25FFDAAAF}"/>
                </c:ext>
              </c:extLst>
            </c:dLbl>
            <c:dLbl>
              <c:idx val="65"/>
              <c:delete val="1"/>
              <c:extLst>
                <c:ext xmlns:c15="http://schemas.microsoft.com/office/drawing/2012/chart" uri="{CE6537A1-D6FC-4f65-9D91-7224C49458BB}"/>
                <c:ext xmlns:c16="http://schemas.microsoft.com/office/drawing/2014/chart" uri="{C3380CC4-5D6E-409C-BE32-E72D297353CC}">
                  <c16:uniqueId val="{00000042-4AC3-494C-BFE1-92B25FFDAAAF}"/>
                </c:ext>
              </c:extLst>
            </c:dLbl>
            <c:dLbl>
              <c:idx val="66"/>
              <c:delete val="1"/>
              <c:extLst>
                <c:ext xmlns:c15="http://schemas.microsoft.com/office/drawing/2012/chart" uri="{CE6537A1-D6FC-4f65-9D91-7224C49458BB}"/>
                <c:ext xmlns:c16="http://schemas.microsoft.com/office/drawing/2014/chart" uri="{C3380CC4-5D6E-409C-BE32-E72D297353CC}">
                  <c16:uniqueId val="{00000043-4AC3-494C-BFE1-92B25FFDAAAF}"/>
                </c:ext>
              </c:extLst>
            </c:dLbl>
            <c:dLbl>
              <c:idx val="67"/>
              <c:delete val="1"/>
              <c:extLst>
                <c:ext xmlns:c15="http://schemas.microsoft.com/office/drawing/2012/chart" uri="{CE6537A1-D6FC-4f65-9D91-7224C49458BB}"/>
                <c:ext xmlns:c16="http://schemas.microsoft.com/office/drawing/2014/chart" uri="{C3380CC4-5D6E-409C-BE32-E72D297353CC}">
                  <c16:uniqueId val="{00000044-4AC3-494C-BFE1-92B25FFDAAAF}"/>
                </c:ext>
              </c:extLst>
            </c:dLbl>
            <c:dLbl>
              <c:idx val="68"/>
              <c:tx>
                <c:rich>
                  <a:bodyPr/>
                  <a:lstStyle/>
                  <a:p>
                    <a:fld id="{4F92F2A6-9FC4-4296-8E6E-DC444B76FB6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4AC3-494C-BFE1-92B25FFDAAAF}"/>
                </c:ext>
              </c:extLst>
            </c:dLbl>
            <c:dLbl>
              <c:idx val="69"/>
              <c:tx>
                <c:rich>
                  <a:bodyPr/>
                  <a:lstStyle/>
                  <a:p>
                    <a:fld id="{7D190BF7-38D5-40EF-9200-6553C3AB95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4AC3-494C-BFE1-92B25FFDAAAF}"/>
                </c:ext>
              </c:extLst>
            </c:dLbl>
            <c:dLbl>
              <c:idx val="70"/>
              <c:delete val="1"/>
              <c:extLst>
                <c:ext xmlns:c15="http://schemas.microsoft.com/office/drawing/2012/chart" uri="{CE6537A1-D6FC-4f65-9D91-7224C49458BB}"/>
                <c:ext xmlns:c16="http://schemas.microsoft.com/office/drawing/2014/chart" uri="{C3380CC4-5D6E-409C-BE32-E72D297353CC}">
                  <c16:uniqueId val="{00000047-4AC3-494C-BFE1-92B25FFDAAAF}"/>
                </c:ext>
              </c:extLst>
            </c:dLbl>
            <c:dLbl>
              <c:idx val="71"/>
              <c:delete val="1"/>
              <c:extLst>
                <c:ext xmlns:c15="http://schemas.microsoft.com/office/drawing/2012/chart" uri="{CE6537A1-D6FC-4f65-9D91-7224C49458BB}"/>
                <c:ext xmlns:c16="http://schemas.microsoft.com/office/drawing/2014/chart" uri="{C3380CC4-5D6E-409C-BE32-E72D297353CC}">
                  <c16:uniqueId val="{00000048-4AC3-494C-BFE1-92B25FFDAAAF}"/>
                </c:ext>
              </c:extLst>
            </c:dLbl>
            <c:dLbl>
              <c:idx val="72"/>
              <c:delete val="1"/>
              <c:extLst>
                <c:ext xmlns:c15="http://schemas.microsoft.com/office/drawing/2012/chart" uri="{CE6537A1-D6FC-4f65-9D91-7224C49458BB}"/>
                <c:ext xmlns:c16="http://schemas.microsoft.com/office/drawing/2014/chart" uri="{C3380CC4-5D6E-409C-BE32-E72D297353CC}">
                  <c16:uniqueId val="{00000049-4AC3-494C-BFE1-92B25FFDAAAF}"/>
                </c:ext>
              </c:extLst>
            </c:dLbl>
            <c:dLbl>
              <c:idx val="73"/>
              <c:delete val="1"/>
              <c:extLst>
                <c:ext xmlns:c15="http://schemas.microsoft.com/office/drawing/2012/chart" uri="{CE6537A1-D6FC-4f65-9D91-7224C49458BB}"/>
                <c:ext xmlns:c16="http://schemas.microsoft.com/office/drawing/2014/chart" uri="{C3380CC4-5D6E-409C-BE32-E72D297353CC}">
                  <c16:uniqueId val="{0000004A-4AC3-494C-BFE1-92B25FFDAAAF}"/>
                </c:ext>
              </c:extLst>
            </c:dLbl>
            <c:dLbl>
              <c:idx val="74"/>
              <c:tx>
                <c:rich>
                  <a:bodyPr/>
                  <a:lstStyle/>
                  <a:p>
                    <a:fld id="{8BDDF35E-6354-4DB1-953C-E9D61F40CC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4AC3-494C-BFE1-92B25FFDAAAF}"/>
                </c:ext>
              </c:extLst>
            </c:dLbl>
            <c:dLbl>
              <c:idx val="75"/>
              <c:delete val="1"/>
              <c:extLst>
                <c:ext xmlns:c15="http://schemas.microsoft.com/office/drawing/2012/chart" uri="{CE6537A1-D6FC-4f65-9D91-7224C49458BB}"/>
                <c:ext xmlns:c16="http://schemas.microsoft.com/office/drawing/2014/chart" uri="{C3380CC4-5D6E-409C-BE32-E72D297353CC}">
                  <c16:uniqueId val="{0000004C-4AC3-494C-BFE1-92B25FFDAAAF}"/>
                </c:ext>
              </c:extLst>
            </c:dLbl>
            <c:dLbl>
              <c:idx val="76"/>
              <c:tx>
                <c:rich>
                  <a:bodyPr/>
                  <a:lstStyle/>
                  <a:p>
                    <a:fld id="{FC758E9B-FFF5-4070-88DF-2A8F9BF30A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4AC3-494C-BFE1-92B25FFDAAAF}"/>
                </c:ext>
              </c:extLst>
            </c:dLbl>
            <c:dLbl>
              <c:idx val="77"/>
              <c:delete val="1"/>
              <c:extLst>
                <c:ext xmlns:c15="http://schemas.microsoft.com/office/drawing/2012/chart" uri="{CE6537A1-D6FC-4f65-9D91-7224C49458BB}"/>
                <c:ext xmlns:c16="http://schemas.microsoft.com/office/drawing/2014/chart" uri="{C3380CC4-5D6E-409C-BE32-E72D297353CC}">
                  <c16:uniqueId val="{0000004E-4AC3-494C-BFE1-92B25FFDAAAF}"/>
                </c:ext>
              </c:extLst>
            </c:dLbl>
            <c:dLbl>
              <c:idx val="78"/>
              <c:delete val="1"/>
              <c:extLst>
                <c:ext xmlns:c15="http://schemas.microsoft.com/office/drawing/2012/chart" uri="{CE6537A1-D6FC-4f65-9D91-7224C49458BB}"/>
                <c:ext xmlns:c16="http://schemas.microsoft.com/office/drawing/2014/chart" uri="{C3380CC4-5D6E-409C-BE32-E72D297353CC}">
                  <c16:uniqueId val="{0000004F-4AC3-494C-BFE1-92B25FFDAAAF}"/>
                </c:ext>
              </c:extLst>
            </c:dLbl>
            <c:dLbl>
              <c:idx val="79"/>
              <c:delete val="1"/>
              <c:extLst>
                <c:ext xmlns:c15="http://schemas.microsoft.com/office/drawing/2012/chart" uri="{CE6537A1-D6FC-4f65-9D91-7224C49458BB}"/>
                <c:ext xmlns:c16="http://schemas.microsoft.com/office/drawing/2014/chart" uri="{C3380CC4-5D6E-409C-BE32-E72D297353CC}">
                  <c16:uniqueId val="{00000050-4AC3-494C-BFE1-92B25FFDAAAF}"/>
                </c:ext>
              </c:extLst>
            </c:dLbl>
            <c:dLbl>
              <c:idx val="80"/>
              <c:delete val="1"/>
              <c:extLst>
                <c:ext xmlns:c15="http://schemas.microsoft.com/office/drawing/2012/chart" uri="{CE6537A1-D6FC-4f65-9D91-7224C49458BB}"/>
                <c:ext xmlns:c16="http://schemas.microsoft.com/office/drawing/2014/chart" uri="{C3380CC4-5D6E-409C-BE32-E72D297353CC}">
                  <c16:uniqueId val="{00000051-4AC3-494C-BFE1-92B25FFDAAAF}"/>
                </c:ext>
              </c:extLst>
            </c:dLbl>
            <c:dLbl>
              <c:idx val="81"/>
              <c:delete val="1"/>
              <c:extLst>
                <c:ext xmlns:c15="http://schemas.microsoft.com/office/drawing/2012/chart" uri="{CE6537A1-D6FC-4f65-9D91-7224C49458BB}"/>
                <c:ext xmlns:c16="http://schemas.microsoft.com/office/drawing/2014/chart" uri="{C3380CC4-5D6E-409C-BE32-E72D297353CC}">
                  <c16:uniqueId val="{00000052-4AC3-494C-BFE1-92B25FFDAAAF}"/>
                </c:ext>
              </c:extLst>
            </c:dLbl>
            <c:dLbl>
              <c:idx val="82"/>
              <c:tx>
                <c:rich>
                  <a:bodyPr/>
                  <a:lstStyle/>
                  <a:p>
                    <a:fld id="{572D1FE3-CEA9-45B0-8012-9ADFA5F2ADB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4AC3-494C-BFE1-92B25FFDAAAF}"/>
                </c:ext>
              </c:extLst>
            </c:dLbl>
            <c:dLbl>
              <c:idx val="83"/>
              <c:delete val="1"/>
              <c:extLst>
                <c:ext xmlns:c15="http://schemas.microsoft.com/office/drawing/2012/chart" uri="{CE6537A1-D6FC-4f65-9D91-7224C49458BB}"/>
                <c:ext xmlns:c16="http://schemas.microsoft.com/office/drawing/2014/chart" uri="{C3380CC4-5D6E-409C-BE32-E72D297353CC}">
                  <c16:uniqueId val="{00000054-4AC3-494C-BFE1-92B25FFDAAAF}"/>
                </c:ext>
              </c:extLst>
            </c:dLbl>
            <c:dLbl>
              <c:idx val="84"/>
              <c:delete val="1"/>
              <c:extLst>
                <c:ext xmlns:c15="http://schemas.microsoft.com/office/drawing/2012/chart" uri="{CE6537A1-D6FC-4f65-9D91-7224C49458BB}"/>
                <c:ext xmlns:c16="http://schemas.microsoft.com/office/drawing/2014/chart" uri="{C3380CC4-5D6E-409C-BE32-E72D297353CC}">
                  <c16:uniqueId val="{00000055-4AC3-494C-BFE1-92B25FFDAAAF}"/>
                </c:ext>
              </c:extLst>
            </c:dLbl>
            <c:dLbl>
              <c:idx val="85"/>
              <c:delete val="1"/>
              <c:extLst>
                <c:ext xmlns:c15="http://schemas.microsoft.com/office/drawing/2012/chart" uri="{CE6537A1-D6FC-4f65-9D91-7224C49458BB}"/>
                <c:ext xmlns:c16="http://schemas.microsoft.com/office/drawing/2014/chart" uri="{C3380CC4-5D6E-409C-BE32-E72D297353CC}">
                  <c16:uniqueId val="{00000056-4AC3-494C-BFE1-92B25FFDAAAF}"/>
                </c:ext>
              </c:extLst>
            </c:dLbl>
            <c:dLbl>
              <c:idx val="86"/>
              <c:delete val="1"/>
              <c:extLst>
                <c:ext xmlns:c15="http://schemas.microsoft.com/office/drawing/2012/chart" uri="{CE6537A1-D6FC-4f65-9D91-7224C49458BB}"/>
                <c:ext xmlns:c16="http://schemas.microsoft.com/office/drawing/2014/chart" uri="{C3380CC4-5D6E-409C-BE32-E72D297353CC}">
                  <c16:uniqueId val="{00000057-4AC3-494C-BFE1-92B25FFDAAAF}"/>
                </c:ext>
              </c:extLst>
            </c:dLbl>
            <c:dLbl>
              <c:idx val="87"/>
              <c:layout>
                <c:manualLayout>
                  <c:x val="-1.6057808109193095E-2"/>
                  <c:y val="3.235082674335011E-2"/>
                </c:manualLayout>
              </c:layout>
              <c:tx>
                <c:rich>
                  <a:bodyPr/>
                  <a:lstStyle/>
                  <a:p>
                    <a:fld id="{4D860B1A-C55B-4D31-B327-20CB73D8519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58-4AC3-494C-BFE1-92B25FFDAAAF}"/>
                </c:ext>
              </c:extLst>
            </c:dLbl>
            <c:dLbl>
              <c:idx val="88"/>
              <c:delete val="1"/>
              <c:extLst>
                <c:ext xmlns:c15="http://schemas.microsoft.com/office/drawing/2012/chart" uri="{CE6537A1-D6FC-4f65-9D91-7224C49458BB}"/>
                <c:ext xmlns:c16="http://schemas.microsoft.com/office/drawing/2014/chart" uri="{C3380CC4-5D6E-409C-BE32-E72D297353CC}">
                  <c16:uniqueId val="{00000059-4AC3-494C-BFE1-92B25FFDAAAF}"/>
                </c:ext>
              </c:extLst>
            </c:dLbl>
            <c:dLbl>
              <c:idx val="89"/>
              <c:delete val="1"/>
              <c:extLst>
                <c:ext xmlns:c15="http://schemas.microsoft.com/office/drawing/2012/chart" uri="{CE6537A1-D6FC-4f65-9D91-7224C49458BB}"/>
                <c:ext xmlns:c16="http://schemas.microsoft.com/office/drawing/2014/chart" uri="{C3380CC4-5D6E-409C-BE32-E72D297353CC}">
                  <c16:uniqueId val="{0000005A-4AC3-494C-BFE1-92B25FFDAAAF}"/>
                </c:ext>
              </c:extLst>
            </c:dLbl>
            <c:dLbl>
              <c:idx val="90"/>
              <c:delete val="1"/>
              <c:extLst>
                <c:ext xmlns:c15="http://schemas.microsoft.com/office/drawing/2012/chart" uri="{CE6537A1-D6FC-4f65-9D91-7224C49458BB}"/>
                <c:ext xmlns:c16="http://schemas.microsoft.com/office/drawing/2014/chart" uri="{C3380CC4-5D6E-409C-BE32-E72D297353CC}">
                  <c16:uniqueId val="{0000005B-4AC3-494C-BFE1-92B25FFDAAAF}"/>
                </c:ext>
              </c:extLst>
            </c:dLbl>
            <c:dLbl>
              <c:idx val="91"/>
              <c:delete val="1"/>
              <c:extLst>
                <c:ext xmlns:c15="http://schemas.microsoft.com/office/drawing/2012/chart" uri="{CE6537A1-D6FC-4f65-9D91-7224C49458BB}"/>
                <c:ext xmlns:c16="http://schemas.microsoft.com/office/drawing/2014/chart" uri="{C3380CC4-5D6E-409C-BE32-E72D297353CC}">
                  <c16:uniqueId val="{0000005C-4AC3-494C-BFE1-92B25FFDAAAF}"/>
                </c:ext>
              </c:extLst>
            </c:dLbl>
            <c:dLbl>
              <c:idx val="92"/>
              <c:delete val="1"/>
              <c:extLst>
                <c:ext xmlns:c15="http://schemas.microsoft.com/office/drawing/2012/chart" uri="{CE6537A1-D6FC-4f65-9D91-7224C49458BB}"/>
                <c:ext xmlns:c16="http://schemas.microsoft.com/office/drawing/2014/chart" uri="{C3380CC4-5D6E-409C-BE32-E72D297353CC}">
                  <c16:uniqueId val="{0000005D-4AC3-494C-BFE1-92B25FFDAAAF}"/>
                </c:ext>
              </c:extLst>
            </c:dLbl>
            <c:dLbl>
              <c:idx val="93"/>
              <c:delete val="1"/>
              <c:extLst>
                <c:ext xmlns:c15="http://schemas.microsoft.com/office/drawing/2012/chart" uri="{CE6537A1-D6FC-4f65-9D91-7224C49458BB}"/>
                <c:ext xmlns:c16="http://schemas.microsoft.com/office/drawing/2014/chart" uri="{C3380CC4-5D6E-409C-BE32-E72D297353CC}">
                  <c16:uniqueId val="{0000005E-4AC3-494C-BFE1-92B25FFDAAAF}"/>
                </c:ext>
              </c:extLst>
            </c:dLbl>
            <c:dLbl>
              <c:idx val="94"/>
              <c:delete val="1"/>
              <c:extLst>
                <c:ext xmlns:c15="http://schemas.microsoft.com/office/drawing/2012/chart" uri="{CE6537A1-D6FC-4f65-9D91-7224C49458BB}"/>
                <c:ext xmlns:c16="http://schemas.microsoft.com/office/drawing/2014/chart" uri="{C3380CC4-5D6E-409C-BE32-E72D297353CC}">
                  <c16:uniqueId val="{0000005F-4AC3-494C-BFE1-92B25FFDAAAF}"/>
                </c:ext>
              </c:extLst>
            </c:dLbl>
            <c:dLbl>
              <c:idx val="95"/>
              <c:delete val="1"/>
              <c:extLst>
                <c:ext xmlns:c15="http://schemas.microsoft.com/office/drawing/2012/chart" uri="{CE6537A1-D6FC-4f65-9D91-7224C49458BB}"/>
                <c:ext xmlns:c16="http://schemas.microsoft.com/office/drawing/2014/chart" uri="{C3380CC4-5D6E-409C-BE32-E72D297353CC}">
                  <c16:uniqueId val="{00000060-4AC3-494C-BFE1-92B25FFDAAAF}"/>
                </c:ext>
              </c:extLst>
            </c:dLbl>
            <c:dLbl>
              <c:idx val="96"/>
              <c:tx>
                <c:rich>
                  <a:bodyPr/>
                  <a:lstStyle/>
                  <a:p>
                    <a:fld id="{1E76ACCC-5A70-44BC-9904-FBC0CC981F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AC3-494C-BFE1-92B25FFDAA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rebuchet MS" panose="020B060302020202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noFill/>
                      <a:round/>
                    </a:ln>
                    <a:effectLst/>
                  </c:spPr>
                </c15:leaderLines>
              </c:ext>
            </c:extLst>
          </c:dLbls>
          <c:xVal>
            <c:numRef>
              <c:f>Sheet1!$C$2:$C$98</c:f>
              <c:numCache>
                <c:formatCode>General</c:formatCode>
                <c:ptCount val="97"/>
                <c:pt idx="0">
                  <c:v>11.62</c:v>
                </c:pt>
                <c:pt idx="1">
                  <c:v>37.49</c:v>
                </c:pt>
                <c:pt idx="2">
                  <c:v>43.61</c:v>
                </c:pt>
                <c:pt idx="3">
                  <c:v>-8.42</c:v>
                </c:pt>
                <c:pt idx="4">
                  <c:v>-24.9</c:v>
                </c:pt>
                <c:pt idx="5">
                  <c:v>-43.34</c:v>
                </c:pt>
                <c:pt idx="6">
                  <c:v>-8.19</c:v>
                </c:pt>
                <c:pt idx="7">
                  <c:v>53.99</c:v>
                </c:pt>
                <c:pt idx="8">
                  <c:v>-1.44</c:v>
                </c:pt>
                <c:pt idx="9">
                  <c:v>47.67</c:v>
                </c:pt>
                <c:pt idx="10">
                  <c:v>33.92</c:v>
                </c:pt>
                <c:pt idx="11">
                  <c:v>-35.03</c:v>
                </c:pt>
                <c:pt idx="12">
                  <c:v>31.12</c:v>
                </c:pt>
                <c:pt idx="13">
                  <c:v>-0.41</c:v>
                </c:pt>
                <c:pt idx="14">
                  <c:v>-9.7799999999999994</c:v>
                </c:pt>
                <c:pt idx="15">
                  <c:v>-11.59</c:v>
                </c:pt>
                <c:pt idx="16">
                  <c:v>20.34</c:v>
                </c:pt>
                <c:pt idx="17">
                  <c:v>25.9</c:v>
                </c:pt>
                <c:pt idx="18">
                  <c:v>19.75</c:v>
                </c:pt>
                <c:pt idx="19">
                  <c:v>36.44</c:v>
                </c:pt>
                <c:pt idx="20">
                  <c:v>-8.07</c:v>
                </c:pt>
                <c:pt idx="21">
                  <c:v>5.71</c:v>
                </c:pt>
                <c:pt idx="22">
                  <c:v>5.5</c:v>
                </c:pt>
                <c:pt idx="23">
                  <c:v>18.79</c:v>
                </c:pt>
                <c:pt idx="24">
                  <c:v>31.71</c:v>
                </c:pt>
                <c:pt idx="25">
                  <c:v>24.02</c:v>
                </c:pt>
                <c:pt idx="26">
                  <c:v>18.37</c:v>
                </c:pt>
                <c:pt idx="27">
                  <c:v>-0.99</c:v>
                </c:pt>
                <c:pt idx="28">
                  <c:v>52.62</c:v>
                </c:pt>
                <c:pt idx="29">
                  <c:v>31.56</c:v>
                </c:pt>
                <c:pt idx="30">
                  <c:v>6.56</c:v>
                </c:pt>
                <c:pt idx="31">
                  <c:v>-10.78</c:v>
                </c:pt>
                <c:pt idx="32">
                  <c:v>43.36</c:v>
                </c:pt>
                <c:pt idx="33">
                  <c:v>11.96</c:v>
                </c:pt>
                <c:pt idx="34">
                  <c:v>0.47</c:v>
                </c:pt>
                <c:pt idx="35">
                  <c:v>26.89</c:v>
                </c:pt>
                <c:pt idx="36">
                  <c:v>-8.73</c:v>
                </c:pt>
                <c:pt idx="37">
                  <c:v>22.8</c:v>
                </c:pt>
                <c:pt idx="38">
                  <c:v>16.48</c:v>
                </c:pt>
                <c:pt idx="39">
                  <c:v>12.45</c:v>
                </c:pt>
                <c:pt idx="40">
                  <c:v>-10.06</c:v>
                </c:pt>
                <c:pt idx="41">
                  <c:v>23.98</c:v>
                </c:pt>
                <c:pt idx="42">
                  <c:v>11.06</c:v>
                </c:pt>
                <c:pt idx="43">
                  <c:v>-8.5</c:v>
                </c:pt>
                <c:pt idx="44">
                  <c:v>3.86</c:v>
                </c:pt>
                <c:pt idx="45">
                  <c:v>14.3</c:v>
                </c:pt>
                <c:pt idx="46">
                  <c:v>19</c:v>
                </c:pt>
                <c:pt idx="47">
                  <c:v>-14.69</c:v>
                </c:pt>
                <c:pt idx="48">
                  <c:v>-26.47</c:v>
                </c:pt>
                <c:pt idx="49">
                  <c:v>37.229999999999997</c:v>
                </c:pt>
                <c:pt idx="50">
                  <c:v>23.93</c:v>
                </c:pt>
                <c:pt idx="51">
                  <c:v>-7.16</c:v>
                </c:pt>
                <c:pt idx="52">
                  <c:v>6.57</c:v>
                </c:pt>
                <c:pt idx="53">
                  <c:v>18.61</c:v>
                </c:pt>
                <c:pt idx="54">
                  <c:v>32.5</c:v>
                </c:pt>
                <c:pt idx="55">
                  <c:v>-4.92</c:v>
                </c:pt>
                <c:pt idx="56">
                  <c:v>21.55</c:v>
                </c:pt>
                <c:pt idx="57">
                  <c:v>22.56</c:v>
                </c:pt>
                <c:pt idx="58">
                  <c:v>6.27</c:v>
                </c:pt>
                <c:pt idx="59">
                  <c:v>31.73</c:v>
                </c:pt>
                <c:pt idx="60">
                  <c:v>18.670000000000002</c:v>
                </c:pt>
                <c:pt idx="61">
                  <c:v>5.25</c:v>
                </c:pt>
                <c:pt idx="62">
                  <c:v>16.61</c:v>
                </c:pt>
                <c:pt idx="63">
                  <c:v>31.69</c:v>
                </c:pt>
                <c:pt idx="64">
                  <c:v>-3.1</c:v>
                </c:pt>
                <c:pt idx="65">
                  <c:v>30.47</c:v>
                </c:pt>
                <c:pt idx="66">
                  <c:v>7.62</c:v>
                </c:pt>
                <c:pt idx="67">
                  <c:v>10.08</c:v>
                </c:pt>
                <c:pt idx="68">
                  <c:v>1.32</c:v>
                </c:pt>
                <c:pt idx="69">
                  <c:v>37.58</c:v>
                </c:pt>
                <c:pt idx="70">
                  <c:v>22.96</c:v>
                </c:pt>
                <c:pt idx="71">
                  <c:v>33.36</c:v>
                </c:pt>
                <c:pt idx="72">
                  <c:v>28.58</c:v>
                </c:pt>
                <c:pt idx="73">
                  <c:v>21.04</c:v>
                </c:pt>
                <c:pt idx="74">
                  <c:v>-9.1</c:v>
                </c:pt>
                <c:pt idx="75">
                  <c:v>-11.89</c:v>
                </c:pt>
                <c:pt idx="76">
                  <c:v>-22.1</c:v>
                </c:pt>
                <c:pt idx="77">
                  <c:v>28.68</c:v>
                </c:pt>
                <c:pt idx="78">
                  <c:v>10.88</c:v>
                </c:pt>
                <c:pt idx="79">
                  <c:v>4.91</c:v>
                </c:pt>
                <c:pt idx="80">
                  <c:v>15.79</c:v>
                </c:pt>
                <c:pt idx="81">
                  <c:v>5.49</c:v>
                </c:pt>
                <c:pt idx="82">
                  <c:v>-37</c:v>
                </c:pt>
                <c:pt idx="83">
                  <c:v>26.46</c:v>
                </c:pt>
                <c:pt idx="84">
                  <c:v>15.06</c:v>
                </c:pt>
                <c:pt idx="85">
                  <c:v>2.11</c:v>
                </c:pt>
                <c:pt idx="86">
                  <c:v>16</c:v>
                </c:pt>
                <c:pt idx="87">
                  <c:v>32.39</c:v>
                </c:pt>
                <c:pt idx="88">
                  <c:v>13.69</c:v>
                </c:pt>
                <c:pt idx="89">
                  <c:v>1.38</c:v>
                </c:pt>
                <c:pt idx="90">
                  <c:v>11.96</c:v>
                </c:pt>
                <c:pt idx="91">
                  <c:v>21.83</c:v>
                </c:pt>
                <c:pt idx="92">
                  <c:v>-4.38</c:v>
                </c:pt>
                <c:pt idx="93">
                  <c:v>31.49</c:v>
                </c:pt>
                <c:pt idx="94">
                  <c:v>18.399999999999999</c:v>
                </c:pt>
                <c:pt idx="95">
                  <c:v>28.71</c:v>
                </c:pt>
                <c:pt idx="96">
                  <c:v>-18.11</c:v>
                </c:pt>
              </c:numCache>
            </c:numRef>
          </c:xVal>
          <c:yVal>
            <c:numRef>
              <c:f>Sheet1!$D$2:$D$98</c:f>
              <c:numCache>
                <c:formatCode>General</c:formatCode>
                <c:ptCount val="97"/>
                <c:pt idx="0">
                  <c:v>5.38</c:v>
                </c:pt>
                <c:pt idx="1">
                  <c:v>4.5199999999999996</c:v>
                </c:pt>
                <c:pt idx="2">
                  <c:v>0.92</c:v>
                </c:pt>
                <c:pt idx="3">
                  <c:v>6.01</c:v>
                </c:pt>
                <c:pt idx="4">
                  <c:v>6.72</c:v>
                </c:pt>
                <c:pt idx="5">
                  <c:v>-2.3199999999999998</c:v>
                </c:pt>
                <c:pt idx="6">
                  <c:v>8.81</c:v>
                </c:pt>
                <c:pt idx="7">
                  <c:v>1.83</c:v>
                </c:pt>
                <c:pt idx="8">
                  <c:v>9</c:v>
                </c:pt>
                <c:pt idx="9">
                  <c:v>7.01</c:v>
                </c:pt>
                <c:pt idx="10">
                  <c:v>3.06</c:v>
                </c:pt>
                <c:pt idx="11">
                  <c:v>1.56</c:v>
                </c:pt>
                <c:pt idx="12">
                  <c:v>6.23</c:v>
                </c:pt>
                <c:pt idx="13">
                  <c:v>4.5199999999999996</c:v>
                </c:pt>
                <c:pt idx="14">
                  <c:v>2.96</c:v>
                </c:pt>
                <c:pt idx="15">
                  <c:v>0.5</c:v>
                </c:pt>
                <c:pt idx="16">
                  <c:v>1.94</c:v>
                </c:pt>
                <c:pt idx="17">
                  <c:v>2.81</c:v>
                </c:pt>
                <c:pt idx="18">
                  <c:v>1.8</c:v>
                </c:pt>
                <c:pt idx="19">
                  <c:v>2.2200000000000002</c:v>
                </c:pt>
                <c:pt idx="20">
                  <c:v>1</c:v>
                </c:pt>
                <c:pt idx="21">
                  <c:v>0.91</c:v>
                </c:pt>
                <c:pt idx="22">
                  <c:v>1.85</c:v>
                </c:pt>
                <c:pt idx="23">
                  <c:v>2.3199999999999998</c:v>
                </c:pt>
                <c:pt idx="24">
                  <c:v>0.7</c:v>
                </c:pt>
                <c:pt idx="25">
                  <c:v>0.36</c:v>
                </c:pt>
                <c:pt idx="26">
                  <c:v>1.63</c:v>
                </c:pt>
                <c:pt idx="27">
                  <c:v>3.23</c:v>
                </c:pt>
                <c:pt idx="28">
                  <c:v>2.68</c:v>
                </c:pt>
                <c:pt idx="29">
                  <c:v>-0.65</c:v>
                </c:pt>
                <c:pt idx="30">
                  <c:v>-0.42</c:v>
                </c:pt>
                <c:pt idx="31">
                  <c:v>7.84</c:v>
                </c:pt>
                <c:pt idx="32">
                  <c:v>-1.29</c:v>
                </c:pt>
                <c:pt idx="33">
                  <c:v>-0.39</c:v>
                </c:pt>
                <c:pt idx="34">
                  <c:v>11.76</c:v>
                </c:pt>
                <c:pt idx="35">
                  <c:v>1.85</c:v>
                </c:pt>
                <c:pt idx="36">
                  <c:v>5.56</c:v>
                </c:pt>
                <c:pt idx="37">
                  <c:v>1.64</c:v>
                </c:pt>
                <c:pt idx="38">
                  <c:v>4.04</c:v>
                </c:pt>
                <c:pt idx="39">
                  <c:v>1.02</c:v>
                </c:pt>
                <c:pt idx="40">
                  <c:v>4.6900000000000004</c:v>
                </c:pt>
                <c:pt idx="41">
                  <c:v>1.01</c:v>
                </c:pt>
                <c:pt idx="42">
                  <c:v>4.54</c:v>
                </c:pt>
                <c:pt idx="43">
                  <c:v>-0.74</c:v>
                </c:pt>
                <c:pt idx="44">
                  <c:v>16.86</c:v>
                </c:pt>
                <c:pt idx="45">
                  <c:v>8.7200000000000006</c:v>
                </c:pt>
                <c:pt idx="46">
                  <c:v>5.16</c:v>
                </c:pt>
                <c:pt idx="47">
                  <c:v>4.6100000000000003</c:v>
                </c:pt>
                <c:pt idx="48">
                  <c:v>5.69</c:v>
                </c:pt>
                <c:pt idx="49">
                  <c:v>7.83</c:v>
                </c:pt>
                <c:pt idx="50">
                  <c:v>15.6</c:v>
                </c:pt>
                <c:pt idx="51">
                  <c:v>3.04</c:v>
                </c:pt>
                <c:pt idx="52">
                  <c:v>1.39</c:v>
                </c:pt>
                <c:pt idx="53">
                  <c:v>1.93</c:v>
                </c:pt>
                <c:pt idx="54">
                  <c:v>2.71</c:v>
                </c:pt>
                <c:pt idx="55">
                  <c:v>6.25</c:v>
                </c:pt>
                <c:pt idx="56">
                  <c:v>32.619999999999997</c:v>
                </c:pt>
                <c:pt idx="57">
                  <c:v>8.36</c:v>
                </c:pt>
                <c:pt idx="58">
                  <c:v>15.15</c:v>
                </c:pt>
                <c:pt idx="59">
                  <c:v>22.1</c:v>
                </c:pt>
                <c:pt idx="60">
                  <c:v>15.26</c:v>
                </c:pt>
                <c:pt idx="61">
                  <c:v>2.76</c:v>
                </c:pt>
                <c:pt idx="62">
                  <c:v>7.89</c:v>
                </c:pt>
                <c:pt idx="63">
                  <c:v>14.53</c:v>
                </c:pt>
                <c:pt idx="64">
                  <c:v>8.9600000000000009</c:v>
                </c:pt>
                <c:pt idx="65">
                  <c:v>16</c:v>
                </c:pt>
                <c:pt idx="66">
                  <c:v>7.4</c:v>
                </c:pt>
                <c:pt idx="67">
                  <c:v>9.75</c:v>
                </c:pt>
                <c:pt idx="68">
                  <c:v>-2.92</c:v>
                </c:pt>
                <c:pt idx="69">
                  <c:v>18.47</c:v>
                </c:pt>
                <c:pt idx="70">
                  <c:v>3.63</c:v>
                </c:pt>
                <c:pt idx="71">
                  <c:v>9.65</c:v>
                </c:pt>
                <c:pt idx="72">
                  <c:v>8.69</c:v>
                </c:pt>
                <c:pt idx="73">
                  <c:v>-0.82</c:v>
                </c:pt>
                <c:pt idx="74">
                  <c:v>11.63</c:v>
                </c:pt>
                <c:pt idx="75">
                  <c:v>8.44</c:v>
                </c:pt>
                <c:pt idx="76">
                  <c:v>10.26</c:v>
                </c:pt>
                <c:pt idx="77">
                  <c:v>4.0999999999999996</c:v>
                </c:pt>
                <c:pt idx="78">
                  <c:v>4.34</c:v>
                </c:pt>
                <c:pt idx="79">
                  <c:v>2.4300000000000002</c:v>
                </c:pt>
                <c:pt idx="80">
                  <c:v>4.33</c:v>
                </c:pt>
                <c:pt idx="81">
                  <c:v>6.97</c:v>
                </c:pt>
                <c:pt idx="82">
                  <c:v>5.24</c:v>
                </c:pt>
                <c:pt idx="83">
                  <c:v>5.93</c:v>
                </c:pt>
                <c:pt idx="84">
                  <c:v>6.54</c:v>
                </c:pt>
                <c:pt idx="85">
                  <c:v>7.84</c:v>
                </c:pt>
                <c:pt idx="86">
                  <c:v>4.21</c:v>
                </c:pt>
                <c:pt idx="87">
                  <c:v>-2.02</c:v>
                </c:pt>
                <c:pt idx="88">
                  <c:v>5.97</c:v>
                </c:pt>
                <c:pt idx="89">
                  <c:v>0.55000000000000004</c:v>
                </c:pt>
                <c:pt idx="90">
                  <c:v>2.65</c:v>
                </c:pt>
                <c:pt idx="91">
                  <c:v>3.54</c:v>
                </c:pt>
                <c:pt idx="92">
                  <c:v>0.01</c:v>
                </c:pt>
                <c:pt idx="93">
                  <c:v>8.7200000000000006</c:v>
                </c:pt>
                <c:pt idx="94">
                  <c:v>7.51</c:v>
                </c:pt>
                <c:pt idx="95">
                  <c:v>-1.54</c:v>
                </c:pt>
                <c:pt idx="96">
                  <c:v>-13.01</c:v>
                </c:pt>
              </c:numCache>
            </c:numRef>
          </c:yVal>
          <c:smooth val="0"/>
          <c:extLst>
            <c:ext xmlns:c15="http://schemas.microsoft.com/office/drawing/2012/chart" uri="{02D57815-91ED-43cb-92C2-25804820EDAC}">
              <c15:datalabelsRange>
                <c15:f>Sheet1!$B$2:$B$98</c15:f>
                <c15:dlblRangeCache>
                  <c:ptCount val="97"/>
                  <c:pt idx="0">
                    <c:v>1926</c:v>
                  </c:pt>
                  <c:pt idx="1">
                    <c:v>1927</c:v>
                  </c:pt>
                  <c:pt idx="2">
                    <c:v>1928</c:v>
                  </c:pt>
                  <c:pt idx="3">
                    <c:v>1929</c:v>
                  </c:pt>
                  <c:pt idx="4">
                    <c:v>1930</c:v>
                  </c:pt>
                  <c:pt idx="5">
                    <c:v>1931</c:v>
                  </c:pt>
                  <c:pt idx="6">
                    <c:v>1932</c:v>
                  </c:pt>
                  <c:pt idx="7">
                    <c:v>1933</c:v>
                  </c:pt>
                  <c:pt idx="8">
                    <c:v>1934</c:v>
                  </c:pt>
                  <c:pt idx="9">
                    <c:v>1935</c:v>
                  </c:pt>
                  <c:pt idx="10">
                    <c:v>1936</c:v>
                  </c:pt>
                  <c:pt idx="11">
                    <c:v>1937</c:v>
                  </c:pt>
                  <c:pt idx="12">
                    <c:v>1938</c:v>
                  </c:pt>
                  <c:pt idx="13">
                    <c:v>1939</c:v>
                  </c:pt>
                  <c:pt idx="14">
                    <c:v>1940</c:v>
                  </c:pt>
                  <c:pt idx="15">
                    <c:v>1941</c:v>
                  </c:pt>
                  <c:pt idx="16">
                    <c:v>1942</c:v>
                  </c:pt>
                  <c:pt idx="17">
                    <c:v>1943</c:v>
                  </c:pt>
                  <c:pt idx="18">
                    <c:v>1944</c:v>
                  </c:pt>
                  <c:pt idx="19">
                    <c:v>1945</c:v>
                  </c:pt>
                  <c:pt idx="20">
                    <c:v>1946</c:v>
                  </c:pt>
                  <c:pt idx="21">
                    <c:v>1947</c:v>
                  </c:pt>
                  <c:pt idx="22">
                    <c:v>1948</c:v>
                  </c:pt>
                  <c:pt idx="23">
                    <c:v>1949</c:v>
                  </c:pt>
                  <c:pt idx="24">
                    <c:v>1950</c:v>
                  </c:pt>
                  <c:pt idx="25">
                    <c:v>1951</c:v>
                  </c:pt>
                  <c:pt idx="26">
                    <c:v>1952</c:v>
                  </c:pt>
                  <c:pt idx="27">
                    <c:v>1953</c:v>
                  </c:pt>
                  <c:pt idx="28">
                    <c:v>1954</c:v>
                  </c:pt>
                  <c:pt idx="29">
                    <c:v>1955</c:v>
                  </c:pt>
                  <c:pt idx="30">
                    <c:v>1956</c:v>
                  </c:pt>
                  <c:pt idx="31">
                    <c:v>1957</c:v>
                  </c:pt>
                  <c:pt idx="32">
                    <c:v>1958</c:v>
                  </c:pt>
                  <c:pt idx="33">
                    <c:v>1959</c:v>
                  </c:pt>
                  <c:pt idx="34">
                    <c:v>1960</c:v>
                  </c:pt>
                  <c:pt idx="35">
                    <c:v>1961</c:v>
                  </c:pt>
                  <c:pt idx="36">
                    <c:v>1962</c:v>
                  </c:pt>
                  <c:pt idx="37">
                    <c:v>1963</c:v>
                  </c:pt>
                  <c:pt idx="38">
                    <c:v>1964</c:v>
                  </c:pt>
                  <c:pt idx="39">
                    <c:v>1965</c:v>
                  </c:pt>
                  <c:pt idx="40">
                    <c:v>1966</c:v>
                  </c:pt>
                  <c:pt idx="41">
                    <c:v>1967</c:v>
                  </c:pt>
                  <c:pt idx="42">
                    <c:v>1968</c:v>
                  </c:pt>
                  <c:pt idx="43">
                    <c:v>1969</c:v>
                  </c:pt>
                  <c:pt idx="44">
                    <c:v>1970</c:v>
                  </c:pt>
                  <c:pt idx="45">
                    <c:v>1971</c:v>
                  </c:pt>
                  <c:pt idx="46">
                    <c:v>1972</c:v>
                  </c:pt>
                  <c:pt idx="47">
                    <c:v>1973</c:v>
                  </c:pt>
                  <c:pt idx="48">
                    <c:v>1974</c:v>
                  </c:pt>
                  <c:pt idx="49">
                    <c:v>1975</c:v>
                  </c:pt>
                  <c:pt idx="50">
                    <c:v>1976</c:v>
                  </c:pt>
                  <c:pt idx="51">
                    <c:v>1977</c:v>
                  </c:pt>
                  <c:pt idx="52">
                    <c:v>1978</c:v>
                  </c:pt>
                  <c:pt idx="53">
                    <c:v>1979</c:v>
                  </c:pt>
                  <c:pt idx="54">
                    <c:v>1980</c:v>
                  </c:pt>
                  <c:pt idx="55">
                    <c:v>1981</c:v>
                  </c:pt>
                  <c:pt idx="56">
                    <c:v>1982</c:v>
                  </c:pt>
                  <c:pt idx="57">
                    <c:v>1983</c:v>
                  </c:pt>
                  <c:pt idx="58">
                    <c:v>1984</c:v>
                  </c:pt>
                  <c:pt idx="59">
                    <c:v>1985</c:v>
                  </c:pt>
                  <c:pt idx="60">
                    <c:v>1986</c:v>
                  </c:pt>
                  <c:pt idx="61">
                    <c:v>1987</c:v>
                  </c:pt>
                  <c:pt idx="62">
                    <c:v>1988</c:v>
                  </c:pt>
                  <c:pt idx="63">
                    <c:v>1989</c:v>
                  </c:pt>
                  <c:pt idx="64">
                    <c:v>1990</c:v>
                  </c:pt>
                  <c:pt idx="65">
                    <c:v>1991</c:v>
                  </c:pt>
                  <c:pt idx="66">
                    <c:v>1992</c:v>
                  </c:pt>
                  <c:pt idx="67">
                    <c:v>1993</c:v>
                  </c:pt>
                  <c:pt idx="68">
                    <c:v>1994</c:v>
                  </c:pt>
                  <c:pt idx="69">
                    <c:v>1995</c:v>
                  </c:pt>
                  <c:pt idx="70">
                    <c:v>1996</c:v>
                  </c:pt>
                  <c:pt idx="71">
                    <c:v>1997</c:v>
                  </c:pt>
                  <c:pt idx="72">
                    <c:v>1998</c:v>
                  </c:pt>
                  <c:pt idx="73">
                    <c:v>1999</c:v>
                  </c:pt>
                  <c:pt idx="74">
                    <c:v>2000</c:v>
                  </c:pt>
                  <c:pt idx="75">
                    <c:v>2001</c:v>
                  </c:pt>
                  <c:pt idx="76">
                    <c:v>2002</c:v>
                  </c:pt>
                  <c:pt idx="77">
                    <c:v>2003</c:v>
                  </c:pt>
                  <c:pt idx="78">
                    <c:v>2004</c:v>
                  </c:pt>
                  <c:pt idx="79">
                    <c:v>2005</c:v>
                  </c:pt>
                  <c:pt idx="80">
                    <c:v>2006</c:v>
                  </c:pt>
                  <c:pt idx="81">
                    <c:v>2007</c:v>
                  </c:pt>
                  <c:pt idx="82">
                    <c:v>2008</c:v>
                  </c:pt>
                  <c:pt idx="83">
                    <c:v>2009</c:v>
                  </c:pt>
                  <c:pt idx="84">
                    <c:v>2010</c:v>
                  </c:pt>
                  <c:pt idx="85">
                    <c:v>2011</c:v>
                  </c:pt>
                  <c:pt idx="86">
                    <c:v>2012</c:v>
                  </c:pt>
                  <c:pt idx="87">
                    <c:v>2013</c:v>
                  </c:pt>
                  <c:pt idx="88">
                    <c:v>2014</c:v>
                  </c:pt>
                  <c:pt idx="89">
                    <c:v>2015</c:v>
                  </c:pt>
                  <c:pt idx="90">
                    <c:v>2016</c:v>
                  </c:pt>
                  <c:pt idx="91">
                    <c:v>2017</c:v>
                  </c:pt>
                  <c:pt idx="92">
                    <c:v>2018</c:v>
                  </c:pt>
                  <c:pt idx="93">
                    <c:v>2019</c:v>
                  </c:pt>
                  <c:pt idx="94">
                    <c:v>2020</c:v>
                  </c:pt>
                  <c:pt idx="95">
                    <c:v>2021</c:v>
                  </c:pt>
                  <c:pt idx="96">
                    <c:v>2022</c:v>
                  </c:pt>
                </c15:dlblRangeCache>
              </c15:datalabelsRange>
            </c:ext>
            <c:ext xmlns:c16="http://schemas.microsoft.com/office/drawing/2014/chart" uri="{C3380CC4-5D6E-409C-BE32-E72D297353CC}">
              <c16:uniqueId val="{00000061-4AC3-494C-BFE1-92B25FFDAAAF}"/>
            </c:ext>
          </c:extLst>
        </c:ser>
        <c:dLbls>
          <c:showLegendKey val="0"/>
          <c:showVal val="0"/>
          <c:showCatName val="0"/>
          <c:showSerName val="0"/>
          <c:showPercent val="0"/>
          <c:showBubbleSize val="0"/>
        </c:dLbls>
        <c:axId val="710326607"/>
        <c:axId val="710322863"/>
      </c:scatterChart>
      <c:valAx>
        <c:axId val="710326607"/>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r>
                  <a:rPr lang="en-US">
                    <a:solidFill>
                      <a:srgbClr val="003B4A"/>
                    </a:solidFill>
                  </a:rPr>
                  <a:t>S&amp;P</a:t>
                </a:r>
                <a:r>
                  <a:rPr lang="en-US" baseline="0">
                    <a:solidFill>
                      <a:srgbClr val="003B4A"/>
                    </a:solidFill>
                  </a:rPr>
                  <a:t> 500: Calendar Year Return</a:t>
                </a:r>
                <a:endParaRPr lang="en-US">
                  <a:solidFill>
                    <a:srgbClr val="003B4A"/>
                  </a:solidFill>
                </a:endParaRPr>
              </a:p>
            </c:rich>
          </c:tx>
          <c:layout>
            <c:manualLayout>
              <c:xMode val="edge"/>
              <c:yMode val="edge"/>
              <c:x val="0.3641458858188692"/>
              <c:y val="0.8244139773685730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endParaRPr lang="en-US"/>
            </a:p>
          </c:txPr>
        </c:title>
        <c:numFmt formatCode="0%" sourceLinked="0"/>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710322863"/>
        <c:crosses val="autoZero"/>
        <c:crossBetween val="midCat"/>
        <c:majorUnit val="10"/>
        <c:dispUnits>
          <c:builtInUnit val="hundreds"/>
        </c:dispUnits>
      </c:valAx>
      <c:valAx>
        <c:axId val="710322863"/>
        <c:scaling>
          <c:orientation val="minMax"/>
        </c:scaling>
        <c:delete val="0"/>
        <c:axPos val="l"/>
        <c:title>
          <c:tx>
            <c:rich>
              <a:bodyPr rot="-540000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r>
                  <a:rPr lang="en-US">
                    <a:solidFill>
                      <a:srgbClr val="003B4A"/>
                    </a:solidFill>
                  </a:rPr>
                  <a:t>US Bonds: Calendar Year Return</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endParaRPr lang="en-US"/>
            </a:p>
          </c:txPr>
        </c:title>
        <c:numFmt formatCode="0%" sourceLinked="0"/>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710326607"/>
        <c:crosses val="autoZero"/>
        <c:crossBetween val="midCat"/>
        <c:dispUnits>
          <c:builtInUnit val="hundreds"/>
        </c:dispUnits>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r>
              <a:rPr lang="en-US" sz="1100" b="1">
                <a:solidFill>
                  <a:srgbClr val="003B4A"/>
                </a:solidFill>
              </a:rPr>
              <a:t>While Headline CPI Has Peaked, Core Inflation Measures Remain Far Above the Fed's 2% Target</a:t>
            </a:r>
          </a:p>
        </c:rich>
      </c:tx>
      <c:layout>
        <c:manualLayout>
          <c:xMode val="edge"/>
          <c:yMode val="edge"/>
          <c:x val="0.1146624248355784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3.5222662663615102E-2"/>
          <c:y val="9.0789760591666935E-2"/>
          <c:w val="0.89814825298910916"/>
          <c:h val="0.75779497686089903"/>
        </c:manualLayout>
      </c:layout>
      <c:lineChart>
        <c:grouping val="standard"/>
        <c:varyColors val="0"/>
        <c:ser>
          <c:idx val="0"/>
          <c:order val="0"/>
          <c:tx>
            <c:strRef>
              <c:f>'FRED Graph'!$B$14</c:f>
              <c:strCache>
                <c:ptCount val="1"/>
                <c:pt idx="0">
                  <c:v>CPI</c:v>
                </c:pt>
              </c:strCache>
            </c:strRef>
          </c:tx>
          <c:spPr>
            <a:ln w="28575" cap="rnd">
              <a:solidFill>
                <a:srgbClr val="003B4A"/>
              </a:solidFill>
              <a:round/>
            </a:ln>
            <a:effectLst/>
          </c:spPr>
          <c:marker>
            <c:symbol val="none"/>
          </c:marker>
          <c:cat>
            <c:numRef>
              <c:f>'FRED Graph'!$A$159:$A$913</c:f>
              <c:numCache>
                <c:formatCode>yyyy\-mm\-dd</c:formatCode>
                <c:ptCount val="755"/>
                <c:pt idx="0">
                  <c:v>21916</c:v>
                </c:pt>
                <c:pt idx="1">
                  <c:v>21947</c:v>
                </c:pt>
                <c:pt idx="2">
                  <c:v>21976</c:v>
                </c:pt>
                <c:pt idx="3">
                  <c:v>22007</c:v>
                </c:pt>
                <c:pt idx="4">
                  <c:v>22037</c:v>
                </c:pt>
                <c:pt idx="5">
                  <c:v>22068</c:v>
                </c:pt>
                <c:pt idx="6">
                  <c:v>22098</c:v>
                </c:pt>
                <c:pt idx="7">
                  <c:v>22129</c:v>
                </c:pt>
                <c:pt idx="8">
                  <c:v>22160</c:v>
                </c:pt>
                <c:pt idx="9">
                  <c:v>22190</c:v>
                </c:pt>
                <c:pt idx="10">
                  <c:v>22221</c:v>
                </c:pt>
                <c:pt idx="11">
                  <c:v>22251</c:v>
                </c:pt>
                <c:pt idx="12">
                  <c:v>22282</c:v>
                </c:pt>
                <c:pt idx="13">
                  <c:v>22313</c:v>
                </c:pt>
                <c:pt idx="14">
                  <c:v>22341</c:v>
                </c:pt>
                <c:pt idx="15">
                  <c:v>22372</c:v>
                </c:pt>
                <c:pt idx="16">
                  <c:v>22402</c:v>
                </c:pt>
                <c:pt idx="17">
                  <c:v>22433</c:v>
                </c:pt>
                <c:pt idx="18">
                  <c:v>22463</c:v>
                </c:pt>
                <c:pt idx="19">
                  <c:v>22494</c:v>
                </c:pt>
                <c:pt idx="20">
                  <c:v>22525</c:v>
                </c:pt>
                <c:pt idx="21">
                  <c:v>22555</c:v>
                </c:pt>
                <c:pt idx="22">
                  <c:v>22586</c:v>
                </c:pt>
                <c:pt idx="23">
                  <c:v>22616</c:v>
                </c:pt>
                <c:pt idx="24">
                  <c:v>22647</c:v>
                </c:pt>
                <c:pt idx="25">
                  <c:v>22678</c:v>
                </c:pt>
                <c:pt idx="26">
                  <c:v>22706</c:v>
                </c:pt>
                <c:pt idx="27">
                  <c:v>22737</c:v>
                </c:pt>
                <c:pt idx="28">
                  <c:v>22767</c:v>
                </c:pt>
                <c:pt idx="29">
                  <c:v>22798</c:v>
                </c:pt>
                <c:pt idx="30">
                  <c:v>22828</c:v>
                </c:pt>
                <c:pt idx="31">
                  <c:v>22859</c:v>
                </c:pt>
                <c:pt idx="32">
                  <c:v>22890</c:v>
                </c:pt>
                <c:pt idx="33">
                  <c:v>22920</c:v>
                </c:pt>
                <c:pt idx="34">
                  <c:v>22951</c:v>
                </c:pt>
                <c:pt idx="35">
                  <c:v>22981</c:v>
                </c:pt>
                <c:pt idx="36">
                  <c:v>23012</c:v>
                </c:pt>
                <c:pt idx="37">
                  <c:v>23043</c:v>
                </c:pt>
                <c:pt idx="38">
                  <c:v>23071</c:v>
                </c:pt>
                <c:pt idx="39">
                  <c:v>23102</c:v>
                </c:pt>
                <c:pt idx="40">
                  <c:v>23132</c:v>
                </c:pt>
                <c:pt idx="41">
                  <c:v>23163</c:v>
                </c:pt>
                <c:pt idx="42">
                  <c:v>23193</c:v>
                </c:pt>
                <c:pt idx="43">
                  <c:v>23224</c:v>
                </c:pt>
                <c:pt idx="44">
                  <c:v>23255</c:v>
                </c:pt>
                <c:pt idx="45">
                  <c:v>23285</c:v>
                </c:pt>
                <c:pt idx="46">
                  <c:v>23316</c:v>
                </c:pt>
                <c:pt idx="47">
                  <c:v>23346</c:v>
                </c:pt>
                <c:pt idx="48">
                  <c:v>23377</c:v>
                </c:pt>
                <c:pt idx="49">
                  <c:v>23408</c:v>
                </c:pt>
                <c:pt idx="50">
                  <c:v>23437</c:v>
                </c:pt>
                <c:pt idx="51">
                  <c:v>23468</c:v>
                </c:pt>
                <c:pt idx="52">
                  <c:v>23498</c:v>
                </c:pt>
                <c:pt idx="53">
                  <c:v>23529</c:v>
                </c:pt>
                <c:pt idx="54">
                  <c:v>23559</c:v>
                </c:pt>
                <c:pt idx="55">
                  <c:v>23590</c:v>
                </c:pt>
                <c:pt idx="56">
                  <c:v>23621</c:v>
                </c:pt>
                <c:pt idx="57">
                  <c:v>23651</c:v>
                </c:pt>
                <c:pt idx="58">
                  <c:v>23682</c:v>
                </c:pt>
                <c:pt idx="59">
                  <c:v>23712</c:v>
                </c:pt>
                <c:pt idx="60">
                  <c:v>23743</c:v>
                </c:pt>
                <c:pt idx="61">
                  <c:v>23774</c:v>
                </c:pt>
                <c:pt idx="62">
                  <c:v>23802</c:v>
                </c:pt>
                <c:pt idx="63">
                  <c:v>23833</c:v>
                </c:pt>
                <c:pt idx="64">
                  <c:v>23863</c:v>
                </c:pt>
                <c:pt idx="65">
                  <c:v>23894</c:v>
                </c:pt>
                <c:pt idx="66">
                  <c:v>23924</c:v>
                </c:pt>
                <c:pt idx="67">
                  <c:v>23955</c:v>
                </c:pt>
                <c:pt idx="68">
                  <c:v>23986</c:v>
                </c:pt>
                <c:pt idx="69">
                  <c:v>24016</c:v>
                </c:pt>
                <c:pt idx="70">
                  <c:v>24047</c:v>
                </c:pt>
                <c:pt idx="71">
                  <c:v>24077</c:v>
                </c:pt>
                <c:pt idx="72">
                  <c:v>24108</c:v>
                </c:pt>
                <c:pt idx="73">
                  <c:v>24139</c:v>
                </c:pt>
                <c:pt idx="74">
                  <c:v>24167</c:v>
                </c:pt>
                <c:pt idx="75">
                  <c:v>24198</c:v>
                </c:pt>
                <c:pt idx="76">
                  <c:v>24228</c:v>
                </c:pt>
                <c:pt idx="77">
                  <c:v>24259</c:v>
                </c:pt>
                <c:pt idx="78">
                  <c:v>24289</c:v>
                </c:pt>
                <c:pt idx="79">
                  <c:v>24320</c:v>
                </c:pt>
                <c:pt idx="80">
                  <c:v>24351</c:v>
                </c:pt>
                <c:pt idx="81">
                  <c:v>24381</c:v>
                </c:pt>
                <c:pt idx="82">
                  <c:v>24412</c:v>
                </c:pt>
                <c:pt idx="83">
                  <c:v>24442</c:v>
                </c:pt>
                <c:pt idx="84">
                  <c:v>24473</c:v>
                </c:pt>
                <c:pt idx="85">
                  <c:v>24504</c:v>
                </c:pt>
                <c:pt idx="86">
                  <c:v>24532</c:v>
                </c:pt>
                <c:pt idx="87">
                  <c:v>24563</c:v>
                </c:pt>
                <c:pt idx="88">
                  <c:v>24593</c:v>
                </c:pt>
                <c:pt idx="89">
                  <c:v>24624</c:v>
                </c:pt>
                <c:pt idx="90">
                  <c:v>24654</c:v>
                </c:pt>
                <c:pt idx="91">
                  <c:v>24685</c:v>
                </c:pt>
                <c:pt idx="92">
                  <c:v>24716</c:v>
                </c:pt>
                <c:pt idx="93">
                  <c:v>24746</c:v>
                </c:pt>
                <c:pt idx="94">
                  <c:v>24777</c:v>
                </c:pt>
                <c:pt idx="95">
                  <c:v>24807</c:v>
                </c:pt>
                <c:pt idx="96">
                  <c:v>24838</c:v>
                </c:pt>
                <c:pt idx="97">
                  <c:v>24869</c:v>
                </c:pt>
                <c:pt idx="98">
                  <c:v>24898</c:v>
                </c:pt>
                <c:pt idx="99">
                  <c:v>24929</c:v>
                </c:pt>
                <c:pt idx="100">
                  <c:v>24959</c:v>
                </c:pt>
                <c:pt idx="101">
                  <c:v>24990</c:v>
                </c:pt>
                <c:pt idx="102">
                  <c:v>25020</c:v>
                </c:pt>
                <c:pt idx="103">
                  <c:v>25051</c:v>
                </c:pt>
                <c:pt idx="104">
                  <c:v>25082</c:v>
                </c:pt>
                <c:pt idx="105">
                  <c:v>25112</c:v>
                </c:pt>
                <c:pt idx="106">
                  <c:v>25143</c:v>
                </c:pt>
                <c:pt idx="107">
                  <c:v>25173</c:v>
                </c:pt>
                <c:pt idx="108">
                  <c:v>25204</c:v>
                </c:pt>
                <c:pt idx="109">
                  <c:v>25235</c:v>
                </c:pt>
                <c:pt idx="110">
                  <c:v>25263</c:v>
                </c:pt>
                <c:pt idx="111">
                  <c:v>25294</c:v>
                </c:pt>
                <c:pt idx="112">
                  <c:v>25324</c:v>
                </c:pt>
                <c:pt idx="113">
                  <c:v>25355</c:v>
                </c:pt>
                <c:pt idx="114">
                  <c:v>25385</c:v>
                </c:pt>
                <c:pt idx="115">
                  <c:v>25416</c:v>
                </c:pt>
                <c:pt idx="116">
                  <c:v>25447</c:v>
                </c:pt>
                <c:pt idx="117">
                  <c:v>25477</c:v>
                </c:pt>
                <c:pt idx="118">
                  <c:v>25508</c:v>
                </c:pt>
                <c:pt idx="119">
                  <c:v>25538</c:v>
                </c:pt>
                <c:pt idx="120">
                  <c:v>25569</c:v>
                </c:pt>
                <c:pt idx="121">
                  <c:v>25600</c:v>
                </c:pt>
                <c:pt idx="122">
                  <c:v>25628</c:v>
                </c:pt>
                <c:pt idx="123">
                  <c:v>25659</c:v>
                </c:pt>
                <c:pt idx="124">
                  <c:v>25689</c:v>
                </c:pt>
                <c:pt idx="125">
                  <c:v>25720</c:v>
                </c:pt>
                <c:pt idx="126">
                  <c:v>25750</c:v>
                </c:pt>
                <c:pt idx="127">
                  <c:v>25781</c:v>
                </c:pt>
                <c:pt idx="128">
                  <c:v>25812</c:v>
                </c:pt>
                <c:pt idx="129">
                  <c:v>25842</c:v>
                </c:pt>
                <c:pt idx="130">
                  <c:v>25873</c:v>
                </c:pt>
                <c:pt idx="131">
                  <c:v>25903</c:v>
                </c:pt>
                <c:pt idx="132">
                  <c:v>25934</c:v>
                </c:pt>
                <c:pt idx="133">
                  <c:v>25965</c:v>
                </c:pt>
                <c:pt idx="134">
                  <c:v>25993</c:v>
                </c:pt>
                <c:pt idx="135">
                  <c:v>26024</c:v>
                </c:pt>
                <c:pt idx="136">
                  <c:v>26054</c:v>
                </c:pt>
                <c:pt idx="137">
                  <c:v>26085</c:v>
                </c:pt>
                <c:pt idx="138">
                  <c:v>26115</c:v>
                </c:pt>
                <c:pt idx="139">
                  <c:v>26146</c:v>
                </c:pt>
                <c:pt idx="140">
                  <c:v>26177</c:v>
                </c:pt>
                <c:pt idx="141">
                  <c:v>26207</c:v>
                </c:pt>
                <c:pt idx="142">
                  <c:v>26238</c:v>
                </c:pt>
                <c:pt idx="143">
                  <c:v>26268</c:v>
                </c:pt>
                <c:pt idx="144">
                  <c:v>26299</c:v>
                </c:pt>
                <c:pt idx="145">
                  <c:v>26330</c:v>
                </c:pt>
                <c:pt idx="146">
                  <c:v>26359</c:v>
                </c:pt>
                <c:pt idx="147">
                  <c:v>26390</c:v>
                </c:pt>
                <c:pt idx="148">
                  <c:v>26420</c:v>
                </c:pt>
                <c:pt idx="149">
                  <c:v>26451</c:v>
                </c:pt>
                <c:pt idx="150">
                  <c:v>26481</c:v>
                </c:pt>
                <c:pt idx="151">
                  <c:v>26512</c:v>
                </c:pt>
                <c:pt idx="152">
                  <c:v>26543</c:v>
                </c:pt>
                <c:pt idx="153">
                  <c:v>26573</c:v>
                </c:pt>
                <c:pt idx="154">
                  <c:v>26604</c:v>
                </c:pt>
                <c:pt idx="155">
                  <c:v>26634</c:v>
                </c:pt>
                <c:pt idx="156">
                  <c:v>26665</c:v>
                </c:pt>
                <c:pt idx="157">
                  <c:v>26696</c:v>
                </c:pt>
                <c:pt idx="158">
                  <c:v>26724</c:v>
                </c:pt>
                <c:pt idx="159">
                  <c:v>26755</c:v>
                </c:pt>
                <c:pt idx="160">
                  <c:v>26785</c:v>
                </c:pt>
                <c:pt idx="161">
                  <c:v>26816</c:v>
                </c:pt>
                <c:pt idx="162">
                  <c:v>26846</c:v>
                </c:pt>
                <c:pt idx="163">
                  <c:v>26877</c:v>
                </c:pt>
                <c:pt idx="164">
                  <c:v>26908</c:v>
                </c:pt>
                <c:pt idx="165">
                  <c:v>26938</c:v>
                </c:pt>
                <c:pt idx="166">
                  <c:v>26969</c:v>
                </c:pt>
                <c:pt idx="167">
                  <c:v>26999</c:v>
                </c:pt>
                <c:pt idx="168">
                  <c:v>27030</c:v>
                </c:pt>
                <c:pt idx="169">
                  <c:v>27061</c:v>
                </c:pt>
                <c:pt idx="170">
                  <c:v>27089</c:v>
                </c:pt>
                <c:pt idx="171">
                  <c:v>27120</c:v>
                </c:pt>
                <c:pt idx="172">
                  <c:v>27150</c:v>
                </c:pt>
                <c:pt idx="173">
                  <c:v>27181</c:v>
                </c:pt>
                <c:pt idx="174">
                  <c:v>27211</c:v>
                </c:pt>
                <c:pt idx="175">
                  <c:v>27242</c:v>
                </c:pt>
                <c:pt idx="176">
                  <c:v>27273</c:v>
                </c:pt>
                <c:pt idx="177">
                  <c:v>27303</c:v>
                </c:pt>
                <c:pt idx="178">
                  <c:v>27334</c:v>
                </c:pt>
                <c:pt idx="179">
                  <c:v>27364</c:v>
                </c:pt>
                <c:pt idx="180">
                  <c:v>27395</c:v>
                </c:pt>
                <c:pt idx="181">
                  <c:v>27426</c:v>
                </c:pt>
                <c:pt idx="182">
                  <c:v>27454</c:v>
                </c:pt>
                <c:pt idx="183">
                  <c:v>27485</c:v>
                </c:pt>
                <c:pt idx="184">
                  <c:v>27515</c:v>
                </c:pt>
                <c:pt idx="185">
                  <c:v>27546</c:v>
                </c:pt>
                <c:pt idx="186">
                  <c:v>27576</c:v>
                </c:pt>
                <c:pt idx="187">
                  <c:v>27607</c:v>
                </c:pt>
                <c:pt idx="188">
                  <c:v>27638</c:v>
                </c:pt>
                <c:pt idx="189">
                  <c:v>27668</c:v>
                </c:pt>
                <c:pt idx="190">
                  <c:v>27699</c:v>
                </c:pt>
                <c:pt idx="191">
                  <c:v>27729</c:v>
                </c:pt>
                <c:pt idx="192">
                  <c:v>27760</c:v>
                </c:pt>
                <c:pt idx="193">
                  <c:v>27791</c:v>
                </c:pt>
                <c:pt idx="194">
                  <c:v>27820</c:v>
                </c:pt>
                <c:pt idx="195">
                  <c:v>27851</c:v>
                </c:pt>
                <c:pt idx="196">
                  <c:v>27881</c:v>
                </c:pt>
                <c:pt idx="197">
                  <c:v>27912</c:v>
                </c:pt>
                <c:pt idx="198">
                  <c:v>27942</c:v>
                </c:pt>
                <c:pt idx="199">
                  <c:v>27973</c:v>
                </c:pt>
                <c:pt idx="200">
                  <c:v>28004</c:v>
                </c:pt>
                <c:pt idx="201">
                  <c:v>28034</c:v>
                </c:pt>
                <c:pt idx="202">
                  <c:v>28065</c:v>
                </c:pt>
                <c:pt idx="203">
                  <c:v>28095</c:v>
                </c:pt>
                <c:pt idx="204">
                  <c:v>28126</c:v>
                </c:pt>
                <c:pt idx="205">
                  <c:v>28157</c:v>
                </c:pt>
                <c:pt idx="206">
                  <c:v>28185</c:v>
                </c:pt>
                <c:pt idx="207">
                  <c:v>28216</c:v>
                </c:pt>
                <c:pt idx="208">
                  <c:v>28246</c:v>
                </c:pt>
                <c:pt idx="209">
                  <c:v>28277</c:v>
                </c:pt>
                <c:pt idx="210">
                  <c:v>28307</c:v>
                </c:pt>
                <c:pt idx="211">
                  <c:v>28338</c:v>
                </c:pt>
                <c:pt idx="212">
                  <c:v>28369</c:v>
                </c:pt>
                <c:pt idx="213">
                  <c:v>28399</c:v>
                </c:pt>
                <c:pt idx="214">
                  <c:v>28430</c:v>
                </c:pt>
                <c:pt idx="215">
                  <c:v>28460</c:v>
                </c:pt>
                <c:pt idx="216">
                  <c:v>28491</c:v>
                </c:pt>
                <c:pt idx="217">
                  <c:v>28522</c:v>
                </c:pt>
                <c:pt idx="218">
                  <c:v>28550</c:v>
                </c:pt>
                <c:pt idx="219">
                  <c:v>28581</c:v>
                </c:pt>
                <c:pt idx="220">
                  <c:v>28611</c:v>
                </c:pt>
                <c:pt idx="221">
                  <c:v>28642</c:v>
                </c:pt>
                <c:pt idx="222">
                  <c:v>28672</c:v>
                </c:pt>
                <c:pt idx="223">
                  <c:v>28703</c:v>
                </c:pt>
                <c:pt idx="224">
                  <c:v>28734</c:v>
                </c:pt>
                <c:pt idx="225">
                  <c:v>28764</c:v>
                </c:pt>
                <c:pt idx="226">
                  <c:v>28795</c:v>
                </c:pt>
                <c:pt idx="227">
                  <c:v>28825</c:v>
                </c:pt>
                <c:pt idx="228">
                  <c:v>28856</c:v>
                </c:pt>
                <c:pt idx="229">
                  <c:v>28887</c:v>
                </c:pt>
                <c:pt idx="230">
                  <c:v>28915</c:v>
                </c:pt>
                <c:pt idx="231">
                  <c:v>28946</c:v>
                </c:pt>
                <c:pt idx="232">
                  <c:v>28976</c:v>
                </c:pt>
                <c:pt idx="233">
                  <c:v>29007</c:v>
                </c:pt>
                <c:pt idx="234">
                  <c:v>29037</c:v>
                </c:pt>
                <c:pt idx="235">
                  <c:v>29068</c:v>
                </c:pt>
                <c:pt idx="236">
                  <c:v>29099</c:v>
                </c:pt>
                <c:pt idx="237">
                  <c:v>29129</c:v>
                </c:pt>
                <c:pt idx="238">
                  <c:v>29160</c:v>
                </c:pt>
                <c:pt idx="239">
                  <c:v>29190</c:v>
                </c:pt>
                <c:pt idx="240">
                  <c:v>29221</c:v>
                </c:pt>
                <c:pt idx="241">
                  <c:v>29252</c:v>
                </c:pt>
                <c:pt idx="242">
                  <c:v>29281</c:v>
                </c:pt>
                <c:pt idx="243">
                  <c:v>29312</c:v>
                </c:pt>
                <c:pt idx="244">
                  <c:v>29342</c:v>
                </c:pt>
                <c:pt idx="245">
                  <c:v>29373</c:v>
                </c:pt>
                <c:pt idx="246">
                  <c:v>29403</c:v>
                </c:pt>
                <c:pt idx="247">
                  <c:v>29434</c:v>
                </c:pt>
                <c:pt idx="248">
                  <c:v>29465</c:v>
                </c:pt>
                <c:pt idx="249">
                  <c:v>29495</c:v>
                </c:pt>
                <c:pt idx="250">
                  <c:v>29526</c:v>
                </c:pt>
                <c:pt idx="251">
                  <c:v>29556</c:v>
                </c:pt>
                <c:pt idx="252">
                  <c:v>29587</c:v>
                </c:pt>
                <c:pt idx="253">
                  <c:v>29618</c:v>
                </c:pt>
                <c:pt idx="254">
                  <c:v>29646</c:v>
                </c:pt>
                <c:pt idx="255">
                  <c:v>29677</c:v>
                </c:pt>
                <c:pt idx="256">
                  <c:v>29707</c:v>
                </c:pt>
                <c:pt idx="257">
                  <c:v>29738</c:v>
                </c:pt>
                <c:pt idx="258">
                  <c:v>29768</c:v>
                </c:pt>
                <c:pt idx="259">
                  <c:v>29799</c:v>
                </c:pt>
                <c:pt idx="260">
                  <c:v>29830</c:v>
                </c:pt>
                <c:pt idx="261">
                  <c:v>29860</c:v>
                </c:pt>
                <c:pt idx="262">
                  <c:v>29891</c:v>
                </c:pt>
                <c:pt idx="263">
                  <c:v>29921</c:v>
                </c:pt>
                <c:pt idx="264">
                  <c:v>29952</c:v>
                </c:pt>
                <c:pt idx="265">
                  <c:v>29983</c:v>
                </c:pt>
                <c:pt idx="266">
                  <c:v>30011</c:v>
                </c:pt>
                <c:pt idx="267">
                  <c:v>30042</c:v>
                </c:pt>
                <c:pt idx="268">
                  <c:v>30072</c:v>
                </c:pt>
                <c:pt idx="269">
                  <c:v>30103</c:v>
                </c:pt>
                <c:pt idx="270">
                  <c:v>30133</c:v>
                </c:pt>
                <c:pt idx="271">
                  <c:v>30164</c:v>
                </c:pt>
                <c:pt idx="272">
                  <c:v>30195</c:v>
                </c:pt>
                <c:pt idx="273">
                  <c:v>30225</c:v>
                </c:pt>
                <c:pt idx="274">
                  <c:v>30256</c:v>
                </c:pt>
                <c:pt idx="275">
                  <c:v>30286</c:v>
                </c:pt>
                <c:pt idx="276">
                  <c:v>30317</c:v>
                </c:pt>
                <c:pt idx="277">
                  <c:v>30348</c:v>
                </c:pt>
                <c:pt idx="278">
                  <c:v>30376</c:v>
                </c:pt>
                <c:pt idx="279">
                  <c:v>30407</c:v>
                </c:pt>
                <c:pt idx="280">
                  <c:v>30437</c:v>
                </c:pt>
                <c:pt idx="281">
                  <c:v>30468</c:v>
                </c:pt>
                <c:pt idx="282">
                  <c:v>30498</c:v>
                </c:pt>
                <c:pt idx="283">
                  <c:v>30529</c:v>
                </c:pt>
                <c:pt idx="284">
                  <c:v>30560</c:v>
                </c:pt>
                <c:pt idx="285">
                  <c:v>30590</c:v>
                </c:pt>
                <c:pt idx="286">
                  <c:v>30621</c:v>
                </c:pt>
                <c:pt idx="287">
                  <c:v>30651</c:v>
                </c:pt>
                <c:pt idx="288">
                  <c:v>30682</c:v>
                </c:pt>
                <c:pt idx="289">
                  <c:v>30713</c:v>
                </c:pt>
                <c:pt idx="290">
                  <c:v>30742</c:v>
                </c:pt>
                <c:pt idx="291">
                  <c:v>30773</c:v>
                </c:pt>
                <c:pt idx="292">
                  <c:v>30803</c:v>
                </c:pt>
                <c:pt idx="293">
                  <c:v>30834</c:v>
                </c:pt>
                <c:pt idx="294">
                  <c:v>30864</c:v>
                </c:pt>
                <c:pt idx="295">
                  <c:v>30895</c:v>
                </c:pt>
                <c:pt idx="296">
                  <c:v>30926</c:v>
                </c:pt>
                <c:pt idx="297">
                  <c:v>30956</c:v>
                </c:pt>
                <c:pt idx="298">
                  <c:v>30987</c:v>
                </c:pt>
                <c:pt idx="299">
                  <c:v>31017</c:v>
                </c:pt>
                <c:pt idx="300">
                  <c:v>31048</c:v>
                </c:pt>
                <c:pt idx="301">
                  <c:v>31079</c:v>
                </c:pt>
                <c:pt idx="302">
                  <c:v>31107</c:v>
                </c:pt>
                <c:pt idx="303">
                  <c:v>31138</c:v>
                </c:pt>
                <c:pt idx="304">
                  <c:v>31168</c:v>
                </c:pt>
                <c:pt idx="305">
                  <c:v>31199</c:v>
                </c:pt>
                <c:pt idx="306">
                  <c:v>31229</c:v>
                </c:pt>
                <c:pt idx="307">
                  <c:v>31260</c:v>
                </c:pt>
                <c:pt idx="308">
                  <c:v>31291</c:v>
                </c:pt>
                <c:pt idx="309">
                  <c:v>31321</c:v>
                </c:pt>
                <c:pt idx="310">
                  <c:v>31352</c:v>
                </c:pt>
                <c:pt idx="311">
                  <c:v>31382</c:v>
                </c:pt>
                <c:pt idx="312">
                  <c:v>31413</c:v>
                </c:pt>
                <c:pt idx="313">
                  <c:v>31444</c:v>
                </c:pt>
                <c:pt idx="314">
                  <c:v>31472</c:v>
                </c:pt>
                <c:pt idx="315">
                  <c:v>31503</c:v>
                </c:pt>
                <c:pt idx="316">
                  <c:v>31533</c:v>
                </c:pt>
                <c:pt idx="317">
                  <c:v>31564</c:v>
                </c:pt>
                <c:pt idx="318">
                  <c:v>31594</c:v>
                </c:pt>
                <c:pt idx="319">
                  <c:v>31625</c:v>
                </c:pt>
                <c:pt idx="320">
                  <c:v>31656</c:v>
                </c:pt>
                <c:pt idx="321">
                  <c:v>31686</c:v>
                </c:pt>
                <c:pt idx="322">
                  <c:v>31717</c:v>
                </c:pt>
                <c:pt idx="323">
                  <c:v>31747</c:v>
                </c:pt>
                <c:pt idx="324">
                  <c:v>31778</c:v>
                </c:pt>
                <c:pt idx="325">
                  <c:v>31809</c:v>
                </c:pt>
                <c:pt idx="326">
                  <c:v>31837</c:v>
                </c:pt>
                <c:pt idx="327">
                  <c:v>31868</c:v>
                </c:pt>
                <c:pt idx="328">
                  <c:v>31898</c:v>
                </c:pt>
                <c:pt idx="329">
                  <c:v>31929</c:v>
                </c:pt>
                <c:pt idx="330">
                  <c:v>31959</c:v>
                </c:pt>
                <c:pt idx="331">
                  <c:v>31990</c:v>
                </c:pt>
                <c:pt idx="332">
                  <c:v>32021</c:v>
                </c:pt>
                <c:pt idx="333">
                  <c:v>32051</c:v>
                </c:pt>
                <c:pt idx="334">
                  <c:v>32082</c:v>
                </c:pt>
                <c:pt idx="335">
                  <c:v>32112</c:v>
                </c:pt>
                <c:pt idx="336">
                  <c:v>32143</c:v>
                </c:pt>
                <c:pt idx="337">
                  <c:v>32174</c:v>
                </c:pt>
                <c:pt idx="338">
                  <c:v>32203</c:v>
                </c:pt>
                <c:pt idx="339">
                  <c:v>32234</c:v>
                </c:pt>
                <c:pt idx="340">
                  <c:v>32264</c:v>
                </c:pt>
                <c:pt idx="341">
                  <c:v>32295</c:v>
                </c:pt>
                <c:pt idx="342">
                  <c:v>32325</c:v>
                </c:pt>
                <c:pt idx="343">
                  <c:v>32356</c:v>
                </c:pt>
                <c:pt idx="344">
                  <c:v>32387</c:v>
                </c:pt>
                <c:pt idx="345">
                  <c:v>32417</c:v>
                </c:pt>
                <c:pt idx="346">
                  <c:v>32448</c:v>
                </c:pt>
                <c:pt idx="347">
                  <c:v>32478</c:v>
                </c:pt>
                <c:pt idx="348">
                  <c:v>32509</c:v>
                </c:pt>
                <c:pt idx="349">
                  <c:v>32540</c:v>
                </c:pt>
                <c:pt idx="350">
                  <c:v>32568</c:v>
                </c:pt>
                <c:pt idx="351">
                  <c:v>32599</c:v>
                </c:pt>
                <c:pt idx="352">
                  <c:v>32629</c:v>
                </c:pt>
                <c:pt idx="353">
                  <c:v>32660</c:v>
                </c:pt>
                <c:pt idx="354">
                  <c:v>32690</c:v>
                </c:pt>
                <c:pt idx="355">
                  <c:v>32721</c:v>
                </c:pt>
                <c:pt idx="356">
                  <c:v>32752</c:v>
                </c:pt>
                <c:pt idx="357">
                  <c:v>32782</c:v>
                </c:pt>
                <c:pt idx="358">
                  <c:v>32813</c:v>
                </c:pt>
                <c:pt idx="359">
                  <c:v>32843</c:v>
                </c:pt>
                <c:pt idx="360">
                  <c:v>32874</c:v>
                </c:pt>
                <c:pt idx="361">
                  <c:v>32905</c:v>
                </c:pt>
                <c:pt idx="362">
                  <c:v>32933</c:v>
                </c:pt>
                <c:pt idx="363">
                  <c:v>32964</c:v>
                </c:pt>
                <c:pt idx="364">
                  <c:v>32994</c:v>
                </c:pt>
                <c:pt idx="365">
                  <c:v>33025</c:v>
                </c:pt>
                <c:pt idx="366">
                  <c:v>33055</c:v>
                </c:pt>
                <c:pt idx="367">
                  <c:v>33086</c:v>
                </c:pt>
                <c:pt idx="368">
                  <c:v>33117</c:v>
                </c:pt>
                <c:pt idx="369">
                  <c:v>33147</c:v>
                </c:pt>
                <c:pt idx="370">
                  <c:v>33178</c:v>
                </c:pt>
                <c:pt idx="371">
                  <c:v>33208</c:v>
                </c:pt>
                <c:pt idx="372">
                  <c:v>33239</c:v>
                </c:pt>
                <c:pt idx="373">
                  <c:v>33270</c:v>
                </c:pt>
                <c:pt idx="374">
                  <c:v>33298</c:v>
                </c:pt>
                <c:pt idx="375">
                  <c:v>33329</c:v>
                </c:pt>
                <c:pt idx="376">
                  <c:v>33359</c:v>
                </c:pt>
                <c:pt idx="377">
                  <c:v>33390</c:v>
                </c:pt>
                <c:pt idx="378">
                  <c:v>33420</c:v>
                </c:pt>
                <c:pt idx="379">
                  <c:v>33451</c:v>
                </c:pt>
                <c:pt idx="380">
                  <c:v>33482</c:v>
                </c:pt>
                <c:pt idx="381">
                  <c:v>33512</c:v>
                </c:pt>
                <c:pt idx="382">
                  <c:v>33543</c:v>
                </c:pt>
                <c:pt idx="383">
                  <c:v>33573</c:v>
                </c:pt>
                <c:pt idx="384">
                  <c:v>33604</c:v>
                </c:pt>
                <c:pt idx="385">
                  <c:v>33635</c:v>
                </c:pt>
                <c:pt idx="386">
                  <c:v>33664</c:v>
                </c:pt>
                <c:pt idx="387">
                  <c:v>33695</c:v>
                </c:pt>
                <c:pt idx="388">
                  <c:v>33725</c:v>
                </c:pt>
                <c:pt idx="389">
                  <c:v>33756</c:v>
                </c:pt>
                <c:pt idx="390">
                  <c:v>33786</c:v>
                </c:pt>
                <c:pt idx="391">
                  <c:v>33817</c:v>
                </c:pt>
                <c:pt idx="392">
                  <c:v>33848</c:v>
                </c:pt>
                <c:pt idx="393">
                  <c:v>33878</c:v>
                </c:pt>
                <c:pt idx="394">
                  <c:v>33909</c:v>
                </c:pt>
                <c:pt idx="395">
                  <c:v>33939</c:v>
                </c:pt>
                <c:pt idx="396">
                  <c:v>33970</c:v>
                </c:pt>
                <c:pt idx="397">
                  <c:v>34001</c:v>
                </c:pt>
                <c:pt idx="398">
                  <c:v>34029</c:v>
                </c:pt>
                <c:pt idx="399">
                  <c:v>34060</c:v>
                </c:pt>
                <c:pt idx="400">
                  <c:v>34090</c:v>
                </c:pt>
                <c:pt idx="401">
                  <c:v>34121</c:v>
                </c:pt>
                <c:pt idx="402">
                  <c:v>34151</c:v>
                </c:pt>
                <c:pt idx="403">
                  <c:v>34182</c:v>
                </c:pt>
                <c:pt idx="404">
                  <c:v>34213</c:v>
                </c:pt>
                <c:pt idx="405">
                  <c:v>34243</c:v>
                </c:pt>
                <c:pt idx="406">
                  <c:v>34274</c:v>
                </c:pt>
                <c:pt idx="407">
                  <c:v>34304</c:v>
                </c:pt>
                <c:pt idx="408">
                  <c:v>34335</c:v>
                </c:pt>
                <c:pt idx="409">
                  <c:v>34366</c:v>
                </c:pt>
                <c:pt idx="410">
                  <c:v>34394</c:v>
                </c:pt>
                <c:pt idx="411">
                  <c:v>34425</c:v>
                </c:pt>
                <c:pt idx="412">
                  <c:v>34455</c:v>
                </c:pt>
                <c:pt idx="413">
                  <c:v>34486</c:v>
                </c:pt>
                <c:pt idx="414">
                  <c:v>34516</c:v>
                </c:pt>
                <c:pt idx="415">
                  <c:v>34547</c:v>
                </c:pt>
                <c:pt idx="416">
                  <c:v>34578</c:v>
                </c:pt>
                <c:pt idx="417">
                  <c:v>34608</c:v>
                </c:pt>
                <c:pt idx="418">
                  <c:v>34639</c:v>
                </c:pt>
                <c:pt idx="419">
                  <c:v>34669</c:v>
                </c:pt>
                <c:pt idx="420">
                  <c:v>34700</c:v>
                </c:pt>
                <c:pt idx="421">
                  <c:v>34731</c:v>
                </c:pt>
                <c:pt idx="422">
                  <c:v>34759</c:v>
                </c:pt>
                <c:pt idx="423">
                  <c:v>34790</c:v>
                </c:pt>
                <c:pt idx="424">
                  <c:v>34820</c:v>
                </c:pt>
                <c:pt idx="425">
                  <c:v>34851</c:v>
                </c:pt>
                <c:pt idx="426">
                  <c:v>34881</c:v>
                </c:pt>
                <c:pt idx="427">
                  <c:v>34912</c:v>
                </c:pt>
                <c:pt idx="428">
                  <c:v>34943</c:v>
                </c:pt>
                <c:pt idx="429">
                  <c:v>34973</c:v>
                </c:pt>
                <c:pt idx="430">
                  <c:v>35004</c:v>
                </c:pt>
                <c:pt idx="431">
                  <c:v>35034</c:v>
                </c:pt>
                <c:pt idx="432">
                  <c:v>35065</c:v>
                </c:pt>
                <c:pt idx="433">
                  <c:v>35096</c:v>
                </c:pt>
                <c:pt idx="434">
                  <c:v>35125</c:v>
                </c:pt>
                <c:pt idx="435">
                  <c:v>35156</c:v>
                </c:pt>
                <c:pt idx="436">
                  <c:v>35186</c:v>
                </c:pt>
                <c:pt idx="437">
                  <c:v>35217</c:v>
                </c:pt>
                <c:pt idx="438">
                  <c:v>35247</c:v>
                </c:pt>
                <c:pt idx="439">
                  <c:v>35278</c:v>
                </c:pt>
                <c:pt idx="440">
                  <c:v>35309</c:v>
                </c:pt>
                <c:pt idx="441">
                  <c:v>35339</c:v>
                </c:pt>
                <c:pt idx="442">
                  <c:v>35370</c:v>
                </c:pt>
                <c:pt idx="443">
                  <c:v>35400</c:v>
                </c:pt>
                <c:pt idx="444">
                  <c:v>35431</c:v>
                </c:pt>
                <c:pt idx="445">
                  <c:v>35462</c:v>
                </c:pt>
                <c:pt idx="446">
                  <c:v>35490</c:v>
                </c:pt>
                <c:pt idx="447">
                  <c:v>35521</c:v>
                </c:pt>
                <c:pt idx="448">
                  <c:v>35551</c:v>
                </c:pt>
                <c:pt idx="449">
                  <c:v>35582</c:v>
                </c:pt>
                <c:pt idx="450">
                  <c:v>35612</c:v>
                </c:pt>
                <c:pt idx="451">
                  <c:v>35643</c:v>
                </c:pt>
                <c:pt idx="452">
                  <c:v>35674</c:v>
                </c:pt>
                <c:pt idx="453">
                  <c:v>35704</c:v>
                </c:pt>
                <c:pt idx="454">
                  <c:v>35735</c:v>
                </c:pt>
                <c:pt idx="455">
                  <c:v>35765</c:v>
                </c:pt>
                <c:pt idx="456">
                  <c:v>35796</c:v>
                </c:pt>
                <c:pt idx="457">
                  <c:v>35827</c:v>
                </c:pt>
                <c:pt idx="458">
                  <c:v>35855</c:v>
                </c:pt>
                <c:pt idx="459">
                  <c:v>35886</c:v>
                </c:pt>
                <c:pt idx="460">
                  <c:v>35916</c:v>
                </c:pt>
                <c:pt idx="461">
                  <c:v>35947</c:v>
                </c:pt>
                <c:pt idx="462">
                  <c:v>35977</c:v>
                </c:pt>
                <c:pt idx="463">
                  <c:v>36008</c:v>
                </c:pt>
                <c:pt idx="464">
                  <c:v>36039</c:v>
                </c:pt>
                <c:pt idx="465">
                  <c:v>36069</c:v>
                </c:pt>
                <c:pt idx="466">
                  <c:v>36100</c:v>
                </c:pt>
                <c:pt idx="467">
                  <c:v>36130</c:v>
                </c:pt>
                <c:pt idx="468">
                  <c:v>36161</c:v>
                </c:pt>
                <c:pt idx="469">
                  <c:v>36192</c:v>
                </c:pt>
                <c:pt idx="470">
                  <c:v>36220</c:v>
                </c:pt>
                <c:pt idx="471">
                  <c:v>36251</c:v>
                </c:pt>
                <c:pt idx="472">
                  <c:v>36281</c:v>
                </c:pt>
                <c:pt idx="473">
                  <c:v>36312</c:v>
                </c:pt>
                <c:pt idx="474">
                  <c:v>36342</c:v>
                </c:pt>
                <c:pt idx="475">
                  <c:v>36373</c:v>
                </c:pt>
                <c:pt idx="476">
                  <c:v>36404</c:v>
                </c:pt>
                <c:pt idx="477">
                  <c:v>36434</c:v>
                </c:pt>
                <c:pt idx="478">
                  <c:v>36465</c:v>
                </c:pt>
                <c:pt idx="479">
                  <c:v>36495</c:v>
                </c:pt>
                <c:pt idx="480">
                  <c:v>36526</c:v>
                </c:pt>
                <c:pt idx="481">
                  <c:v>36557</c:v>
                </c:pt>
                <c:pt idx="482">
                  <c:v>36586</c:v>
                </c:pt>
                <c:pt idx="483">
                  <c:v>36617</c:v>
                </c:pt>
                <c:pt idx="484">
                  <c:v>36647</c:v>
                </c:pt>
                <c:pt idx="485">
                  <c:v>36678</c:v>
                </c:pt>
                <c:pt idx="486">
                  <c:v>36708</c:v>
                </c:pt>
                <c:pt idx="487">
                  <c:v>36739</c:v>
                </c:pt>
                <c:pt idx="488">
                  <c:v>36770</c:v>
                </c:pt>
                <c:pt idx="489">
                  <c:v>36800</c:v>
                </c:pt>
                <c:pt idx="490">
                  <c:v>36831</c:v>
                </c:pt>
                <c:pt idx="491">
                  <c:v>36861</c:v>
                </c:pt>
                <c:pt idx="492">
                  <c:v>36892</c:v>
                </c:pt>
                <c:pt idx="493">
                  <c:v>36923</c:v>
                </c:pt>
                <c:pt idx="494">
                  <c:v>36951</c:v>
                </c:pt>
                <c:pt idx="495">
                  <c:v>36982</c:v>
                </c:pt>
                <c:pt idx="496">
                  <c:v>37012</c:v>
                </c:pt>
                <c:pt idx="497">
                  <c:v>37043</c:v>
                </c:pt>
                <c:pt idx="498">
                  <c:v>37073</c:v>
                </c:pt>
                <c:pt idx="499">
                  <c:v>37104</c:v>
                </c:pt>
                <c:pt idx="500">
                  <c:v>37135</c:v>
                </c:pt>
                <c:pt idx="501">
                  <c:v>37165</c:v>
                </c:pt>
                <c:pt idx="502">
                  <c:v>37196</c:v>
                </c:pt>
                <c:pt idx="503">
                  <c:v>37226</c:v>
                </c:pt>
                <c:pt idx="504">
                  <c:v>37257</c:v>
                </c:pt>
                <c:pt idx="505">
                  <c:v>37288</c:v>
                </c:pt>
                <c:pt idx="506">
                  <c:v>37316</c:v>
                </c:pt>
                <c:pt idx="507">
                  <c:v>37347</c:v>
                </c:pt>
                <c:pt idx="508">
                  <c:v>37377</c:v>
                </c:pt>
                <c:pt idx="509">
                  <c:v>37408</c:v>
                </c:pt>
                <c:pt idx="510">
                  <c:v>37438</c:v>
                </c:pt>
                <c:pt idx="511">
                  <c:v>37469</c:v>
                </c:pt>
                <c:pt idx="512">
                  <c:v>37500</c:v>
                </c:pt>
                <c:pt idx="513">
                  <c:v>37530</c:v>
                </c:pt>
                <c:pt idx="514">
                  <c:v>37561</c:v>
                </c:pt>
                <c:pt idx="515">
                  <c:v>37591</c:v>
                </c:pt>
                <c:pt idx="516">
                  <c:v>37622</c:v>
                </c:pt>
                <c:pt idx="517">
                  <c:v>37653</c:v>
                </c:pt>
                <c:pt idx="518">
                  <c:v>37681</c:v>
                </c:pt>
                <c:pt idx="519">
                  <c:v>37712</c:v>
                </c:pt>
                <c:pt idx="520">
                  <c:v>37742</c:v>
                </c:pt>
                <c:pt idx="521">
                  <c:v>37773</c:v>
                </c:pt>
                <c:pt idx="522">
                  <c:v>37803</c:v>
                </c:pt>
                <c:pt idx="523">
                  <c:v>37834</c:v>
                </c:pt>
                <c:pt idx="524">
                  <c:v>37865</c:v>
                </c:pt>
                <c:pt idx="525">
                  <c:v>37895</c:v>
                </c:pt>
                <c:pt idx="526">
                  <c:v>37926</c:v>
                </c:pt>
                <c:pt idx="527">
                  <c:v>37956</c:v>
                </c:pt>
                <c:pt idx="528">
                  <c:v>37987</c:v>
                </c:pt>
                <c:pt idx="529">
                  <c:v>38018</c:v>
                </c:pt>
                <c:pt idx="530">
                  <c:v>38047</c:v>
                </c:pt>
                <c:pt idx="531">
                  <c:v>38078</c:v>
                </c:pt>
                <c:pt idx="532">
                  <c:v>38108</c:v>
                </c:pt>
                <c:pt idx="533">
                  <c:v>38139</c:v>
                </c:pt>
                <c:pt idx="534">
                  <c:v>38169</c:v>
                </c:pt>
                <c:pt idx="535">
                  <c:v>38200</c:v>
                </c:pt>
                <c:pt idx="536">
                  <c:v>38231</c:v>
                </c:pt>
                <c:pt idx="537">
                  <c:v>38261</c:v>
                </c:pt>
                <c:pt idx="538">
                  <c:v>38292</c:v>
                </c:pt>
                <c:pt idx="539">
                  <c:v>38322</c:v>
                </c:pt>
                <c:pt idx="540">
                  <c:v>38353</c:v>
                </c:pt>
                <c:pt idx="541">
                  <c:v>38384</c:v>
                </c:pt>
                <c:pt idx="542">
                  <c:v>38412</c:v>
                </c:pt>
                <c:pt idx="543">
                  <c:v>38443</c:v>
                </c:pt>
                <c:pt idx="544">
                  <c:v>38473</c:v>
                </c:pt>
                <c:pt idx="545">
                  <c:v>38504</c:v>
                </c:pt>
                <c:pt idx="546">
                  <c:v>38534</c:v>
                </c:pt>
                <c:pt idx="547">
                  <c:v>38565</c:v>
                </c:pt>
                <c:pt idx="548">
                  <c:v>38596</c:v>
                </c:pt>
                <c:pt idx="549">
                  <c:v>38626</c:v>
                </c:pt>
                <c:pt idx="550">
                  <c:v>38657</c:v>
                </c:pt>
                <c:pt idx="551">
                  <c:v>38687</c:v>
                </c:pt>
                <c:pt idx="552">
                  <c:v>38718</c:v>
                </c:pt>
                <c:pt idx="553">
                  <c:v>38749</c:v>
                </c:pt>
                <c:pt idx="554">
                  <c:v>38777</c:v>
                </c:pt>
                <c:pt idx="555">
                  <c:v>38808</c:v>
                </c:pt>
                <c:pt idx="556">
                  <c:v>38838</c:v>
                </c:pt>
                <c:pt idx="557">
                  <c:v>38869</c:v>
                </c:pt>
                <c:pt idx="558">
                  <c:v>38899</c:v>
                </c:pt>
                <c:pt idx="559">
                  <c:v>38930</c:v>
                </c:pt>
                <c:pt idx="560">
                  <c:v>38961</c:v>
                </c:pt>
                <c:pt idx="561">
                  <c:v>38991</c:v>
                </c:pt>
                <c:pt idx="562">
                  <c:v>39022</c:v>
                </c:pt>
                <c:pt idx="563">
                  <c:v>39052</c:v>
                </c:pt>
                <c:pt idx="564">
                  <c:v>39083</c:v>
                </c:pt>
                <c:pt idx="565">
                  <c:v>39114</c:v>
                </c:pt>
                <c:pt idx="566">
                  <c:v>39142</c:v>
                </c:pt>
                <c:pt idx="567">
                  <c:v>39173</c:v>
                </c:pt>
                <c:pt idx="568">
                  <c:v>39203</c:v>
                </c:pt>
                <c:pt idx="569">
                  <c:v>39234</c:v>
                </c:pt>
                <c:pt idx="570">
                  <c:v>39264</c:v>
                </c:pt>
                <c:pt idx="571">
                  <c:v>39295</c:v>
                </c:pt>
                <c:pt idx="572">
                  <c:v>39326</c:v>
                </c:pt>
                <c:pt idx="573">
                  <c:v>39356</c:v>
                </c:pt>
                <c:pt idx="574">
                  <c:v>39387</c:v>
                </c:pt>
                <c:pt idx="575">
                  <c:v>39417</c:v>
                </c:pt>
                <c:pt idx="576">
                  <c:v>39448</c:v>
                </c:pt>
                <c:pt idx="577">
                  <c:v>39479</c:v>
                </c:pt>
                <c:pt idx="578">
                  <c:v>39508</c:v>
                </c:pt>
                <c:pt idx="579">
                  <c:v>39539</c:v>
                </c:pt>
                <c:pt idx="580">
                  <c:v>39569</c:v>
                </c:pt>
                <c:pt idx="581">
                  <c:v>39600</c:v>
                </c:pt>
                <c:pt idx="582">
                  <c:v>39630</c:v>
                </c:pt>
                <c:pt idx="583">
                  <c:v>39661</c:v>
                </c:pt>
                <c:pt idx="584">
                  <c:v>39692</c:v>
                </c:pt>
                <c:pt idx="585">
                  <c:v>39722</c:v>
                </c:pt>
                <c:pt idx="586">
                  <c:v>39753</c:v>
                </c:pt>
                <c:pt idx="587">
                  <c:v>39783</c:v>
                </c:pt>
                <c:pt idx="588">
                  <c:v>39814</c:v>
                </c:pt>
                <c:pt idx="589">
                  <c:v>39845</c:v>
                </c:pt>
                <c:pt idx="590">
                  <c:v>39873</c:v>
                </c:pt>
                <c:pt idx="591">
                  <c:v>39904</c:v>
                </c:pt>
                <c:pt idx="592">
                  <c:v>39934</c:v>
                </c:pt>
                <c:pt idx="593">
                  <c:v>39965</c:v>
                </c:pt>
                <c:pt idx="594">
                  <c:v>39995</c:v>
                </c:pt>
                <c:pt idx="595">
                  <c:v>40026</c:v>
                </c:pt>
                <c:pt idx="596">
                  <c:v>40057</c:v>
                </c:pt>
                <c:pt idx="597">
                  <c:v>40087</c:v>
                </c:pt>
                <c:pt idx="598">
                  <c:v>40118</c:v>
                </c:pt>
                <c:pt idx="599">
                  <c:v>40148</c:v>
                </c:pt>
                <c:pt idx="600">
                  <c:v>40179</c:v>
                </c:pt>
                <c:pt idx="601">
                  <c:v>40210</c:v>
                </c:pt>
                <c:pt idx="602">
                  <c:v>40238</c:v>
                </c:pt>
                <c:pt idx="603">
                  <c:v>40269</c:v>
                </c:pt>
                <c:pt idx="604">
                  <c:v>40299</c:v>
                </c:pt>
                <c:pt idx="605">
                  <c:v>40330</c:v>
                </c:pt>
                <c:pt idx="606">
                  <c:v>40360</c:v>
                </c:pt>
                <c:pt idx="607">
                  <c:v>40391</c:v>
                </c:pt>
                <c:pt idx="608">
                  <c:v>40422</c:v>
                </c:pt>
                <c:pt idx="609">
                  <c:v>40452</c:v>
                </c:pt>
                <c:pt idx="610">
                  <c:v>40483</c:v>
                </c:pt>
                <c:pt idx="611">
                  <c:v>40513</c:v>
                </c:pt>
                <c:pt idx="612">
                  <c:v>40544</c:v>
                </c:pt>
                <c:pt idx="613">
                  <c:v>40575</c:v>
                </c:pt>
                <c:pt idx="614">
                  <c:v>40603</c:v>
                </c:pt>
                <c:pt idx="615">
                  <c:v>40634</c:v>
                </c:pt>
                <c:pt idx="616">
                  <c:v>40664</c:v>
                </c:pt>
                <c:pt idx="617">
                  <c:v>40695</c:v>
                </c:pt>
                <c:pt idx="618">
                  <c:v>40725</c:v>
                </c:pt>
                <c:pt idx="619">
                  <c:v>40756</c:v>
                </c:pt>
                <c:pt idx="620">
                  <c:v>40787</c:v>
                </c:pt>
                <c:pt idx="621">
                  <c:v>40817</c:v>
                </c:pt>
                <c:pt idx="622">
                  <c:v>40848</c:v>
                </c:pt>
                <c:pt idx="623">
                  <c:v>40878</c:v>
                </c:pt>
                <c:pt idx="624">
                  <c:v>40909</c:v>
                </c:pt>
                <c:pt idx="625">
                  <c:v>40940</c:v>
                </c:pt>
                <c:pt idx="626">
                  <c:v>40969</c:v>
                </c:pt>
                <c:pt idx="627">
                  <c:v>41000</c:v>
                </c:pt>
                <c:pt idx="628">
                  <c:v>41030</c:v>
                </c:pt>
                <c:pt idx="629">
                  <c:v>41061</c:v>
                </c:pt>
                <c:pt idx="630">
                  <c:v>41091</c:v>
                </c:pt>
                <c:pt idx="631">
                  <c:v>41122</c:v>
                </c:pt>
                <c:pt idx="632">
                  <c:v>41153</c:v>
                </c:pt>
                <c:pt idx="633">
                  <c:v>41183</c:v>
                </c:pt>
                <c:pt idx="634">
                  <c:v>41214</c:v>
                </c:pt>
                <c:pt idx="635">
                  <c:v>41244</c:v>
                </c:pt>
                <c:pt idx="636">
                  <c:v>41275</c:v>
                </c:pt>
                <c:pt idx="637">
                  <c:v>41306</c:v>
                </c:pt>
                <c:pt idx="638">
                  <c:v>41334</c:v>
                </c:pt>
                <c:pt idx="639">
                  <c:v>41365</c:v>
                </c:pt>
                <c:pt idx="640">
                  <c:v>41395</c:v>
                </c:pt>
                <c:pt idx="641">
                  <c:v>41426</c:v>
                </c:pt>
                <c:pt idx="642">
                  <c:v>41456</c:v>
                </c:pt>
                <c:pt idx="643">
                  <c:v>41487</c:v>
                </c:pt>
                <c:pt idx="644">
                  <c:v>41518</c:v>
                </c:pt>
                <c:pt idx="645">
                  <c:v>41548</c:v>
                </c:pt>
                <c:pt idx="646">
                  <c:v>41579</c:v>
                </c:pt>
                <c:pt idx="647">
                  <c:v>41609</c:v>
                </c:pt>
                <c:pt idx="648">
                  <c:v>41640</c:v>
                </c:pt>
                <c:pt idx="649">
                  <c:v>41671</c:v>
                </c:pt>
                <c:pt idx="650">
                  <c:v>41699</c:v>
                </c:pt>
                <c:pt idx="651">
                  <c:v>41730</c:v>
                </c:pt>
                <c:pt idx="652">
                  <c:v>41760</c:v>
                </c:pt>
                <c:pt idx="653">
                  <c:v>41791</c:v>
                </c:pt>
                <c:pt idx="654">
                  <c:v>41821</c:v>
                </c:pt>
                <c:pt idx="655">
                  <c:v>41852</c:v>
                </c:pt>
                <c:pt idx="656">
                  <c:v>41883</c:v>
                </c:pt>
                <c:pt idx="657">
                  <c:v>41913</c:v>
                </c:pt>
                <c:pt idx="658">
                  <c:v>41944</c:v>
                </c:pt>
                <c:pt idx="659">
                  <c:v>41974</c:v>
                </c:pt>
                <c:pt idx="660">
                  <c:v>42005</c:v>
                </c:pt>
                <c:pt idx="661">
                  <c:v>42036</c:v>
                </c:pt>
                <c:pt idx="662">
                  <c:v>42064</c:v>
                </c:pt>
                <c:pt idx="663">
                  <c:v>42095</c:v>
                </c:pt>
                <c:pt idx="664">
                  <c:v>42125</c:v>
                </c:pt>
                <c:pt idx="665">
                  <c:v>42156</c:v>
                </c:pt>
                <c:pt idx="666">
                  <c:v>42186</c:v>
                </c:pt>
                <c:pt idx="667">
                  <c:v>42217</c:v>
                </c:pt>
                <c:pt idx="668">
                  <c:v>42248</c:v>
                </c:pt>
                <c:pt idx="669">
                  <c:v>42278</c:v>
                </c:pt>
                <c:pt idx="670">
                  <c:v>42309</c:v>
                </c:pt>
                <c:pt idx="671">
                  <c:v>42339</c:v>
                </c:pt>
                <c:pt idx="672">
                  <c:v>42370</c:v>
                </c:pt>
                <c:pt idx="673">
                  <c:v>42401</c:v>
                </c:pt>
                <c:pt idx="674">
                  <c:v>42430</c:v>
                </c:pt>
                <c:pt idx="675">
                  <c:v>42461</c:v>
                </c:pt>
                <c:pt idx="676">
                  <c:v>42491</c:v>
                </c:pt>
                <c:pt idx="677">
                  <c:v>42522</c:v>
                </c:pt>
                <c:pt idx="678">
                  <c:v>42552</c:v>
                </c:pt>
                <c:pt idx="679">
                  <c:v>42583</c:v>
                </c:pt>
                <c:pt idx="680">
                  <c:v>42614</c:v>
                </c:pt>
                <c:pt idx="681">
                  <c:v>42644</c:v>
                </c:pt>
                <c:pt idx="682">
                  <c:v>42675</c:v>
                </c:pt>
                <c:pt idx="683">
                  <c:v>42705</c:v>
                </c:pt>
                <c:pt idx="684">
                  <c:v>42736</c:v>
                </c:pt>
                <c:pt idx="685">
                  <c:v>42767</c:v>
                </c:pt>
                <c:pt idx="686">
                  <c:v>42795</c:v>
                </c:pt>
                <c:pt idx="687">
                  <c:v>42826</c:v>
                </c:pt>
                <c:pt idx="688">
                  <c:v>42856</c:v>
                </c:pt>
                <c:pt idx="689">
                  <c:v>42887</c:v>
                </c:pt>
                <c:pt idx="690">
                  <c:v>42917</c:v>
                </c:pt>
                <c:pt idx="691">
                  <c:v>42948</c:v>
                </c:pt>
                <c:pt idx="692">
                  <c:v>42979</c:v>
                </c:pt>
                <c:pt idx="693">
                  <c:v>43009</c:v>
                </c:pt>
                <c:pt idx="694">
                  <c:v>43040</c:v>
                </c:pt>
                <c:pt idx="695">
                  <c:v>43070</c:v>
                </c:pt>
                <c:pt idx="696">
                  <c:v>43101</c:v>
                </c:pt>
                <c:pt idx="697">
                  <c:v>43132</c:v>
                </c:pt>
                <c:pt idx="698">
                  <c:v>43160</c:v>
                </c:pt>
                <c:pt idx="699">
                  <c:v>43191</c:v>
                </c:pt>
                <c:pt idx="700">
                  <c:v>43221</c:v>
                </c:pt>
                <c:pt idx="701">
                  <c:v>43252</c:v>
                </c:pt>
                <c:pt idx="702">
                  <c:v>43282</c:v>
                </c:pt>
                <c:pt idx="703">
                  <c:v>43313</c:v>
                </c:pt>
                <c:pt idx="704">
                  <c:v>43344</c:v>
                </c:pt>
                <c:pt idx="705">
                  <c:v>43374</c:v>
                </c:pt>
                <c:pt idx="706">
                  <c:v>43405</c:v>
                </c:pt>
                <c:pt idx="707">
                  <c:v>43435</c:v>
                </c:pt>
                <c:pt idx="708">
                  <c:v>43466</c:v>
                </c:pt>
                <c:pt idx="709">
                  <c:v>43497</c:v>
                </c:pt>
                <c:pt idx="710">
                  <c:v>43525</c:v>
                </c:pt>
                <c:pt idx="711">
                  <c:v>43556</c:v>
                </c:pt>
                <c:pt idx="712">
                  <c:v>43586</c:v>
                </c:pt>
                <c:pt idx="713">
                  <c:v>43617</c:v>
                </c:pt>
                <c:pt idx="714">
                  <c:v>43647</c:v>
                </c:pt>
                <c:pt idx="715">
                  <c:v>43678</c:v>
                </c:pt>
                <c:pt idx="716">
                  <c:v>43709</c:v>
                </c:pt>
                <c:pt idx="717">
                  <c:v>43739</c:v>
                </c:pt>
                <c:pt idx="718">
                  <c:v>43770</c:v>
                </c:pt>
                <c:pt idx="719">
                  <c:v>43800</c:v>
                </c:pt>
                <c:pt idx="720">
                  <c:v>43831</c:v>
                </c:pt>
                <c:pt idx="721">
                  <c:v>43862</c:v>
                </c:pt>
                <c:pt idx="722">
                  <c:v>43891</c:v>
                </c:pt>
                <c:pt idx="723">
                  <c:v>43922</c:v>
                </c:pt>
                <c:pt idx="724">
                  <c:v>43952</c:v>
                </c:pt>
                <c:pt idx="725">
                  <c:v>43983</c:v>
                </c:pt>
                <c:pt idx="726">
                  <c:v>44013</c:v>
                </c:pt>
                <c:pt idx="727">
                  <c:v>44044</c:v>
                </c:pt>
                <c:pt idx="728">
                  <c:v>44075</c:v>
                </c:pt>
                <c:pt idx="729">
                  <c:v>44105</c:v>
                </c:pt>
                <c:pt idx="730">
                  <c:v>44136</c:v>
                </c:pt>
                <c:pt idx="731">
                  <c:v>44166</c:v>
                </c:pt>
                <c:pt idx="732">
                  <c:v>44197</c:v>
                </c:pt>
                <c:pt idx="733">
                  <c:v>44228</c:v>
                </c:pt>
                <c:pt idx="734">
                  <c:v>44256</c:v>
                </c:pt>
                <c:pt idx="735">
                  <c:v>44287</c:v>
                </c:pt>
                <c:pt idx="736">
                  <c:v>44317</c:v>
                </c:pt>
                <c:pt idx="737">
                  <c:v>44348</c:v>
                </c:pt>
                <c:pt idx="738">
                  <c:v>44378</c:v>
                </c:pt>
                <c:pt idx="739">
                  <c:v>44409</c:v>
                </c:pt>
                <c:pt idx="740">
                  <c:v>44440</c:v>
                </c:pt>
                <c:pt idx="741">
                  <c:v>44470</c:v>
                </c:pt>
                <c:pt idx="742">
                  <c:v>44501</c:v>
                </c:pt>
                <c:pt idx="743">
                  <c:v>44531</c:v>
                </c:pt>
                <c:pt idx="744">
                  <c:v>44562</c:v>
                </c:pt>
                <c:pt idx="745">
                  <c:v>44593</c:v>
                </c:pt>
                <c:pt idx="746">
                  <c:v>44621</c:v>
                </c:pt>
                <c:pt idx="747">
                  <c:v>44652</c:v>
                </c:pt>
                <c:pt idx="748">
                  <c:v>44682</c:v>
                </c:pt>
                <c:pt idx="749">
                  <c:v>44713</c:v>
                </c:pt>
                <c:pt idx="750">
                  <c:v>44743</c:v>
                </c:pt>
                <c:pt idx="751">
                  <c:v>44774</c:v>
                </c:pt>
                <c:pt idx="752">
                  <c:v>44805</c:v>
                </c:pt>
                <c:pt idx="753">
                  <c:v>44835</c:v>
                </c:pt>
                <c:pt idx="754">
                  <c:v>44866</c:v>
                </c:pt>
              </c:numCache>
            </c:numRef>
          </c:cat>
          <c:val>
            <c:numRef>
              <c:f>'FRED Graph'!$B$159:$B$913</c:f>
              <c:numCache>
                <c:formatCode>0.0</c:formatCode>
                <c:ptCount val="755"/>
                <c:pt idx="0">
                  <c:v>1.24095</c:v>
                </c:pt>
                <c:pt idx="1">
                  <c:v>1.4137900000000001</c:v>
                </c:pt>
                <c:pt idx="2">
                  <c:v>1.51881</c:v>
                </c:pt>
                <c:pt idx="3">
                  <c:v>1.9323699999999999</c:v>
                </c:pt>
                <c:pt idx="4">
                  <c:v>1.82507</c:v>
                </c:pt>
                <c:pt idx="5">
                  <c:v>1.7176199999999999</c:v>
                </c:pt>
                <c:pt idx="6">
                  <c:v>1.3722099999999999</c:v>
                </c:pt>
                <c:pt idx="7">
                  <c:v>1.4736100000000001</c:v>
                </c:pt>
                <c:pt idx="8">
                  <c:v>1.2307699999999999</c:v>
                </c:pt>
                <c:pt idx="9">
                  <c:v>1.36286</c:v>
                </c:pt>
                <c:pt idx="10">
                  <c:v>1.4650799999999999</c:v>
                </c:pt>
                <c:pt idx="11">
                  <c:v>1.36008</c:v>
                </c:pt>
                <c:pt idx="12">
                  <c:v>1.6002700000000001</c:v>
                </c:pt>
                <c:pt idx="13">
                  <c:v>1.4620899999999999</c:v>
                </c:pt>
                <c:pt idx="14">
                  <c:v>1.4620899999999999</c:v>
                </c:pt>
                <c:pt idx="15">
                  <c:v>0.91400999999999999</c:v>
                </c:pt>
                <c:pt idx="16">
                  <c:v>0.91308999999999996</c:v>
                </c:pt>
                <c:pt idx="17">
                  <c:v>0.77676000000000001</c:v>
                </c:pt>
                <c:pt idx="18">
                  <c:v>1.2521199999999999</c:v>
                </c:pt>
                <c:pt idx="19">
                  <c:v>1.11449</c:v>
                </c:pt>
                <c:pt idx="20">
                  <c:v>1.2495799999999999</c:v>
                </c:pt>
                <c:pt idx="21">
                  <c:v>0.77310999999999996</c:v>
                </c:pt>
                <c:pt idx="22">
                  <c:v>0.67159000000000002</c:v>
                </c:pt>
                <c:pt idx="23">
                  <c:v>0.67091999999999996</c:v>
                </c:pt>
                <c:pt idx="24">
                  <c:v>0.67023999999999995</c:v>
                </c:pt>
                <c:pt idx="25">
                  <c:v>0.90483000000000002</c:v>
                </c:pt>
                <c:pt idx="26">
                  <c:v>1.1059000000000001</c:v>
                </c:pt>
                <c:pt idx="27">
                  <c:v>1.3418300000000001</c:v>
                </c:pt>
                <c:pt idx="28">
                  <c:v>1.3404799999999999</c:v>
                </c:pt>
                <c:pt idx="29">
                  <c:v>1.2399500000000001</c:v>
                </c:pt>
                <c:pt idx="30">
                  <c:v>1.00267</c:v>
                </c:pt>
                <c:pt idx="31">
                  <c:v>1.1355999999999999</c:v>
                </c:pt>
                <c:pt idx="32">
                  <c:v>1.4676499999999999</c:v>
                </c:pt>
                <c:pt idx="33">
                  <c:v>1.33422</c:v>
                </c:pt>
                <c:pt idx="34">
                  <c:v>1.33422</c:v>
                </c:pt>
                <c:pt idx="35">
                  <c:v>1.23292</c:v>
                </c:pt>
                <c:pt idx="36">
                  <c:v>1.3315600000000001</c:v>
                </c:pt>
                <c:pt idx="37">
                  <c:v>1.2288300000000001</c:v>
                </c:pt>
                <c:pt idx="38">
                  <c:v>1.1269499999999999</c:v>
                </c:pt>
                <c:pt idx="39">
                  <c:v>0.89373999999999998</c:v>
                </c:pt>
                <c:pt idx="40">
                  <c:v>0.89285999999999999</c:v>
                </c:pt>
                <c:pt idx="41">
                  <c:v>1.32406</c:v>
                </c:pt>
                <c:pt idx="42">
                  <c:v>1.5552600000000001</c:v>
                </c:pt>
                <c:pt idx="43">
                  <c:v>1.5521799999999999</c:v>
                </c:pt>
                <c:pt idx="44">
                  <c:v>0.98619000000000001</c:v>
                </c:pt>
                <c:pt idx="45">
                  <c:v>1.21791</c:v>
                </c:pt>
                <c:pt idx="46">
                  <c:v>1.3166599999999999</c:v>
                </c:pt>
                <c:pt idx="47">
                  <c:v>1.6458200000000001</c:v>
                </c:pt>
                <c:pt idx="48">
                  <c:v>1.6425799999999999</c:v>
                </c:pt>
                <c:pt idx="49">
                  <c:v>1.41076</c:v>
                </c:pt>
                <c:pt idx="50">
                  <c:v>1.40937</c:v>
                </c:pt>
                <c:pt idx="51">
                  <c:v>1.54199</c:v>
                </c:pt>
                <c:pt idx="52">
                  <c:v>1.5404800000000001</c:v>
                </c:pt>
                <c:pt idx="53">
                  <c:v>1.3067599999999999</c:v>
                </c:pt>
                <c:pt idx="54">
                  <c:v>1.0752699999999999</c:v>
                </c:pt>
                <c:pt idx="55">
                  <c:v>0.97560999999999998</c:v>
                </c:pt>
                <c:pt idx="56">
                  <c:v>1.17188</c:v>
                </c:pt>
                <c:pt idx="57">
                  <c:v>1.2032499999999999</c:v>
                </c:pt>
                <c:pt idx="58">
                  <c:v>1.3970100000000001</c:v>
                </c:pt>
                <c:pt idx="59">
                  <c:v>1.1981900000000001</c:v>
                </c:pt>
                <c:pt idx="60">
                  <c:v>1.0989</c:v>
                </c:pt>
                <c:pt idx="61">
                  <c:v>1.19702</c:v>
                </c:pt>
                <c:pt idx="62">
                  <c:v>1.1958599999999999</c:v>
                </c:pt>
                <c:pt idx="63">
                  <c:v>1.38934</c:v>
                </c:pt>
                <c:pt idx="64">
                  <c:v>1.6139399999999999</c:v>
                </c:pt>
                <c:pt idx="65">
                  <c:v>1.93486</c:v>
                </c:pt>
                <c:pt idx="66">
                  <c:v>1.8052900000000001</c:v>
                </c:pt>
                <c:pt idx="67">
                  <c:v>1.6103099999999999</c:v>
                </c:pt>
                <c:pt idx="68">
                  <c:v>1.7374499999999999</c:v>
                </c:pt>
                <c:pt idx="69">
                  <c:v>1.7030799999999999</c:v>
                </c:pt>
                <c:pt idx="70">
                  <c:v>1.73021</c:v>
                </c:pt>
                <c:pt idx="71">
                  <c:v>1.92</c:v>
                </c:pt>
                <c:pt idx="72">
                  <c:v>1.9181600000000001</c:v>
                </c:pt>
                <c:pt idx="73">
                  <c:v>2.5575399999999999</c:v>
                </c:pt>
                <c:pt idx="74">
                  <c:v>2.7786599999999999</c:v>
                </c:pt>
                <c:pt idx="75">
                  <c:v>2.8680699999999999</c:v>
                </c:pt>
                <c:pt idx="76">
                  <c:v>2.7636599999999998</c:v>
                </c:pt>
                <c:pt idx="77">
                  <c:v>2.43594</c:v>
                </c:pt>
                <c:pt idx="78">
                  <c:v>2.7549100000000002</c:v>
                </c:pt>
                <c:pt idx="79">
                  <c:v>3.4865300000000001</c:v>
                </c:pt>
                <c:pt idx="80">
                  <c:v>3.57369</c:v>
                </c:pt>
                <c:pt idx="81">
                  <c:v>3.7914699999999999</c:v>
                </c:pt>
                <c:pt idx="82">
                  <c:v>3.5590600000000001</c:v>
                </c:pt>
                <c:pt idx="83">
                  <c:v>3.3595000000000002</c:v>
                </c:pt>
                <c:pt idx="84">
                  <c:v>3.1995</c:v>
                </c:pt>
                <c:pt idx="85">
                  <c:v>2.8678300000000001</c:v>
                </c:pt>
                <c:pt idx="86">
                  <c:v>2.5481699999999998</c:v>
                </c:pt>
                <c:pt idx="87">
                  <c:v>2.54027</c:v>
                </c:pt>
                <c:pt idx="88">
                  <c:v>2.31839</c:v>
                </c:pt>
                <c:pt idx="89">
                  <c:v>2.8412600000000001</c:v>
                </c:pt>
                <c:pt idx="90">
                  <c:v>2.9275799999999998</c:v>
                </c:pt>
                <c:pt idx="91">
                  <c:v>2.60337</c:v>
                </c:pt>
                <c:pt idx="92">
                  <c:v>2.5954199999999998</c:v>
                </c:pt>
                <c:pt idx="93">
                  <c:v>2.58752</c:v>
                </c:pt>
                <c:pt idx="94">
                  <c:v>3.1021899999999998</c:v>
                </c:pt>
                <c:pt idx="95">
                  <c:v>3.2806799999999998</c:v>
                </c:pt>
                <c:pt idx="96">
                  <c:v>3.6474199999999999</c:v>
                </c:pt>
                <c:pt idx="97">
                  <c:v>3.6363599999999998</c:v>
                </c:pt>
                <c:pt idx="98">
                  <c:v>3.9393899999999999</c:v>
                </c:pt>
                <c:pt idx="99">
                  <c:v>3.9274900000000001</c:v>
                </c:pt>
                <c:pt idx="100">
                  <c:v>4.2296100000000001</c:v>
                </c:pt>
                <c:pt idx="101">
                  <c:v>4.2042000000000002</c:v>
                </c:pt>
                <c:pt idx="102">
                  <c:v>4.4910199999999998</c:v>
                </c:pt>
                <c:pt idx="103">
                  <c:v>4.4776100000000003</c:v>
                </c:pt>
                <c:pt idx="104">
                  <c:v>4.4642900000000001</c:v>
                </c:pt>
                <c:pt idx="105">
                  <c:v>4.74777</c:v>
                </c:pt>
                <c:pt idx="106">
                  <c:v>4.4247800000000002</c:v>
                </c:pt>
                <c:pt idx="107">
                  <c:v>4.7058799999999996</c:v>
                </c:pt>
                <c:pt idx="108">
                  <c:v>4.6920799999999998</c:v>
                </c:pt>
                <c:pt idx="109">
                  <c:v>4.6783599999999996</c:v>
                </c:pt>
                <c:pt idx="110">
                  <c:v>5.2478100000000003</c:v>
                </c:pt>
                <c:pt idx="111">
                  <c:v>5.5232599999999996</c:v>
                </c:pt>
                <c:pt idx="112">
                  <c:v>5.50725</c:v>
                </c:pt>
                <c:pt idx="113">
                  <c:v>5.4755000000000003</c:v>
                </c:pt>
                <c:pt idx="114">
                  <c:v>5.4441300000000004</c:v>
                </c:pt>
                <c:pt idx="115">
                  <c:v>5.4285699999999997</c:v>
                </c:pt>
                <c:pt idx="116">
                  <c:v>5.69801</c:v>
                </c:pt>
                <c:pt idx="117">
                  <c:v>5.6657200000000003</c:v>
                </c:pt>
                <c:pt idx="118">
                  <c:v>5.9321999999999999</c:v>
                </c:pt>
                <c:pt idx="119">
                  <c:v>5.8988800000000001</c:v>
                </c:pt>
                <c:pt idx="120">
                  <c:v>6.1624600000000003</c:v>
                </c:pt>
                <c:pt idx="121">
                  <c:v>6.4245799999999997</c:v>
                </c:pt>
                <c:pt idx="122">
                  <c:v>6.0941799999999997</c:v>
                </c:pt>
                <c:pt idx="123">
                  <c:v>6.0606099999999996</c:v>
                </c:pt>
                <c:pt idx="124">
                  <c:v>6.0439600000000002</c:v>
                </c:pt>
                <c:pt idx="125">
                  <c:v>6.0109300000000001</c:v>
                </c:pt>
                <c:pt idx="126">
                  <c:v>5.7065200000000003</c:v>
                </c:pt>
                <c:pt idx="127">
                  <c:v>5.6910600000000002</c:v>
                </c:pt>
                <c:pt idx="128">
                  <c:v>5.66038</c:v>
                </c:pt>
                <c:pt idx="129">
                  <c:v>5.6300299999999996</c:v>
                </c:pt>
                <c:pt idx="130">
                  <c:v>5.6</c:v>
                </c:pt>
                <c:pt idx="131">
                  <c:v>5.57029</c:v>
                </c:pt>
                <c:pt idx="132">
                  <c:v>5.2770400000000004</c:v>
                </c:pt>
                <c:pt idx="133">
                  <c:v>4.7244099999999998</c:v>
                </c:pt>
                <c:pt idx="134">
                  <c:v>4.4386400000000004</c:v>
                </c:pt>
                <c:pt idx="135">
                  <c:v>4.1558400000000004</c:v>
                </c:pt>
                <c:pt idx="136">
                  <c:v>4.4041499999999996</c:v>
                </c:pt>
                <c:pt idx="137">
                  <c:v>4.3814399999999996</c:v>
                </c:pt>
                <c:pt idx="138">
                  <c:v>4.3701800000000004</c:v>
                </c:pt>
                <c:pt idx="139">
                  <c:v>4.3589700000000002</c:v>
                </c:pt>
                <c:pt idx="140">
                  <c:v>4.0816299999999996</c:v>
                </c:pt>
                <c:pt idx="141">
                  <c:v>3.8071100000000002</c:v>
                </c:pt>
                <c:pt idx="142">
                  <c:v>3.5353500000000002</c:v>
                </c:pt>
                <c:pt idx="143">
                  <c:v>3.26633</c:v>
                </c:pt>
                <c:pt idx="144">
                  <c:v>3.2581500000000001</c:v>
                </c:pt>
                <c:pt idx="145">
                  <c:v>3.7593999999999999</c:v>
                </c:pt>
                <c:pt idx="146">
                  <c:v>3.5</c:v>
                </c:pt>
                <c:pt idx="147">
                  <c:v>3.4912700000000001</c:v>
                </c:pt>
                <c:pt idx="148">
                  <c:v>3.2258100000000001</c:v>
                </c:pt>
                <c:pt idx="149">
                  <c:v>2.9629599999999998</c:v>
                </c:pt>
                <c:pt idx="150">
                  <c:v>2.95567</c:v>
                </c:pt>
                <c:pt idx="151">
                  <c:v>2.9483999999999999</c:v>
                </c:pt>
                <c:pt idx="152">
                  <c:v>3.1862699999999999</c:v>
                </c:pt>
                <c:pt idx="153">
                  <c:v>3.17848</c:v>
                </c:pt>
                <c:pt idx="154">
                  <c:v>3.4146299999999998</c:v>
                </c:pt>
                <c:pt idx="155">
                  <c:v>3.4063300000000001</c:v>
                </c:pt>
                <c:pt idx="156">
                  <c:v>3.6407799999999999</c:v>
                </c:pt>
                <c:pt idx="157">
                  <c:v>3.8647300000000002</c:v>
                </c:pt>
                <c:pt idx="158">
                  <c:v>4.8309199999999999</c:v>
                </c:pt>
                <c:pt idx="159">
                  <c:v>5.3011999999999997</c:v>
                </c:pt>
                <c:pt idx="160">
                  <c:v>5.5288500000000003</c:v>
                </c:pt>
                <c:pt idx="161">
                  <c:v>5.9951999999999996</c:v>
                </c:pt>
                <c:pt idx="162">
                  <c:v>5.7416299999999998</c:v>
                </c:pt>
                <c:pt idx="163">
                  <c:v>7.3985700000000003</c:v>
                </c:pt>
                <c:pt idx="164">
                  <c:v>7.3634199999999996</c:v>
                </c:pt>
                <c:pt idx="165">
                  <c:v>8.05687</c:v>
                </c:pt>
                <c:pt idx="166">
                  <c:v>8.2547200000000007</c:v>
                </c:pt>
                <c:pt idx="167">
                  <c:v>8.9411799999999992</c:v>
                </c:pt>
                <c:pt idx="168">
                  <c:v>9.6018699999999999</c:v>
                </c:pt>
                <c:pt idx="169">
                  <c:v>10</c:v>
                </c:pt>
                <c:pt idx="170">
                  <c:v>10.138249999999999</c:v>
                </c:pt>
                <c:pt idx="171">
                  <c:v>10.06865</c:v>
                </c:pt>
                <c:pt idx="172">
                  <c:v>10.706149999999999</c:v>
                </c:pt>
                <c:pt idx="173">
                  <c:v>10.859730000000001</c:v>
                </c:pt>
                <c:pt idx="174">
                  <c:v>11.538460000000001</c:v>
                </c:pt>
                <c:pt idx="175">
                  <c:v>10.88889</c:v>
                </c:pt>
                <c:pt idx="176">
                  <c:v>11.946899999999999</c:v>
                </c:pt>
                <c:pt idx="177">
                  <c:v>11.84211</c:v>
                </c:pt>
                <c:pt idx="178">
                  <c:v>12.20044</c:v>
                </c:pt>
                <c:pt idx="179">
                  <c:v>12.09503</c:v>
                </c:pt>
                <c:pt idx="180">
                  <c:v>11.752140000000001</c:v>
                </c:pt>
                <c:pt idx="181">
                  <c:v>11.205069999999999</c:v>
                </c:pt>
                <c:pt idx="182">
                  <c:v>10.46025</c:v>
                </c:pt>
                <c:pt idx="183">
                  <c:v>10.187110000000001</c:v>
                </c:pt>
                <c:pt idx="184">
                  <c:v>9.2592599999999994</c:v>
                </c:pt>
                <c:pt idx="185">
                  <c:v>9.1836699999999993</c:v>
                </c:pt>
                <c:pt idx="186">
                  <c:v>9.5334699999999994</c:v>
                </c:pt>
                <c:pt idx="187">
                  <c:v>8.6172299999999993</c:v>
                </c:pt>
                <c:pt idx="188">
                  <c:v>7.9051400000000003</c:v>
                </c:pt>
                <c:pt idx="189">
                  <c:v>7.6470599999999997</c:v>
                </c:pt>
                <c:pt idx="190">
                  <c:v>7.3786399999999999</c:v>
                </c:pt>
                <c:pt idx="191">
                  <c:v>7.1290899999999997</c:v>
                </c:pt>
                <c:pt idx="192">
                  <c:v>6.6921600000000003</c:v>
                </c:pt>
                <c:pt idx="193">
                  <c:v>6.2737600000000002</c:v>
                </c:pt>
                <c:pt idx="194">
                  <c:v>6.0606099999999996</c:v>
                </c:pt>
                <c:pt idx="195">
                  <c:v>5.8490599999999997</c:v>
                </c:pt>
                <c:pt idx="196">
                  <c:v>6.21469</c:v>
                </c:pt>
                <c:pt idx="197">
                  <c:v>5.9813099999999997</c:v>
                </c:pt>
                <c:pt idx="198">
                  <c:v>5.5555599999999998</c:v>
                </c:pt>
                <c:pt idx="199">
                  <c:v>5.7195600000000004</c:v>
                </c:pt>
                <c:pt idx="200">
                  <c:v>5.49451</c:v>
                </c:pt>
                <c:pt idx="201">
                  <c:v>5.46448</c:v>
                </c:pt>
                <c:pt idx="202">
                  <c:v>5.0632900000000003</c:v>
                </c:pt>
                <c:pt idx="203">
                  <c:v>5.0359699999999998</c:v>
                </c:pt>
                <c:pt idx="204">
                  <c:v>5.1971299999999996</c:v>
                </c:pt>
                <c:pt idx="205">
                  <c:v>6.0822900000000004</c:v>
                </c:pt>
                <c:pt idx="206">
                  <c:v>6.4285699999999997</c:v>
                </c:pt>
                <c:pt idx="207">
                  <c:v>6.9518700000000004</c:v>
                </c:pt>
                <c:pt idx="208">
                  <c:v>6.73759</c:v>
                </c:pt>
                <c:pt idx="209">
                  <c:v>6.7019399999999996</c:v>
                </c:pt>
                <c:pt idx="210">
                  <c:v>6.6666699999999999</c:v>
                </c:pt>
                <c:pt idx="211">
                  <c:v>6.6317599999999999</c:v>
                </c:pt>
                <c:pt idx="212">
                  <c:v>6.42361</c:v>
                </c:pt>
                <c:pt idx="213">
                  <c:v>6.3903299999999996</c:v>
                </c:pt>
                <c:pt idx="214">
                  <c:v>6.7125599999999999</c:v>
                </c:pt>
                <c:pt idx="215">
                  <c:v>6.6780799999999996</c:v>
                </c:pt>
                <c:pt idx="216">
                  <c:v>6.8143099999999999</c:v>
                </c:pt>
                <c:pt idx="217">
                  <c:v>6.2394600000000002</c:v>
                </c:pt>
                <c:pt idx="218">
                  <c:v>6.3758400000000002</c:v>
                </c:pt>
                <c:pt idx="219">
                  <c:v>6.5</c:v>
                </c:pt>
                <c:pt idx="220">
                  <c:v>7.1428599999999998</c:v>
                </c:pt>
                <c:pt idx="221">
                  <c:v>7.4380199999999999</c:v>
                </c:pt>
                <c:pt idx="222">
                  <c:v>7.7302600000000004</c:v>
                </c:pt>
                <c:pt idx="223">
                  <c:v>7.8559700000000001</c:v>
                </c:pt>
                <c:pt idx="224">
                  <c:v>8.4828700000000001</c:v>
                </c:pt>
                <c:pt idx="225">
                  <c:v>8.9285700000000006</c:v>
                </c:pt>
                <c:pt idx="226">
                  <c:v>8.8709699999999998</c:v>
                </c:pt>
                <c:pt idx="227">
                  <c:v>8.9887599999999992</c:v>
                </c:pt>
                <c:pt idx="228">
                  <c:v>9.2504000000000008</c:v>
                </c:pt>
                <c:pt idx="229">
                  <c:v>9.8412699999999997</c:v>
                </c:pt>
                <c:pt idx="230">
                  <c:v>10.252370000000001</c:v>
                </c:pt>
                <c:pt idx="231">
                  <c:v>10.48513</c:v>
                </c:pt>
                <c:pt idx="232">
                  <c:v>10.69767</c:v>
                </c:pt>
                <c:pt idx="233">
                  <c:v>11.076919999999999</c:v>
                </c:pt>
                <c:pt idx="234">
                  <c:v>11.450379999999999</c:v>
                </c:pt>
                <c:pt idx="235">
                  <c:v>11.836119999999999</c:v>
                </c:pt>
                <c:pt idx="236">
                  <c:v>11.8797</c:v>
                </c:pt>
                <c:pt idx="237">
                  <c:v>12.071540000000001</c:v>
                </c:pt>
                <c:pt idx="238">
                  <c:v>12.59259</c:v>
                </c:pt>
                <c:pt idx="239">
                  <c:v>13.25479</c:v>
                </c:pt>
                <c:pt idx="240">
                  <c:v>13.86861</c:v>
                </c:pt>
                <c:pt idx="241">
                  <c:v>14.161849999999999</c:v>
                </c:pt>
                <c:pt idx="242">
                  <c:v>14.592269999999999</c:v>
                </c:pt>
                <c:pt idx="243">
                  <c:v>14.58924</c:v>
                </c:pt>
                <c:pt idx="244">
                  <c:v>14.42577</c:v>
                </c:pt>
                <c:pt idx="245">
                  <c:v>14.265930000000001</c:v>
                </c:pt>
                <c:pt idx="246">
                  <c:v>13.150679999999999</c:v>
                </c:pt>
                <c:pt idx="247">
                  <c:v>12.890090000000001</c:v>
                </c:pt>
                <c:pt idx="248">
                  <c:v>12.76882</c:v>
                </c:pt>
                <c:pt idx="249">
                  <c:v>12.63298</c:v>
                </c:pt>
                <c:pt idx="250">
                  <c:v>12.63158</c:v>
                </c:pt>
                <c:pt idx="251">
                  <c:v>12.35371</c:v>
                </c:pt>
                <c:pt idx="252">
                  <c:v>11.79487</c:v>
                </c:pt>
                <c:pt idx="253">
                  <c:v>11.39241</c:v>
                </c:pt>
                <c:pt idx="254">
                  <c:v>10.611739999999999</c:v>
                </c:pt>
                <c:pt idx="255">
                  <c:v>10.13597</c:v>
                </c:pt>
                <c:pt idx="256">
                  <c:v>9.7919199999999993</c:v>
                </c:pt>
                <c:pt idx="257">
                  <c:v>9.6969700000000003</c:v>
                </c:pt>
                <c:pt idx="258">
                  <c:v>10.77482</c:v>
                </c:pt>
                <c:pt idx="259">
                  <c:v>10.817310000000001</c:v>
                </c:pt>
                <c:pt idx="260">
                  <c:v>10.965439999999999</c:v>
                </c:pt>
                <c:pt idx="261">
                  <c:v>10.27155</c:v>
                </c:pt>
                <c:pt idx="262">
                  <c:v>9.57944</c:v>
                </c:pt>
                <c:pt idx="263">
                  <c:v>8.9120399999999993</c:v>
                </c:pt>
                <c:pt idx="264">
                  <c:v>8.2568800000000007</c:v>
                </c:pt>
                <c:pt idx="265">
                  <c:v>7.6136400000000002</c:v>
                </c:pt>
                <c:pt idx="266">
                  <c:v>6.8848799999999999</c:v>
                </c:pt>
                <c:pt idx="267">
                  <c:v>6.6217699999999997</c:v>
                </c:pt>
                <c:pt idx="268">
                  <c:v>6.9119299999999999</c:v>
                </c:pt>
                <c:pt idx="269">
                  <c:v>7.1823199999999998</c:v>
                </c:pt>
                <c:pt idx="270">
                  <c:v>6.5573800000000002</c:v>
                </c:pt>
                <c:pt idx="271">
                  <c:v>5.9652900000000004</c:v>
                </c:pt>
                <c:pt idx="272">
                  <c:v>4.9409200000000002</c:v>
                </c:pt>
                <c:pt idx="273">
                  <c:v>5.0321199999999999</c:v>
                </c:pt>
                <c:pt idx="274">
                  <c:v>4.4776100000000003</c:v>
                </c:pt>
                <c:pt idx="275">
                  <c:v>3.82572</c:v>
                </c:pt>
                <c:pt idx="276">
                  <c:v>3.70763</c:v>
                </c:pt>
                <c:pt idx="277">
                  <c:v>3.4846900000000001</c:v>
                </c:pt>
                <c:pt idx="278">
                  <c:v>3.59029</c:v>
                </c:pt>
                <c:pt idx="279">
                  <c:v>4</c:v>
                </c:pt>
                <c:pt idx="280">
                  <c:v>3.4410799999999999</c:v>
                </c:pt>
                <c:pt idx="281">
                  <c:v>2.4742299999999999</c:v>
                </c:pt>
                <c:pt idx="282">
                  <c:v>2.3589699999999998</c:v>
                </c:pt>
                <c:pt idx="283">
                  <c:v>2.4565000000000001</c:v>
                </c:pt>
                <c:pt idx="284">
                  <c:v>2.76356</c:v>
                </c:pt>
                <c:pt idx="285">
                  <c:v>2.7522899999999999</c:v>
                </c:pt>
                <c:pt idx="286">
                  <c:v>3.1632699999999998</c:v>
                </c:pt>
                <c:pt idx="287">
                  <c:v>3.7871000000000001</c:v>
                </c:pt>
                <c:pt idx="288">
                  <c:v>4.2900900000000002</c:v>
                </c:pt>
                <c:pt idx="289">
                  <c:v>4.6938800000000001</c:v>
                </c:pt>
                <c:pt idx="290">
                  <c:v>4.89297</c:v>
                </c:pt>
                <c:pt idx="291">
                  <c:v>4.5546600000000002</c:v>
                </c:pt>
                <c:pt idx="292">
                  <c:v>4.3346799999999996</c:v>
                </c:pt>
                <c:pt idx="293">
                  <c:v>4.3259600000000002</c:v>
                </c:pt>
                <c:pt idx="294">
                  <c:v>4.3086200000000003</c:v>
                </c:pt>
                <c:pt idx="295">
                  <c:v>4.2957000000000001</c:v>
                </c:pt>
                <c:pt idx="296">
                  <c:v>4.28287</c:v>
                </c:pt>
                <c:pt idx="297">
                  <c:v>4.2658699999999996</c:v>
                </c:pt>
                <c:pt idx="298">
                  <c:v>4.1543000000000001</c:v>
                </c:pt>
                <c:pt idx="299">
                  <c:v>4.0433899999999996</c:v>
                </c:pt>
                <c:pt idx="300">
                  <c:v>3.5259499999999999</c:v>
                </c:pt>
                <c:pt idx="301">
                  <c:v>3.6062400000000001</c:v>
                </c:pt>
                <c:pt idx="302">
                  <c:v>3.7900900000000002</c:v>
                </c:pt>
                <c:pt idx="303">
                  <c:v>3.5817999999999999</c:v>
                </c:pt>
                <c:pt idx="304">
                  <c:v>3.5748799999999998</c:v>
                </c:pt>
                <c:pt idx="305">
                  <c:v>3.6644199999999998</c:v>
                </c:pt>
                <c:pt idx="306">
                  <c:v>3.4582099999999998</c:v>
                </c:pt>
                <c:pt idx="307">
                  <c:v>3.35249</c:v>
                </c:pt>
                <c:pt idx="308">
                  <c:v>3.2473700000000001</c:v>
                </c:pt>
                <c:pt idx="309">
                  <c:v>3.2350099999999999</c:v>
                </c:pt>
                <c:pt idx="310">
                  <c:v>3.5137700000000001</c:v>
                </c:pt>
                <c:pt idx="311">
                  <c:v>3.7914699999999999</c:v>
                </c:pt>
                <c:pt idx="312">
                  <c:v>3.9735100000000001</c:v>
                </c:pt>
                <c:pt idx="313">
                  <c:v>3.1984900000000001</c:v>
                </c:pt>
                <c:pt idx="314">
                  <c:v>2.1535600000000001</c:v>
                </c:pt>
                <c:pt idx="315">
                  <c:v>1.5887899999999999</c:v>
                </c:pt>
                <c:pt idx="316">
                  <c:v>1.6791</c:v>
                </c:pt>
                <c:pt idx="317">
                  <c:v>1.7674399999999999</c:v>
                </c:pt>
                <c:pt idx="318">
                  <c:v>1.6713100000000001</c:v>
                </c:pt>
                <c:pt idx="319">
                  <c:v>1.5755300000000001</c:v>
                </c:pt>
                <c:pt idx="320">
                  <c:v>1.75763</c:v>
                </c:pt>
                <c:pt idx="321">
                  <c:v>1.5668200000000001</c:v>
                </c:pt>
                <c:pt idx="322">
                  <c:v>1.2844</c:v>
                </c:pt>
                <c:pt idx="323">
                  <c:v>1.1872100000000001</c:v>
                </c:pt>
                <c:pt idx="324">
                  <c:v>1.3648800000000001</c:v>
                </c:pt>
                <c:pt idx="325">
                  <c:v>1.91431</c:v>
                </c:pt>
                <c:pt idx="326">
                  <c:v>2.8414299999999999</c:v>
                </c:pt>
                <c:pt idx="327">
                  <c:v>3.6798500000000001</c:v>
                </c:pt>
                <c:pt idx="328">
                  <c:v>3.6697199999999999</c:v>
                </c:pt>
                <c:pt idx="329">
                  <c:v>3.7477100000000001</c:v>
                </c:pt>
                <c:pt idx="330">
                  <c:v>3.9269400000000001</c:v>
                </c:pt>
                <c:pt idx="331">
                  <c:v>4.2883199999999997</c:v>
                </c:pt>
                <c:pt idx="332">
                  <c:v>4.2727300000000001</c:v>
                </c:pt>
                <c:pt idx="333">
                  <c:v>4.3557199999999998</c:v>
                </c:pt>
                <c:pt idx="334">
                  <c:v>4.5289900000000003</c:v>
                </c:pt>
                <c:pt idx="335">
                  <c:v>4.3321300000000003</c:v>
                </c:pt>
                <c:pt idx="336">
                  <c:v>4.1292600000000004</c:v>
                </c:pt>
                <c:pt idx="337">
                  <c:v>3.9356</c:v>
                </c:pt>
                <c:pt idx="338">
                  <c:v>3.8324400000000001</c:v>
                </c:pt>
                <c:pt idx="339">
                  <c:v>3.9929000000000001</c:v>
                </c:pt>
                <c:pt idx="340">
                  <c:v>3.9823</c:v>
                </c:pt>
                <c:pt idx="341">
                  <c:v>3.9647600000000001</c:v>
                </c:pt>
                <c:pt idx="342">
                  <c:v>4.1300499999999998</c:v>
                </c:pt>
                <c:pt idx="343">
                  <c:v>4.1119899999999996</c:v>
                </c:pt>
                <c:pt idx="344">
                  <c:v>4.1848299999999998</c:v>
                </c:pt>
                <c:pt idx="345">
                  <c:v>4.2608699999999997</c:v>
                </c:pt>
                <c:pt idx="346">
                  <c:v>4.2461000000000002</c:v>
                </c:pt>
                <c:pt idx="347">
                  <c:v>4.4117600000000001</c:v>
                </c:pt>
                <c:pt idx="348">
                  <c:v>4.4827599999999999</c:v>
                </c:pt>
                <c:pt idx="349">
                  <c:v>4.6471600000000004</c:v>
                </c:pt>
                <c:pt idx="350">
                  <c:v>4.8926999999999996</c:v>
                </c:pt>
                <c:pt idx="351">
                  <c:v>5.0341300000000002</c:v>
                </c:pt>
                <c:pt idx="352">
                  <c:v>5.2766000000000002</c:v>
                </c:pt>
                <c:pt idx="353">
                  <c:v>5.1694899999999997</c:v>
                </c:pt>
                <c:pt idx="354">
                  <c:v>5.0632900000000003</c:v>
                </c:pt>
                <c:pt idx="355">
                  <c:v>4.6218500000000002</c:v>
                </c:pt>
                <c:pt idx="356">
                  <c:v>4.4351500000000001</c:v>
                </c:pt>
                <c:pt idx="357">
                  <c:v>4.5871599999999999</c:v>
                </c:pt>
                <c:pt idx="358">
                  <c:v>4.65503</c:v>
                </c:pt>
                <c:pt idx="359">
                  <c:v>4.6395999999999997</c:v>
                </c:pt>
                <c:pt idx="360">
                  <c:v>5.1980199999999996</c:v>
                </c:pt>
                <c:pt idx="361">
                  <c:v>5.2631600000000001</c:v>
                </c:pt>
                <c:pt idx="362">
                  <c:v>5.2373200000000004</c:v>
                </c:pt>
                <c:pt idx="363">
                  <c:v>4.7116199999999999</c:v>
                </c:pt>
                <c:pt idx="364">
                  <c:v>4.3654000000000002</c:v>
                </c:pt>
                <c:pt idx="365">
                  <c:v>4.6736500000000003</c:v>
                </c:pt>
                <c:pt idx="366">
                  <c:v>4.81928</c:v>
                </c:pt>
                <c:pt idx="367">
                  <c:v>5.7028100000000004</c:v>
                </c:pt>
                <c:pt idx="368">
                  <c:v>6.1698700000000004</c:v>
                </c:pt>
                <c:pt idx="369">
                  <c:v>6.3795900000000003</c:v>
                </c:pt>
                <c:pt idx="370">
                  <c:v>6.1953899999999997</c:v>
                </c:pt>
                <c:pt idx="371">
                  <c:v>6.25495</c:v>
                </c:pt>
                <c:pt idx="372">
                  <c:v>5.6470599999999997</c:v>
                </c:pt>
                <c:pt idx="373">
                  <c:v>5.3125</c:v>
                </c:pt>
                <c:pt idx="374">
                  <c:v>4.8211500000000003</c:v>
                </c:pt>
                <c:pt idx="375">
                  <c:v>4.8099299999999996</c:v>
                </c:pt>
                <c:pt idx="376">
                  <c:v>5.0348600000000001</c:v>
                </c:pt>
                <c:pt idx="377">
                  <c:v>4.6959200000000001</c:v>
                </c:pt>
                <c:pt idx="378">
                  <c:v>4.36782</c:v>
                </c:pt>
                <c:pt idx="379">
                  <c:v>3.7993899999999998</c:v>
                </c:pt>
                <c:pt idx="380">
                  <c:v>3.3962300000000001</c:v>
                </c:pt>
                <c:pt idx="381">
                  <c:v>2.8485800000000001</c:v>
                </c:pt>
                <c:pt idx="382">
                  <c:v>3.06657</c:v>
                </c:pt>
                <c:pt idx="383">
                  <c:v>2.9806300000000001</c:v>
                </c:pt>
                <c:pt idx="384">
                  <c:v>2.6726100000000002</c:v>
                </c:pt>
                <c:pt idx="385">
                  <c:v>2.8189899999999999</c:v>
                </c:pt>
                <c:pt idx="386">
                  <c:v>3.1899099999999998</c:v>
                </c:pt>
                <c:pt idx="387">
                  <c:v>3.18283</c:v>
                </c:pt>
                <c:pt idx="388">
                  <c:v>3.0236000000000001</c:v>
                </c:pt>
                <c:pt idx="389">
                  <c:v>3.01471</c:v>
                </c:pt>
                <c:pt idx="390">
                  <c:v>3.1571199999999999</c:v>
                </c:pt>
                <c:pt idx="391">
                  <c:v>3.0746699999999998</c:v>
                </c:pt>
                <c:pt idx="392">
                  <c:v>2.9927000000000001</c:v>
                </c:pt>
                <c:pt idx="393">
                  <c:v>3.2798799999999999</c:v>
                </c:pt>
                <c:pt idx="394">
                  <c:v>3.12046</c:v>
                </c:pt>
                <c:pt idx="395">
                  <c:v>2.96671</c:v>
                </c:pt>
                <c:pt idx="396">
                  <c:v>3.2538</c:v>
                </c:pt>
                <c:pt idx="397">
                  <c:v>3.24675</c:v>
                </c:pt>
                <c:pt idx="398">
                  <c:v>3.0194100000000001</c:v>
                </c:pt>
                <c:pt idx="399">
                  <c:v>3.15638</c:v>
                </c:pt>
                <c:pt idx="400">
                  <c:v>3.22119</c:v>
                </c:pt>
                <c:pt idx="401">
                  <c:v>2.9978600000000002</c:v>
                </c:pt>
                <c:pt idx="402">
                  <c:v>2.8469799999999998</c:v>
                </c:pt>
                <c:pt idx="403">
                  <c:v>2.84091</c:v>
                </c:pt>
                <c:pt idx="404">
                  <c:v>2.7639999999999998</c:v>
                </c:pt>
                <c:pt idx="405">
                  <c:v>2.7522899999999999</c:v>
                </c:pt>
                <c:pt idx="406">
                  <c:v>2.7445499999999998</c:v>
                </c:pt>
                <c:pt idx="407">
                  <c:v>2.8109600000000001</c:v>
                </c:pt>
                <c:pt idx="408">
                  <c:v>2.4509799999999999</c:v>
                </c:pt>
                <c:pt idx="409">
                  <c:v>2.51572</c:v>
                </c:pt>
                <c:pt idx="410">
                  <c:v>2.65178</c:v>
                </c:pt>
                <c:pt idx="411">
                  <c:v>2.3643900000000002</c:v>
                </c:pt>
                <c:pt idx="412">
                  <c:v>2.2884899999999999</c:v>
                </c:pt>
                <c:pt idx="413">
                  <c:v>2.4948000000000001</c:v>
                </c:pt>
                <c:pt idx="414">
                  <c:v>2.69896</c:v>
                </c:pt>
                <c:pt idx="415">
                  <c:v>2.90055</c:v>
                </c:pt>
                <c:pt idx="416">
                  <c:v>2.9655200000000002</c:v>
                </c:pt>
                <c:pt idx="417">
                  <c:v>2.60989</c:v>
                </c:pt>
                <c:pt idx="418">
                  <c:v>2.6027399999999998</c:v>
                </c:pt>
                <c:pt idx="419">
                  <c:v>2.5973999999999999</c:v>
                </c:pt>
                <c:pt idx="420">
                  <c:v>2.8708100000000001</c:v>
                </c:pt>
                <c:pt idx="421">
                  <c:v>2.8629899999999999</c:v>
                </c:pt>
                <c:pt idx="422">
                  <c:v>2.78722</c:v>
                </c:pt>
                <c:pt idx="423">
                  <c:v>3.125</c:v>
                </c:pt>
                <c:pt idx="424">
                  <c:v>3.1186400000000001</c:v>
                </c:pt>
                <c:pt idx="425">
                  <c:v>3.0426000000000002</c:v>
                </c:pt>
                <c:pt idx="426">
                  <c:v>2.83019</c:v>
                </c:pt>
                <c:pt idx="427">
                  <c:v>2.6174499999999998</c:v>
                </c:pt>
                <c:pt idx="428">
                  <c:v>2.54521</c:v>
                </c:pt>
                <c:pt idx="429">
                  <c:v>2.74431</c:v>
                </c:pt>
                <c:pt idx="430">
                  <c:v>2.6034700000000002</c:v>
                </c:pt>
                <c:pt idx="431">
                  <c:v>2.53165</c:v>
                </c:pt>
                <c:pt idx="432">
                  <c:v>2.7907000000000002</c:v>
                </c:pt>
                <c:pt idx="433">
                  <c:v>2.7170299999999998</c:v>
                </c:pt>
                <c:pt idx="434">
                  <c:v>2.8439199999999998</c:v>
                </c:pt>
                <c:pt idx="435">
                  <c:v>2.8326699999999998</c:v>
                </c:pt>
                <c:pt idx="436">
                  <c:v>2.8270900000000001</c:v>
                </c:pt>
                <c:pt idx="437">
                  <c:v>2.82152</c:v>
                </c:pt>
                <c:pt idx="438">
                  <c:v>2.8833600000000001</c:v>
                </c:pt>
                <c:pt idx="439">
                  <c:v>2.8123</c:v>
                </c:pt>
                <c:pt idx="440">
                  <c:v>3.0045700000000002</c:v>
                </c:pt>
                <c:pt idx="441">
                  <c:v>3.06189</c:v>
                </c:pt>
                <c:pt idx="442">
                  <c:v>3.2530899999999998</c:v>
                </c:pt>
                <c:pt idx="443">
                  <c:v>3.3788200000000002</c:v>
                </c:pt>
                <c:pt idx="444">
                  <c:v>3.0381399999999998</c:v>
                </c:pt>
                <c:pt idx="445">
                  <c:v>3.03226</c:v>
                </c:pt>
                <c:pt idx="446">
                  <c:v>2.7652700000000001</c:v>
                </c:pt>
                <c:pt idx="447">
                  <c:v>2.4343400000000002</c:v>
                </c:pt>
                <c:pt idx="448">
                  <c:v>2.2378499999999999</c:v>
                </c:pt>
                <c:pt idx="449">
                  <c:v>2.2335699999999998</c:v>
                </c:pt>
                <c:pt idx="450">
                  <c:v>2.16561</c:v>
                </c:pt>
                <c:pt idx="451">
                  <c:v>2.2900800000000001</c:v>
                </c:pt>
                <c:pt idx="452">
                  <c:v>2.2193999999999998</c:v>
                </c:pt>
                <c:pt idx="453">
                  <c:v>2.0859700000000001</c:v>
                </c:pt>
                <c:pt idx="454">
                  <c:v>1.89036</c:v>
                </c:pt>
                <c:pt idx="455">
                  <c:v>1.6970499999999999</c:v>
                </c:pt>
                <c:pt idx="456">
                  <c:v>1.6311199999999999</c:v>
                </c:pt>
                <c:pt idx="457">
                  <c:v>1.4401999999999999</c:v>
                </c:pt>
                <c:pt idx="458">
                  <c:v>1.3767199999999999</c:v>
                </c:pt>
                <c:pt idx="459">
                  <c:v>1.4383999999999999</c:v>
                </c:pt>
                <c:pt idx="460">
                  <c:v>1.6885600000000001</c:v>
                </c:pt>
                <c:pt idx="461">
                  <c:v>1.62297</c:v>
                </c:pt>
                <c:pt idx="462">
                  <c:v>1.7456400000000001</c:v>
                </c:pt>
                <c:pt idx="463">
                  <c:v>1.6169199999999999</c:v>
                </c:pt>
                <c:pt idx="464">
                  <c:v>1.4268000000000001</c:v>
                </c:pt>
                <c:pt idx="465">
                  <c:v>1.48607</c:v>
                </c:pt>
                <c:pt idx="466">
                  <c:v>1.4842299999999999</c:v>
                </c:pt>
                <c:pt idx="467">
                  <c:v>1.6069199999999999</c:v>
                </c:pt>
                <c:pt idx="468">
                  <c:v>1.6666700000000001</c:v>
                </c:pt>
                <c:pt idx="469">
                  <c:v>1.6666700000000001</c:v>
                </c:pt>
                <c:pt idx="470">
                  <c:v>1.7283999999999999</c:v>
                </c:pt>
                <c:pt idx="471">
                  <c:v>2.2811300000000001</c:v>
                </c:pt>
                <c:pt idx="472">
                  <c:v>2.0910199999999999</c:v>
                </c:pt>
                <c:pt idx="473">
                  <c:v>1.9656</c:v>
                </c:pt>
                <c:pt idx="474">
                  <c:v>2.1446100000000001</c:v>
                </c:pt>
                <c:pt idx="475">
                  <c:v>2.2643800000000001</c:v>
                </c:pt>
                <c:pt idx="476">
                  <c:v>2.6299700000000001</c:v>
                </c:pt>
                <c:pt idx="477">
                  <c:v>2.5625399999999998</c:v>
                </c:pt>
                <c:pt idx="478">
                  <c:v>2.6203500000000002</c:v>
                </c:pt>
                <c:pt idx="479">
                  <c:v>2.6764000000000001</c:v>
                </c:pt>
                <c:pt idx="480">
                  <c:v>2.7929599999999999</c:v>
                </c:pt>
                <c:pt idx="481">
                  <c:v>3.2179700000000002</c:v>
                </c:pt>
                <c:pt idx="482">
                  <c:v>3.76214</c:v>
                </c:pt>
                <c:pt idx="483">
                  <c:v>3.0138600000000002</c:v>
                </c:pt>
                <c:pt idx="484">
                  <c:v>3.13253</c:v>
                </c:pt>
                <c:pt idx="485">
                  <c:v>3.7349399999999999</c:v>
                </c:pt>
                <c:pt idx="486">
                  <c:v>3.5992799999999998</c:v>
                </c:pt>
                <c:pt idx="487">
                  <c:v>3.3512900000000001</c:v>
                </c:pt>
                <c:pt idx="488">
                  <c:v>3.4565000000000001</c:v>
                </c:pt>
                <c:pt idx="489">
                  <c:v>3.4503300000000001</c:v>
                </c:pt>
                <c:pt idx="490">
                  <c:v>3.4441799999999998</c:v>
                </c:pt>
                <c:pt idx="491">
                  <c:v>3.4360200000000001</c:v>
                </c:pt>
                <c:pt idx="492">
                  <c:v>3.7212000000000001</c:v>
                </c:pt>
                <c:pt idx="493">
                  <c:v>3.5294099999999999</c:v>
                </c:pt>
                <c:pt idx="494">
                  <c:v>2.9824600000000001</c:v>
                </c:pt>
                <c:pt idx="495">
                  <c:v>3.2182599999999999</c:v>
                </c:pt>
                <c:pt idx="496">
                  <c:v>3.5630799999999998</c:v>
                </c:pt>
                <c:pt idx="497">
                  <c:v>3.1939600000000001</c:v>
                </c:pt>
                <c:pt idx="498">
                  <c:v>2.7214800000000001</c:v>
                </c:pt>
                <c:pt idx="499">
                  <c:v>2.7214800000000001</c:v>
                </c:pt>
                <c:pt idx="500">
                  <c:v>2.5921699999999999</c:v>
                </c:pt>
                <c:pt idx="501">
                  <c:v>2.1276600000000001</c:v>
                </c:pt>
                <c:pt idx="502">
                  <c:v>1.8943700000000001</c:v>
                </c:pt>
                <c:pt idx="503">
                  <c:v>1.6036699999999999</c:v>
                </c:pt>
                <c:pt idx="504">
                  <c:v>1.1959</c:v>
                </c:pt>
                <c:pt idx="505">
                  <c:v>1.13636</c:v>
                </c:pt>
                <c:pt idx="506">
                  <c:v>1.36286</c:v>
                </c:pt>
                <c:pt idx="507">
                  <c:v>1.6439900000000001</c:v>
                </c:pt>
                <c:pt idx="508">
                  <c:v>1.2408300000000001</c:v>
                </c:pt>
                <c:pt idx="509">
                  <c:v>1.0692200000000001</c:v>
                </c:pt>
                <c:pt idx="510">
                  <c:v>1.4656100000000001</c:v>
                </c:pt>
                <c:pt idx="511">
                  <c:v>1.74746</c:v>
                </c:pt>
                <c:pt idx="512">
                  <c:v>1.516</c:v>
                </c:pt>
                <c:pt idx="513">
                  <c:v>2.0270299999999999</c:v>
                </c:pt>
                <c:pt idx="514">
                  <c:v>2.25352</c:v>
                </c:pt>
                <c:pt idx="515">
                  <c:v>2.48027</c:v>
                </c:pt>
                <c:pt idx="516">
                  <c:v>2.75746</c:v>
                </c:pt>
                <c:pt idx="517">
                  <c:v>3.1460699999999999</c:v>
                </c:pt>
                <c:pt idx="518">
                  <c:v>3.02521</c:v>
                </c:pt>
                <c:pt idx="519">
                  <c:v>2.1751299999999998</c:v>
                </c:pt>
                <c:pt idx="520">
                  <c:v>1.89415</c:v>
                </c:pt>
                <c:pt idx="521">
                  <c:v>1.94878</c:v>
                </c:pt>
                <c:pt idx="522">
                  <c:v>2.0555599999999998</c:v>
                </c:pt>
                <c:pt idx="523">
                  <c:v>2.2160700000000002</c:v>
                </c:pt>
                <c:pt idx="524">
                  <c:v>2.37832</c:v>
                </c:pt>
                <c:pt idx="525">
                  <c:v>2.0419399999999999</c:v>
                </c:pt>
                <c:pt idx="526">
                  <c:v>1.9283699999999999</c:v>
                </c:pt>
                <c:pt idx="527">
                  <c:v>2.0352000000000001</c:v>
                </c:pt>
                <c:pt idx="528">
                  <c:v>2.0262899999999999</c:v>
                </c:pt>
                <c:pt idx="529">
                  <c:v>1.68845</c:v>
                </c:pt>
                <c:pt idx="530">
                  <c:v>1.7400800000000001</c:v>
                </c:pt>
                <c:pt idx="531">
                  <c:v>2.2925800000000001</c:v>
                </c:pt>
                <c:pt idx="532">
                  <c:v>2.8977599999999999</c:v>
                </c:pt>
                <c:pt idx="533">
                  <c:v>3.1676700000000002</c:v>
                </c:pt>
                <c:pt idx="534">
                  <c:v>2.9395799999999999</c:v>
                </c:pt>
                <c:pt idx="535">
                  <c:v>2.5474299999999999</c:v>
                </c:pt>
                <c:pt idx="536">
                  <c:v>2.5391699999999999</c:v>
                </c:pt>
                <c:pt idx="537">
                  <c:v>3.1909100000000001</c:v>
                </c:pt>
                <c:pt idx="538">
                  <c:v>3.6216200000000001</c:v>
                </c:pt>
                <c:pt idx="539">
                  <c:v>3.34232</c:v>
                </c:pt>
                <c:pt idx="540">
                  <c:v>2.8448699999999998</c:v>
                </c:pt>
                <c:pt idx="541">
                  <c:v>3.0530300000000001</c:v>
                </c:pt>
                <c:pt idx="542">
                  <c:v>3.2068400000000001</c:v>
                </c:pt>
                <c:pt idx="543">
                  <c:v>3.3617900000000001</c:v>
                </c:pt>
                <c:pt idx="544">
                  <c:v>2.8692899999999999</c:v>
                </c:pt>
                <c:pt idx="545">
                  <c:v>2.5410300000000001</c:v>
                </c:pt>
                <c:pt idx="546">
                  <c:v>3.0671599999999999</c:v>
                </c:pt>
                <c:pt idx="547">
                  <c:v>3.6469299999999998</c:v>
                </c:pt>
                <c:pt idx="548">
                  <c:v>4.7418300000000002</c:v>
                </c:pt>
                <c:pt idx="549">
                  <c:v>4.3501000000000003</c:v>
                </c:pt>
                <c:pt idx="550">
                  <c:v>3.3385500000000001</c:v>
                </c:pt>
                <c:pt idx="551">
                  <c:v>3.3385500000000001</c:v>
                </c:pt>
                <c:pt idx="552">
                  <c:v>4.0187900000000001</c:v>
                </c:pt>
                <c:pt idx="553">
                  <c:v>3.6382500000000002</c:v>
                </c:pt>
                <c:pt idx="554">
                  <c:v>3.4179200000000001</c:v>
                </c:pt>
                <c:pt idx="555">
                  <c:v>3.6138400000000002</c:v>
                </c:pt>
                <c:pt idx="556">
                  <c:v>3.9772699999999999</c:v>
                </c:pt>
                <c:pt idx="557">
                  <c:v>4.1817200000000003</c:v>
                </c:pt>
                <c:pt idx="558">
                  <c:v>4.1046699999999996</c:v>
                </c:pt>
                <c:pt idx="559">
                  <c:v>3.9265699999999999</c:v>
                </c:pt>
                <c:pt idx="560">
                  <c:v>2.01207</c:v>
                </c:pt>
                <c:pt idx="561">
                  <c:v>1.4063300000000001</c:v>
                </c:pt>
                <c:pt idx="562">
                  <c:v>1.9686999999999999</c:v>
                </c:pt>
                <c:pt idx="563">
                  <c:v>2.5239799999999999</c:v>
                </c:pt>
                <c:pt idx="564">
                  <c:v>2.0757699999999999</c:v>
                </c:pt>
                <c:pt idx="565">
                  <c:v>2.4202599999999999</c:v>
                </c:pt>
                <c:pt idx="566">
                  <c:v>2.7982</c:v>
                </c:pt>
                <c:pt idx="567">
                  <c:v>2.5929199999999999</c:v>
                </c:pt>
                <c:pt idx="568">
                  <c:v>2.7098900000000001</c:v>
                </c:pt>
                <c:pt idx="569">
                  <c:v>2.6927699999999999</c:v>
                </c:pt>
                <c:pt idx="570">
                  <c:v>2.3178899999999998</c:v>
                </c:pt>
                <c:pt idx="571">
                  <c:v>1.8974500000000001</c:v>
                </c:pt>
                <c:pt idx="572">
                  <c:v>2.8338299999999998</c:v>
                </c:pt>
                <c:pt idx="573">
                  <c:v>3.6107</c:v>
                </c:pt>
                <c:pt idx="574">
                  <c:v>4.3732699999999998</c:v>
                </c:pt>
                <c:pt idx="575">
                  <c:v>4.1088100000000001</c:v>
                </c:pt>
                <c:pt idx="576">
                  <c:v>4.2946999999999997</c:v>
                </c:pt>
                <c:pt idx="577">
                  <c:v>4.1429600000000004</c:v>
                </c:pt>
                <c:pt idx="578">
                  <c:v>3.9748999999999999</c:v>
                </c:pt>
                <c:pt idx="579">
                  <c:v>3.9037600000000001</c:v>
                </c:pt>
                <c:pt idx="580">
                  <c:v>4.0884099999999997</c:v>
                </c:pt>
                <c:pt idx="581">
                  <c:v>4.9359700000000002</c:v>
                </c:pt>
                <c:pt idx="582">
                  <c:v>5.4975100000000001</c:v>
                </c:pt>
                <c:pt idx="583">
                  <c:v>5.30802</c:v>
                </c:pt>
                <c:pt idx="584">
                  <c:v>4.9533199999999997</c:v>
                </c:pt>
                <c:pt idx="585">
                  <c:v>3.7310599999999998</c:v>
                </c:pt>
                <c:pt idx="586">
                  <c:v>1.09992</c:v>
                </c:pt>
                <c:pt idx="587">
                  <c:v>-2.223E-2</c:v>
                </c:pt>
                <c:pt idx="588">
                  <c:v>-0.11359</c:v>
                </c:pt>
                <c:pt idx="589">
                  <c:v>8.4600000000000005E-3</c:v>
                </c:pt>
                <c:pt idx="590">
                  <c:v>-0.44647999999999999</c:v>
                </c:pt>
                <c:pt idx="591">
                  <c:v>-0.57632000000000005</c:v>
                </c:pt>
                <c:pt idx="592">
                  <c:v>-1.01576</c:v>
                </c:pt>
                <c:pt idx="593">
                  <c:v>-1.2291700000000001</c:v>
                </c:pt>
                <c:pt idx="594">
                  <c:v>-1.9587600000000001</c:v>
                </c:pt>
                <c:pt idx="595">
                  <c:v>-1.48384</c:v>
                </c:pt>
                <c:pt idx="596">
                  <c:v>-1.3779399999999999</c:v>
                </c:pt>
                <c:pt idx="597">
                  <c:v>-0.22397</c:v>
                </c:pt>
                <c:pt idx="598">
                  <c:v>1.91459</c:v>
                </c:pt>
                <c:pt idx="599">
                  <c:v>2.81412</c:v>
                </c:pt>
                <c:pt idx="600">
                  <c:v>2.6211099999999998</c:v>
                </c:pt>
                <c:pt idx="601">
                  <c:v>2.1513399999999998</c:v>
                </c:pt>
                <c:pt idx="602">
                  <c:v>2.2861699999999998</c:v>
                </c:pt>
                <c:pt idx="603">
                  <c:v>2.2067700000000001</c:v>
                </c:pt>
                <c:pt idx="604">
                  <c:v>2.0035500000000002</c:v>
                </c:pt>
                <c:pt idx="605">
                  <c:v>1.1215599999999999</c:v>
                </c:pt>
                <c:pt idx="606">
                  <c:v>1.3407800000000001</c:v>
                </c:pt>
                <c:pt idx="607">
                  <c:v>1.15018</c:v>
                </c:pt>
                <c:pt idx="608">
                  <c:v>1.1183099999999999</c:v>
                </c:pt>
                <c:pt idx="609">
                  <c:v>1.1667000000000001</c:v>
                </c:pt>
                <c:pt idx="610">
                  <c:v>1.0845400000000001</c:v>
                </c:pt>
                <c:pt idx="611">
                  <c:v>1.4377899999999999</c:v>
                </c:pt>
                <c:pt idx="612">
                  <c:v>1.70078</c:v>
                </c:pt>
                <c:pt idx="613">
                  <c:v>2.1248999999999998</c:v>
                </c:pt>
                <c:pt idx="614">
                  <c:v>2.61924</c:v>
                </c:pt>
                <c:pt idx="615">
                  <c:v>3.0772300000000001</c:v>
                </c:pt>
                <c:pt idx="616">
                  <c:v>3.4589699999999999</c:v>
                </c:pt>
                <c:pt idx="617">
                  <c:v>3.5023200000000001</c:v>
                </c:pt>
                <c:pt idx="618">
                  <c:v>3.5798800000000002</c:v>
                </c:pt>
                <c:pt idx="619">
                  <c:v>3.7549999999999999</c:v>
                </c:pt>
                <c:pt idx="620">
                  <c:v>3.8126199999999999</c:v>
                </c:pt>
                <c:pt idx="621">
                  <c:v>3.5222699999999998</c:v>
                </c:pt>
                <c:pt idx="622">
                  <c:v>3.4514300000000002</c:v>
                </c:pt>
                <c:pt idx="623">
                  <c:v>3.0620699999999998</c:v>
                </c:pt>
                <c:pt idx="624">
                  <c:v>3.0087700000000002</c:v>
                </c:pt>
                <c:pt idx="625">
                  <c:v>2.89818</c:v>
                </c:pt>
                <c:pt idx="626">
                  <c:v>2.5828799999999998</c:v>
                </c:pt>
                <c:pt idx="627">
                  <c:v>2.2731599999999998</c:v>
                </c:pt>
                <c:pt idx="628">
                  <c:v>1.73794</c:v>
                </c:pt>
                <c:pt idx="629">
                  <c:v>1.65387</c:v>
                </c:pt>
                <c:pt idx="630">
                  <c:v>1.41751</c:v>
                </c:pt>
                <c:pt idx="631">
                  <c:v>1.6859299999999999</c:v>
                </c:pt>
                <c:pt idx="632">
                  <c:v>1.9497199999999999</c:v>
                </c:pt>
                <c:pt idx="633">
                  <c:v>2.1556799999999998</c:v>
                </c:pt>
                <c:pt idx="634">
                  <c:v>1.7960199999999999</c:v>
                </c:pt>
                <c:pt idx="635">
                  <c:v>1.7595000000000001</c:v>
                </c:pt>
                <c:pt idx="636">
                  <c:v>1.6840599999999999</c:v>
                </c:pt>
                <c:pt idx="637">
                  <c:v>2.0181399999999998</c:v>
                </c:pt>
                <c:pt idx="638">
                  <c:v>1.51875</c:v>
                </c:pt>
                <c:pt idx="639">
                  <c:v>1.1388100000000001</c:v>
                </c:pt>
                <c:pt idx="640">
                  <c:v>1.39039</c:v>
                </c:pt>
                <c:pt idx="641">
                  <c:v>1.7157899999999999</c:v>
                </c:pt>
                <c:pt idx="642">
                  <c:v>1.88547</c:v>
                </c:pt>
                <c:pt idx="643">
                  <c:v>1.53881</c:v>
                </c:pt>
                <c:pt idx="644">
                  <c:v>1.09473</c:v>
                </c:pt>
                <c:pt idx="645">
                  <c:v>0.87680000000000002</c:v>
                </c:pt>
                <c:pt idx="646">
                  <c:v>1.2328699999999999</c:v>
                </c:pt>
                <c:pt idx="647">
                  <c:v>1.51284</c:v>
                </c:pt>
                <c:pt idx="648">
                  <c:v>1.55776</c:v>
                </c:pt>
                <c:pt idx="649">
                  <c:v>1.1204700000000001</c:v>
                </c:pt>
                <c:pt idx="650">
                  <c:v>1.61269</c:v>
                </c:pt>
                <c:pt idx="651">
                  <c:v>2.0151300000000001</c:v>
                </c:pt>
                <c:pt idx="652">
                  <c:v>2.1669499999999999</c:v>
                </c:pt>
                <c:pt idx="653">
                  <c:v>2.05898</c:v>
                </c:pt>
                <c:pt idx="654">
                  <c:v>1.97424</c:v>
                </c:pt>
                <c:pt idx="655">
                  <c:v>1.7151000000000001</c:v>
                </c:pt>
                <c:pt idx="656">
                  <c:v>1.68405</c:v>
                </c:pt>
                <c:pt idx="657">
                  <c:v>1.60954</c:v>
                </c:pt>
                <c:pt idx="658">
                  <c:v>1.2315199999999999</c:v>
                </c:pt>
                <c:pt idx="659">
                  <c:v>0.65312000000000003</c:v>
                </c:pt>
                <c:pt idx="660">
                  <c:v>-0.22993</c:v>
                </c:pt>
                <c:pt idx="661">
                  <c:v>-8.7029999999999996E-2</c:v>
                </c:pt>
                <c:pt idx="662">
                  <c:v>-2.2030000000000001E-2</c:v>
                </c:pt>
                <c:pt idx="663">
                  <c:v>-0.10403</c:v>
                </c:pt>
                <c:pt idx="664">
                  <c:v>3.5029999999999999E-2</c:v>
                </c:pt>
                <c:pt idx="665">
                  <c:v>0.17957000000000001</c:v>
                </c:pt>
                <c:pt idx="666">
                  <c:v>0.22569</c:v>
                </c:pt>
                <c:pt idx="667">
                  <c:v>0.24129999999999999</c:v>
                </c:pt>
                <c:pt idx="668">
                  <c:v>8.8400000000000006E-3</c:v>
                </c:pt>
                <c:pt idx="669">
                  <c:v>0.12762000000000001</c:v>
                </c:pt>
                <c:pt idx="670">
                  <c:v>0.43631999999999999</c:v>
                </c:pt>
                <c:pt idx="671">
                  <c:v>0.63871999999999995</c:v>
                </c:pt>
                <c:pt idx="672">
                  <c:v>1.2375</c:v>
                </c:pt>
                <c:pt idx="673">
                  <c:v>0.84728000000000003</c:v>
                </c:pt>
                <c:pt idx="674">
                  <c:v>0.89161999999999997</c:v>
                </c:pt>
                <c:pt idx="675">
                  <c:v>1.1726300000000001</c:v>
                </c:pt>
                <c:pt idx="676">
                  <c:v>1.0784800000000001</c:v>
                </c:pt>
                <c:pt idx="677">
                  <c:v>1.0792900000000001</c:v>
                </c:pt>
                <c:pt idx="678">
                  <c:v>0.86836000000000002</c:v>
                </c:pt>
                <c:pt idx="679">
                  <c:v>1.05532</c:v>
                </c:pt>
                <c:pt idx="680">
                  <c:v>1.54864</c:v>
                </c:pt>
                <c:pt idx="681">
                  <c:v>1.6859200000000001</c:v>
                </c:pt>
                <c:pt idx="682">
                  <c:v>1.6843300000000001</c:v>
                </c:pt>
                <c:pt idx="683">
                  <c:v>2.0508000000000002</c:v>
                </c:pt>
                <c:pt idx="684">
                  <c:v>2.5103900000000001</c:v>
                </c:pt>
                <c:pt idx="685">
                  <c:v>2.8103600000000002</c:v>
                </c:pt>
                <c:pt idx="686">
                  <c:v>2.4411999999999998</c:v>
                </c:pt>
                <c:pt idx="687">
                  <c:v>2.1762199999999998</c:v>
                </c:pt>
                <c:pt idx="688">
                  <c:v>1.8563400000000001</c:v>
                </c:pt>
                <c:pt idx="689">
                  <c:v>1.6405700000000001</c:v>
                </c:pt>
                <c:pt idx="690">
                  <c:v>1.7251099999999999</c:v>
                </c:pt>
                <c:pt idx="691">
                  <c:v>1.9281200000000001</c:v>
                </c:pt>
                <c:pt idx="692">
                  <c:v>2.1805699999999999</c:v>
                </c:pt>
                <c:pt idx="693">
                  <c:v>2.0207600000000001</c:v>
                </c:pt>
                <c:pt idx="694">
                  <c:v>2.1724899999999998</c:v>
                </c:pt>
                <c:pt idx="695">
                  <c:v>2.1299299999999999</c:v>
                </c:pt>
                <c:pt idx="696">
                  <c:v>2.1036999999999999</c:v>
                </c:pt>
                <c:pt idx="697">
                  <c:v>2.2265799999999998</c:v>
                </c:pt>
                <c:pt idx="698">
                  <c:v>2.3325900000000002</c:v>
                </c:pt>
                <c:pt idx="699">
                  <c:v>2.4378299999999999</c:v>
                </c:pt>
                <c:pt idx="700">
                  <c:v>2.7765900000000001</c:v>
                </c:pt>
                <c:pt idx="701">
                  <c:v>2.8485100000000001</c:v>
                </c:pt>
                <c:pt idx="702">
                  <c:v>2.8987500000000002</c:v>
                </c:pt>
                <c:pt idx="703">
                  <c:v>2.6779999999999999</c:v>
                </c:pt>
                <c:pt idx="704">
                  <c:v>2.3551799999999998</c:v>
                </c:pt>
                <c:pt idx="705">
                  <c:v>2.5285199999999999</c:v>
                </c:pt>
                <c:pt idx="706">
                  <c:v>2.1728100000000001</c:v>
                </c:pt>
                <c:pt idx="707">
                  <c:v>1.9152199999999999</c:v>
                </c:pt>
                <c:pt idx="708">
                  <c:v>1.4983299999999999</c:v>
                </c:pt>
                <c:pt idx="709">
                  <c:v>1.4817199999999999</c:v>
                </c:pt>
                <c:pt idx="710">
                  <c:v>1.87995</c:v>
                </c:pt>
                <c:pt idx="711">
                  <c:v>2.00563</c:v>
                </c:pt>
                <c:pt idx="712">
                  <c:v>1.8127500000000001</c:v>
                </c:pt>
                <c:pt idx="713">
                  <c:v>1.68964</c:v>
                </c:pt>
                <c:pt idx="714">
                  <c:v>1.8211599999999999</c:v>
                </c:pt>
                <c:pt idx="715">
                  <c:v>1.75969</c:v>
                </c:pt>
                <c:pt idx="716">
                  <c:v>1.72733</c:v>
                </c:pt>
                <c:pt idx="717">
                  <c:v>1.75708</c:v>
                </c:pt>
                <c:pt idx="718">
                  <c:v>2.0308199999999998</c:v>
                </c:pt>
                <c:pt idx="719">
                  <c:v>2.26172</c:v>
                </c:pt>
                <c:pt idx="720">
                  <c:v>2.4604900000000001</c:v>
                </c:pt>
                <c:pt idx="721">
                  <c:v>2.3197100000000002</c:v>
                </c:pt>
                <c:pt idx="722">
                  <c:v>1.53064</c:v>
                </c:pt>
                <c:pt idx="723">
                  <c:v>0.36486000000000002</c:v>
                </c:pt>
                <c:pt idx="724">
                  <c:v>0.24243999999999999</c:v>
                </c:pt>
                <c:pt idx="725">
                  <c:v>0.72680999999999996</c:v>
                </c:pt>
                <c:pt idx="726">
                  <c:v>1.0328299999999999</c:v>
                </c:pt>
                <c:pt idx="727">
                  <c:v>1.32759</c:v>
                </c:pt>
                <c:pt idx="728">
                  <c:v>1.40065</c:v>
                </c:pt>
                <c:pt idx="729">
                  <c:v>1.1841999999999999</c:v>
                </c:pt>
                <c:pt idx="730">
                  <c:v>1.1377600000000001</c:v>
                </c:pt>
                <c:pt idx="731">
                  <c:v>1.2781499999999999</c:v>
                </c:pt>
                <c:pt idx="732">
                  <c:v>1.3599699999999999</c:v>
                </c:pt>
                <c:pt idx="733">
                  <c:v>1.6752400000000001</c:v>
                </c:pt>
                <c:pt idx="734">
                  <c:v>2.6583800000000002</c:v>
                </c:pt>
                <c:pt idx="735">
                  <c:v>4.1519899999999996</c:v>
                </c:pt>
                <c:pt idx="736">
                  <c:v>4.9444400000000002</c:v>
                </c:pt>
                <c:pt idx="737">
                  <c:v>5.3410200000000003</c:v>
                </c:pt>
                <c:pt idx="738">
                  <c:v>5.2760999999999996</c:v>
                </c:pt>
                <c:pt idx="739">
                  <c:v>5.20533</c:v>
                </c:pt>
                <c:pt idx="740">
                  <c:v>5.3899100000000004</c:v>
                </c:pt>
                <c:pt idx="741">
                  <c:v>6.2369399999999997</c:v>
                </c:pt>
                <c:pt idx="742">
                  <c:v>6.8283699999999996</c:v>
                </c:pt>
                <c:pt idx="743">
                  <c:v>7.0965400000000001</c:v>
                </c:pt>
                <c:pt idx="744">
                  <c:v>7.5259299999999998</c:v>
                </c:pt>
                <c:pt idx="745">
                  <c:v>7.9120200000000001</c:v>
                </c:pt>
                <c:pt idx="746">
                  <c:v>8.5575899999999994</c:v>
                </c:pt>
                <c:pt idx="747">
                  <c:v>8.2241400000000002</c:v>
                </c:pt>
                <c:pt idx="748">
                  <c:v>8.5164100000000005</c:v>
                </c:pt>
                <c:pt idx="749">
                  <c:v>8.9952199999999998</c:v>
                </c:pt>
                <c:pt idx="750">
                  <c:v>8.4821299999999997</c:v>
                </c:pt>
                <c:pt idx="751">
                  <c:v>8.2492300000000007</c:v>
                </c:pt>
                <c:pt idx="752">
                  <c:v>8.22241</c:v>
                </c:pt>
                <c:pt idx="753">
                  <c:v>7.7631199999999998</c:v>
                </c:pt>
                <c:pt idx="754">
                  <c:v>7.1178800000000004</c:v>
                </c:pt>
              </c:numCache>
            </c:numRef>
          </c:val>
          <c:smooth val="0"/>
          <c:extLst>
            <c:ext xmlns:c16="http://schemas.microsoft.com/office/drawing/2014/chart" uri="{C3380CC4-5D6E-409C-BE32-E72D297353CC}">
              <c16:uniqueId val="{00000000-4E9C-4818-9BC3-9FAB19DEBCD4}"/>
            </c:ext>
          </c:extLst>
        </c:ser>
        <c:ser>
          <c:idx val="1"/>
          <c:order val="1"/>
          <c:tx>
            <c:strRef>
              <c:f>'FRED Graph'!$C$14</c:f>
              <c:strCache>
                <c:ptCount val="1"/>
                <c:pt idx="0">
                  <c:v>Core CPI</c:v>
                </c:pt>
              </c:strCache>
            </c:strRef>
          </c:tx>
          <c:spPr>
            <a:ln w="28575" cap="rnd">
              <a:solidFill>
                <a:srgbClr val="FFB600"/>
              </a:solidFill>
              <a:round/>
            </a:ln>
            <a:effectLst/>
          </c:spPr>
          <c:marker>
            <c:symbol val="none"/>
          </c:marker>
          <c:cat>
            <c:numRef>
              <c:f>'FRED Graph'!$A$159:$A$913</c:f>
              <c:numCache>
                <c:formatCode>yyyy\-mm\-dd</c:formatCode>
                <c:ptCount val="755"/>
                <c:pt idx="0">
                  <c:v>21916</c:v>
                </c:pt>
                <c:pt idx="1">
                  <c:v>21947</c:v>
                </c:pt>
                <c:pt idx="2">
                  <c:v>21976</c:v>
                </c:pt>
                <c:pt idx="3">
                  <c:v>22007</c:v>
                </c:pt>
                <c:pt idx="4">
                  <c:v>22037</c:v>
                </c:pt>
                <c:pt idx="5">
                  <c:v>22068</c:v>
                </c:pt>
                <c:pt idx="6">
                  <c:v>22098</c:v>
                </c:pt>
                <c:pt idx="7">
                  <c:v>22129</c:v>
                </c:pt>
                <c:pt idx="8">
                  <c:v>22160</c:v>
                </c:pt>
                <c:pt idx="9">
                  <c:v>22190</c:v>
                </c:pt>
                <c:pt idx="10">
                  <c:v>22221</c:v>
                </c:pt>
                <c:pt idx="11">
                  <c:v>22251</c:v>
                </c:pt>
                <c:pt idx="12">
                  <c:v>22282</c:v>
                </c:pt>
                <c:pt idx="13">
                  <c:v>22313</c:v>
                </c:pt>
                <c:pt idx="14">
                  <c:v>22341</c:v>
                </c:pt>
                <c:pt idx="15">
                  <c:v>22372</c:v>
                </c:pt>
                <c:pt idx="16">
                  <c:v>22402</c:v>
                </c:pt>
                <c:pt idx="17">
                  <c:v>22433</c:v>
                </c:pt>
                <c:pt idx="18">
                  <c:v>22463</c:v>
                </c:pt>
                <c:pt idx="19">
                  <c:v>22494</c:v>
                </c:pt>
                <c:pt idx="20">
                  <c:v>22525</c:v>
                </c:pt>
                <c:pt idx="21">
                  <c:v>22555</c:v>
                </c:pt>
                <c:pt idx="22">
                  <c:v>22586</c:v>
                </c:pt>
                <c:pt idx="23">
                  <c:v>22616</c:v>
                </c:pt>
                <c:pt idx="24">
                  <c:v>22647</c:v>
                </c:pt>
                <c:pt idx="25">
                  <c:v>22678</c:v>
                </c:pt>
                <c:pt idx="26">
                  <c:v>22706</c:v>
                </c:pt>
                <c:pt idx="27">
                  <c:v>22737</c:v>
                </c:pt>
                <c:pt idx="28">
                  <c:v>22767</c:v>
                </c:pt>
                <c:pt idx="29">
                  <c:v>22798</c:v>
                </c:pt>
                <c:pt idx="30">
                  <c:v>22828</c:v>
                </c:pt>
                <c:pt idx="31">
                  <c:v>22859</c:v>
                </c:pt>
                <c:pt idx="32">
                  <c:v>22890</c:v>
                </c:pt>
                <c:pt idx="33">
                  <c:v>22920</c:v>
                </c:pt>
                <c:pt idx="34">
                  <c:v>22951</c:v>
                </c:pt>
                <c:pt idx="35">
                  <c:v>22981</c:v>
                </c:pt>
                <c:pt idx="36">
                  <c:v>23012</c:v>
                </c:pt>
                <c:pt idx="37">
                  <c:v>23043</c:v>
                </c:pt>
                <c:pt idx="38">
                  <c:v>23071</c:v>
                </c:pt>
                <c:pt idx="39">
                  <c:v>23102</c:v>
                </c:pt>
                <c:pt idx="40">
                  <c:v>23132</c:v>
                </c:pt>
                <c:pt idx="41">
                  <c:v>23163</c:v>
                </c:pt>
                <c:pt idx="42">
                  <c:v>23193</c:v>
                </c:pt>
                <c:pt idx="43">
                  <c:v>23224</c:v>
                </c:pt>
                <c:pt idx="44">
                  <c:v>23255</c:v>
                </c:pt>
                <c:pt idx="45">
                  <c:v>23285</c:v>
                </c:pt>
                <c:pt idx="46">
                  <c:v>23316</c:v>
                </c:pt>
                <c:pt idx="47">
                  <c:v>23346</c:v>
                </c:pt>
                <c:pt idx="48">
                  <c:v>23377</c:v>
                </c:pt>
                <c:pt idx="49">
                  <c:v>23408</c:v>
                </c:pt>
                <c:pt idx="50">
                  <c:v>23437</c:v>
                </c:pt>
                <c:pt idx="51">
                  <c:v>23468</c:v>
                </c:pt>
                <c:pt idx="52">
                  <c:v>23498</c:v>
                </c:pt>
                <c:pt idx="53">
                  <c:v>23529</c:v>
                </c:pt>
                <c:pt idx="54">
                  <c:v>23559</c:v>
                </c:pt>
                <c:pt idx="55">
                  <c:v>23590</c:v>
                </c:pt>
                <c:pt idx="56">
                  <c:v>23621</c:v>
                </c:pt>
                <c:pt idx="57">
                  <c:v>23651</c:v>
                </c:pt>
                <c:pt idx="58">
                  <c:v>23682</c:v>
                </c:pt>
                <c:pt idx="59">
                  <c:v>23712</c:v>
                </c:pt>
                <c:pt idx="60">
                  <c:v>23743</c:v>
                </c:pt>
                <c:pt idx="61">
                  <c:v>23774</c:v>
                </c:pt>
                <c:pt idx="62">
                  <c:v>23802</c:v>
                </c:pt>
                <c:pt idx="63">
                  <c:v>23833</c:v>
                </c:pt>
                <c:pt idx="64">
                  <c:v>23863</c:v>
                </c:pt>
                <c:pt idx="65">
                  <c:v>23894</c:v>
                </c:pt>
                <c:pt idx="66">
                  <c:v>23924</c:v>
                </c:pt>
                <c:pt idx="67">
                  <c:v>23955</c:v>
                </c:pt>
                <c:pt idx="68">
                  <c:v>23986</c:v>
                </c:pt>
                <c:pt idx="69">
                  <c:v>24016</c:v>
                </c:pt>
                <c:pt idx="70">
                  <c:v>24047</c:v>
                </c:pt>
                <c:pt idx="71">
                  <c:v>24077</c:v>
                </c:pt>
                <c:pt idx="72">
                  <c:v>24108</c:v>
                </c:pt>
                <c:pt idx="73">
                  <c:v>24139</c:v>
                </c:pt>
                <c:pt idx="74">
                  <c:v>24167</c:v>
                </c:pt>
                <c:pt idx="75">
                  <c:v>24198</c:v>
                </c:pt>
                <c:pt idx="76">
                  <c:v>24228</c:v>
                </c:pt>
                <c:pt idx="77">
                  <c:v>24259</c:v>
                </c:pt>
                <c:pt idx="78">
                  <c:v>24289</c:v>
                </c:pt>
                <c:pt idx="79">
                  <c:v>24320</c:v>
                </c:pt>
                <c:pt idx="80">
                  <c:v>24351</c:v>
                </c:pt>
                <c:pt idx="81">
                  <c:v>24381</c:v>
                </c:pt>
                <c:pt idx="82">
                  <c:v>24412</c:v>
                </c:pt>
                <c:pt idx="83">
                  <c:v>24442</c:v>
                </c:pt>
                <c:pt idx="84">
                  <c:v>24473</c:v>
                </c:pt>
                <c:pt idx="85">
                  <c:v>24504</c:v>
                </c:pt>
                <c:pt idx="86">
                  <c:v>24532</c:v>
                </c:pt>
                <c:pt idx="87">
                  <c:v>24563</c:v>
                </c:pt>
                <c:pt idx="88">
                  <c:v>24593</c:v>
                </c:pt>
                <c:pt idx="89">
                  <c:v>24624</c:v>
                </c:pt>
                <c:pt idx="90">
                  <c:v>24654</c:v>
                </c:pt>
                <c:pt idx="91">
                  <c:v>24685</c:v>
                </c:pt>
                <c:pt idx="92">
                  <c:v>24716</c:v>
                </c:pt>
                <c:pt idx="93">
                  <c:v>24746</c:v>
                </c:pt>
                <c:pt idx="94">
                  <c:v>24777</c:v>
                </c:pt>
                <c:pt idx="95">
                  <c:v>24807</c:v>
                </c:pt>
                <c:pt idx="96">
                  <c:v>24838</c:v>
                </c:pt>
                <c:pt idx="97">
                  <c:v>24869</c:v>
                </c:pt>
                <c:pt idx="98">
                  <c:v>24898</c:v>
                </c:pt>
                <c:pt idx="99">
                  <c:v>24929</c:v>
                </c:pt>
                <c:pt idx="100">
                  <c:v>24959</c:v>
                </c:pt>
                <c:pt idx="101">
                  <c:v>24990</c:v>
                </c:pt>
                <c:pt idx="102">
                  <c:v>25020</c:v>
                </c:pt>
                <c:pt idx="103">
                  <c:v>25051</c:v>
                </c:pt>
                <c:pt idx="104">
                  <c:v>25082</c:v>
                </c:pt>
                <c:pt idx="105">
                  <c:v>25112</c:v>
                </c:pt>
                <c:pt idx="106">
                  <c:v>25143</c:v>
                </c:pt>
                <c:pt idx="107">
                  <c:v>25173</c:v>
                </c:pt>
                <c:pt idx="108">
                  <c:v>25204</c:v>
                </c:pt>
                <c:pt idx="109">
                  <c:v>25235</c:v>
                </c:pt>
                <c:pt idx="110">
                  <c:v>25263</c:v>
                </c:pt>
                <c:pt idx="111">
                  <c:v>25294</c:v>
                </c:pt>
                <c:pt idx="112">
                  <c:v>25324</c:v>
                </c:pt>
                <c:pt idx="113">
                  <c:v>25355</c:v>
                </c:pt>
                <c:pt idx="114">
                  <c:v>25385</c:v>
                </c:pt>
                <c:pt idx="115">
                  <c:v>25416</c:v>
                </c:pt>
                <c:pt idx="116">
                  <c:v>25447</c:v>
                </c:pt>
                <c:pt idx="117">
                  <c:v>25477</c:v>
                </c:pt>
                <c:pt idx="118">
                  <c:v>25508</c:v>
                </c:pt>
                <c:pt idx="119">
                  <c:v>25538</c:v>
                </c:pt>
                <c:pt idx="120">
                  <c:v>25569</c:v>
                </c:pt>
                <c:pt idx="121">
                  <c:v>25600</c:v>
                </c:pt>
                <c:pt idx="122">
                  <c:v>25628</c:v>
                </c:pt>
                <c:pt idx="123">
                  <c:v>25659</c:v>
                </c:pt>
                <c:pt idx="124">
                  <c:v>25689</c:v>
                </c:pt>
                <c:pt idx="125">
                  <c:v>25720</c:v>
                </c:pt>
                <c:pt idx="126">
                  <c:v>25750</c:v>
                </c:pt>
                <c:pt idx="127">
                  <c:v>25781</c:v>
                </c:pt>
                <c:pt idx="128">
                  <c:v>25812</c:v>
                </c:pt>
                <c:pt idx="129">
                  <c:v>25842</c:v>
                </c:pt>
                <c:pt idx="130">
                  <c:v>25873</c:v>
                </c:pt>
                <c:pt idx="131">
                  <c:v>25903</c:v>
                </c:pt>
                <c:pt idx="132">
                  <c:v>25934</c:v>
                </c:pt>
                <c:pt idx="133">
                  <c:v>25965</c:v>
                </c:pt>
                <c:pt idx="134">
                  <c:v>25993</c:v>
                </c:pt>
                <c:pt idx="135">
                  <c:v>26024</c:v>
                </c:pt>
                <c:pt idx="136">
                  <c:v>26054</c:v>
                </c:pt>
                <c:pt idx="137">
                  <c:v>26085</c:v>
                </c:pt>
                <c:pt idx="138">
                  <c:v>26115</c:v>
                </c:pt>
                <c:pt idx="139">
                  <c:v>26146</c:v>
                </c:pt>
                <c:pt idx="140">
                  <c:v>26177</c:v>
                </c:pt>
                <c:pt idx="141">
                  <c:v>26207</c:v>
                </c:pt>
                <c:pt idx="142">
                  <c:v>26238</c:v>
                </c:pt>
                <c:pt idx="143">
                  <c:v>26268</c:v>
                </c:pt>
                <c:pt idx="144">
                  <c:v>26299</c:v>
                </c:pt>
                <c:pt idx="145">
                  <c:v>26330</c:v>
                </c:pt>
                <c:pt idx="146">
                  <c:v>26359</c:v>
                </c:pt>
                <c:pt idx="147">
                  <c:v>26390</c:v>
                </c:pt>
                <c:pt idx="148">
                  <c:v>26420</c:v>
                </c:pt>
                <c:pt idx="149">
                  <c:v>26451</c:v>
                </c:pt>
                <c:pt idx="150">
                  <c:v>26481</c:v>
                </c:pt>
                <c:pt idx="151">
                  <c:v>26512</c:v>
                </c:pt>
                <c:pt idx="152">
                  <c:v>26543</c:v>
                </c:pt>
                <c:pt idx="153">
                  <c:v>26573</c:v>
                </c:pt>
                <c:pt idx="154">
                  <c:v>26604</c:v>
                </c:pt>
                <c:pt idx="155">
                  <c:v>26634</c:v>
                </c:pt>
                <c:pt idx="156">
                  <c:v>26665</c:v>
                </c:pt>
                <c:pt idx="157">
                  <c:v>26696</c:v>
                </c:pt>
                <c:pt idx="158">
                  <c:v>26724</c:v>
                </c:pt>
                <c:pt idx="159">
                  <c:v>26755</c:v>
                </c:pt>
                <c:pt idx="160">
                  <c:v>26785</c:v>
                </c:pt>
                <c:pt idx="161">
                  <c:v>26816</c:v>
                </c:pt>
                <c:pt idx="162">
                  <c:v>26846</c:v>
                </c:pt>
                <c:pt idx="163">
                  <c:v>26877</c:v>
                </c:pt>
                <c:pt idx="164">
                  <c:v>26908</c:v>
                </c:pt>
                <c:pt idx="165">
                  <c:v>26938</c:v>
                </c:pt>
                <c:pt idx="166">
                  <c:v>26969</c:v>
                </c:pt>
                <c:pt idx="167">
                  <c:v>26999</c:v>
                </c:pt>
                <c:pt idx="168">
                  <c:v>27030</c:v>
                </c:pt>
                <c:pt idx="169">
                  <c:v>27061</c:v>
                </c:pt>
                <c:pt idx="170">
                  <c:v>27089</c:v>
                </c:pt>
                <c:pt idx="171">
                  <c:v>27120</c:v>
                </c:pt>
                <c:pt idx="172">
                  <c:v>27150</c:v>
                </c:pt>
                <c:pt idx="173">
                  <c:v>27181</c:v>
                </c:pt>
                <c:pt idx="174">
                  <c:v>27211</c:v>
                </c:pt>
                <c:pt idx="175">
                  <c:v>27242</c:v>
                </c:pt>
                <c:pt idx="176">
                  <c:v>27273</c:v>
                </c:pt>
                <c:pt idx="177">
                  <c:v>27303</c:v>
                </c:pt>
                <c:pt idx="178">
                  <c:v>27334</c:v>
                </c:pt>
                <c:pt idx="179">
                  <c:v>27364</c:v>
                </c:pt>
                <c:pt idx="180">
                  <c:v>27395</c:v>
                </c:pt>
                <c:pt idx="181">
                  <c:v>27426</c:v>
                </c:pt>
                <c:pt idx="182">
                  <c:v>27454</c:v>
                </c:pt>
                <c:pt idx="183">
                  <c:v>27485</c:v>
                </c:pt>
                <c:pt idx="184">
                  <c:v>27515</c:v>
                </c:pt>
                <c:pt idx="185">
                  <c:v>27546</c:v>
                </c:pt>
                <c:pt idx="186">
                  <c:v>27576</c:v>
                </c:pt>
                <c:pt idx="187">
                  <c:v>27607</c:v>
                </c:pt>
                <c:pt idx="188">
                  <c:v>27638</c:v>
                </c:pt>
                <c:pt idx="189">
                  <c:v>27668</c:v>
                </c:pt>
                <c:pt idx="190">
                  <c:v>27699</c:v>
                </c:pt>
                <c:pt idx="191">
                  <c:v>27729</c:v>
                </c:pt>
                <c:pt idx="192">
                  <c:v>27760</c:v>
                </c:pt>
                <c:pt idx="193">
                  <c:v>27791</c:v>
                </c:pt>
                <c:pt idx="194">
                  <c:v>27820</c:v>
                </c:pt>
                <c:pt idx="195">
                  <c:v>27851</c:v>
                </c:pt>
                <c:pt idx="196">
                  <c:v>27881</c:v>
                </c:pt>
                <c:pt idx="197">
                  <c:v>27912</c:v>
                </c:pt>
                <c:pt idx="198">
                  <c:v>27942</c:v>
                </c:pt>
                <c:pt idx="199">
                  <c:v>27973</c:v>
                </c:pt>
                <c:pt idx="200">
                  <c:v>28004</c:v>
                </c:pt>
                <c:pt idx="201">
                  <c:v>28034</c:v>
                </c:pt>
                <c:pt idx="202">
                  <c:v>28065</c:v>
                </c:pt>
                <c:pt idx="203">
                  <c:v>28095</c:v>
                </c:pt>
                <c:pt idx="204">
                  <c:v>28126</c:v>
                </c:pt>
                <c:pt idx="205">
                  <c:v>28157</c:v>
                </c:pt>
                <c:pt idx="206">
                  <c:v>28185</c:v>
                </c:pt>
                <c:pt idx="207">
                  <c:v>28216</c:v>
                </c:pt>
                <c:pt idx="208">
                  <c:v>28246</c:v>
                </c:pt>
                <c:pt idx="209">
                  <c:v>28277</c:v>
                </c:pt>
                <c:pt idx="210">
                  <c:v>28307</c:v>
                </c:pt>
                <c:pt idx="211">
                  <c:v>28338</c:v>
                </c:pt>
                <c:pt idx="212">
                  <c:v>28369</c:v>
                </c:pt>
                <c:pt idx="213">
                  <c:v>28399</c:v>
                </c:pt>
                <c:pt idx="214">
                  <c:v>28430</c:v>
                </c:pt>
                <c:pt idx="215">
                  <c:v>28460</c:v>
                </c:pt>
                <c:pt idx="216">
                  <c:v>28491</c:v>
                </c:pt>
                <c:pt idx="217">
                  <c:v>28522</c:v>
                </c:pt>
                <c:pt idx="218">
                  <c:v>28550</c:v>
                </c:pt>
                <c:pt idx="219">
                  <c:v>28581</c:v>
                </c:pt>
                <c:pt idx="220">
                  <c:v>28611</c:v>
                </c:pt>
                <c:pt idx="221">
                  <c:v>28642</c:v>
                </c:pt>
                <c:pt idx="222">
                  <c:v>28672</c:v>
                </c:pt>
                <c:pt idx="223">
                  <c:v>28703</c:v>
                </c:pt>
                <c:pt idx="224">
                  <c:v>28734</c:v>
                </c:pt>
                <c:pt idx="225">
                  <c:v>28764</c:v>
                </c:pt>
                <c:pt idx="226">
                  <c:v>28795</c:v>
                </c:pt>
                <c:pt idx="227">
                  <c:v>28825</c:v>
                </c:pt>
                <c:pt idx="228">
                  <c:v>28856</c:v>
                </c:pt>
                <c:pt idx="229">
                  <c:v>28887</c:v>
                </c:pt>
                <c:pt idx="230">
                  <c:v>28915</c:v>
                </c:pt>
                <c:pt idx="231">
                  <c:v>28946</c:v>
                </c:pt>
                <c:pt idx="232">
                  <c:v>28976</c:v>
                </c:pt>
                <c:pt idx="233">
                  <c:v>29007</c:v>
                </c:pt>
                <c:pt idx="234">
                  <c:v>29037</c:v>
                </c:pt>
                <c:pt idx="235">
                  <c:v>29068</c:v>
                </c:pt>
                <c:pt idx="236">
                  <c:v>29099</c:v>
                </c:pt>
                <c:pt idx="237">
                  <c:v>29129</c:v>
                </c:pt>
                <c:pt idx="238">
                  <c:v>29160</c:v>
                </c:pt>
                <c:pt idx="239">
                  <c:v>29190</c:v>
                </c:pt>
                <c:pt idx="240">
                  <c:v>29221</c:v>
                </c:pt>
                <c:pt idx="241">
                  <c:v>29252</c:v>
                </c:pt>
                <c:pt idx="242">
                  <c:v>29281</c:v>
                </c:pt>
                <c:pt idx="243">
                  <c:v>29312</c:v>
                </c:pt>
                <c:pt idx="244">
                  <c:v>29342</c:v>
                </c:pt>
                <c:pt idx="245">
                  <c:v>29373</c:v>
                </c:pt>
                <c:pt idx="246">
                  <c:v>29403</c:v>
                </c:pt>
                <c:pt idx="247">
                  <c:v>29434</c:v>
                </c:pt>
                <c:pt idx="248">
                  <c:v>29465</c:v>
                </c:pt>
                <c:pt idx="249">
                  <c:v>29495</c:v>
                </c:pt>
                <c:pt idx="250">
                  <c:v>29526</c:v>
                </c:pt>
                <c:pt idx="251">
                  <c:v>29556</c:v>
                </c:pt>
                <c:pt idx="252">
                  <c:v>29587</c:v>
                </c:pt>
                <c:pt idx="253">
                  <c:v>29618</c:v>
                </c:pt>
                <c:pt idx="254">
                  <c:v>29646</c:v>
                </c:pt>
                <c:pt idx="255">
                  <c:v>29677</c:v>
                </c:pt>
                <c:pt idx="256">
                  <c:v>29707</c:v>
                </c:pt>
                <c:pt idx="257">
                  <c:v>29738</c:v>
                </c:pt>
                <c:pt idx="258">
                  <c:v>29768</c:v>
                </c:pt>
                <c:pt idx="259">
                  <c:v>29799</c:v>
                </c:pt>
                <c:pt idx="260">
                  <c:v>29830</c:v>
                </c:pt>
                <c:pt idx="261">
                  <c:v>29860</c:v>
                </c:pt>
                <c:pt idx="262">
                  <c:v>29891</c:v>
                </c:pt>
                <c:pt idx="263">
                  <c:v>29921</c:v>
                </c:pt>
                <c:pt idx="264">
                  <c:v>29952</c:v>
                </c:pt>
                <c:pt idx="265">
                  <c:v>29983</c:v>
                </c:pt>
                <c:pt idx="266">
                  <c:v>30011</c:v>
                </c:pt>
                <c:pt idx="267">
                  <c:v>30042</c:v>
                </c:pt>
                <c:pt idx="268">
                  <c:v>30072</c:v>
                </c:pt>
                <c:pt idx="269">
                  <c:v>30103</c:v>
                </c:pt>
                <c:pt idx="270">
                  <c:v>30133</c:v>
                </c:pt>
                <c:pt idx="271">
                  <c:v>30164</c:v>
                </c:pt>
                <c:pt idx="272">
                  <c:v>30195</c:v>
                </c:pt>
                <c:pt idx="273">
                  <c:v>30225</c:v>
                </c:pt>
                <c:pt idx="274">
                  <c:v>30256</c:v>
                </c:pt>
                <c:pt idx="275">
                  <c:v>30286</c:v>
                </c:pt>
                <c:pt idx="276">
                  <c:v>30317</c:v>
                </c:pt>
                <c:pt idx="277">
                  <c:v>30348</c:v>
                </c:pt>
                <c:pt idx="278">
                  <c:v>30376</c:v>
                </c:pt>
                <c:pt idx="279">
                  <c:v>30407</c:v>
                </c:pt>
                <c:pt idx="280">
                  <c:v>30437</c:v>
                </c:pt>
                <c:pt idx="281">
                  <c:v>30468</c:v>
                </c:pt>
                <c:pt idx="282">
                  <c:v>30498</c:v>
                </c:pt>
                <c:pt idx="283">
                  <c:v>30529</c:v>
                </c:pt>
                <c:pt idx="284">
                  <c:v>30560</c:v>
                </c:pt>
                <c:pt idx="285">
                  <c:v>30590</c:v>
                </c:pt>
                <c:pt idx="286">
                  <c:v>30621</c:v>
                </c:pt>
                <c:pt idx="287">
                  <c:v>30651</c:v>
                </c:pt>
                <c:pt idx="288">
                  <c:v>30682</c:v>
                </c:pt>
                <c:pt idx="289">
                  <c:v>30713</c:v>
                </c:pt>
                <c:pt idx="290">
                  <c:v>30742</c:v>
                </c:pt>
                <c:pt idx="291">
                  <c:v>30773</c:v>
                </c:pt>
                <c:pt idx="292">
                  <c:v>30803</c:v>
                </c:pt>
                <c:pt idx="293">
                  <c:v>30834</c:v>
                </c:pt>
                <c:pt idx="294">
                  <c:v>30864</c:v>
                </c:pt>
                <c:pt idx="295">
                  <c:v>30895</c:v>
                </c:pt>
                <c:pt idx="296">
                  <c:v>30926</c:v>
                </c:pt>
                <c:pt idx="297">
                  <c:v>30956</c:v>
                </c:pt>
                <c:pt idx="298">
                  <c:v>30987</c:v>
                </c:pt>
                <c:pt idx="299">
                  <c:v>31017</c:v>
                </c:pt>
                <c:pt idx="300">
                  <c:v>31048</c:v>
                </c:pt>
                <c:pt idx="301">
                  <c:v>31079</c:v>
                </c:pt>
                <c:pt idx="302">
                  <c:v>31107</c:v>
                </c:pt>
                <c:pt idx="303">
                  <c:v>31138</c:v>
                </c:pt>
                <c:pt idx="304">
                  <c:v>31168</c:v>
                </c:pt>
                <c:pt idx="305">
                  <c:v>31199</c:v>
                </c:pt>
                <c:pt idx="306">
                  <c:v>31229</c:v>
                </c:pt>
                <c:pt idx="307">
                  <c:v>31260</c:v>
                </c:pt>
                <c:pt idx="308">
                  <c:v>31291</c:v>
                </c:pt>
                <c:pt idx="309">
                  <c:v>31321</c:v>
                </c:pt>
                <c:pt idx="310">
                  <c:v>31352</c:v>
                </c:pt>
                <c:pt idx="311">
                  <c:v>31382</c:v>
                </c:pt>
                <c:pt idx="312">
                  <c:v>31413</c:v>
                </c:pt>
                <c:pt idx="313">
                  <c:v>31444</c:v>
                </c:pt>
                <c:pt idx="314">
                  <c:v>31472</c:v>
                </c:pt>
                <c:pt idx="315">
                  <c:v>31503</c:v>
                </c:pt>
                <c:pt idx="316">
                  <c:v>31533</c:v>
                </c:pt>
                <c:pt idx="317">
                  <c:v>31564</c:v>
                </c:pt>
                <c:pt idx="318">
                  <c:v>31594</c:v>
                </c:pt>
                <c:pt idx="319">
                  <c:v>31625</c:v>
                </c:pt>
                <c:pt idx="320">
                  <c:v>31656</c:v>
                </c:pt>
                <c:pt idx="321">
                  <c:v>31686</c:v>
                </c:pt>
                <c:pt idx="322">
                  <c:v>31717</c:v>
                </c:pt>
                <c:pt idx="323">
                  <c:v>31747</c:v>
                </c:pt>
                <c:pt idx="324">
                  <c:v>31778</c:v>
                </c:pt>
                <c:pt idx="325">
                  <c:v>31809</c:v>
                </c:pt>
                <c:pt idx="326">
                  <c:v>31837</c:v>
                </c:pt>
                <c:pt idx="327">
                  <c:v>31868</c:v>
                </c:pt>
                <c:pt idx="328">
                  <c:v>31898</c:v>
                </c:pt>
                <c:pt idx="329">
                  <c:v>31929</c:v>
                </c:pt>
                <c:pt idx="330">
                  <c:v>31959</c:v>
                </c:pt>
                <c:pt idx="331">
                  <c:v>31990</c:v>
                </c:pt>
                <c:pt idx="332">
                  <c:v>32021</c:v>
                </c:pt>
                <c:pt idx="333">
                  <c:v>32051</c:v>
                </c:pt>
                <c:pt idx="334">
                  <c:v>32082</c:v>
                </c:pt>
                <c:pt idx="335">
                  <c:v>32112</c:v>
                </c:pt>
                <c:pt idx="336">
                  <c:v>32143</c:v>
                </c:pt>
                <c:pt idx="337">
                  <c:v>32174</c:v>
                </c:pt>
                <c:pt idx="338">
                  <c:v>32203</c:v>
                </c:pt>
                <c:pt idx="339">
                  <c:v>32234</c:v>
                </c:pt>
                <c:pt idx="340">
                  <c:v>32264</c:v>
                </c:pt>
                <c:pt idx="341">
                  <c:v>32295</c:v>
                </c:pt>
                <c:pt idx="342">
                  <c:v>32325</c:v>
                </c:pt>
                <c:pt idx="343">
                  <c:v>32356</c:v>
                </c:pt>
                <c:pt idx="344">
                  <c:v>32387</c:v>
                </c:pt>
                <c:pt idx="345">
                  <c:v>32417</c:v>
                </c:pt>
                <c:pt idx="346">
                  <c:v>32448</c:v>
                </c:pt>
                <c:pt idx="347">
                  <c:v>32478</c:v>
                </c:pt>
                <c:pt idx="348">
                  <c:v>32509</c:v>
                </c:pt>
                <c:pt idx="349">
                  <c:v>32540</c:v>
                </c:pt>
                <c:pt idx="350">
                  <c:v>32568</c:v>
                </c:pt>
                <c:pt idx="351">
                  <c:v>32599</c:v>
                </c:pt>
                <c:pt idx="352">
                  <c:v>32629</c:v>
                </c:pt>
                <c:pt idx="353">
                  <c:v>32660</c:v>
                </c:pt>
                <c:pt idx="354">
                  <c:v>32690</c:v>
                </c:pt>
                <c:pt idx="355">
                  <c:v>32721</c:v>
                </c:pt>
                <c:pt idx="356">
                  <c:v>32752</c:v>
                </c:pt>
                <c:pt idx="357">
                  <c:v>32782</c:v>
                </c:pt>
                <c:pt idx="358">
                  <c:v>32813</c:v>
                </c:pt>
                <c:pt idx="359">
                  <c:v>32843</c:v>
                </c:pt>
                <c:pt idx="360">
                  <c:v>32874</c:v>
                </c:pt>
                <c:pt idx="361">
                  <c:v>32905</c:v>
                </c:pt>
                <c:pt idx="362">
                  <c:v>32933</c:v>
                </c:pt>
                <c:pt idx="363">
                  <c:v>32964</c:v>
                </c:pt>
                <c:pt idx="364">
                  <c:v>32994</c:v>
                </c:pt>
                <c:pt idx="365">
                  <c:v>33025</c:v>
                </c:pt>
                <c:pt idx="366">
                  <c:v>33055</c:v>
                </c:pt>
                <c:pt idx="367">
                  <c:v>33086</c:v>
                </c:pt>
                <c:pt idx="368">
                  <c:v>33117</c:v>
                </c:pt>
                <c:pt idx="369">
                  <c:v>33147</c:v>
                </c:pt>
                <c:pt idx="370">
                  <c:v>33178</c:v>
                </c:pt>
                <c:pt idx="371">
                  <c:v>33208</c:v>
                </c:pt>
                <c:pt idx="372">
                  <c:v>33239</c:v>
                </c:pt>
                <c:pt idx="373">
                  <c:v>33270</c:v>
                </c:pt>
                <c:pt idx="374">
                  <c:v>33298</c:v>
                </c:pt>
                <c:pt idx="375">
                  <c:v>33329</c:v>
                </c:pt>
                <c:pt idx="376">
                  <c:v>33359</c:v>
                </c:pt>
                <c:pt idx="377">
                  <c:v>33390</c:v>
                </c:pt>
                <c:pt idx="378">
                  <c:v>33420</c:v>
                </c:pt>
                <c:pt idx="379">
                  <c:v>33451</c:v>
                </c:pt>
                <c:pt idx="380">
                  <c:v>33482</c:v>
                </c:pt>
                <c:pt idx="381">
                  <c:v>33512</c:v>
                </c:pt>
                <c:pt idx="382">
                  <c:v>33543</c:v>
                </c:pt>
                <c:pt idx="383">
                  <c:v>33573</c:v>
                </c:pt>
                <c:pt idx="384">
                  <c:v>33604</c:v>
                </c:pt>
                <c:pt idx="385">
                  <c:v>33635</c:v>
                </c:pt>
                <c:pt idx="386">
                  <c:v>33664</c:v>
                </c:pt>
                <c:pt idx="387">
                  <c:v>33695</c:v>
                </c:pt>
                <c:pt idx="388">
                  <c:v>33725</c:v>
                </c:pt>
                <c:pt idx="389">
                  <c:v>33756</c:v>
                </c:pt>
                <c:pt idx="390">
                  <c:v>33786</c:v>
                </c:pt>
                <c:pt idx="391">
                  <c:v>33817</c:v>
                </c:pt>
                <c:pt idx="392">
                  <c:v>33848</c:v>
                </c:pt>
                <c:pt idx="393">
                  <c:v>33878</c:v>
                </c:pt>
                <c:pt idx="394">
                  <c:v>33909</c:v>
                </c:pt>
                <c:pt idx="395">
                  <c:v>33939</c:v>
                </c:pt>
                <c:pt idx="396">
                  <c:v>33970</c:v>
                </c:pt>
                <c:pt idx="397">
                  <c:v>34001</c:v>
                </c:pt>
                <c:pt idx="398">
                  <c:v>34029</c:v>
                </c:pt>
                <c:pt idx="399">
                  <c:v>34060</c:v>
                </c:pt>
                <c:pt idx="400">
                  <c:v>34090</c:v>
                </c:pt>
                <c:pt idx="401">
                  <c:v>34121</c:v>
                </c:pt>
                <c:pt idx="402">
                  <c:v>34151</c:v>
                </c:pt>
                <c:pt idx="403">
                  <c:v>34182</c:v>
                </c:pt>
                <c:pt idx="404">
                  <c:v>34213</c:v>
                </c:pt>
                <c:pt idx="405">
                  <c:v>34243</c:v>
                </c:pt>
                <c:pt idx="406">
                  <c:v>34274</c:v>
                </c:pt>
                <c:pt idx="407">
                  <c:v>34304</c:v>
                </c:pt>
                <c:pt idx="408">
                  <c:v>34335</c:v>
                </c:pt>
                <c:pt idx="409">
                  <c:v>34366</c:v>
                </c:pt>
                <c:pt idx="410">
                  <c:v>34394</c:v>
                </c:pt>
                <c:pt idx="411">
                  <c:v>34425</c:v>
                </c:pt>
                <c:pt idx="412">
                  <c:v>34455</c:v>
                </c:pt>
                <c:pt idx="413">
                  <c:v>34486</c:v>
                </c:pt>
                <c:pt idx="414">
                  <c:v>34516</c:v>
                </c:pt>
                <c:pt idx="415">
                  <c:v>34547</c:v>
                </c:pt>
                <c:pt idx="416">
                  <c:v>34578</c:v>
                </c:pt>
                <c:pt idx="417">
                  <c:v>34608</c:v>
                </c:pt>
                <c:pt idx="418">
                  <c:v>34639</c:v>
                </c:pt>
                <c:pt idx="419">
                  <c:v>34669</c:v>
                </c:pt>
                <c:pt idx="420">
                  <c:v>34700</c:v>
                </c:pt>
                <c:pt idx="421">
                  <c:v>34731</c:v>
                </c:pt>
                <c:pt idx="422">
                  <c:v>34759</c:v>
                </c:pt>
                <c:pt idx="423">
                  <c:v>34790</c:v>
                </c:pt>
                <c:pt idx="424">
                  <c:v>34820</c:v>
                </c:pt>
                <c:pt idx="425">
                  <c:v>34851</c:v>
                </c:pt>
                <c:pt idx="426">
                  <c:v>34881</c:v>
                </c:pt>
                <c:pt idx="427">
                  <c:v>34912</c:v>
                </c:pt>
                <c:pt idx="428">
                  <c:v>34943</c:v>
                </c:pt>
                <c:pt idx="429">
                  <c:v>34973</c:v>
                </c:pt>
                <c:pt idx="430">
                  <c:v>35004</c:v>
                </c:pt>
                <c:pt idx="431">
                  <c:v>35034</c:v>
                </c:pt>
                <c:pt idx="432">
                  <c:v>35065</c:v>
                </c:pt>
                <c:pt idx="433">
                  <c:v>35096</c:v>
                </c:pt>
                <c:pt idx="434">
                  <c:v>35125</c:v>
                </c:pt>
                <c:pt idx="435">
                  <c:v>35156</c:v>
                </c:pt>
                <c:pt idx="436">
                  <c:v>35186</c:v>
                </c:pt>
                <c:pt idx="437">
                  <c:v>35217</c:v>
                </c:pt>
                <c:pt idx="438">
                  <c:v>35247</c:v>
                </c:pt>
                <c:pt idx="439">
                  <c:v>35278</c:v>
                </c:pt>
                <c:pt idx="440">
                  <c:v>35309</c:v>
                </c:pt>
                <c:pt idx="441">
                  <c:v>35339</c:v>
                </c:pt>
                <c:pt idx="442">
                  <c:v>35370</c:v>
                </c:pt>
                <c:pt idx="443">
                  <c:v>35400</c:v>
                </c:pt>
                <c:pt idx="444">
                  <c:v>35431</c:v>
                </c:pt>
                <c:pt idx="445">
                  <c:v>35462</c:v>
                </c:pt>
                <c:pt idx="446">
                  <c:v>35490</c:v>
                </c:pt>
                <c:pt idx="447">
                  <c:v>35521</c:v>
                </c:pt>
                <c:pt idx="448">
                  <c:v>35551</c:v>
                </c:pt>
                <c:pt idx="449">
                  <c:v>35582</c:v>
                </c:pt>
                <c:pt idx="450">
                  <c:v>35612</c:v>
                </c:pt>
                <c:pt idx="451">
                  <c:v>35643</c:v>
                </c:pt>
                <c:pt idx="452">
                  <c:v>35674</c:v>
                </c:pt>
                <c:pt idx="453">
                  <c:v>35704</c:v>
                </c:pt>
                <c:pt idx="454">
                  <c:v>35735</c:v>
                </c:pt>
                <c:pt idx="455">
                  <c:v>35765</c:v>
                </c:pt>
                <c:pt idx="456">
                  <c:v>35796</c:v>
                </c:pt>
                <c:pt idx="457">
                  <c:v>35827</c:v>
                </c:pt>
                <c:pt idx="458">
                  <c:v>35855</c:v>
                </c:pt>
                <c:pt idx="459">
                  <c:v>35886</c:v>
                </c:pt>
                <c:pt idx="460">
                  <c:v>35916</c:v>
                </c:pt>
                <c:pt idx="461">
                  <c:v>35947</c:v>
                </c:pt>
                <c:pt idx="462">
                  <c:v>35977</c:v>
                </c:pt>
                <c:pt idx="463">
                  <c:v>36008</c:v>
                </c:pt>
                <c:pt idx="464">
                  <c:v>36039</c:v>
                </c:pt>
                <c:pt idx="465">
                  <c:v>36069</c:v>
                </c:pt>
                <c:pt idx="466">
                  <c:v>36100</c:v>
                </c:pt>
                <c:pt idx="467">
                  <c:v>36130</c:v>
                </c:pt>
                <c:pt idx="468">
                  <c:v>36161</c:v>
                </c:pt>
                <c:pt idx="469">
                  <c:v>36192</c:v>
                </c:pt>
                <c:pt idx="470">
                  <c:v>36220</c:v>
                </c:pt>
                <c:pt idx="471">
                  <c:v>36251</c:v>
                </c:pt>
                <c:pt idx="472">
                  <c:v>36281</c:v>
                </c:pt>
                <c:pt idx="473">
                  <c:v>36312</c:v>
                </c:pt>
                <c:pt idx="474">
                  <c:v>36342</c:v>
                </c:pt>
                <c:pt idx="475">
                  <c:v>36373</c:v>
                </c:pt>
                <c:pt idx="476">
                  <c:v>36404</c:v>
                </c:pt>
                <c:pt idx="477">
                  <c:v>36434</c:v>
                </c:pt>
                <c:pt idx="478">
                  <c:v>36465</c:v>
                </c:pt>
                <c:pt idx="479">
                  <c:v>36495</c:v>
                </c:pt>
                <c:pt idx="480">
                  <c:v>36526</c:v>
                </c:pt>
                <c:pt idx="481">
                  <c:v>36557</c:v>
                </c:pt>
                <c:pt idx="482">
                  <c:v>36586</c:v>
                </c:pt>
                <c:pt idx="483">
                  <c:v>36617</c:v>
                </c:pt>
                <c:pt idx="484">
                  <c:v>36647</c:v>
                </c:pt>
                <c:pt idx="485">
                  <c:v>36678</c:v>
                </c:pt>
                <c:pt idx="486">
                  <c:v>36708</c:v>
                </c:pt>
                <c:pt idx="487">
                  <c:v>36739</c:v>
                </c:pt>
                <c:pt idx="488">
                  <c:v>36770</c:v>
                </c:pt>
                <c:pt idx="489">
                  <c:v>36800</c:v>
                </c:pt>
                <c:pt idx="490">
                  <c:v>36831</c:v>
                </c:pt>
                <c:pt idx="491">
                  <c:v>36861</c:v>
                </c:pt>
                <c:pt idx="492">
                  <c:v>36892</c:v>
                </c:pt>
                <c:pt idx="493">
                  <c:v>36923</c:v>
                </c:pt>
                <c:pt idx="494">
                  <c:v>36951</c:v>
                </c:pt>
                <c:pt idx="495">
                  <c:v>36982</c:v>
                </c:pt>
                <c:pt idx="496">
                  <c:v>37012</c:v>
                </c:pt>
                <c:pt idx="497">
                  <c:v>37043</c:v>
                </c:pt>
                <c:pt idx="498">
                  <c:v>37073</c:v>
                </c:pt>
                <c:pt idx="499">
                  <c:v>37104</c:v>
                </c:pt>
                <c:pt idx="500">
                  <c:v>37135</c:v>
                </c:pt>
                <c:pt idx="501">
                  <c:v>37165</c:v>
                </c:pt>
                <c:pt idx="502">
                  <c:v>37196</c:v>
                </c:pt>
                <c:pt idx="503">
                  <c:v>37226</c:v>
                </c:pt>
                <c:pt idx="504">
                  <c:v>37257</c:v>
                </c:pt>
                <c:pt idx="505">
                  <c:v>37288</c:v>
                </c:pt>
                <c:pt idx="506">
                  <c:v>37316</c:v>
                </c:pt>
                <c:pt idx="507">
                  <c:v>37347</c:v>
                </c:pt>
                <c:pt idx="508">
                  <c:v>37377</c:v>
                </c:pt>
                <c:pt idx="509">
                  <c:v>37408</c:v>
                </c:pt>
                <c:pt idx="510">
                  <c:v>37438</c:v>
                </c:pt>
                <c:pt idx="511">
                  <c:v>37469</c:v>
                </c:pt>
                <c:pt idx="512">
                  <c:v>37500</c:v>
                </c:pt>
                <c:pt idx="513">
                  <c:v>37530</c:v>
                </c:pt>
                <c:pt idx="514">
                  <c:v>37561</c:v>
                </c:pt>
                <c:pt idx="515">
                  <c:v>37591</c:v>
                </c:pt>
                <c:pt idx="516">
                  <c:v>37622</c:v>
                </c:pt>
                <c:pt idx="517">
                  <c:v>37653</c:v>
                </c:pt>
                <c:pt idx="518">
                  <c:v>37681</c:v>
                </c:pt>
                <c:pt idx="519">
                  <c:v>37712</c:v>
                </c:pt>
                <c:pt idx="520">
                  <c:v>37742</c:v>
                </c:pt>
                <c:pt idx="521">
                  <c:v>37773</c:v>
                </c:pt>
                <c:pt idx="522">
                  <c:v>37803</c:v>
                </c:pt>
                <c:pt idx="523">
                  <c:v>37834</c:v>
                </c:pt>
                <c:pt idx="524">
                  <c:v>37865</c:v>
                </c:pt>
                <c:pt idx="525">
                  <c:v>37895</c:v>
                </c:pt>
                <c:pt idx="526">
                  <c:v>37926</c:v>
                </c:pt>
                <c:pt idx="527">
                  <c:v>37956</c:v>
                </c:pt>
                <c:pt idx="528">
                  <c:v>37987</c:v>
                </c:pt>
                <c:pt idx="529">
                  <c:v>38018</c:v>
                </c:pt>
                <c:pt idx="530">
                  <c:v>38047</c:v>
                </c:pt>
                <c:pt idx="531">
                  <c:v>38078</c:v>
                </c:pt>
                <c:pt idx="532">
                  <c:v>38108</c:v>
                </c:pt>
                <c:pt idx="533">
                  <c:v>38139</c:v>
                </c:pt>
                <c:pt idx="534">
                  <c:v>38169</c:v>
                </c:pt>
                <c:pt idx="535">
                  <c:v>38200</c:v>
                </c:pt>
                <c:pt idx="536">
                  <c:v>38231</c:v>
                </c:pt>
                <c:pt idx="537">
                  <c:v>38261</c:v>
                </c:pt>
                <c:pt idx="538">
                  <c:v>38292</c:v>
                </c:pt>
                <c:pt idx="539">
                  <c:v>38322</c:v>
                </c:pt>
                <c:pt idx="540">
                  <c:v>38353</c:v>
                </c:pt>
                <c:pt idx="541">
                  <c:v>38384</c:v>
                </c:pt>
                <c:pt idx="542">
                  <c:v>38412</c:v>
                </c:pt>
                <c:pt idx="543">
                  <c:v>38443</c:v>
                </c:pt>
                <c:pt idx="544">
                  <c:v>38473</c:v>
                </c:pt>
                <c:pt idx="545">
                  <c:v>38504</c:v>
                </c:pt>
                <c:pt idx="546">
                  <c:v>38534</c:v>
                </c:pt>
                <c:pt idx="547">
                  <c:v>38565</c:v>
                </c:pt>
                <c:pt idx="548">
                  <c:v>38596</c:v>
                </c:pt>
                <c:pt idx="549">
                  <c:v>38626</c:v>
                </c:pt>
                <c:pt idx="550">
                  <c:v>38657</c:v>
                </c:pt>
                <c:pt idx="551">
                  <c:v>38687</c:v>
                </c:pt>
                <c:pt idx="552">
                  <c:v>38718</c:v>
                </c:pt>
                <c:pt idx="553">
                  <c:v>38749</c:v>
                </c:pt>
                <c:pt idx="554">
                  <c:v>38777</c:v>
                </c:pt>
                <c:pt idx="555">
                  <c:v>38808</c:v>
                </c:pt>
                <c:pt idx="556">
                  <c:v>38838</c:v>
                </c:pt>
                <c:pt idx="557">
                  <c:v>38869</c:v>
                </c:pt>
                <c:pt idx="558">
                  <c:v>38899</c:v>
                </c:pt>
                <c:pt idx="559">
                  <c:v>38930</c:v>
                </c:pt>
                <c:pt idx="560">
                  <c:v>38961</c:v>
                </c:pt>
                <c:pt idx="561">
                  <c:v>38991</c:v>
                </c:pt>
                <c:pt idx="562">
                  <c:v>39022</c:v>
                </c:pt>
                <c:pt idx="563">
                  <c:v>39052</c:v>
                </c:pt>
                <c:pt idx="564">
                  <c:v>39083</c:v>
                </c:pt>
                <c:pt idx="565">
                  <c:v>39114</c:v>
                </c:pt>
                <c:pt idx="566">
                  <c:v>39142</c:v>
                </c:pt>
                <c:pt idx="567">
                  <c:v>39173</c:v>
                </c:pt>
                <c:pt idx="568">
                  <c:v>39203</c:v>
                </c:pt>
                <c:pt idx="569">
                  <c:v>39234</c:v>
                </c:pt>
                <c:pt idx="570">
                  <c:v>39264</c:v>
                </c:pt>
                <c:pt idx="571">
                  <c:v>39295</c:v>
                </c:pt>
                <c:pt idx="572">
                  <c:v>39326</c:v>
                </c:pt>
                <c:pt idx="573">
                  <c:v>39356</c:v>
                </c:pt>
                <c:pt idx="574">
                  <c:v>39387</c:v>
                </c:pt>
                <c:pt idx="575">
                  <c:v>39417</c:v>
                </c:pt>
                <c:pt idx="576">
                  <c:v>39448</c:v>
                </c:pt>
                <c:pt idx="577">
                  <c:v>39479</c:v>
                </c:pt>
                <c:pt idx="578">
                  <c:v>39508</c:v>
                </c:pt>
                <c:pt idx="579">
                  <c:v>39539</c:v>
                </c:pt>
                <c:pt idx="580">
                  <c:v>39569</c:v>
                </c:pt>
                <c:pt idx="581">
                  <c:v>39600</c:v>
                </c:pt>
                <c:pt idx="582">
                  <c:v>39630</c:v>
                </c:pt>
                <c:pt idx="583">
                  <c:v>39661</c:v>
                </c:pt>
                <c:pt idx="584">
                  <c:v>39692</c:v>
                </c:pt>
                <c:pt idx="585">
                  <c:v>39722</c:v>
                </c:pt>
                <c:pt idx="586">
                  <c:v>39753</c:v>
                </c:pt>
                <c:pt idx="587">
                  <c:v>39783</c:v>
                </c:pt>
                <c:pt idx="588">
                  <c:v>39814</c:v>
                </c:pt>
                <c:pt idx="589">
                  <c:v>39845</c:v>
                </c:pt>
                <c:pt idx="590">
                  <c:v>39873</c:v>
                </c:pt>
                <c:pt idx="591">
                  <c:v>39904</c:v>
                </c:pt>
                <c:pt idx="592">
                  <c:v>39934</c:v>
                </c:pt>
                <c:pt idx="593">
                  <c:v>39965</c:v>
                </c:pt>
                <c:pt idx="594">
                  <c:v>39995</c:v>
                </c:pt>
                <c:pt idx="595">
                  <c:v>40026</c:v>
                </c:pt>
                <c:pt idx="596">
                  <c:v>40057</c:v>
                </c:pt>
                <c:pt idx="597">
                  <c:v>40087</c:v>
                </c:pt>
                <c:pt idx="598">
                  <c:v>40118</c:v>
                </c:pt>
                <c:pt idx="599">
                  <c:v>40148</c:v>
                </c:pt>
                <c:pt idx="600">
                  <c:v>40179</c:v>
                </c:pt>
                <c:pt idx="601">
                  <c:v>40210</c:v>
                </c:pt>
                <c:pt idx="602">
                  <c:v>40238</c:v>
                </c:pt>
                <c:pt idx="603">
                  <c:v>40269</c:v>
                </c:pt>
                <c:pt idx="604">
                  <c:v>40299</c:v>
                </c:pt>
                <c:pt idx="605">
                  <c:v>40330</c:v>
                </c:pt>
                <c:pt idx="606">
                  <c:v>40360</c:v>
                </c:pt>
                <c:pt idx="607">
                  <c:v>40391</c:v>
                </c:pt>
                <c:pt idx="608">
                  <c:v>40422</c:v>
                </c:pt>
                <c:pt idx="609">
                  <c:v>40452</c:v>
                </c:pt>
                <c:pt idx="610">
                  <c:v>40483</c:v>
                </c:pt>
                <c:pt idx="611">
                  <c:v>40513</c:v>
                </c:pt>
                <c:pt idx="612">
                  <c:v>40544</c:v>
                </c:pt>
                <c:pt idx="613">
                  <c:v>40575</c:v>
                </c:pt>
                <c:pt idx="614">
                  <c:v>40603</c:v>
                </c:pt>
                <c:pt idx="615">
                  <c:v>40634</c:v>
                </c:pt>
                <c:pt idx="616">
                  <c:v>40664</c:v>
                </c:pt>
                <c:pt idx="617">
                  <c:v>40695</c:v>
                </c:pt>
                <c:pt idx="618">
                  <c:v>40725</c:v>
                </c:pt>
                <c:pt idx="619">
                  <c:v>40756</c:v>
                </c:pt>
                <c:pt idx="620">
                  <c:v>40787</c:v>
                </c:pt>
                <c:pt idx="621">
                  <c:v>40817</c:v>
                </c:pt>
                <c:pt idx="622">
                  <c:v>40848</c:v>
                </c:pt>
                <c:pt idx="623">
                  <c:v>40878</c:v>
                </c:pt>
                <c:pt idx="624">
                  <c:v>40909</c:v>
                </c:pt>
                <c:pt idx="625">
                  <c:v>40940</c:v>
                </c:pt>
                <c:pt idx="626">
                  <c:v>40969</c:v>
                </c:pt>
                <c:pt idx="627">
                  <c:v>41000</c:v>
                </c:pt>
                <c:pt idx="628">
                  <c:v>41030</c:v>
                </c:pt>
                <c:pt idx="629">
                  <c:v>41061</c:v>
                </c:pt>
                <c:pt idx="630">
                  <c:v>41091</c:v>
                </c:pt>
                <c:pt idx="631">
                  <c:v>41122</c:v>
                </c:pt>
                <c:pt idx="632">
                  <c:v>41153</c:v>
                </c:pt>
                <c:pt idx="633">
                  <c:v>41183</c:v>
                </c:pt>
                <c:pt idx="634">
                  <c:v>41214</c:v>
                </c:pt>
                <c:pt idx="635">
                  <c:v>41244</c:v>
                </c:pt>
                <c:pt idx="636">
                  <c:v>41275</c:v>
                </c:pt>
                <c:pt idx="637">
                  <c:v>41306</c:v>
                </c:pt>
                <c:pt idx="638">
                  <c:v>41334</c:v>
                </c:pt>
                <c:pt idx="639">
                  <c:v>41365</c:v>
                </c:pt>
                <c:pt idx="640">
                  <c:v>41395</c:v>
                </c:pt>
                <c:pt idx="641">
                  <c:v>41426</c:v>
                </c:pt>
                <c:pt idx="642">
                  <c:v>41456</c:v>
                </c:pt>
                <c:pt idx="643">
                  <c:v>41487</c:v>
                </c:pt>
                <c:pt idx="644">
                  <c:v>41518</c:v>
                </c:pt>
                <c:pt idx="645">
                  <c:v>41548</c:v>
                </c:pt>
                <c:pt idx="646">
                  <c:v>41579</c:v>
                </c:pt>
                <c:pt idx="647">
                  <c:v>41609</c:v>
                </c:pt>
                <c:pt idx="648">
                  <c:v>41640</c:v>
                </c:pt>
                <c:pt idx="649">
                  <c:v>41671</c:v>
                </c:pt>
                <c:pt idx="650">
                  <c:v>41699</c:v>
                </c:pt>
                <c:pt idx="651">
                  <c:v>41730</c:v>
                </c:pt>
                <c:pt idx="652">
                  <c:v>41760</c:v>
                </c:pt>
                <c:pt idx="653">
                  <c:v>41791</c:v>
                </c:pt>
                <c:pt idx="654">
                  <c:v>41821</c:v>
                </c:pt>
                <c:pt idx="655">
                  <c:v>41852</c:v>
                </c:pt>
                <c:pt idx="656">
                  <c:v>41883</c:v>
                </c:pt>
                <c:pt idx="657">
                  <c:v>41913</c:v>
                </c:pt>
                <c:pt idx="658">
                  <c:v>41944</c:v>
                </c:pt>
                <c:pt idx="659">
                  <c:v>41974</c:v>
                </c:pt>
                <c:pt idx="660">
                  <c:v>42005</c:v>
                </c:pt>
                <c:pt idx="661">
                  <c:v>42036</c:v>
                </c:pt>
                <c:pt idx="662">
                  <c:v>42064</c:v>
                </c:pt>
                <c:pt idx="663">
                  <c:v>42095</c:v>
                </c:pt>
                <c:pt idx="664">
                  <c:v>42125</c:v>
                </c:pt>
                <c:pt idx="665">
                  <c:v>42156</c:v>
                </c:pt>
                <c:pt idx="666">
                  <c:v>42186</c:v>
                </c:pt>
                <c:pt idx="667">
                  <c:v>42217</c:v>
                </c:pt>
                <c:pt idx="668">
                  <c:v>42248</c:v>
                </c:pt>
                <c:pt idx="669">
                  <c:v>42278</c:v>
                </c:pt>
                <c:pt idx="670">
                  <c:v>42309</c:v>
                </c:pt>
                <c:pt idx="671">
                  <c:v>42339</c:v>
                </c:pt>
                <c:pt idx="672">
                  <c:v>42370</c:v>
                </c:pt>
                <c:pt idx="673">
                  <c:v>42401</c:v>
                </c:pt>
                <c:pt idx="674">
                  <c:v>42430</c:v>
                </c:pt>
                <c:pt idx="675">
                  <c:v>42461</c:v>
                </c:pt>
                <c:pt idx="676">
                  <c:v>42491</c:v>
                </c:pt>
                <c:pt idx="677">
                  <c:v>42522</c:v>
                </c:pt>
                <c:pt idx="678">
                  <c:v>42552</c:v>
                </c:pt>
                <c:pt idx="679">
                  <c:v>42583</c:v>
                </c:pt>
                <c:pt idx="680">
                  <c:v>42614</c:v>
                </c:pt>
                <c:pt idx="681">
                  <c:v>42644</c:v>
                </c:pt>
                <c:pt idx="682">
                  <c:v>42675</c:v>
                </c:pt>
                <c:pt idx="683">
                  <c:v>42705</c:v>
                </c:pt>
                <c:pt idx="684">
                  <c:v>42736</c:v>
                </c:pt>
                <c:pt idx="685">
                  <c:v>42767</c:v>
                </c:pt>
                <c:pt idx="686">
                  <c:v>42795</c:v>
                </c:pt>
                <c:pt idx="687">
                  <c:v>42826</c:v>
                </c:pt>
                <c:pt idx="688">
                  <c:v>42856</c:v>
                </c:pt>
                <c:pt idx="689">
                  <c:v>42887</c:v>
                </c:pt>
                <c:pt idx="690">
                  <c:v>42917</c:v>
                </c:pt>
                <c:pt idx="691">
                  <c:v>42948</c:v>
                </c:pt>
                <c:pt idx="692">
                  <c:v>42979</c:v>
                </c:pt>
                <c:pt idx="693">
                  <c:v>43009</c:v>
                </c:pt>
                <c:pt idx="694">
                  <c:v>43040</c:v>
                </c:pt>
                <c:pt idx="695">
                  <c:v>43070</c:v>
                </c:pt>
                <c:pt idx="696">
                  <c:v>43101</c:v>
                </c:pt>
                <c:pt idx="697">
                  <c:v>43132</c:v>
                </c:pt>
                <c:pt idx="698">
                  <c:v>43160</c:v>
                </c:pt>
                <c:pt idx="699">
                  <c:v>43191</c:v>
                </c:pt>
                <c:pt idx="700">
                  <c:v>43221</c:v>
                </c:pt>
                <c:pt idx="701">
                  <c:v>43252</c:v>
                </c:pt>
                <c:pt idx="702">
                  <c:v>43282</c:v>
                </c:pt>
                <c:pt idx="703">
                  <c:v>43313</c:v>
                </c:pt>
                <c:pt idx="704">
                  <c:v>43344</c:v>
                </c:pt>
                <c:pt idx="705">
                  <c:v>43374</c:v>
                </c:pt>
                <c:pt idx="706">
                  <c:v>43405</c:v>
                </c:pt>
                <c:pt idx="707">
                  <c:v>43435</c:v>
                </c:pt>
                <c:pt idx="708">
                  <c:v>43466</c:v>
                </c:pt>
                <c:pt idx="709">
                  <c:v>43497</c:v>
                </c:pt>
                <c:pt idx="710">
                  <c:v>43525</c:v>
                </c:pt>
                <c:pt idx="711">
                  <c:v>43556</c:v>
                </c:pt>
                <c:pt idx="712">
                  <c:v>43586</c:v>
                </c:pt>
                <c:pt idx="713">
                  <c:v>43617</c:v>
                </c:pt>
                <c:pt idx="714">
                  <c:v>43647</c:v>
                </c:pt>
                <c:pt idx="715">
                  <c:v>43678</c:v>
                </c:pt>
                <c:pt idx="716">
                  <c:v>43709</c:v>
                </c:pt>
                <c:pt idx="717">
                  <c:v>43739</c:v>
                </c:pt>
                <c:pt idx="718">
                  <c:v>43770</c:v>
                </c:pt>
                <c:pt idx="719">
                  <c:v>43800</c:v>
                </c:pt>
                <c:pt idx="720">
                  <c:v>43831</c:v>
                </c:pt>
                <c:pt idx="721">
                  <c:v>43862</c:v>
                </c:pt>
                <c:pt idx="722">
                  <c:v>43891</c:v>
                </c:pt>
                <c:pt idx="723">
                  <c:v>43922</c:v>
                </c:pt>
                <c:pt idx="724">
                  <c:v>43952</c:v>
                </c:pt>
                <c:pt idx="725">
                  <c:v>43983</c:v>
                </c:pt>
                <c:pt idx="726">
                  <c:v>44013</c:v>
                </c:pt>
                <c:pt idx="727">
                  <c:v>44044</c:v>
                </c:pt>
                <c:pt idx="728">
                  <c:v>44075</c:v>
                </c:pt>
                <c:pt idx="729">
                  <c:v>44105</c:v>
                </c:pt>
                <c:pt idx="730">
                  <c:v>44136</c:v>
                </c:pt>
                <c:pt idx="731">
                  <c:v>44166</c:v>
                </c:pt>
                <c:pt idx="732">
                  <c:v>44197</c:v>
                </c:pt>
                <c:pt idx="733">
                  <c:v>44228</c:v>
                </c:pt>
                <c:pt idx="734">
                  <c:v>44256</c:v>
                </c:pt>
                <c:pt idx="735">
                  <c:v>44287</c:v>
                </c:pt>
                <c:pt idx="736">
                  <c:v>44317</c:v>
                </c:pt>
                <c:pt idx="737">
                  <c:v>44348</c:v>
                </c:pt>
                <c:pt idx="738">
                  <c:v>44378</c:v>
                </c:pt>
                <c:pt idx="739">
                  <c:v>44409</c:v>
                </c:pt>
                <c:pt idx="740">
                  <c:v>44440</c:v>
                </c:pt>
                <c:pt idx="741">
                  <c:v>44470</c:v>
                </c:pt>
                <c:pt idx="742">
                  <c:v>44501</c:v>
                </c:pt>
                <c:pt idx="743">
                  <c:v>44531</c:v>
                </c:pt>
                <c:pt idx="744">
                  <c:v>44562</c:v>
                </c:pt>
                <c:pt idx="745">
                  <c:v>44593</c:v>
                </c:pt>
                <c:pt idx="746">
                  <c:v>44621</c:v>
                </c:pt>
                <c:pt idx="747">
                  <c:v>44652</c:v>
                </c:pt>
                <c:pt idx="748">
                  <c:v>44682</c:v>
                </c:pt>
                <c:pt idx="749">
                  <c:v>44713</c:v>
                </c:pt>
                <c:pt idx="750">
                  <c:v>44743</c:v>
                </c:pt>
                <c:pt idx="751">
                  <c:v>44774</c:v>
                </c:pt>
                <c:pt idx="752">
                  <c:v>44805</c:v>
                </c:pt>
                <c:pt idx="753">
                  <c:v>44835</c:v>
                </c:pt>
                <c:pt idx="754">
                  <c:v>44866</c:v>
                </c:pt>
              </c:numCache>
            </c:numRef>
          </c:cat>
          <c:val>
            <c:numRef>
              <c:f>'FRED Graph'!$C$159:$C$913</c:f>
              <c:numCache>
                <c:formatCode>0.0</c:formatCode>
                <c:ptCount val="755"/>
                <c:pt idx="0">
                  <c:v>2.0066899999999999</c:v>
                </c:pt>
                <c:pt idx="1">
                  <c:v>2.3411400000000002</c:v>
                </c:pt>
                <c:pt idx="2">
                  <c:v>2</c:v>
                </c:pt>
                <c:pt idx="3">
                  <c:v>2</c:v>
                </c:pt>
                <c:pt idx="4">
                  <c:v>1.66113</c:v>
                </c:pt>
                <c:pt idx="5">
                  <c:v>1.6556299999999999</c:v>
                </c:pt>
                <c:pt idx="6">
                  <c:v>1.3245</c:v>
                </c:pt>
                <c:pt idx="7">
                  <c:v>1.3245</c:v>
                </c:pt>
                <c:pt idx="8">
                  <c:v>0.99009999999999998</c:v>
                </c:pt>
                <c:pt idx="9">
                  <c:v>1.31579</c:v>
                </c:pt>
                <c:pt idx="10">
                  <c:v>1.31579</c:v>
                </c:pt>
                <c:pt idx="11">
                  <c:v>0.65573999999999999</c:v>
                </c:pt>
                <c:pt idx="12">
                  <c:v>0.98360999999999998</c:v>
                </c:pt>
                <c:pt idx="13">
                  <c:v>0.65359</c:v>
                </c:pt>
                <c:pt idx="14">
                  <c:v>0.98038999999999998</c:v>
                </c:pt>
                <c:pt idx="15">
                  <c:v>0.98038999999999998</c:v>
                </c:pt>
                <c:pt idx="16">
                  <c:v>0.98038999999999998</c:v>
                </c:pt>
                <c:pt idx="17">
                  <c:v>0.97719999999999996</c:v>
                </c:pt>
                <c:pt idx="18">
                  <c:v>1.3071900000000001</c:v>
                </c:pt>
                <c:pt idx="19">
                  <c:v>1.6339900000000001</c:v>
                </c:pt>
                <c:pt idx="20">
                  <c:v>1.6339900000000001</c:v>
                </c:pt>
                <c:pt idx="21">
                  <c:v>0.97402999999999995</c:v>
                </c:pt>
                <c:pt idx="22">
                  <c:v>1.2987</c:v>
                </c:pt>
                <c:pt idx="23">
                  <c:v>1.62866</c:v>
                </c:pt>
                <c:pt idx="24">
                  <c:v>1.2987</c:v>
                </c:pt>
                <c:pt idx="25">
                  <c:v>1.2987</c:v>
                </c:pt>
                <c:pt idx="26">
                  <c:v>1.2945</c:v>
                </c:pt>
                <c:pt idx="27">
                  <c:v>1.2945</c:v>
                </c:pt>
                <c:pt idx="28">
                  <c:v>1.61812</c:v>
                </c:pt>
                <c:pt idx="29">
                  <c:v>1.2903199999999999</c:v>
                </c:pt>
                <c:pt idx="30">
                  <c:v>1.2903199999999999</c:v>
                </c:pt>
                <c:pt idx="31">
                  <c:v>1.28617</c:v>
                </c:pt>
                <c:pt idx="32">
                  <c:v>1.28617</c:v>
                </c:pt>
                <c:pt idx="33">
                  <c:v>1.28617</c:v>
                </c:pt>
                <c:pt idx="34">
                  <c:v>0.96153999999999995</c:v>
                </c:pt>
                <c:pt idx="35">
                  <c:v>1.2820499999999999</c:v>
                </c:pt>
                <c:pt idx="36">
                  <c:v>0.96153999999999995</c:v>
                </c:pt>
                <c:pt idx="37">
                  <c:v>1.2820499999999999</c:v>
                </c:pt>
                <c:pt idx="38">
                  <c:v>1.27796</c:v>
                </c:pt>
                <c:pt idx="39">
                  <c:v>1.27796</c:v>
                </c:pt>
                <c:pt idx="40">
                  <c:v>0.95540999999999998</c:v>
                </c:pt>
                <c:pt idx="41">
                  <c:v>1.27389</c:v>
                </c:pt>
                <c:pt idx="42">
                  <c:v>1.27389</c:v>
                </c:pt>
                <c:pt idx="43">
                  <c:v>1.2698400000000001</c:v>
                </c:pt>
                <c:pt idx="44">
                  <c:v>1.2698400000000001</c:v>
                </c:pt>
                <c:pt idx="45">
                  <c:v>1.5872999999999999</c:v>
                </c:pt>
                <c:pt idx="46">
                  <c:v>1.5872999999999999</c:v>
                </c:pt>
                <c:pt idx="47">
                  <c:v>1.5822799999999999</c:v>
                </c:pt>
                <c:pt idx="48">
                  <c:v>2.2222200000000001</c:v>
                </c:pt>
                <c:pt idx="49">
                  <c:v>1.89873</c:v>
                </c:pt>
                <c:pt idx="50">
                  <c:v>1.5772900000000001</c:v>
                </c:pt>
                <c:pt idx="51">
                  <c:v>1.5772900000000001</c:v>
                </c:pt>
                <c:pt idx="52">
                  <c:v>1.5772900000000001</c:v>
                </c:pt>
                <c:pt idx="53">
                  <c:v>1.57233</c:v>
                </c:pt>
                <c:pt idx="54">
                  <c:v>1.57233</c:v>
                </c:pt>
                <c:pt idx="55">
                  <c:v>1.2539199999999999</c:v>
                </c:pt>
                <c:pt idx="56">
                  <c:v>1.2539199999999999</c:v>
                </c:pt>
                <c:pt idx="57">
                  <c:v>1.25</c:v>
                </c:pt>
                <c:pt idx="58">
                  <c:v>1.5625</c:v>
                </c:pt>
                <c:pt idx="59">
                  <c:v>1.2461100000000001</c:v>
                </c:pt>
                <c:pt idx="60">
                  <c:v>1.24224</c:v>
                </c:pt>
                <c:pt idx="61">
                  <c:v>1.24224</c:v>
                </c:pt>
                <c:pt idx="62">
                  <c:v>1.24224</c:v>
                </c:pt>
                <c:pt idx="63">
                  <c:v>1.5528</c:v>
                </c:pt>
                <c:pt idx="64">
                  <c:v>1.5528</c:v>
                </c:pt>
                <c:pt idx="65">
                  <c:v>1.2383900000000001</c:v>
                </c:pt>
                <c:pt idx="66">
                  <c:v>1.2383900000000001</c:v>
                </c:pt>
                <c:pt idx="67">
                  <c:v>1.2383900000000001</c:v>
                </c:pt>
                <c:pt idx="68">
                  <c:v>1.54799</c:v>
                </c:pt>
                <c:pt idx="69">
                  <c:v>1.2345699999999999</c:v>
                </c:pt>
                <c:pt idx="70">
                  <c:v>1.2307699999999999</c:v>
                </c:pt>
                <c:pt idx="71">
                  <c:v>1.5384599999999999</c:v>
                </c:pt>
                <c:pt idx="72">
                  <c:v>1.22699</c:v>
                </c:pt>
                <c:pt idx="73">
                  <c:v>1.5337400000000001</c:v>
                </c:pt>
                <c:pt idx="74">
                  <c:v>1.5337400000000001</c:v>
                </c:pt>
                <c:pt idx="75">
                  <c:v>1.8348599999999999</c:v>
                </c:pt>
                <c:pt idx="76">
                  <c:v>2.1406700000000001</c:v>
                </c:pt>
                <c:pt idx="77">
                  <c:v>2.4464800000000002</c:v>
                </c:pt>
                <c:pt idx="78">
                  <c:v>2.7522899999999999</c:v>
                </c:pt>
                <c:pt idx="79">
                  <c:v>3.0581</c:v>
                </c:pt>
                <c:pt idx="80">
                  <c:v>3.0487799999999998</c:v>
                </c:pt>
                <c:pt idx="81">
                  <c:v>3.6585399999999999</c:v>
                </c:pt>
                <c:pt idx="82">
                  <c:v>3.3434699999999999</c:v>
                </c:pt>
                <c:pt idx="83">
                  <c:v>3.3333300000000001</c:v>
                </c:pt>
                <c:pt idx="84">
                  <c:v>3.6363599999999998</c:v>
                </c:pt>
                <c:pt idx="85">
                  <c:v>3.3232599999999999</c:v>
                </c:pt>
                <c:pt idx="86">
                  <c:v>3.6253799999999998</c:v>
                </c:pt>
                <c:pt idx="87">
                  <c:v>3.3033000000000001</c:v>
                </c:pt>
                <c:pt idx="88">
                  <c:v>3.2934100000000002</c:v>
                </c:pt>
                <c:pt idx="89">
                  <c:v>3.2835800000000002</c:v>
                </c:pt>
                <c:pt idx="90">
                  <c:v>3.2738100000000001</c:v>
                </c:pt>
                <c:pt idx="91">
                  <c:v>3.5608300000000002</c:v>
                </c:pt>
                <c:pt idx="92">
                  <c:v>3.5503</c:v>
                </c:pt>
                <c:pt idx="93">
                  <c:v>3.23529</c:v>
                </c:pt>
                <c:pt idx="94">
                  <c:v>3.5294099999999999</c:v>
                </c:pt>
                <c:pt idx="95">
                  <c:v>3.8123200000000002</c:v>
                </c:pt>
                <c:pt idx="96">
                  <c:v>3.8011699999999999</c:v>
                </c:pt>
                <c:pt idx="97">
                  <c:v>4.3859599999999999</c:v>
                </c:pt>
                <c:pt idx="98">
                  <c:v>4.3731799999999996</c:v>
                </c:pt>
                <c:pt idx="99">
                  <c:v>4.3604700000000003</c:v>
                </c:pt>
                <c:pt idx="100">
                  <c:v>4.3478300000000001</c:v>
                </c:pt>
                <c:pt idx="101">
                  <c:v>4.6242799999999997</c:v>
                </c:pt>
                <c:pt idx="102">
                  <c:v>4.8991400000000001</c:v>
                </c:pt>
                <c:pt idx="103">
                  <c:v>4.58453</c:v>
                </c:pt>
                <c:pt idx="104">
                  <c:v>4.8571400000000002</c:v>
                </c:pt>
                <c:pt idx="105">
                  <c:v>5.1282100000000002</c:v>
                </c:pt>
                <c:pt idx="106">
                  <c:v>5.3977300000000001</c:v>
                </c:pt>
                <c:pt idx="107">
                  <c:v>5.0847499999999997</c:v>
                </c:pt>
                <c:pt idx="108">
                  <c:v>5.0704200000000004</c:v>
                </c:pt>
                <c:pt idx="109">
                  <c:v>5.3221299999999996</c:v>
                </c:pt>
                <c:pt idx="110">
                  <c:v>5.5865900000000002</c:v>
                </c:pt>
                <c:pt idx="111">
                  <c:v>6.1281299999999996</c:v>
                </c:pt>
                <c:pt idx="112">
                  <c:v>5.8333300000000001</c:v>
                </c:pt>
                <c:pt idx="113">
                  <c:v>5.8010999999999999</c:v>
                </c:pt>
                <c:pt idx="114">
                  <c:v>5.7692300000000003</c:v>
                </c:pt>
                <c:pt idx="115">
                  <c:v>6.0274000000000001</c:v>
                </c:pt>
                <c:pt idx="116">
                  <c:v>5.9945500000000003</c:v>
                </c:pt>
                <c:pt idx="117">
                  <c:v>5.9620600000000001</c:v>
                </c:pt>
                <c:pt idx="118">
                  <c:v>5.66038</c:v>
                </c:pt>
                <c:pt idx="119">
                  <c:v>5.9139799999999996</c:v>
                </c:pt>
                <c:pt idx="120">
                  <c:v>6.16622</c:v>
                </c:pt>
                <c:pt idx="121">
                  <c:v>5.8510600000000004</c:v>
                </c:pt>
                <c:pt idx="122">
                  <c:v>6.0846600000000004</c:v>
                </c:pt>
                <c:pt idx="123">
                  <c:v>6.0367499999999996</c:v>
                </c:pt>
                <c:pt idx="124">
                  <c:v>6.2992100000000004</c:v>
                </c:pt>
                <c:pt idx="125">
                  <c:v>6.5274200000000002</c:v>
                </c:pt>
                <c:pt idx="126">
                  <c:v>6.2337699999999998</c:v>
                </c:pt>
                <c:pt idx="127">
                  <c:v>6.2015500000000001</c:v>
                </c:pt>
                <c:pt idx="128">
                  <c:v>6.16967</c:v>
                </c:pt>
                <c:pt idx="129">
                  <c:v>6.1381100000000002</c:v>
                </c:pt>
                <c:pt idx="130">
                  <c:v>6.6326499999999999</c:v>
                </c:pt>
                <c:pt idx="131">
                  <c:v>6.5989800000000001</c:v>
                </c:pt>
                <c:pt idx="132">
                  <c:v>6.3131300000000001</c:v>
                </c:pt>
                <c:pt idx="133">
                  <c:v>6.0301499999999999</c:v>
                </c:pt>
                <c:pt idx="134">
                  <c:v>5.23691</c:v>
                </c:pt>
                <c:pt idx="135">
                  <c:v>4.9504999999999999</c:v>
                </c:pt>
                <c:pt idx="136">
                  <c:v>5.1851900000000004</c:v>
                </c:pt>
                <c:pt idx="137">
                  <c:v>4.9019599999999999</c:v>
                </c:pt>
                <c:pt idx="138">
                  <c:v>4.8899800000000004</c:v>
                </c:pt>
                <c:pt idx="139">
                  <c:v>4.6228699999999998</c:v>
                </c:pt>
                <c:pt idx="140">
                  <c:v>4.1162200000000002</c:v>
                </c:pt>
                <c:pt idx="141">
                  <c:v>3.8554200000000001</c:v>
                </c:pt>
                <c:pt idx="142">
                  <c:v>3.3492799999999998</c:v>
                </c:pt>
                <c:pt idx="143">
                  <c:v>3.09524</c:v>
                </c:pt>
                <c:pt idx="144">
                  <c:v>3.3254199999999998</c:v>
                </c:pt>
                <c:pt idx="145">
                  <c:v>3.3175400000000002</c:v>
                </c:pt>
                <c:pt idx="146">
                  <c:v>3.3175400000000002</c:v>
                </c:pt>
                <c:pt idx="147">
                  <c:v>3.3018900000000002</c:v>
                </c:pt>
                <c:pt idx="148">
                  <c:v>3.0516399999999999</c:v>
                </c:pt>
                <c:pt idx="149">
                  <c:v>2.8037399999999999</c:v>
                </c:pt>
                <c:pt idx="150">
                  <c:v>2.7972000000000001</c:v>
                </c:pt>
                <c:pt idx="151">
                  <c:v>3.0232600000000001</c:v>
                </c:pt>
                <c:pt idx="152">
                  <c:v>3.0232600000000001</c:v>
                </c:pt>
                <c:pt idx="153">
                  <c:v>3.0162399999999998</c:v>
                </c:pt>
                <c:pt idx="154">
                  <c:v>2.7777799999999999</c:v>
                </c:pt>
                <c:pt idx="155">
                  <c:v>3.00231</c:v>
                </c:pt>
                <c:pt idx="156">
                  <c:v>2.52874</c:v>
                </c:pt>
                <c:pt idx="157">
                  <c:v>2.7522899999999999</c:v>
                </c:pt>
                <c:pt idx="158">
                  <c:v>3.2110099999999999</c:v>
                </c:pt>
                <c:pt idx="159">
                  <c:v>2.9680399999999998</c:v>
                </c:pt>
                <c:pt idx="160">
                  <c:v>3.1890700000000001</c:v>
                </c:pt>
                <c:pt idx="161">
                  <c:v>3.1818200000000001</c:v>
                </c:pt>
                <c:pt idx="162">
                  <c:v>3.1745999999999999</c:v>
                </c:pt>
                <c:pt idx="163">
                  <c:v>3.1602700000000001</c:v>
                </c:pt>
                <c:pt idx="164">
                  <c:v>3.8374700000000002</c:v>
                </c:pt>
                <c:pt idx="165">
                  <c:v>4.27928</c:v>
                </c:pt>
                <c:pt idx="166">
                  <c:v>4.72973</c:v>
                </c:pt>
                <c:pt idx="167">
                  <c:v>4.70852</c:v>
                </c:pt>
                <c:pt idx="168">
                  <c:v>5.1569500000000001</c:v>
                </c:pt>
                <c:pt idx="169">
                  <c:v>5.3571400000000002</c:v>
                </c:pt>
                <c:pt idx="170">
                  <c:v>5.7777799999999999</c:v>
                </c:pt>
                <c:pt idx="171">
                  <c:v>6.2084299999999999</c:v>
                </c:pt>
                <c:pt idx="172">
                  <c:v>7.0640200000000002</c:v>
                </c:pt>
                <c:pt idx="173">
                  <c:v>7.9295200000000001</c:v>
                </c:pt>
                <c:pt idx="174">
                  <c:v>8.7912099999999995</c:v>
                </c:pt>
                <c:pt idx="175">
                  <c:v>9.8468300000000006</c:v>
                </c:pt>
                <c:pt idx="176">
                  <c:v>10.21739</c:v>
                </c:pt>
                <c:pt idx="177">
                  <c:v>10.58315</c:v>
                </c:pt>
                <c:pt idx="178">
                  <c:v>10.967739999999999</c:v>
                </c:pt>
                <c:pt idx="179">
                  <c:v>11.34904</c:v>
                </c:pt>
                <c:pt idx="180">
                  <c:v>11.513859999999999</c:v>
                </c:pt>
                <c:pt idx="181">
                  <c:v>11.864409999999999</c:v>
                </c:pt>
                <c:pt idx="182">
                  <c:v>11.34454</c:v>
                </c:pt>
                <c:pt idx="183">
                  <c:v>11.273490000000001</c:v>
                </c:pt>
                <c:pt idx="184">
                  <c:v>10.309279999999999</c:v>
                </c:pt>
                <c:pt idx="185">
                  <c:v>9.7959200000000006</c:v>
                </c:pt>
                <c:pt idx="186">
                  <c:v>9.0909099999999992</c:v>
                </c:pt>
                <c:pt idx="187">
                  <c:v>7.9681300000000004</c:v>
                </c:pt>
                <c:pt idx="188">
                  <c:v>7.4950700000000001</c:v>
                </c:pt>
                <c:pt idx="189">
                  <c:v>7.03125</c:v>
                </c:pt>
                <c:pt idx="190">
                  <c:v>6.9767400000000004</c:v>
                </c:pt>
                <c:pt idx="191">
                  <c:v>6.7307699999999997</c:v>
                </c:pt>
                <c:pt idx="192">
                  <c:v>6.8833700000000002</c:v>
                </c:pt>
                <c:pt idx="193">
                  <c:v>6.4393900000000004</c:v>
                </c:pt>
                <c:pt idx="194">
                  <c:v>6.6037699999999999</c:v>
                </c:pt>
                <c:pt idx="195">
                  <c:v>6.3789899999999999</c:v>
                </c:pt>
                <c:pt idx="196">
                  <c:v>6.5420600000000002</c:v>
                </c:pt>
                <c:pt idx="197">
                  <c:v>6.3197000000000001</c:v>
                </c:pt>
                <c:pt idx="198">
                  <c:v>6.6666699999999999</c:v>
                </c:pt>
                <c:pt idx="199">
                  <c:v>6.8265700000000002</c:v>
                </c:pt>
                <c:pt idx="200">
                  <c:v>6.7889900000000001</c:v>
                </c:pt>
                <c:pt idx="201">
                  <c:v>6.7518200000000004</c:v>
                </c:pt>
                <c:pt idx="202">
                  <c:v>6.3405800000000001</c:v>
                </c:pt>
                <c:pt idx="203">
                  <c:v>6.1261299999999999</c:v>
                </c:pt>
                <c:pt idx="204">
                  <c:v>6.0822900000000004</c:v>
                </c:pt>
                <c:pt idx="205">
                  <c:v>6.22776</c:v>
                </c:pt>
                <c:pt idx="206">
                  <c:v>6.1946899999999996</c:v>
                </c:pt>
                <c:pt idx="207">
                  <c:v>6.3492100000000002</c:v>
                </c:pt>
                <c:pt idx="208">
                  <c:v>6.3157899999999998</c:v>
                </c:pt>
                <c:pt idx="209">
                  <c:v>6.6433600000000004</c:v>
                </c:pt>
                <c:pt idx="210">
                  <c:v>6.25</c:v>
                </c:pt>
                <c:pt idx="211">
                  <c:v>6.2176200000000001</c:v>
                </c:pt>
                <c:pt idx="212">
                  <c:v>6.1855700000000002</c:v>
                </c:pt>
                <c:pt idx="213">
                  <c:v>5.9829100000000004</c:v>
                </c:pt>
                <c:pt idx="214">
                  <c:v>6.1328800000000001</c:v>
                </c:pt>
                <c:pt idx="215">
                  <c:v>6.4516099999999996</c:v>
                </c:pt>
                <c:pt idx="216">
                  <c:v>6.4080899999999996</c:v>
                </c:pt>
                <c:pt idx="217">
                  <c:v>6.1976500000000003</c:v>
                </c:pt>
                <c:pt idx="218">
                  <c:v>6.3333300000000001</c:v>
                </c:pt>
                <c:pt idx="219">
                  <c:v>6.6334999999999997</c:v>
                </c:pt>
                <c:pt idx="220">
                  <c:v>6.7656799999999997</c:v>
                </c:pt>
                <c:pt idx="221">
                  <c:v>6.8852500000000001</c:v>
                </c:pt>
                <c:pt idx="222">
                  <c:v>7.18954</c:v>
                </c:pt>
                <c:pt idx="223">
                  <c:v>7.4796699999999996</c:v>
                </c:pt>
                <c:pt idx="224">
                  <c:v>7.9287999999999998</c:v>
                </c:pt>
                <c:pt idx="225">
                  <c:v>8.3871000000000002</c:v>
                </c:pt>
                <c:pt idx="226">
                  <c:v>8.5072200000000002</c:v>
                </c:pt>
                <c:pt idx="227">
                  <c:v>8.4529499999999995</c:v>
                </c:pt>
                <c:pt idx="228">
                  <c:v>8.5578400000000006</c:v>
                </c:pt>
                <c:pt idx="229">
                  <c:v>9.1482600000000005</c:v>
                </c:pt>
                <c:pt idx="230">
                  <c:v>9.4043899999999994</c:v>
                </c:pt>
                <c:pt idx="231">
                  <c:v>9.3312600000000003</c:v>
                </c:pt>
                <c:pt idx="232">
                  <c:v>9.4281299999999995</c:v>
                </c:pt>
                <c:pt idx="233">
                  <c:v>9.3558299999999992</c:v>
                </c:pt>
                <c:pt idx="234">
                  <c:v>9.6036599999999996</c:v>
                </c:pt>
                <c:pt idx="235">
                  <c:v>9.9848700000000008</c:v>
                </c:pt>
                <c:pt idx="236">
                  <c:v>9.8950499999999995</c:v>
                </c:pt>
                <c:pt idx="237">
                  <c:v>10.11905</c:v>
                </c:pt>
                <c:pt idx="238">
                  <c:v>10.65089</c:v>
                </c:pt>
                <c:pt idx="239">
                  <c:v>11.32353</c:v>
                </c:pt>
                <c:pt idx="240">
                  <c:v>11.970800000000001</c:v>
                </c:pt>
                <c:pt idx="241">
                  <c:v>11.99422</c:v>
                </c:pt>
                <c:pt idx="242">
                  <c:v>12.60745</c:v>
                </c:pt>
                <c:pt idx="243">
                  <c:v>13.08677</c:v>
                </c:pt>
                <c:pt idx="244">
                  <c:v>13.135590000000001</c:v>
                </c:pt>
                <c:pt idx="245">
                  <c:v>13.60449</c:v>
                </c:pt>
                <c:pt idx="246">
                  <c:v>12.378299999999999</c:v>
                </c:pt>
                <c:pt idx="247">
                  <c:v>11.82944</c:v>
                </c:pt>
                <c:pt idx="248">
                  <c:v>12.005459999999999</c:v>
                </c:pt>
                <c:pt idx="249">
                  <c:v>12.16216</c:v>
                </c:pt>
                <c:pt idx="250">
                  <c:v>12.16578</c:v>
                </c:pt>
                <c:pt idx="251">
                  <c:v>12.15324</c:v>
                </c:pt>
                <c:pt idx="252">
                  <c:v>11.342890000000001</c:v>
                </c:pt>
                <c:pt idx="253">
                  <c:v>10.838710000000001</c:v>
                </c:pt>
                <c:pt idx="254">
                  <c:v>9.9236599999999999</c:v>
                </c:pt>
                <c:pt idx="255">
                  <c:v>9.4339600000000008</c:v>
                </c:pt>
                <c:pt idx="256">
                  <c:v>9.6129800000000003</c:v>
                </c:pt>
                <c:pt idx="257">
                  <c:v>9.3827200000000008</c:v>
                </c:pt>
                <c:pt idx="258">
                  <c:v>11.13861</c:v>
                </c:pt>
                <c:pt idx="259">
                  <c:v>11.56212</c:v>
                </c:pt>
                <c:pt idx="260">
                  <c:v>11.814859999999999</c:v>
                </c:pt>
                <c:pt idx="261">
                  <c:v>10.96386</c:v>
                </c:pt>
                <c:pt idx="262">
                  <c:v>10.250299999999999</c:v>
                </c:pt>
                <c:pt idx="263">
                  <c:v>9.5406399999999998</c:v>
                </c:pt>
                <c:pt idx="264">
                  <c:v>9.2505900000000008</c:v>
                </c:pt>
                <c:pt idx="265">
                  <c:v>9.1967400000000001</c:v>
                </c:pt>
                <c:pt idx="266">
                  <c:v>8.6805599999999998</c:v>
                </c:pt>
                <c:pt idx="267">
                  <c:v>8.8505699999999994</c:v>
                </c:pt>
                <c:pt idx="268">
                  <c:v>8.6560400000000008</c:v>
                </c:pt>
                <c:pt idx="269">
                  <c:v>8.4650099999999995</c:v>
                </c:pt>
                <c:pt idx="270">
                  <c:v>7.6837400000000002</c:v>
                </c:pt>
                <c:pt idx="271">
                  <c:v>7.0562300000000002</c:v>
                </c:pt>
                <c:pt idx="272">
                  <c:v>5.8823499999999997</c:v>
                </c:pt>
                <c:pt idx="273">
                  <c:v>5.8631900000000003</c:v>
                </c:pt>
                <c:pt idx="274">
                  <c:v>5.18919</c:v>
                </c:pt>
                <c:pt idx="275">
                  <c:v>4.5161300000000004</c:v>
                </c:pt>
                <c:pt idx="276">
                  <c:v>4.6087899999999999</c:v>
                </c:pt>
                <c:pt idx="277">
                  <c:v>4.4776100000000003</c:v>
                </c:pt>
                <c:pt idx="278">
                  <c:v>4.5793400000000002</c:v>
                </c:pt>
                <c:pt idx="279">
                  <c:v>4.1182699999999999</c:v>
                </c:pt>
                <c:pt idx="280">
                  <c:v>3.6687599999999998</c:v>
                </c:pt>
                <c:pt idx="281">
                  <c:v>3.2258100000000001</c:v>
                </c:pt>
                <c:pt idx="282">
                  <c:v>3.2057899999999999</c:v>
                </c:pt>
                <c:pt idx="283">
                  <c:v>3.0895999999999999</c:v>
                </c:pt>
                <c:pt idx="284">
                  <c:v>3.39506</c:v>
                </c:pt>
                <c:pt idx="285">
                  <c:v>3.5897399999999999</c:v>
                </c:pt>
                <c:pt idx="286">
                  <c:v>4.3165500000000003</c:v>
                </c:pt>
                <c:pt idx="287">
                  <c:v>4.7325100000000004</c:v>
                </c:pt>
                <c:pt idx="288">
                  <c:v>5.0204899999999997</c:v>
                </c:pt>
                <c:pt idx="289">
                  <c:v>4.8979600000000003</c:v>
                </c:pt>
                <c:pt idx="290">
                  <c:v>5.0916499999999996</c:v>
                </c:pt>
                <c:pt idx="291">
                  <c:v>5.1724100000000002</c:v>
                </c:pt>
                <c:pt idx="292">
                  <c:v>5.2578399999999998</c:v>
                </c:pt>
                <c:pt idx="293">
                  <c:v>5.34274</c:v>
                </c:pt>
                <c:pt idx="294">
                  <c:v>5.2104200000000001</c:v>
                </c:pt>
                <c:pt idx="295">
                  <c:v>5.2947100000000002</c:v>
                </c:pt>
                <c:pt idx="296">
                  <c:v>5.2736299999999998</c:v>
                </c:pt>
                <c:pt idx="297">
                  <c:v>5.1485099999999999</c:v>
                </c:pt>
                <c:pt idx="298">
                  <c:v>4.8275899999999998</c:v>
                </c:pt>
                <c:pt idx="299">
                  <c:v>4.9115900000000003</c:v>
                </c:pt>
                <c:pt idx="300">
                  <c:v>4.4878</c:v>
                </c:pt>
                <c:pt idx="301">
                  <c:v>4.76654</c:v>
                </c:pt>
                <c:pt idx="302">
                  <c:v>4.7480599999999997</c:v>
                </c:pt>
                <c:pt idx="303">
                  <c:v>4.5323000000000002</c:v>
                </c:pt>
                <c:pt idx="304">
                  <c:v>4.5148900000000003</c:v>
                </c:pt>
                <c:pt idx="305">
                  <c:v>4.40191</c:v>
                </c:pt>
                <c:pt idx="306">
                  <c:v>4.19048</c:v>
                </c:pt>
                <c:pt idx="307">
                  <c:v>4.1745700000000001</c:v>
                </c:pt>
                <c:pt idx="308">
                  <c:v>3.9697499999999999</c:v>
                </c:pt>
                <c:pt idx="309">
                  <c:v>4.0489600000000001</c:v>
                </c:pt>
                <c:pt idx="310">
                  <c:v>4.4172900000000004</c:v>
                </c:pt>
                <c:pt idx="311">
                  <c:v>4.3071200000000003</c:v>
                </c:pt>
                <c:pt idx="312">
                  <c:v>4.4817900000000002</c:v>
                </c:pt>
                <c:pt idx="313">
                  <c:v>4.1782700000000004</c:v>
                </c:pt>
                <c:pt idx="314">
                  <c:v>4.0703100000000001</c:v>
                </c:pt>
                <c:pt idx="315">
                  <c:v>4.1512900000000004</c:v>
                </c:pt>
                <c:pt idx="316">
                  <c:v>3.95221</c:v>
                </c:pt>
                <c:pt idx="317">
                  <c:v>3.9413399999999998</c:v>
                </c:pt>
                <c:pt idx="318">
                  <c:v>4.0219399999999998</c:v>
                </c:pt>
                <c:pt idx="319">
                  <c:v>4.0072900000000002</c:v>
                </c:pt>
                <c:pt idx="320">
                  <c:v>4.1818200000000001</c:v>
                </c:pt>
                <c:pt idx="321">
                  <c:v>4.0724</c:v>
                </c:pt>
                <c:pt idx="322">
                  <c:v>3.7803800000000001</c:v>
                </c:pt>
                <c:pt idx="323">
                  <c:v>3.7702</c:v>
                </c:pt>
                <c:pt idx="324">
                  <c:v>3.5746199999999999</c:v>
                </c:pt>
                <c:pt idx="325">
                  <c:v>3.5650599999999999</c:v>
                </c:pt>
                <c:pt idx="326">
                  <c:v>3.6444399999999999</c:v>
                </c:pt>
                <c:pt idx="327">
                  <c:v>3.8972500000000001</c:v>
                </c:pt>
                <c:pt idx="328">
                  <c:v>4.0671999999999997</c:v>
                </c:pt>
                <c:pt idx="329">
                  <c:v>3.9682499999999998</c:v>
                </c:pt>
                <c:pt idx="330">
                  <c:v>3.95431</c:v>
                </c:pt>
                <c:pt idx="331">
                  <c:v>3.9404599999999999</c:v>
                </c:pt>
                <c:pt idx="332">
                  <c:v>4.01396</c:v>
                </c:pt>
                <c:pt idx="333">
                  <c:v>4.1739100000000002</c:v>
                </c:pt>
                <c:pt idx="334">
                  <c:v>4.1630500000000001</c:v>
                </c:pt>
                <c:pt idx="335">
                  <c:v>4.1522500000000004</c:v>
                </c:pt>
                <c:pt idx="336">
                  <c:v>4.3140599999999996</c:v>
                </c:pt>
                <c:pt idx="337">
                  <c:v>4.3029299999999999</c:v>
                </c:pt>
                <c:pt idx="338">
                  <c:v>4.3739299999999997</c:v>
                </c:pt>
                <c:pt idx="339">
                  <c:v>4.2625700000000002</c:v>
                </c:pt>
                <c:pt idx="340">
                  <c:v>4.2480900000000004</c:v>
                </c:pt>
                <c:pt idx="341">
                  <c:v>4.4953399999999997</c:v>
                </c:pt>
                <c:pt idx="342">
                  <c:v>4.4801399999999996</c:v>
                </c:pt>
                <c:pt idx="343">
                  <c:v>4.4650400000000001</c:v>
                </c:pt>
                <c:pt idx="344">
                  <c:v>4.61409</c:v>
                </c:pt>
                <c:pt idx="345">
                  <c:v>4.5075099999999999</c:v>
                </c:pt>
                <c:pt idx="346">
                  <c:v>4.5795199999999996</c:v>
                </c:pt>
                <c:pt idx="347">
                  <c:v>4.65116</c:v>
                </c:pt>
                <c:pt idx="348">
                  <c:v>4.6319299999999997</c:v>
                </c:pt>
                <c:pt idx="349">
                  <c:v>4.7029699999999997</c:v>
                </c:pt>
                <c:pt idx="350">
                  <c:v>4.6836500000000001</c:v>
                </c:pt>
                <c:pt idx="351">
                  <c:v>4.4971399999999999</c:v>
                </c:pt>
                <c:pt idx="352">
                  <c:v>4.5639799999999999</c:v>
                </c:pt>
                <c:pt idx="353">
                  <c:v>4.5454499999999998</c:v>
                </c:pt>
                <c:pt idx="354">
                  <c:v>4.5307399999999998</c:v>
                </c:pt>
                <c:pt idx="355">
                  <c:v>4.4354800000000001</c:v>
                </c:pt>
                <c:pt idx="356">
                  <c:v>4.1700100000000004</c:v>
                </c:pt>
                <c:pt idx="357">
                  <c:v>4.3131000000000004</c:v>
                </c:pt>
                <c:pt idx="358">
                  <c:v>4.3789800000000003</c:v>
                </c:pt>
                <c:pt idx="359">
                  <c:v>4.4444400000000002</c:v>
                </c:pt>
                <c:pt idx="360">
                  <c:v>4.4268799999999997</c:v>
                </c:pt>
                <c:pt idx="361">
                  <c:v>4.5705299999999998</c:v>
                </c:pt>
                <c:pt idx="362">
                  <c:v>4.7880700000000003</c:v>
                </c:pt>
                <c:pt idx="363">
                  <c:v>4.8513299999999999</c:v>
                </c:pt>
                <c:pt idx="364">
                  <c:v>4.75448</c:v>
                </c:pt>
                <c:pt idx="365">
                  <c:v>4.8913000000000002</c:v>
                </c:pt>
                <c:pt idx="366">
                  <c:v>5.1083600000000002</c:v>
                </c:pt>
                <c:pt idx="367">
                  <c:v>5.4826300000000003</c:v>
                </c:pt>
                <c:pt idx="368">
                  <c:v>5.5427299999999997</c:v>
                </c:pt>
                <c:pt idx="369">
                  <c:v>5.3598800000000004</c:v>
                </c:pt>
                <c:pt idx="370">
                  <c:v>5.2631600000000001</c:v>
                </c:pt>
                <c:pt idx="371">
                  <c:v>5.3191499999999996</c:v>
                </c:pt>
                <c:pt idx="372">
                  <c:v>5.60182</c:v>
                </c:pt>
                <c:pt idx="373">
                  <c:v>5.6518499999999996</c:v>
                </c:pt>
                <c:pt idx="374">
                  <c:v>5.2434500000000002</c:v>
                </c:pt>
                <c:pt idx="375">
                  <c:v>5.1492500000000003</c:v>
                </c:pt>
                <c:pt idx="376">
                  <c:v>5.1339300000000003</c:v>
                </c:pt>
                <c:pt idx="377">
                  <c:v>4.9592900000000002</c:v>
                </c:pt>
                <c:pt idx="378">
                  <c:v>4.7864500000000003</c:v>
                </c:pt>
                <c:pt idx="379">
                  <c:v>4.6120099999999997</c:v>
                </c:pt>
                <c:pt idx="380">
                  <c:v>4.5951899999999997</c:v>
                </c:pt>
                <c:pt idx="381">
                  <c:v>4.4331399999999999</c:v>
                </c:pt>
                <c:pt idx="382">
                  <c:v>4.49275</c:v>
                </c:pt>
                <c:pt idx="383">
                  <c:v>4.4011500000000003</c:v>
                </c:pt>
                <c:pt idx="384">
                  <c:v>4.0143399999999998</c:v>
                </c:pt>
                <c:pt idx="385">
                  <c:v>3.70899</c:v>
                </c:pt>
                <c:pt idx="386">
                  <c:v>3.8434200000000001</c:v>
                </c:pt>
                <c:pt idx="387">
                  <c:v>3.8325100000000001</c:v>
                </c:pt>
                <c:pt idx="388">
                  <c:v>3.8924300000000001</c:v>
                </c:pt>
                <c:pt idx="389">
                  <c:v>3.73766</c:v>
                </c:pt>
                <c:pt idx="390">
                  <c:v>3.7245300000000001</c:v>
                </c:pt>
                <c:pt idx="391">
                  <c:v>3.4989499999999998</c:v>
                </c:pt>
                <c:pt idx="392">
                  <c:v>3.2775500000000002</c:v>
                </c:pt>
                <c:pt idx="393">
                  <c:v>3.5490599999999999</c:v>
                </c:pt>
                <c:pt idx="394">
                  <c:v>3.4674100000000001</c:v>
                </c:pt>
                <c:pt idx="395">
                  <c:v>3.38632</c:v>
                </c:pt>
                <c:pt idx="396">
                  <c:v>3.4459</c:v>
                </c:pt>
                <c:pt idx="397">
                  <c:v>3.5763400000000001</c:v>
                </c:pt>
                <c:pt idx="398">
                  <c:v>3.35846</c:v>
                </c:pt>
                <c:pt idx="399">
                  <c:v>3.4859900000000001</c:v>
                </c:pt>
                <c:pt idx="400">
                  <c:v>3.4059900000000001</c:v>
                </c:pt>
                <c:pt idx="401">
                  <c:v>3.3990499999999999</c:v>
                </c:pt>
                <c:pt idx="402">
                  <c:v>3.1842800000000002</c:v>
                </c:pt>
                <c:pt idx="403">
                  <c:v>3.3130500000000001</c:v>
                </c:pt>
                <c:pt idx="404">
                  <c:v>3.24105</c:v>
                </c:pt>
                <c:pt idx="405">
                  <c:v>3.0914000000000001</c:v>
                </c:pt>
                <c:pt idx="406">
                  <c:v>3.1501299999999999</c:v>
                </c:pt>
                <c:pt idx="407">
                  <c:v>3.1417099999999998</c:v>
                </c:pt>
                <c:pt idx="408">
                  <c:v>2.9313799999999999</c:v>
                </c:pt>
                <c:pt idx="409">
                  <c:v>2.78884</c:v>
                </c:pt>
                <c:pt idx="410">
                  <c:v>2.9840800000000001</c:v>
                </c:pt>
                <c:pt idx="411">
                  <c:v>2.7080600000000001</c:v>
                </c:pt>
                <c:pt idx="412">
                  <c:v>2.70092</c:v>
                </c:pt>
                <c:pt idx="413">
                  <c:v>2.8270900000000001</c:v>
                </c:pt>
                <c:pt idx="414">
                  <c:v>2.88903</c:v>
                </c:pt>
                <c:pt idx="415">
                  <c:v>2.8141400000000001</c:v>
                </c:pt>
                <c:pt idx="416">
                  <c:v>3.0085000000000002</c:v>
                </c:pt>
                <c:pt idx="417">
                  <c:v>2.8683200000000002</c:v>
                </c:pt>
                <c:pt idx="418">
                  <c:v>2.7940200000000002</c:v>
                </c:pt>
                <c:pt idx="419">
                  <c:v>2.5923500000000002</c:v>
                </c:pt>
                <c:pt idx="420">
                  <c:v>2.91262</c:v>
                </c:pt>
                <c:pt idx="421">
                  <c:v>2.9715799999999999</c:v>
                </c:pt>
                <c:pt idx="422">
                  <c:v>2.9620099999999998</c:v>
                </c:pt>
                <c:pt idx="423">
                  <c:v>3.1511300000000002</c:v>
                </c:pt>
                <c:pt idx="424">
                  <c:v>3.0789</c:v>
                </c:pt>
                <c:pt idx="425">
                  <c:v>3.0051199999999998</c:v>
                </c:pt>
                <c:pt idx="426">
                  <c:v>2.9993599999999998</c:v>
                </c:pt>
                <c:pt idx="427">
                  <c:v>2.99173</c:v>
                </c:pt>
                <c:pt idx="428">
                  <c:v>2.9841299999999999</c:v>
                </c:pt>
                <c:pt idx="429">
                  <c:v>3.1052</c:v>
                </c:pt>
                <c:pt idx="430">
                  <c:v>3.0341300000000002</c:v>
                </c:pt>
                <c:pt idx="431">
                  <c:v>3.0322200000000001</c:v>
                </c:pt>
                <c:pt idx="432">
                  <c:v>2.9559700000000002</c:v>
                </c:pt>
                <c:pt idx="433">
                  <c:v>2.8858199999999998</c:v>
                </c:pt>
                <c:pt idx="434">
                  <c:v>2.81426</c:v>
                </c:pt>
                <c:pt idx="435">
                  <c:v>2.6184500000000002</c:v>
                </c:pt>
                <c:pt idx="436">
                  <c:v>2.6757900000000001</c:v>
                </c:pt>
                <c:pt idx="437">
                  <c:v>2.6691500000000001</c:v>
                </c:pt>
                <c:pt idx="438">
                  <c:v>2.6641900000000001</c:v>
                </c:pt>
                <c:pt idx="439">
                  <c:v>2.5958000000000001</c:v>
                </c:pt>
                <c:pt idx="440">
                  <c:v>2.6510500000000001</c:v>
                </c:pt>
                <c:pt idx="441">
                  <c:v>2.5199799999999999</c:v>
                </c:pt>
                <c:pt idx="442">
                  <c:v>2.5766900000000001</c:v>
                </c:pt>
                <c:pt idx="443">
                  <c:v>2.6364200000000002</c:v>
                </c:pt>
                <c:pt idx="444">
                  <c:v>2.5045799999999998</c:v>
                </c:pt>
                <c:pt idx="445">
                  <c:v>2.5</c:v>
                </c:pt>
                <c:pt idx="446">
                  <c:v>2.43309</c:v>
                </c:pt>
                <c:pt idx="447">
                  <c:v>2.61239</c:v>
                </c:pt>
                <c:pt idx="448">
                  <c:v>2.5454500000000002</c:v>
                </c:pt>
                <c:pt idx="449">
                  <c:v>2.41838</c:v>
                </c:pt>
                <c:pt idx="450">
                  <c:v>2.4140000000000001</c:v>
                </c:pt>
                <c:pt idx="451">
                  <c:v>2.2891599999999999</c:v>
                </c:pt>
                <c:pt idx="452">
                  <c:v>2.2222200000000001</c:v>
                </c:pt>
                <c:pt idx="453">
                  <c:v>2.2781799999999999</c:v>
                </c:pt>
                <c:pt idx="454">
                  <c:v>2.1531099999999999</c:v>
                </c:pt>
                <c:pt idx="455">
                  <c:v>2.2700100000000001</c:v>
                </c:pt>
                <c:pt idx="456">
                  <c:v>2.2646000000000002</c:v>
                </c:pt>
                <c:pt idx="457">
                  <c:v>2.2605599999999999</c:v>
                </c:pt>
                <c:pt idx="458">
                  <c:v>2.2565300000000001</c:v>
                </c:pt>
                <c:pt idx="459">
                  <c:v>2.13144</c:v>
                </c:pt>
                <c:pt idx="460">
                  <c:v>2.18676</c:v>
                </c:pt>
                <c:pt idx="461">
                  <c:v>2.2432099999999999</c:v>
                </c:pt>
                <c:pt idx="462">
                  <c:v>2.2392500000000002</c:v>
                </c:pt>
                <c:pt idx="463">
                  <c:v>2.4735</c:v>
                </c:pt>
                <c:pt idx="464">
                  <c:v>2.3501799999999999</c:v>
                </c:pt>
                <c:pt idx="465">
                  <c:v>2.22743</c:v>
                </c:pt>
                <c:pt idx="466">
                  <c:v>2.34192</c:v>
                </c:pt>
                <c:pt idx="467">
                  <c:v>2.4532699999999998</c:v>
                </c:pt>
                <c:pt idx="468">
                  <c:v>2.331</c:v>
                </c:pt>
                <c:pt idx="469">
                  <c:v>2.1524100000000002</c:v>
                </c:pt>
                <c:pt idx="470">
                  <c:v>2.0325199999999999</c:v>
                </c:pt>
                <c:pt idx="471">
                  <c:v>2.2029000000000001</c:v>
                </c:pt>
                <c:pt idx="472">
                  <c:v>2.0821299999999998</c:v>
                </c:pt>
                <c:pt idx="473">
                  <c:v>1.96305</c:v>
                </c:pt>
                <c:pt idx="474">
                  <c:v>2.0749300000000002</c:v>
                </c:pt>
                <c:pt idx="475">
                  <c:v>1.89655</c:v>
                </c:pt>
                <c:pt idx="476">
                  <c:v>2.0665900000000001</c:v>
                </c:pt>
                <c:pt idx="477">
                  <c:v>2.1215600000000001</c:v>
                </c:pt>
                <c:pt idx="478">
                  <c:v>2.0594999999999999</c:v>
                </c:pt>
                <c:pt idx="479">
                  <c:v>1.88141</c:v>
                </c:pt>
                <c:pt idx="480">
                  <c:v>2.1070600000000002</c:v>
                </c:pt>
                <c:pt idx="481">
                  <c:v>2.1640100000000002</c:v>
                </c:pt>
                <c:pt idx="482">
                  <c:v>2.4473500000000001</c:v>
                </c:pt>
                <c:pt idx="483">
                  <c:v>2.2688600000000001</c:v>
                </c:pt>
                <c:pt idx="484">
                  <c:v>2.3795999999999999</c:v>
                </c:pt>
                <c:pt idx="485">
                  <c:v>2.54813</c:v>
                </c:pt>
                <c:pt idx="486">
                  <c:v>2.48447</c:v>
                </c:pt>
                <c:pt idx="487">
                  <c:v>2.5944699999999998</c:v>
                </c:pt>
                <c:pt idx="488">
                  <c:v>2.5309300000000001</c:v>
                </c:pt>
                <c:pt idx="489">
                  <c:v>2.5266700000000002</c:v>
                </c:pt>
                <c:pt idx="490">
                  <c:v>2.6345299999999998</c:v>
                </c:pt>
                <c:pt idx="491">
                  <c:v>2.5741499999999999</c:v>
                </c:pt>
                <c:pt idx="492">
                  <c:v>2.5655299999999999</c:v>
                </c:pt>
                <c:pt idx="493">
                  <c:v>2.7870699999999999</c:v>
                </c:pt>
                <c:pt idx="494">
                  <c:v>2.61111</c:v>
                </c:pt>
                <c:pt idx="495">
                  <c:v>2.6622300000000001</c:v>
                </c:pt>
                <c:pt idx="496">
                  <c:v>2.5456599999999998</c:v>
                </c:pt>
                <c:pt idx="497">
                  <c:v>2.7056900000000002</c:v>
                </c:pt>
                <c:pt idx="498">
                  <c:v>2.6997200000000001</c:v>
                </c:pt>
                <c:pt idx="499">
                  <c:v>2.6388099999999999</c:v>
                </c:pt>
                <c:pt idx="500">
                  <c:v>2.6330200000000001</c:v>
                </c:pt>
                <c:pt idx="501">
                  <c:v>2.6286999999999998</c:v>
                </c:pt>
                <c:pt idx="502">
                  <c:v>2.73075</c:v>
                </c:pt>
                <c:pt idx="503">
                  <c:v>2.7823199999999999</c:v>
                </c:pt>
                <c:pt idx="504">
                  <c:v>2.6101100000000002</c:v>
                </c:pt>
                <c:pt idx="505">
                  <c:v>2.54881</c:v>
                </c:pt>
                <c:pt idx="506">
                  <c:v>2.4363800000000002</c:v>
                </c:pt>
                <c:pt idx="507">
                  <c:v>2.4851399999999999</c:v>
                </c:pt>
                <c:pt idx="508">
                  <c:v>2.5364300000000002</c:v>
                </c:pt>
                <c:pt idx="509">
                  <c:v>2.25806</c:v>
                </c:pt>
                <c:pt idx="510">
                  <c:v>2.19957</c:v>
                </c:pt>
                <c:pt idx="511">
                  <c:v>2.3567200000000001</c:v>
                </c:pt>
                <c:pt idx="512">
                  <c:v>2.2447900000000001</c:v>
                </c:pt>
                <c:pt idx="513">
                  <c:v>2.1878299999999999</c:v>
                </c:pt>
                <c:pt idx="514">
                  <c:v>2.0202</c:v>
                </c:pt>
                <c:pt idx="515">
                  <c:v>1.96391</c:v>
                </c:pt>
                <c:pt idx="516">
                  <c:v>1.96078</c:v>
                </c:pt>
                <c:pt idx="517">
                  <c:v>1.79799</c:v>
                </c:pt>
                <c:pt idx="518">
                  <c:v>1.7441899999999999</c:v>
                </c:pt>
                <c:pt idx="519">
                  <c:v>1.47601</c:v>
                </c:pt>
                <c:pt idx="520">
                  <c:v>1.5263199999999999</c:v>
                </c:pt>
                <c:pt idx="521">
                  <c:v>1.4721299999999999</c:v>
                </c:pt>
                <c:pt idx="522">
                  <c:v>1.5223100000000001</c:v>
                </c:pt>
                <c:pt idx="523">
                  <c:v>1.3082199999999999</c:v>
                </c:pt>
                <c:pt idx="524">
                  <c:v>1.25457</c:v>
                </c:pt>
                <c:pt idx="525">
                  <c:v>1.30548</c:v>
                </c:pt>
                <c:pt idx="526">
                  <c:v>1.09432</c:v>
                </c:pt>
                <c:pt idx="527">
                  <c:v>1.09318</c:v>
                </c:pt>
                <c:pt idx="528">
                  <c:v>1.1434500000000001</c:v>
                </c:pt>
                <c:pt idx="529">
                  <c:v>1.24675</c:v>
                </c:pt>
                <c:pt idx="530">
                  <c:v>1.55844</c:v>
                </c:pt>
                <c:pt idx="531">
                  <c:v>1.76623</c:v>
                </c:pt>
                <c:pt idx="532">
                  <c:v>1.7107300000000001</c:v>
                </c:pt>
                <c:pt idx="533">
                  <c:v>1.86528</c:v>
                </c:pt>
                <c:pt idx="534">
                  <c:v>1.7580100000000001</c:v>
                </c:pt>
                <c:pt idx="535">
                  <c:v>1.70455</c:v>
                </c:pt>
                <c:pt idx="536">
                  <c:v>1.9618</c:v>
                </c:pt>
                <c:pt idx="537">
                  <c:v>2.01031</c:v>
                </c:pt>
                <c:pt idx="538">
                  <c:v>2.2164899999999998</c:v>
                </c:pt>
                <c:pt idx="539">
                  <c:v>2.2657099999999999</c:v>
                </c:pt>
                <c:pt idx="540">
                  <c:v>2.26105</c:v>
                </c:pt>
                <c:pt idx="541">
                  <c:v>2.3088799999999998</c:v>
                </c:pt>
                <c:pt idx="542">
                  <c:v>2.3529399999999998</c:v>
                </c:pt>
                <c:pt idx="543">
                  <c:v>2.1949999999999998</c:v>
                </c:pt>
                <c:pt idx="544">
                  <c:v>2.19164</c:v>
                </c:pt>
                <c:pt idx="545">
                  <c:v>2.0345900000000001</c:v>
                </c:pt>
                <c:pt idx="546">
                  <c:v>2.0833300000000001</c:v>
                </c:pt>
                <c:pt idx="547">
                  <c:v>2.13306</c:v>
                </c:pt>
                <c:pt idx="548">
                  <c:v>1.92405</c:v>
                </c:pt>
                <c:pt idx="549">
                  <c:v>2.0717500000000002</c:v>
                </c:pt>
                <c:pt idx="550">
                  <c:v>2.1179999999999999</c:v>
                </c:pt>
                <c:pt idx="551">
                  <c:v>2.1147999999999998</c:v>
                </c:pt>
                <c:pt idx="552">
                  <c:v>2.1105499999999999</c:v>
                </c:pt>
                <c:pt idx="553">
                  <c:v>2.1063200000000002</c:v>
                </c:pt>
                <c:pt idx="554">
                  <c:v>2.0989499999999999</c:v>
                </c:pt>
                <c:pt idx="555">
                  <c:v>2.2976999999999999</c:v>
                </c:pt>
                <c:pt idx="556">
                  <c:v>2.4438900000000001</c:v>
                </c:pt>
                <c:pt idx="557">
                  <c:v>2.6420699999999999</c:v>
                </c:pt>
                <c:pt idx="558">
                  <c:v>2.6879</c:v>
                </c:pt>
                <c:pt idx="559">
                  <c:v>2.8344100000000001</c:v>
                </c:pt>
                <c:pt idx="560">
                  <c:v>2.9309500000000002</c:v>
                </c:pt>
                <c:pt idx="561">
                  <c:v>2.7722799999999999</c:v>
                </c:pt>
                <c:pt idx="562">
                  <c:v>2.6172800000000001</c:v>
                </c:pt>
                <c:pt idx="563">
                  <c:v>2.61341</c:v>
                </c:pt>
                <c:pt idx="564">
                  <c:v>2.6574800000000001</c:v>
                </c:pt>
                <c:pt idx="565">
                  <c:v>2.7185700000000002</c:v>
                </c:pt>
                <c:pt idx="566">
                  <c:v>2.5051399999999999</c:v>
                </c:pt>
                <c:pt idx="567">
                  <c:v>2.41553</c:v>
                </c:pt>
                <c:pt idx="568">
                  <c:v>2.2677700000000001</c:v>
                </c:pt>
                <c:pt idx="569">
                  <c:v>2.1816399999999998</c:v>
                </c:pt>
                <c:pt idx="570">
                  <c:v>2.1682000000000001</c:v>
                </c:pt>
                <c:pt idx="571">
                  <c:v>2.0884900000000002</c:v>
                </c:pt>
                <c:pt idx="572">
                  <c:v>2.1013500000000001</c:v>
                </c:pt>
                <c:pt idx="573">
                  <c:v>2.1565500000000002</c:v>
                </c:pt>
                <c:pt idx="574">
                  <c:v>2.3387899999999999</c:v>
                </c:pt>
                <c:pt idx="575">
                  <c:v>2.4353699999999998</c:v>
                </c:pt>
                <c:pt idx="576">
                  <c:v>2.4789099999999999</c:v>
                </c:pt>
                <c:pt idx="577">
                  <c:v>2.2970799999999998</c:v>
                </c:pt>
                <c:pt idx="578">
                  <c:v>2.3885200000000002</c:v>
                </c:pt>
                <c:pt idx="579">
                  <c:v>2.29467</c:v>
                </c:pt>
                <c:pt idx="580">
                  <c:v>2.3222200000000002</c:v>
                </c:pt>
                <c:pt idx="581">
                  <c:v>2.3917299999999999</c:v>
                </c:pt>
                <c:pt idx="582">
                  <c:v>2.4633099999999999</c:v>
                </c:pt>
                <c:pt idx="583">
                  <c:v>2.4981200000000001</c:v>
                </c:pt>
                <c:pt idx="584">
                  <c:v>2.4386199999999998</c:v>
                </c:pt>
                <c:pt idx="585">
                  <c:v>2.2213599999999998</c:v>
                </c:pt>
                <c:pt idx="586">
                  <c:v>2.0158900000000002</c:v>
                </c:pt>
                <c:pt idx="587">
                  <c:v>1.7624599999999999</c:v>
                </c:pt>
                <c:pt idx="588">
                  <c:v>1.67235</c:v>
                </c:pt>
                <c:pt idx="589">
                  <c:v>1.80098</c:v>
                </c:pt>
                <c:pt idx="590">
                  <c:v>1.7876099999999999</c:v>
                </c:pt>
                <c:pt idx="591">
                  <c:v>1.9323300000000001</c:v>
                </c:pt>
                <c:pt idx="592">
                  <c:v>1.84613</c:v>
                </c:pt>
                <c:pt idx="593">
                  <c:v>1.71197</c:v>
                </c:pt>
                <c:pt idx="594">
                  <c:v>1.5270999999999999</c:v>
                </c:pt>
                <c:pt idx="595">
                  <c:v>1.43397</c:v>
                </c:pt>
                <c:pt idx="596">
                  <c:v>1.47984</c:v>
                </c:pt>
                <c:pt idx="597">
                  <c:v>1.7127300000000001</c:v>
                </c:pt>
                <c:pt idx="598">
                  <c:v>1.71424</c:v>
                </c:pt>
                <c:pt idx="599">
                  <c:v>1.8236699999999999</c:v>
                </c:pt>
                <c:pt idx="600">
                  <c:v>1.51234</c:v>
                </c:pt>
                <c:pt idx="601">
                  <c:v>1.34945</c:v>
                </c:pt>
                <c:pt idx="602">
                  <c:v>1.1592100000000001</c:v>
                </c:pt>
                <c:pt idx="603">
                  <c:v>0.96750999999999998</c:v>
                </c:pt>
                <c:pt idx="604">
                  <c:v>0.94013999999999998</c:v>
                </c:pt>
                <c:pt idx="605">
                  <c:v>0.95020000000000004</c:v>
                </c:pt>
                <c:pt idx="606">
                  <c:v>0.95774999999999999</c:v>
                </c:pt>
                <c:pt idx="607">
                  <c:v>0.91710000000000003</c:v>
                </c:pt>
                <c:pt idx="608">
                  <c:v>0.81438999999999995</c:v>
                </c:pt>
                <c:pt idx="609">
                  <c:v>0.60272000000000003</c:v>
                </c:pt>
                <c:pt idx="610">
                  <c:v>0.67205999999999999</c:v>
                </c:pt>
                <c:pt idx="611">
                  <c:v>0.66188999999999998</c:v>
                </c:pt>
                <c:pt idx="612">
                  <c:v>0.98353000000000002</c:v>
                </c:pt>
                <c:pt idx="613">
                  <c:v>1.1244499999999999</c:v>
                </c:pt>
                <c:pt idx="614">
                  <c:v>1.2097899999999999</c:v>
                </c:pt>
                <c:pt idx="615">
                  <c:v>1.3155399999999999</c:v>
                </c:pt>
                <c:pt idx="616">
                  <c:v>1.4540999999999999</c:v>
                </c:pt>
                <c:pt idx="617">
                  <c:v>1.58368</c:v>
                </c:pt>
                <c:pt idx="618">
                  <c:v>1.7414799999999999</c:v>
                </c:pt>
                <c:pt idx="619">
                  <c:v>1.96516</c:v>
                </c:pt>
                <c:pt idx="620">
                  <c:v>1.9877199999999999</c:v>
                </c:pt>
                <c:pt idx="621">
                  <c:v>2.10792</c:v>
                </c:pt>
                <c:pt idx="622">
                  <c:v>2.1381999999999999</c:v>
                </c:pt>
                <c:pt idx="623">
                  <c:v>2.2766600000000001</c:v>
                </c:pt>
                <c:pt idx="624">
                  <c:v>2.2773500000000002</c:v>
                </c:pt>
                <c:pt idx="625">
                  <c:v>2.1598199999999999</c:v>
                </c:pt>
                <c:pt idx="626">
                  <c:v>2.2483399999999998</c:v>
                </c:pt>
                <c:pt idx="627">
                  <c:v>2.3144300000000002</c:v>
                </c:pt>
                <c:pt idx="628">
                  <c:v>2.2522600000000002</c:v>
                </c:pt>
                <c:pt idx="629">
                  <c:v>2.1922899999999998</c:v>
                </c:pt>
                <c:pt idx="630">
                  <c:v>2.1099600000000001</c:v>
                </c:pt>
                <c:pt idx="631">
                  <c:v>1.9352499999999999</c:v>
                </c:pt>
                <c:pt idx="632">
                  <c:v>2.0082399999999998</c:v>
                </c:pt>
                <c:pt idx="633">
                  <c:v>1.99465</c:v>
                </c:pt>
                <c:pt idx="634">
                  <c:v>1.95285</c:v>
                </c:pt>
                <c:pt idx="635">
                  <c:v>1.8996900000000001</c:v>
                </c:pt>
                <c:pt idx="636">
                  <c:v>1.9097999999999999</c:v>
                </c:pt>
                <c:pt idx="637">
                  <c:v>1.98874</c:v>
                </c:pt>
                <c:pt idx="638">
                  <c:v>1.8890199999999999</c:v>
                </c:pt>
                <c:pt idx="639">
                  <c:v>1.71556</c:v>
                </c:pt>
                <c:pt idx="640">
                  <c:v>1.6455500000000001</c:v>
                </c:pt>
                <c:pt idx="641">
                  <c:v>1.6231</c:v>
                </c:pt>
                <c:pt idx="642">
                  <c:v>1.7002200000000001</c:v>
                </c:pt>
                <c:pt idx="643">
                  <c:v>1.7821100000000001</c:v>
                </c:pt>
                <c:pt idx="644">
                  <c:v>1.7519400000000001</c:v>
                </c:pt>
                <c:pt idx="645">
                  <c:v>1.6868399999999999</c:v>
                </c:pt>
                <c:pt idx="646">
                  <c:v>1.7416700000000001</c:v>
                </c:pt>
                <c:pt idx="647">
                  <c:v>1.7408600000000001</c:v>
                </c:pt>
                <c:pt idx="648">
                  <c:v>1.60703</c:v>
                </c:pt>
                <c:pt idx="649">
                  <c:v>1.55481</c:v>
                </c:pt>
                <c:pt idx="650">
                  <c:v>1.6456599999999999</c:v>
                </c:pt>
                <c:pt idx="651">
                  <c:v>1.8210599999999999</c:v>
                </c:pt>
                <c:pt idx="652">
                  <c:v>1.94553</c:v>
                </c:pt>
                <c:pt idx="653">
                  <c:v>1.92286</c:v>
                </c:pt>
                <c:pt idx="654">
                  <c:v>1.8449599999999999</c:v>
                </c:pt>
                <c:pt idx="655">
                  <c:v>1.7363999999999999</c:v>
                </c:pt>
                <c:pt idx="656">
                  <c:v>1.74095</c:v>
                </c:pt>
                <c:pt idx="657">
                  <c:v>1.8176300000000001</c:v>
                </c:pt>
                <c:pt idx="658">
                  <c:v>1.74159</c:v>
                </c:pt>
                <c:pt idx="659">
                  <c:v>1.62242</c:v>
                </c:pt>
                <c:pt idx="660">
                  <c:v>1.6316299999999999</c:v>
                </c:pt>
                <c:pt idx="661">
                  <c:v>1.68808</c:v>
                </c:pt>
                <c:pt idx="662">
                  <c:v>1.7453799999999999</c:v>
                </c:pt>
                <c:pt idx="663">
                  <c:v>1.8028299999999999</c:v>
                </c:pt>
                <c:pt idx="664">
                  <c:v>1.7509399999999999</c:v>
                </c:pt>
                <c:pt idx="665">
                  <c:v>1.7772699999999999</c:v>
                </c:pt>
                <c:pt idx="666">
                  <c:v>1.83463</c:v>
                </c:pt>
                <c:pt idx="667">
                  <c:v>1.85063</c:v>
                </c:pt>
                <c:pt idx="668">
                  <c:v>1.8971</c:v>
                </c:pt>
                <c:pt idx="669">
                  <c:v>1.91353</c:v>
                </c:pt>
                <c:pt idx="670">
                  <c:v>1.99743</c:v>
                </c:pt>
                <c:pt idx="671">
                  <c:v>2.07151</c:v>
                </c:pt>
                <c:pt idx="672">
                  <c:v>2.1450200000000001</c:v>
                </c:pt>
                <c:pt idx="673">
                  <c:v>2.2225700000000002</c:v>
                </c:pt>
                <c:pt idx="674">
                  <c:v>2.1424300000000001</c:v>
                </c:pt>
                <c:pt idx="675">
                  <c:v>2.15665</c:v>
                </c:pt>
                <c:pt idx="676">
                  <c:v>2.2545600000000001</c:v>
                </c:pt>
                <c:pt idx="677">
                  <c:v>2.2622100000000001</c:v>
                </c:pt>
                <c:pt idx="678">
                  <c:v>2.17014</c:v>
                </c:pt>
                <c:pt idx="679">
                  <c:v>2.3087300000000002</c:v>
                </c:pt>
                <c:pt idx="680">
                  <c:v>2.2711199999999998</c:v>
                </c:pt>
                <c:pt idx="681">
                  <c:v>2.2045599999999999</c:v>
                </c:pt>
                <c:pt idx="682">
                  <c:v>2.1454200000000001</c:v>
                </c:pt>
                <c:pt idx="683">
                  <c:v>2.19712</c:v>
                </c:pt>
                <c:pt idx="684">
                  <c:v>2.25021</c:v>
                </c:pt>
                <c:pt idx="685">
                  <c:v>2.2353499999999999</c:v>
                </c:pt>
                <c:pt idx="686">
                  <c:v>2.0458500000000002</c:v>
                </c:pt>
                <c:pt idx="687">
                  <c:v>1.8965700000000001</c:v>
                </c:pt>
                <c:pt idx="688">
                  <c:v>1.73709</c:v>
                </c:pt>
                <c:pt idx="689">
                  <c:v>1.69912</c:v>
                </c:pt>
                <c:pt idx="690">
                  <c:v>1.67696</c:v>
                </c:pt>
                <c:pt idx="691">
                  <c:v>1.65524</c:v>
                </c:pt>
                <c:pt idx="692">
                  <c:v>1.5953900000000001</c:v>
                </c:pt>
                <c:pt idx="693">
                  <c:v>1.7596400000000001</c:v>
                </c:pt>
                <c:pt idx="694">
                  <c:v>1.7376100000000001</c:v>
                </c:pt>
                <c:pt idx="695">
                  <c:v>1.77017</c:v>
                </c:pt>
                <c:pt idx="696">
                  <c:v>1.83857</c:v>
                </c:pt>
                <c:pt idx="697">
                  <c:v>1.82073</c:v>
                </c:pt>
                <c:pt idx="698">
                  <c:v>2.0657999999999999</c:v>
                </c:pt>
                <c:pt idx="699">
                  <c:v>2.1398999999999999</c:v>
                </c:pt>
                <c:pt idx="700">
                  <c:v>2.2753800000000002</c:v>
                </c:pt>
                <c:pt idx="701">
                  <c:v>2.2653799999999999</c:v>
                </c:pt>
                <c:pt idx="702">
                  <c:v>2.32673</c:v>
                </c:pt>
                <c:pt idx="703">
                  <c:v>2.1751399999999999</c:v>
                </c:pt>
                <c:pt idx="704">
                  <c:v>2.2518699999999998</c:v>
                </c:pt>
                <c:pt idx="705">
                  <c:v>2.1579600000000001</c:v>
                </c:pt>
                <c:pt idx="706">
                  <c:v>2.2216900000000002</c:v>
                </c:pt>
                <c:pt idx="707">
                  <c:v>2.19781</c:v>
                </c:pt>
                <c:pt idx="708">
                  <c:v>2.1413600000000002</c:v>
                </c:pt>
                <c:pt idx="709">
                  <c:v>2.08046</c:v>
                </c:pt>
                <c:pt idx="710">
                  <c:v>2.05132</c:v>
                </c:pt>
                <c:pt idx="711">
                  <c:v>2.0868799999999998</c:v>
                </c:pt>
                <c:pt idx="712">
                  <c:v>2.0104899999999999</c:v>
                </c:pt>
                <c:pt idx="713">
                  <c:v>2.1347900000000002</c:v>
                </c:pt>
                <c:pt idx="714">
                  <c:v>2.1884999999999999</c:v>
                </c:pt>
                <c:pt idx="715">
                  <c:v>2.3668</c:v>
                </c:pt>
                <c:pt idx="716">
                  <c:v>2.3531499999999999</c:v>
                </c:pt>
                <c:pt idx="717">
                  <c:v>2.3251200000000001</c:v>
                </c:pt>
                <c:pt idx="718">
                  <c:v>2.3148499999999999</c:v>
                </c:pt>
                <c:pt idx="719">
                  <c:v>2.23441</c:v>
                </c:pt>
                <c:pt idx="720">
                  <c:v>2.2584399999999998</c:v>
                </c:pt>
                <c:pt idx="721">
                  <c:v>2.3757600000000001</c:v>
                </c:pt>
                <c:pt idx="722">
                  <c:v>2.11721</c:v>
                </c:pt>
                <c:pt idx="723">
                  <c:v>1.4555800000000001</c:v>
                </c:pt>
                <c:pt idx="724">
                  <c:v>1.2522800000000001</c:v>
                </c:pt>
                <c:pt idx="725">
                  <c:v>1.1953100000000001</c:v>
                </c:pt>
                <c:pt idx="726">
                  <c:v>1.5412300000000001</c:v>
                </c:pt>
                <c:pt idx="727">
                  <c:v>1.7139</c:v>
                </c:pt>
                <c:pt idx="728">
                  <c:v>1.72495</c:v>
                </c:pt>
                <c:pt idx="729">
                  <c:v>1.6274299999999999</c:v>
                </c:pt>
                <c:pt idx="730">
                  <c:v>1.6405400000000001</c:v>
                </c:pt>
                <c:pt idx="731">
                  <c:v>1.59629</c:v>
                </c:pt>
                <c:pt idx="732">
                  <c:v>1.3872899999999999</c:v>
                </c:pt>
                <c:pt idx="733">
                  <c:v>1.2876099999999999</c:v>
                </c:pt>
                <c:pt idx="734">
                  <c:v>1.6600699999999999</c:v>
                </c:pt>
                <c:pt idx="735">
                  <c:v>2.97173</c:v>
                </c:pt>
                <c:pt idx="736">
                  <c:v>3.8060100000000001</c:v>
                </c:pt>
                <c:pt idx="737">
                  <c:v>4.4474</c:v>
                </c:pt>
                <c:pt idx="738">
                  <c:v>4.2018000000000004</c:v>
                </c:pt>
                <c:pt idx="739">
                  <c:v>3.9618600000000002</c:v>
                </c:pt>
                <c:pt idx="740">
                  <c:v>4.0367499999999996</c:v>
                </c:pt>
                <c:pt idx="741">
                  <c:v>4.59396</c:v>
                </c:pt>
                <c:pt idx="742">
                  <c:v>4.9526300000000001</c:v>
                </c:pt>
                <c:pt idx="743">
                  <c:v>5.4766199999999996</c:v>
                </c:pt>
                <c:pt idx="744">
                  <c:v>6.0407799999999998</c:v>
                </c:pt>
                <c:pt idx="745">
                  <c:v>6.4157400000000004</c:v>
                </c:pt>
                <c:pt idx="746">
                  <c:v>6.4360400000000002</c:v>
                </c:pt>
                <c:pt idx="747">
                  <c:v>6.1336899999999996</c:v>
                </c:pt>
                <c:pt idx="748">
                  <c:v>6.0112800000000002</c:v>
                </c:pt>
                <c:pt idx="749">
                  <c:v>5.9124499999999998</c:v>
                </c:pt>
                <c:pt idx="750">
                  <c:v>5.91153</c:v>
                </c:pt>
                <c:pt idx="751">
                  <c:v>6.3170900000000003</c:v>
                </c:pt>
                <c:pt idx="752">
                  <c:v>6.6578099999999996</c:v>
                </c:pt>
                <c:pt idx="753">
                  <c:v>6.3066000000000004</c:v>
                </c:pt>
                <c:pt idx="754">
                  <c:v>5.9633700000000003</c:v>
                </c:pt>
              </c:numCache>
            </c:numRef>
          </c:val>
          <c:smooth val="0"/>
          <c:extLst>
            <c:ext xmlns:c16="http://schemas.microsoft.com/office/drawing/2014/chart" uri="{C3380CC4-5D6E-409C-BE32-E72D297353CC}">
              <c16:uniqueId val="{00000001-4E9C-4818-9BC3-9FAB19DEBCD4}"/>
            </c:ext>
          </c:extLst>
        </c:ser>
        <c:ser>
          <c:idx val="2"/>
          <c:order val="2"/>
          <c:tx>
            <c:strRef>
              <c:f>'FRED Graph'!$D$14</c:f>
              <c:strCache>
                <c:ptCount val="1"/>
                <c:pt idx="0">
                  <c:v>Core PCE</c:v>
                </c:pt>
              </c:strCache>
            </c:strRef>
          </c:tx>
          <c:spPr>
            <a:ln w="28575" cap="rnd">
              <a:solidFill>
                <a:schemeClr val="accent1">
                  <a:lumMod val="50000"/>
                  <a:lumOff val="50000"/>
                </a:schemeClr>
              </a:solidFill>
              <a:round/>
            </a:ln>
            <a:effectLst/>
          </c:spPr>
          <c:marker>
            <c:symbol val="none"/>
          </c:marker>
          <c:cat>
            <c:numRef>
              <c:f>'FRED Graph'!$A$159:$A$913</c:f>
              <c:numCache>
                <c:formatCode>yyyy\-mm\-dd</c:formatCode>
                <c:ptCount val="755"/>
                <c:pt idx="0">
                  <c:v>21916</c:v>
                </c:pt>
                <c:pt idx="1">
                  <c:v>21947</c:v>
                </c:pt>
                <c:pt idx="2">
                  <c:v>21976</c:v>
                </c:pt>
                <c:pt idx="3">
                  <c:v>22007</c:v>
                </c:pt>
                <c:pt idx="4">
                  <c:v>22037</c:v>
                </c:pt>
                <c:pt idx="5">
                  <c:v>22068</c:v>
                </c:pt>
                <c:pt idx="6">
                  <c:v>22098</c:v>
                </c:pt>
                <c:pt idx="7">
                  <c:v>22129</c:v>
                </c:pt>
                <c:pt idx="8">
                  <c:v>22160</c:v>
                </c:pt>
                <c:pt idx="9">
                  <c:v>22190</c:v>
                </c:pt>
                <c:pt idx="10">
                  <c:v>22221</c:v>
                </c:pt>
                <c:pt idx="11">
                  <c:v>22251</c:v>
                </c:pt>
                <c:pt idx="12">
                  <c:v>22282</c:v>
                </c:pt>
                <c:pt idx="13">
                  <c:v>22313</c:v>
                </c:pt>
                <c:pt idx="14">
                  <c:v>22341</c:v>
                </c:pt>
                <c:pt idx="15">
                  <c:v>22372</c:v>
                </c:pt>
                <c:pt idx="16">
                  <c:v>22402</c:v>
                </c:pt>
                <c:pt idx="17">
                  <c:v>22433</c:v>
                </c:pt>
                <c:pt idx="18">
                  <c:v>22463</c:v>
                </c:pt>
                <c:pt idx="19">
                  <c:v>22494</c:v>
                </c:pt>
                <c:pt idx="20">
                  <c:v>22525</c:v>
                </c:pt>
                <c:pt idx="21">
                  <c:v>22555</c:v>
                </c:pt>
                <c:pt idx="22">
                  <c:v>22586</c:v>
                </c:pt>
                <c:pt idx="23">
                  <c:v>22616</c:v>
                </c:pt>
                <c:pt idx="24">
                  <c:v>22647</c:v>
                </c:pt>
                <c:pt idx="25">
                  <c:v>22678</c:v>
                </c:pt>
                <c:pt idx="26">
                  <c:v>22706</c:v>
                </c:pt>
                <c:pt idx="27">
                  <c:v>22737</c:v>
                </c:pt>
                <c:pt idx="28">
                  <c:v>22767</c:v>
                </c:pt>
                <c:pt idx="29">
                  <c:v>22798</c:v>
                </c:pt>
                <c:pt idx="30">
                  <c:v>22828</c:v>
                </c:pt>
                <c:pt idx="31">
                  <c:v>22859</c:v>
                </c:pt>
                <c:pt idx="32">
                  <c:v>22890</c:v>
                </c:pt>
                <c:pt idx="33">
                  <c:v>22920</c:v>
                </c:pt>
                <c:pt idx="34">
                  <c:v>22951</c:v>
                </c:pt>
                <c:pt idx="35">
                  <c:v>22981</c:v>
                </c:pt>
                <c:pt idx="36">
                  <c:v>23012</c:v>
                </c:pt>
                <c:pt idx="37">
                  <c:v>23043</c:v>
                </c:pt>
                <c:pt idx="38">
                  <c:v>23071</c:v>
                </c:pt>
                <c:pt idx="39">
                  <c:v>23102</c:v>
                </c:pt>
                <c:pt idx="40">
                  <c:v>23132</c:v>
                </c:pt>
                <c:pt idx="41">
                  <c:v>23163</c:v>
                </c:pt>
                <c:pt idx="42">
                  <c:v>23193</c:v>
                </c:pt>
                <c:pt idx="43">
                  <c:v>23224</c:v>
                </c:pt>
                <c:pt idx="44">
                  <c:v>23255</c:v>
                </c:pt>
                <c:pt idx="45">
                  <c:v>23285</c:v>
                </c:pt>
                <c:pt idx="46">
                  <c:v>23316</c:v>
                </c:pt>
                <c:pt idx="47">
                  <c:v>23346</c:v>
                </c:pt>
                <c:pt idx="48">
                  <c:v>23377</c:v>
                </c:pt>
                <c:pt idx="49">
                  <c:v>23408</c:v>
                </c:pt>
                <c:pt idx="50">
                  <c:v>23437</c:v>
                </c:pt>
                <c:pt idx="51">
                  <c:v>23468</c:v>
                </c:pt>
                <c:pt idx="52">
                  <c:v>23498</c:v>
                </c:pt>
                <c:pt idx="53">
                  <c:v>23529</c:v>
                </c:pt>
                <c:pt idx="54">
                  <c:v>23559</c:v>
                </c:pt>
                <c:pt idx="55">
                  <c:v>23590</c:v>
                </c:pt>
                <c:pt idx="56">
                  <c:v>23621</c:v>
                </c:pt>
                <c:pt idx="57">
                  <c:v>23651</c:v>
                </c:pt>
                <c:pt idx="58">
                  <c:v>23682</c:v>
                </c:pt>
                <c:pt idx="59">
                  <c:v>23712</c:v>
                </c:pt>
                <c:pt idx="60">
                  <c:v>23743</c:v>
                </c:pt>
                <c:pt idx="61">
                  <c:v>23774</c:v>
                </c:pt>
                <c:pt idx="62">
                  <c:v>23802</c:v>
                </c:pt>
                <c:pt idx="63">
                  <c:v>23833</c:v>
                </c:pt>
                <c:pt idx="64">
                  <c:v>23863</c:v>
                </c:pt>
                <c:pt idx="65">
                  <c:v>23894</c:v>
                </c:pt>
                <c:pt idx="66">
                  <c:v>23924</c:v>
                </c:pt>
                <c:pt idx="67">
                  <c:v>23955</c:v>
                </c:pt>
                <c:pt idx="68">
                  <c:v>23986</c:v>
                </c:pt>
                <c:pt idx="69">
                  <c:v>24016</c:v>
                </c:pt>
                <c:pt idx="70">
                  <c:v>24047</c:v>
                </c:pt>
                <c:pt idx="71">
                  <c:v>24077</c:v>
                </c:pt>
                <c:pt idx="72">
                  <c:v>24108</c:v>
                </c:pt>
                <c:pt idx="73">
                  <c:v>24139</c:v>
                </c:pt>
                <c:pt idx="74">
                  <c:v>24167</c:v>
                </c:pt>
                <c:pt idx="75">
                  <c:v>24198</c:v>
                </c:pt>
                <c:pt idx="76">
                  <c:v>24228</c:v>
                </c:pt>
                <c:pt idx="77">
                  <c:v>24259</c:v>
                </c:pt>
                <c:pt idx="78">
                  <c:v>24289</c:v>
                </c:pt>
                <c:pt idx="79">
                  <c:v>24320</c:v>
                </c:pt>
                <c:pt idx="80">
                  <c:v>24351</c:v>
                </c:pt>
                <c:pt idx="81">
                  <c:v>24381</c:v>
                </c:pt>
                <c:pt idx="82">
                  <c:v>24412</c:v>
                </c:pt>
                <c:pt idx="83">
                  <c:v>24442</c:v>
                </c:pt>
                <c:pt idx="84">
                  <c:v>24473</c:v>
                </c:pt>
                <c:pt idx="85">
                  <c:v>24504</c:v>
                </c:pt>
                <c:pt idx="86">
                  <c:v>24532</c:v>
                </c:pt>
                <c:pt idx="87">
                  <c:v>24563</c:v>
                </c:pt>
                <c:pt idx="88">
                  <c:v>24593</c:v>
                </c:pt>
                <c:pt idx="89">
                  <c:v>24624</c:v>
                </c:pt>
                <c:pt idx="90">
                  <c:v>24654</c:v>
                </c:pt>
                <c:pt idx="91">
                  <c:v>24685</c:v>
                </c:pt>
                <c:pt idx="92">
                  <c:v>24716</c:v>
                </c:pt>
                <c:pt idx="93">
                  <c:v>24746</c:v>
                </c:pt>
                <c:pt idx="94">
                  <c:v>24777</c:v>
                </c:pt>
                <c:pt idx="95">
                  <c:v>24807</c:v>
                </c:pt>
                <c:pt idx="96">
                  <c:v>24838</c:v>
                </c:pt>
                <c:pt idx="97">
                  <c:v>24869</c:v>
                </c:pt>
                <c:pt idx="98">
                  <c:v>24898</c:v>
                </c:pt>
                <c:pt idx="99">
                  <c:v>24929</c:v>
                </c:pt>
                <c:pt idx="100">
                  <c:v>24959</c:v>
                </c:pt>
                <c:pt idx="101">
                  <c:v>24990</c:v>
                </c:pt>
                <c:pt idx="102">
                  <c:v>25020</c:v>
                </c:pt>
                <c:pt idx="103">
                  <c:v>25051</c:v>
                </c:pt>
                <c:pt idx="104">
                  <c:v>25082</c:v>
                </c:pt>
                <c:pt idx="105">
                  <c:v>25112</c:v>
                </c:pt>
                <c:pt idx="106">
                  <c:v>25143</c:v>
                </c:pt>
                <c:pt idx="107">
                  <c:v>25173</c:v>
                </c:pt>
                <c:pt idx="108">
                  <c:v>25204</c:v>
                </c:pt>
                <c:pt idx="109">
                  <c:v>25235</c:v>
                </c:pt>
                <c:pt idx="110">
                  <c:v>25263</c:v>
                </c:pt>
                <c:pt idx="111">
                  <c:v>25294</c:v>
                </c:pt>
                <c:pt idx="112">
                  <c:v>25324</c:v>
                </c:pt>
                <c:pt idx="113">
                  <c:v>25355</c:v>
                </c:pt>
                <c:pt idx="114">
                  <c:v>25385</c:v>
                </c:pt>
                <c:pt idx="115">
                  <c:v>25416</c:v>
                </c:pt>
                <c:pt idx="116">
                  <c:v>25447</c:v>
                </c:pt>
                <c:pt idx="117">
                  <c:v>25477</c:v>
                </c:pt>
                <c:pt idx="118">
                  <c:v>25508</c:v>
                </c:pt>
                <c:pt idx="119">
                  <c:v>25538</c:v>
                </c:pt>
                <c:pt idx="120">
                  <c:v>25569</c:v>
                </c:pt>
                <c:pt idx="121">
                  <c:v>25600</c:v>
                </c:pt>
                <c:pt idx="122">
                  <c:v>25628</c:v>
                </c:pt>
                <c:pt idx="123">
                  <c:v>25659</c:v>
                </c:pt>
                <c:pt idx="124">
                  <c:v>25689</c:v>
                </c:pt>
                <c:pt idx="125">
                  <c:v>25720</c:v>
                </c:pt>
                <c:pt idx="126">
                  <c:v>25750</c:v>
                </c:pt>
                <c:pt idx="127">
                  <c:v>25781</c:v>
                </c:pt>
                <c:pt idx="128">
                  <c:v>25812</c:v>
                </c:pt>
                <c:pt idx="129">
                  <c:v>25842</c:v>
                </c:pt>
                <c:pt idx="130">
                  <c:v>25873</c:v>
                </c:pt>
                <c:pt idx="131">
                  <c:v>25903</c:v>
                </c:pt>
                <c:pt idx="132">
                  <c:v>25934</c:v>
                </c:pt>
                <c:pt idx="133">
                  <c:v>25965</c:v>
                </c:pt>
                <c:pt idx="134">
                  <c:v>25993</c:v>
                </c:pt>
                <c:pt idx="135">
                  <c:v>26024</c:v>
                </c:pt>
                <c:pt idx="136">
                  <c:v>26054</c:v>
                </c:pt>
                <c:pt idx="137">
                  <c:v>26085</c:v>
                </c:pt>
                <c:pt idx="138">
                  <c:v>26115</c:v>
                </c:pt>
                <c:pt idx="139">
                  <c:v>26146</c:v>
                </c:pt>
                <c:pt idx="140">
                  <c:v>26177</c:v>
                </c:pt>
                <c:pt idx="141">
                  <c:v>26207</c:v>
                </c:pt>
                <c:pt idx="142">
                  <c:v>26238</c:v>
                </c:pt>
                <c:pt idx="143">
                  <c:v>26268</c:v>
                </c:pt>
                <c:pt idx="144">
                  <c:v>26299</c:v>
                </c:pt>
                <c:pt idx="145">
                  <c:v>26330</c:v>
                </c:pt>
                <c:pt idx="146">
                  <c:v>26359</c:v>
                </c:pt>
                <c:pt idx="147">
                  <c:v>26390</c:v>
                </c:pt>
                <c:pt idx="148">
                  <c:v>26420</c:v>
                </c:pt>
                <c:pt idx="149">
                  <c:v>26451</c:v>
                </c:pt>
                <c:pt idx="150">
                  <c:v>26481</c:v>
                </c:pt>
                <c:pt idx="151">
                  <c:v>26512</c:v>
                </c:pt>
                <c:pt idx="152">
                  <c:v>26543</c:v>
                </c:pt>
                <c:pt idx="153">
                  <c:v>26573</c:v>
                </c:pt>
                <c:pt idx="154">
                  <c:v>26604</c:v>
                </c:pt>
                <c:pt idx="155">
                  <c:v>26634</c:v>
                </c:pt>
                <c:pt idx="156">
                  <c:v>26665</c:v>
                </c:pt>
                <c:pt idx="157">
                  <c:v>26696</c:v>
                </c:pt>
                <c:pt idx="158">
                  <c:v>26724</c:v>
                </c:pt>
                <c:pt idx="159">
                  <c:v>26755</c:v>
                </c:pt>
                <c:pt idx="160">
                  <c:v>26785</c:v>
                </c:pt>
                <c:pt idx="161">
                  <c:v>26816</c:v>
                </c:pt>
                <c:pt idx="162">
                  <c:v>26846</c:v>
                </c:pt>
                <c:pt idx="163">
                  <c:v>26877</c:v>
                </c:pt>
                <c:pt idx="164">
                  <c:v>26908</c:v>
                </c:pt>
                <c:pt idx="165">
                  <c:v>26938</c:v>
                </c:pt>
                <c:pt idx="166">
                  <c:v>26969</c:v>
                </c:pt>
                <c:pt idx="167">
                  <c:v>26999</c:v>
                </c:pt>
                <c:pt idx="168">
                  <c:v>27030</c:v>
                </c:pt>
                <c:pt idx="169">
                  <c:v>27061</c:v>
                </c:pt>
                <c:pt idx="170">
                  <c:v>27089</c:v>
                </c:pt>
                <c:pt idx="171">
                  <c:v>27120</c:v>
                </c:pt>
                <c:pt idx="172">
                  <c:v>27150</c:v>
                </c:pt>
                <c:pt idx="173">
                  <c:v>27181</c:v>
                </c:pt>
                <c:pt idx="174">
                  <c:v>27211</c:v>
                </c:pt>
                <c:pt idx="175">
                  <c:v>27242</c:v>
                </c:pt>
                <c:pt idx="176">
                  <c:v>27273</c:v>
                </c:pt>
                <c:pt idx="177">
                  <c:v>27303</c:v>
                </c:pt>
                <c:pt idx="178">
                  <c:v>27334</c:v>
                </c:pt>
                <c:pt idx="179">
                  <c:v>27364</c:v>
                </c:pt>
                <c:pt idx="180">
                  <c:v>27395</c:v>
                </c:pt>
                <c:pt idx="181">
                  <c:v>27426</c:v>
                </c:pt>
                <c:pt idx="182">
                  <c:v>27454</c:v>
                </c:pt>
                <c:pt idx="183">
                  <c:v>27485</c:v>
                </c:pt>
                <c:pt idx="184">
                  <c:v>27515</c:v>
                </c:pt>
                <c:pt idx="185">
                  <c:v>27546</c:v>
                </c:pt>
                <c:pt idx="186">
                  <c:v>27576</c:v>
                </c:pt>
                <c:pt idx="187">
                  <c:v>27607</c:v>
                </c:pt>
                <c:pt idx="188">
                  <c:v>27638</c:v>
                </c:pt>
                <c:pt idx="189">
                  <c:v>27668</c:v>
                </c:pt>
                <c:pt idx="190">
                  <c:v>27699</c:v>
                </c:pt>
                <c:pt idx="191">
                  <c:v>27729</c:v>
                </c:pt>
                <c:pt idx="192">
                  <c:v>27760</c:v>
                </c:pt>
                <c:pt idx="193">
                  <c:v>27791</c:v>
                </c:pt>
                <c:pt idx="194">
                  <c:v>27820</c:v>
                </c:pt>
                <c:pt idx="195">
                  <c:v>27851</c:v>
                </c:pt>
                <c:pt idx="196">
                  <c:v>27881</c:v>
                </c:pt>
                <c:pt idx="197">
                  <c:v>27912</c:v>
                </c:pt>
                <c:pt idx="198">
                  <c:v>27942</c:v>
                </c:pt>
                <c:pt idx="199">
                  <c:v>27973</c:v>
                </c:pt>
                <c:pt idx="200">
                  <c:v>28004</c:v>
                </c:pt>
                <c:pt idx="201">
                  <c:v>28034</c:v>
                </c:pt>
                <c:pt idx="202">
                  <c:v>28065</c:v>
                </c:pt>
                <c:pt idx="203">
                  <c:v>28095</c:v>
                </c:pt>
                <c:pt idx="204">
                  <c:v>28126</c:v>
                </c:pt>
                <c:pt idx="205">
                  <c:v>28157</c:v>
                </c:pt>
                <c:pt idx="206">
                  <c:v>28185</c:v>
                </c:pt>
                <c:pt idx="207">
                  <c:v>28216</c:v>
                </c:pt>
                <c:pt idx="208">
                  <c:v>28246</c:v>
                </c:pt>
                <c:pt idx="209">
                  <c:v>28277</c:v>
                </c:pt>
                <c:pt idx="210">
                  <c:v>28307</c:v>
                </c:pt>
                <c:pt idx="211">
                  <c:v>28338</c:v>
                </c:pt>
                <c:pt idx="212">
                  <c:v>28369</c:v>
                </c:pt>
                <c:pt idx="213">
                  <c:v>28399</c:v>
                </c:pt>
                <c:pt idx="214">
                  <c:v>28430</c:v>
                </c:pt>
                <c:pt idx="215">
                  <c:v>28460</c:v>
                </c:pt>
                <c:pt idx="216">
                  <c:v>28491</c:v>
                </c:pt>
                <c:pt idx="217">
                  <c:v>28522</c:v>
                </c:pt>
                <c:pt idx="218">
                  <c:v>28550</c:v>
                </c:pt>
                <c:pt idx="219">
                  <c:v>28581</c:v>
                </c:pt>
                <c:pt idx="220">
                  <c:v>28611</c:v>
                </c:pt>
                <c:pt idx="221">
                  <c:v>28642</c:v>
                </c:pt>
                <c:pt idx="222">
                  <c:v>28672</c:v>
                </c:pt>
                <c:pt idx="223">
                  <c:v>28703</c:v>
                </c:pt>
                <c:pt idx="224">
                  <c:v>28734</c:v>
                </c:pt>
                <c:pt idx="225">
                  <c:v>28764</c:v>
                </c:pt>
                <c:pt idx="226">
                  <c:v>28795</c:v>
                </c:pt>
                <c:pt idx="227">
                  <c:v>28825</c:v>
                </c:pt>
                <c:pt idx="228">
                  <c:v>28856</c:v>
                </c:pt>
                <c:pt idx="229">
                  <c:v>28887</c:v>
                </c:pt>
                <c:pt idx="230">
                  <c:v>28915</c:v>
                </c:pt>
                <c:pt idx="231">
                  <c:v>28946</c:v>
                </c:pt>
                <c:pt idx="232">
                  <c:v>28976</c:v>
                </c:pt>
                <c:pt idx="233">
                  <c:v>29007</c:v>
                </c:pt>
                <c:pt idx="234">
                  <c:v>29037</c:v>
                </c:pt>
                <c:pt idx="235">
                  <c:v>29068</c:v>
                </c:pt>
                <c:pt idx="236">
                  <c:v>29099</c:v>
                </c:pt>
                <c:pt idx="237">
                  <c:v>29129</c:v>
                </c:pt>
                <c:pt idx="238">
                  <c:v>29160</c:v>
                </c:pt>
                <c:pt idx="239">
                  <c:v>29190</c:v>
                </c:pt>
                <c:pt idx="240">
                  <c:v>29221</c:v>
                </c:pt>
                <c:pt idx="241">
                  <c:v>29252</c:v>
                </c:pt>
                <c:pt idx="242">
                  <c:v>29281</c:v>
                </c:pt>
                <c:pt idx="243">
                  <c:v>29312</c:v>
                </c:pt>
                <c:pt idx="244">
                  <c:v>29342</c:v>
                </c:pt>
                <c:pt idx="245">
                  <c:v>29373</c:v>
                </c:pt>
                <c:pt idx="246">
                  <c:v>29403</c:v>
                </c:pt>
                <c:pt idx="247">
                  <c:v>29434</c:v>
                </c:pt>
                <c:pt idx="248">
                  <c:v>29465</c:v>
                </c:pt>
                <c:pt idx="249">
                  <c:v>29495</c:v>
                </c:pt>
                <c:pt idx="250">
                  <c:v>29526</c:v>
                </c:pt>
                <c:pt idx="251">
                  <c:v>29556</c:v>
                </c:pt>
                <c:pt idx="252">
                  <c:v>29587</c:v>
                </c:pt>
                <c:pt idx="253">
                  <c:v>29618</c:v>
                </c:pt>
                <c:pt idx="254">
                  <c:v>29646</c:v>
                </c:pt>
                <c:pt idx="255">
                  <c:v>29677</c:v>
                </c:pt>
                <c:pt idx="256">
                  <c:v>29707</c:v>
                </c:pt>
                <c:pt idx="257">
                  <c:v>29738</c:v>
                </c:pt>
                <c:pt idx="258">
                  <c:v>29768</c:v>
                </c:pt>
                <c:pt idx="259">
                  <c:v>29799</c:v>
                </c:pt>
                <c:pt idx="260">
                  <c:v>29830</c:v>
                </c:pt>
                <c:pt idx="261">
                  <c:v>29860</c:v>
                </c:pt>
                <c:pt idx="262">
                  <c:v>29891</c:v>
                </c:pt>
                <c:pt idx="263">
                  <c:v>29921</c:v>
                </c:pt>
                <c:pt idx="264">
                  <c:v>29952</c:v>
                </c:pt>
                <c:pt idx="265">
                  <c:v>29983</c:v>
                </c:pt>
                <c:pt idx="266">
                  <c:v>30011</c:v>
                </c:pt>
                <c:pt idx="267">
                  <c:v>30042</c:v>
                </c:pt>
                <c:pt idx="268">
                  <c:v>30072</c:v>
                </c:pt>
                <c:pt idx="269">
                  <c:v>30103</c:v>
                </c:pt>
                <c:pt idx="270">
                  <c:v>30133</c:v>
                </c:pt>
                <c:pt idx="271">
                  <c:v>30164</c:v>
                </c:pt>
                <c:pt idx="272">
                  <c:v>30195</c:v>
                </c:pt>
                <c:pt idx="273">
                  <c:v>30225</c:v>
                </c:pt>
                <c:pt idx="274">
                  <c:v>30256</c:v>
                </c:pt>
                <c:pt idx="275">
                  <c:v>30286</c:v>
                </c:pt>
                <c:pt idx="276">
                  <c:v>30317</c:v>
                </c:pt>
                <c:pt idx="277">
                  <c:v>30348</c:v>
                </c:pt>
                <c:pt idx="278">
                  <c:v>30376</c:v>
                </c:pt>
                <c:pt idx="279">
                  <c:v>30407</c:v>
                </c:pt>
                <c:pt idx="280">
                  <c:v>30437</c:v>
                </c:pt>
                <c:pt idx="281">
                  <c:v>30468</c:v>
                </c:pt>
                <c:pt idx="282">
                  <c:v>30498</c:v>
                </c:pt>
                <c:pt idx="283">
                  <c:v>30529</c:v>
                </c:pt>
                <c:pt idx="284">
                  <c:v>30560</c:v>
                </c:pt>
                <c:pt idx="285">
                  <c:v>30590</c:v>
                </c:pt>
                <c:pt idx="286">
                  <c:v>30621</c:v>
                </c:pt>
                <c:pt idx="287">
                  <c:v>30651</c:v>
                </c:pt>
                <c:pt idx="288">
                  <c:v>30682</c:v>
                </c:pt>
                <c:pt idx="289">
                  <c:v>30713</c:v>
                </c:pt>
                <c:pt idx="290">
                  <c:v>30742</c:v>
                </c:pt>
                <c:pt idx="291">
                  <c:v>30773</c:v>
                </c:pt>
                <c:pt idx="292">
                  <c:v>30803</c:v>
                </c:pt>
                <c:pt idx="293">
                  <c:v>30834</c:v>
                </c:pt>
                <c:pt idx="294">
                  <c:v>30864</c:v>
                </c:pt>
                <c:pt idx="295">
                  <c:v>30895</c:v>
                </c:pt>
                <c:pt idx="296">
                  <c:v>30926</c:v>
                </c:pt>
                <c:pt idx="297">
                  <c:v>30956</c:v>
                </c:pt>
                <c:pt idx="298">
                  <c:v>30987</c:v>
                </c:pt>
                <c:pt idx="299">
                  <c:v>31017</c:v>
                </c:pt>
                <c:pt idx="300">
                  <c:v>31048</c:v>
                </c:pt>
                <c:pt idx="301">
                  <c:v>31079</c:v>
                </c:pt>
                <c:pt idx="302">
                  <c:v>31107</c:v>
                </c:pt>
                <c:pt idx="303">
                  <c:v>31138</c:v>
                </c:pt>
                <c:pt idx="304">
                  <c:v>31168</c:v>
                </c:pt>
                <c:pt idx="305">
                  <c:v>31199</c:v>
                </c:pt>
                <c:pt idx="306">
                  <c:v>31229</c:v>
                </c:pt>
                <c:pt idx="307">
                  <c:v>31260</c:v>
                </c:pt>
                <c:pt idx="308">
                  <c:v>31291</c:v>
                </c:pt>
                <c:pt idx="309">
                  <c:v>31321</c:v>
                </c:pt>
                <c:pt idx="310">
                  <c:v>31352</c:v>
                </c:pt>
                <c:pt idx="311">
                  <c:v>31382</c:v>
                </c:pt>
                <c:pt idx="312">
                  <c:v>31413</c:v>
                </c:pt>
                <c:pt idx="313">
                  <c:v>31444</c:v>
                </c:pt>
                <c:pt idx="314">
                  <c:v>31472</c:v>
                </c:pt>
                <c:pt idx="315">
                  <c:v>31503</c:v>
                </c:pt>
                <c:pt idx="316">
                  <c:v>31533</c:v>
                </c:pt>
                <c:pt idx="317">
                  <c:v>31564</c:v>
                </c:pt>
                <c:pt idx="318">
                  <c:v>31594</c:v>
                </c:pt>
                <c:pt idx="319">
                  <c:v>31625</c:v>
                </c:pt>
                <c:pt idx="320">
                  <c:v>31656</c:v>
                </c:pt>
                <c:pt idx="321">
                  <c:v>31686</c:v>
                </c:pt>
                <c:pt idx="322">
                  <c:v>31717</c:v>
                </c:pt>
                <c:pt idx="323">
                  <c:v>31747</c:v>
                </c:pt>
                <c:pt idx="324">
                  <c:v>31778</c:v>
                </c:pt>
                <c:pt idx="325">
                  <c:v>31809</c:v>
                </c:pt>
                <c:pt idx="326">
                  <c:v>31837</c:v>
                </c:pt>
                <c:pt idx="327">
                  <c:v>31868</c:v>
                </c:pt>
                <c:pt idx="328">
                  <c:v>31898</c:v>
                </c:pt>
                <c:pt idx="329">
                  <c:v>31929</c:v>
                </c:pt>
                <c:pt idx="330">
                  <c:v>31959</c:v>
                </c:pt>
                <c:pt idx="331">
                  <c:v>31990</c:v>
                </c:pt>
                <c:pt idx="332">
                  <c:v>32021</c:v>
                </c:pt>
                <c:pt idx="333">
                  <c:v>32051</c:v>
                </c:pt>
                <c:pt idx="334">
                  <c:v>32082</c:v>
                </c:pt>
                <c:pt idx="335">
                  <c:v>32112</c:v>
                </c:pt>
                <c:pt idx="336">
                  <c:v>32143</c:v>
                </c:pt>
                <c:pt idx="337">
                  <c:v>32174</c:v>
                </c:pt>
                <c:pt idx="338">
                  <c:v>32203</c:v>
                </c:pt>
                <c:pt idx="339">
                  <c:v>32234</c:v>
                </c:pt>
                <c:pt idx="340">
                  <c:v>32264</c:v>
                </c:pt>
                <c:pt idx="341">
                  <c:v>32295</c:v>
                </c:pt>
                <c:pt idx="342">
                  <c:v>32325</c:v>
                </c:pt>
                <c:pt idx="343">
                  <c:v>32356</c:v>
                </c:pt>
                <c:pt idx="344">
                  <c:v>32387</c:v>
                </c:pt>
                <c:pt idx="345">
                  <c:v>32417</c:v>
                </c:pt>
                <c:pt idx="346">
                  <c:v>32448</c:v>
                </c:pt>
                <c:pt idx="347">
                  <c:v>32478</c:v>
                </c:pt>
                <c:pt idx="348">
                  <c:v>32509</c:v>
                </c:pt>
                <c:pt idx="349">
                  <c:v>32540</c:v>
                </c:pt>
                <c:pt idx="350">
                  <c:v>32568</c:v>
                </c:pt>
                <c:pt idx="351">
                  <c:v>32599</c:v>
                </c:pt>
                <c:pt idx="352">
                  <c:v>32629</c:v>
                </c:pt>
                <c:pt idx="353">
                  <c:v>32660</c:v>
                </c:pt>
                <c:pt idx="354">
                  <c:v>32690</c:v>
                </c:pt>
                <c:pt idx="355">
                  <c:v>32721</c:v>
                </c:pt>
                <c:pt idx="356">
                  <c:v>32752</c:v>
                </c:pt>
                <c:pt idx="357">
                  <c:v>32782</c:v>
                </c:pt>
                <c:pt idx="358">
                  <c:v>32813</c:v>
                </c:pt>
                <c:pt idx="359">
                  <c:v>32843</c:v>
                </c:pt>
                <c:pt idx="360">
                  <c:v>32874</c:v>
                </c:pt>
                <c:pt idx="361">
                  <c:v>32905</c:v>
                </c:pt>
                <c:pt idx="362">
                  <c:v>32933</c:v>
                </c:pt>
                <c:pt idx="363">
                  <c:v>32964</c:v>
                </c:pt>
                <c:pt idx="364">
                  <c:v>32994</c:v>
                </c:pt>
                <c:pt idx="365">
                  <c:v>33025</c:v>
                </c:pt>
                <c:pt idx="366">
                  <c:v>33055</c:v>
                </c:pt>
                <c:pt idx="367">
                  <c:v>33086</c:v>
                </c:pt>
                <c:pt idx="368">
                  <c:v>33117</c:v>
                </c:pt>
                <c:pt idx="369">
                  <c:v>33147</c:v>
                </c:pt>
                <c:pt idx="370">
                  <c:v>33178</c:v>
                </c:pt>
                <c:pt idx="371">
                  <c:v>33208</c:v>
                </c:pt>
                <c:pt idx="372">
                  <c:v>33239</c:v>
                </c:pt>
                <c:pt idx="373">
                  <c:v>33270</c:v>
                </c:pt>
                <c:pt idx="374">
                  <c:v>33298</c:v>
                </c:pt>
                <c:pt idx="375">
                  <c:v>33329</c:v>
                </c:pt>
                <c:pt idx="376">
                  <c:v>33359</c:v>
                </c:pt>
                <c:pt idx="377">
                  <c:v>33390</c:v>
                </c:pt>
                <c:pt idx="378">
                  <c:v>33420</c:v>
                </c:pt>
                <c:pt idx="379">
                  <c:v>33451</c:v>
                </c:pt>
                <c:pt idx="380">
                  <c:v>33482</c:v>
                </c:pt>
                <c:pt idx="381">
                  <c:v>33512</c:v>
                </c:pt>
                <c:pt idx="382">
                  <c:v>33543</c:v>
                </c:pt>
                <c:pt idx="383">
                  <c:v>33573</c:v>
                </c:pt>
                <c:pt idx="384">
                  <c:v>33604</c:v>
                </c:pt>
                <c:pt idx="385">
                  <c:v>33635</c:v>
                </c:pt>
                <c:pt idx="386">
                  <c:v>33664</c:v>
                </c:pt>
                <c:pt idx="387">
                  <c:v>33695</c:v>
                </c:pt>
                <c:pt idx="388">
                  <c:v>33725</c:v>
                </c:pt>
                <c:pt idx="389">
                  <c:v>33756</c:v>
                </c:pt>
                <c:pt idx="390">
                  <c:v>33786</c:v>
                </c:pt>
                <c:pt idx="391">
                  <c:v>33817</c:v>
                </c:pt>
                <c:pt idx="392">
                  <c:v>33848</c:v>
                </c:pt>
                <c:pt idx="393">
                  <c:v>33878</c:v>
                </c:pt>
                <c:pt idx="394">
                  <c:v>33909</c:v>
                </c:pt>
                <c:pt idx="395">
                  <c:v>33939</c:v>
                </c:pt>
                <c:pt idx="396">
                  <c:v>33970</c:v>
                </c:pt>
                <c:pt idx="397">
                  <c:v>34001</c:v>
                </c:pt>
                <c:pt idx="398">
                  <c:v>34029</c:v>
                </c:pt>
                <c:pt idx="399">
                  <c:v>34060</c:v>
                </c:pt>
                <c:pt idx="400">
                  <c:v>34090</c:v>
                </c:pt>
                <c:pt idx="401">
                  <c:v>34121</c:v>
                </c:pt>
                <c:pt idx="402">
                  <c:v>34151</c:v>
                </c:pt>
                <c:pt idx="403">
                  <c:v>34182</c:v>
                </c:pt>
                <c:pt idx="404">
                  <c:v>34213</c:v>
                </c:pt>
                <c:pt idx="405">
                  <c:v>34243</c:v>
                </c:pt>
                <c:pt idx="406">
                  <c:v>34274</c:v>
                </c:pt>
                <c:pt idx="407">
                  <c:v>34304</c:v>
                </c:pt>
                <c:pt idx="408">
                  <c:v>34335</c:v>
                </c:pt>
                <c:pt idx="409">
                  <c:v>34366</c:v>
                </c:pt>
                <c:pt idx="410">
                  <c:v>34394</c:v>
                </c:pt>
                <c:pt idx="411">
                  <c:v>34425</c:v>
                </c:pt>
                <c:pt idx="412">
                  <c:v>34455</c:v>
                </c:pt>
                <c:pt idx="413">
                  <c:v>34486</c:v>
                </c:pt>
                <c:pt idx="414">
                  <c:v>34516</c:v>
                </c:pt>
                <c:pt idx="415">
                  <c:v>34547</c:v>
                </c:pt>
                <c:pt idx="416">
                  <c:v>34578</c:v>
                </c:pt>
                <c:pt idx="417">
                  <c:v>34608</c:v>
                </c:pt>
                <c:pt idx="418">
                  <c:v>34639</c:v>
                </c:pt>
                <c:pt idx="419">
                  <c:v>34669</c:v>
                </c:pt>
                <c:pt idx="420">
                  <c:v>34700</c:v>
                </c:pt>
                <c:pt idx="421">
                  <c:v>34731</c:v>
                </c:pt>
                <c:pt idx="422">
                  <c:v>34759</c:v>
                </c:pt>
                <c:pt idx="423">
                  <c:v>34790</c:v>
                </c:pt>
                <c:pt idx="424">
                  <c:v>34820</c:v>
                </c:pt>
                <c:pt idx="425">
                  <c:v>34851</c:v>
                </c:pt>
                <c:pt idx="426">
                  <c:v>34881</c:v>
                </c:pt>
                <c:pt idx="427">
                  <c:v>34912</c:v>
                </c:pt>
                <c:pt idx="428">
                  <c:v>34943</c:v>
                </c:pt>
                <c:pt idx="429">
                  <c:v>34973</c:v>
                </c:pt>
                <c:pt idx="430">
                  <c:v>35004</c:v>
                </c:pt>
                <c:pt idx="431">
                  <c:v>35034</c:v>
                </c:pt>
                <c:pt idx="432">
                  <c:v>35065</c:v>
                </c:pt>
                <c:pt idx="433">
                  <c:v>35096</c:v>
                </c:pt>
                <c:pt idx="434">
                  <c:v>35125</c:v>
                </c:pt>
                <c:pt idx="435">
                  <c:v>35156</c:v>
                </c:pt>
                <c:pt idx="436">
                  <c:v>35186</c:v>
                </c:pt>
                <c:pt idx="437">
                  <c:v>35217</c:v>
                </c:pt>
                <c:pt idx="438">
                  <c:v>35247</c:v>
                </c:pt>
                <c:pt idx="439">
                  <c:v>35278</c:v>
                </c:pt>
                <c:pt idx="440">
                  <c:v>35309</c:v>
                </c:pt>
                <c:pt idx="441">
                  <c:v>35339</c:v>
                </c:pt>
                <c:pt idx="442">
                  <c:v>35370</c:v>
                </c:pt>
                <c:pt idx="443">
                  <c:v>35400</c:v>
                </c:pt>
                <c:pt idx="444">
                  <c:v>35431</c:v>
                </c:pt>
                <c:pt idx="445">
                  <c:v>35462</c:v>
                </c:pt>
                <c:pt idx="446">
                  <c:v>35490</c:v>
                </c:pt>
                <c:pt idx="447">
                  <c:v>35521</c:v>
                </c:pt>
                <c:pt idx="448">
                  <c:v>35551</c:v>
                </c:pt>
                <c:pt idx="449">
                  <c:v>35582</c:v>
                </c:pt>
                <c:pt idx="450">
                  <c:v>35612</c:v>
                </c:pt>
                <c:pt idx="451">
                  <c:v>35643</c:v>
                </c:pt>
                <c:pt idx="452">
                  <c:v>35674</c:v>
                </c:pt>
                <c:pt idx="453">
                  <c:v>35704</c:v>
                </c:pt>
                <c:pt idx="454">
                  <c:v>35735</c:v>
                </c:pt>
                <c:pt idx="455">
                  <c:v>35765</c:v>
                </c:pt>
                <c:pt idx="456">
                  <c:v>35796</c:v>
                </c:pt>
                <c:pt idx="457">
                  <c:v>35827</c:v>
                </c:pt>
                <c:pt idx="458">
                  <c:v>35855</c:v>
                </c:pt>
                <c:pt idx="459">
                  <c:v>35886</c:v>
                </c:pt>
                <c:pt idx="460">
                  <c:v>35916</c:v>
                </c:pt>
                <c:pt idx="461">
                  <c:v>35947</c:v>
                </c:pt>
                <c:pt idx="462">
                  <c:v>35977</c:v>
                </c:pt>
                <c:pt idx="463">
                  <c:v>36008</c:v>
                </c:pt>
                <c:pt idx="464">
                  <c:v>36039</c:v>
                </c:pt>
                <c:pt idx="465">
                  <c:v>36069</c:v>
                </c:pt>
                <c:pt idx="466">
                  <c:v>36100</c:v>
                </c:pt>
                <c:pt idx="467">
                  <c:v>36130</c:v>
                </c:pt>
                <c:pt idx="468">
                  <c:v>36161</c:v>
                </c:pt>
                <c:pt idx="469">
                  <c:v>36192</c:v>
                </c:pt>
                <c:pt idx="470">
                  <c:v>36220</c:v>
                </c:pt>
                <c:pt idx="471">
                  <c:v>36251</c:v>
                </c:pt>
                <c:pt idx="472">
                  <c:v>36281</c:v>
                </c:pt>
                <c:pt idx="473">
                  <c:v>36312</c:v>
                </c:pt>
                <c:pt idx="474">
                  <c:v>36342</c:v>
                </c:pt>
                <c:pt idx="475">
                  <c:v>36373</c:v>
                </c:pt>
                <c:pt idx="476">
                  <c:v>36404</c:v>
                </c:pt>
                <c:pt idx="477">
                  <c:v>36434</c:v>
                </c:pt>
                <c:pt idx="478">
                  <c:v>36465</c:v>
                </c:pt>
                <c:pt idx="479">
                  <c:v>36495</c:v>
                </c:pt>
                <c:pt idx="480">
                  <c:v>36526</c:v>
                </c:pt>
                <c:pt idx="481">
                  <c:v>36557</c:v>
                </c:pt>
                <c:pt idx="482">
                  <c:v>36586</c:v>
                </c:pt>
                <c:pt idx="483">
                  <c:v>36617</c:v>
                </c:pt>
                <c:pt idx="484">
                  <c:v>36647</c:v>
                </c:pt>
                <c:pt idx="485">
                  <c:v>36678</c:v>
                </c:pt>
                <c:pt idx="486">
                  <c:v>36708</c:v>
                </c:pt>
                <c:pt idx="487">
                  <c:v>36739</c:v>
                </c:pt>
                <c:pt idx="488">
                  <c:v>36770</c:v>
                </c:pt>
                <c:pt idx="489">
                  <c:v>36800</c:v>
                </c:pt>
                <c:pt idx="490">
                  <c:v>36831</c:v>
                </c:pt>
                <c:pt idx="491">
                  <c:v>36861</c:v>
                </c:pt>
                <c:pt idx="492">
                  <c:v>36892</c:v>
                </c:pt>
                <c:pt idx="493">
                  <c:v>36923</c:v>
                </c:pt>
                <c:pt idx="494">
                  <c:v>36951</c:v>
                </c:pt>
                <c:pt idx="495">
                  <c:v>36982</c:v>
                </c:pt>
                <c:pt idx="496">
                  <c:v>37012</c:v>
                </c:pt>
                <c:pt idx="497">
                  <c:v>37043</c:v>
                </c:pt>
                <c:pt idx="498">
                  <c:v>37073</c:v>
                </c:pt>
                <c:pt idx="499">
                  <c:v>37104</c:v>
                </c:pt>
                <c:pt idx="500">
                  <c:v>37135</c:v>
                </c:pt>
                <c:pt idx="501">
                  <c:v>37165</c:v>
                </c:pt>
                <c:pt idx="502">
                  <c:v>37196</c:v>
                </c:pt>
                <c:pt idx="503">
                  <c:v>37226</c:v>
                </c:pt>
                <c:pt idx="504">
                  <c:v>37257</c:v>
                </c:pt>
                <c:pt idx="505">
                  <c:v>37288</c:v>
                </c:pt>
                <c:pt idx="506">
                  <c:v>37316</c:v>
                </c:pt>
                <c:pt idx="507">
                  <c:v>37347</c:v>
                </c:pt>
                <c:pt idx="508">
                  <c:v>37377</c:v>
                </c:pt>
                <c:pt idx="509">
                  <c:v>37408</c:v>
                </c:pt>
                <c:pt idx="510">
                  <c:v>37438</c:v>
                </c:pt>
                <c:pt idx="511">
                  <c:v>37469</c:v>
                </c:pt>
                <c:pt idx="512">
                  <c:v>37500</c:v>
                </c:pt>
                <c:pt idx="513">
                  <c:v>37530</c:v>
                </c:pt>
                <c:pt idx="514">
                  <c:v>37561</c:v>
                </c:pt>
                <c:pt idx="515">
                  <c:v>37591</c:v>
                </c:pt>
                <c:pt idx="516">
                  <c:v>37622</c:v>
                </c:pt>
                <c:pt idx="517">
                  <c:v>37653</c:v>
                </c:pt>
                <c:pt idx="518">
                  <c:v>37681</c:v>
                </c:pt>
                <c:pt idx="519">
                  <c:v>37712</c:v>
                </c:pt>
                <c:pt idx="520">
                  <c:v>37742</c:v>
                </c:pt>
                <c:pt idx="521">
                  <c:v>37773</c:v>
                </c:pt>
                <c:pt idx="522">
                  <c:v>37803</c:v>
                </c:pt>
                <c:pt idx="523">
                  <c:v>37834</c:v>
                </c:pt>
                <c:pt idx="524">
                  <c:v>37865</c:v>
                </c:pt>
                <c:pt idx="525">
                  <c:v>37895</c:v>
                </c:pt>
                <c:pt idx="526">
                  <c:v>37926</c:v>
                </c:pt>
                <c:pt idx="527">
                  <c:v>37956</c:v>
                </c:pt>
                <c:pt idx="528">
                  <c:v>37987</c:v>
                </c:pt>
                <c:pt idx="529">
                  <c:v>38018</c:v>
                </c:pt>
                <c:pt idx="530">
                  <c:v>38047</c:v>
                </c:pt>
                <c:pt idx="531">
                  <c:v>38078</c:v>
                </c:pt>
                <c:pt idx="532">
                  <c:v>38108</c:v>
                </c:pt>
                <c:pt idx="533">
                  <c:v>38139</c:v>
                </c:pt>
                <c:pt idx="534">
                  <c:v>38169</c:v>
                </c:pt>
                <c:pt idx="535">
                  <c:v>38200</c:v>
                </c:pt>
                <c:pt idx="536">
                  <c:v>38231</c:v>
                </c:pt>
                <c:pt idx="537">
                  <c:v>38261</c:v>
                </c:pt>
                <c:pt idx="538">
                  <c:v>38292</c:v>
                </c:pt>
                <c:pt idx="539">
                  <c:v>38322</c:v>
                </c:pt>
                <c:pt idx="540">
                  <c:v>38353</c:v>
                </c:pt>
                <c:pt idx="541">
                  <c:v>38384</c:v>
                </c:pt>
                <c:pt idx="542">
                  <c:v>38412</c:v>
                </c:pt>
                <c:pt idx="543">
                  <c:v>38443</c:v>
                </c:pt>
                <c:pt idx="544">
                  <c:v>38473</c:v>
                </c:pt>
                <c:pt idx="545">
                  <c:v>38504</c:v>
                </c:pt>
                <c:pt idx="546">
                  <c:v>38534</c:v>
                </c:pt>
                <c:pt idx="547">
                  <c:v>38565</c:v>
                </c:pt>
                <c:pt idx="548">
                  <c:v>38596</c:v>
                </c:pt>
                <c:pt idx="549">
                  <c:v>38626</c:v>
                </c:pt>
                <c:pt idx="550">
                  <c:v>38657</c:v>
                </c:pt>
                <c:pt idx="551">
                  <c:v>38687</c:v>
                </c:pt>
                <c:pt idx="552">
                  <c:v>38718</c:v>
                </c:pt>
                <c:pt idx="553">
                  <c:v>38749</c:v>
                </c:pt>
                <c:pt idx="554">
                  <c:v>38777</c:v>
                </c:pt>
                <c:pt idx="555">
                  <c:v>38808</c:v>
                </c:pt>
                <c:pt idx="556">
                  <c:v>38838</c:v>
                </c:pt>
                <c:pt idx="557">
                  <c:v>38869</c:v>
                </c:pt>
                <c:pt idx="558">
                  <c:v>38899</c:v>
                </c:pt>
                <c:pt idx="559">
                  <c:v>38930</c:v>
                </c:pt>
                <c:pt idx="560">
                  <c:v>38961</c:v>
                </c:pt>
                <c:pt idx="561">
                  <c:v>38991</c:v>
                </c:pt>
                <c:pt idx="562">
                  <c:v>39022</c:v>
                </c:pt>
                <c:pt idx="563">
                  <c:v>39052</c:v>
                </c:pt>
                <c:pt idx="564">
                  <c:v>39083</c:v>
                </c:pt>
                <c:pt idx="565">
                  <c:v>39114</c:v>
                </c:pt>
                <c:pt idx="566">
                  <c:v>39142</c:v>
                </c:pt>
                <c:pt idx="567">
                  <c:v>39173</c:v>
                </c:pt>
                <c:pt idx="568">
                  <c:v>39203</c:v>
                </c:pt>
                <c:pt idx="569">
                  <c:v>39234</c:v>
                </c:pt>
                <c:pt idx="570">
                  <c:v>39264</c:v>
                </c:pt>
                <c:pt idx="571">
                  <c:v>39295</c:v>
                </c:pt>
                <c:pt idx="572">
                  <c:v>39326</c:v>
                </c:pt>
                <c:pt idx="573">
                  <c:v>39356</c:v>
                </c:pt>
                <c:pt idx="574">
                  <c:v>39387</c:v>
                </c:pt>
                <c:pt idx="575">
                  <c:v>39417</c:v>
                </c:pt>
                <c:pt idx="576">
                  <c:v>39448</c:v>
                </c:pt>
                <c:pt idx="577">
                  <c:v>39479</c:v>
                </c:pt>
                <c:pt idx="578">
                  <c:v>39508</c:v>
                </c:pt>
                <c:pt idx="579">
                  <c:v>39539</c:v>
                </c:pt>
                <c:pt idx="580">
                  <c:v>39569</c:v>
                </c:pt>
                <c:pt idx="581">
                  <c:v>39600</c:v>
                </c:pt>
                <c:pt idx="582">
                  <c:v>39630</c:v>
                </c:pt>
                <c:pt idx="583">
                  <c:v>39661</c:v>
                </c:pt>
                <c:pt idx="584">
                  <c:v>39692</c:v>
                </c:pt>
                <c:pt idx="585">
                  <c:v>39722</c:v>
                </c:pt>
                <c:pt idx="586">
                  <c:v>39753</c:v>
                </c:pt>
                <c:pt idx="587">
                  <c:v>39783</c:v>
                </c:pt>
                <c:pt idx="588">
                  <c:v>39814</c:v>
                </c:pt>
                <c:pt idx="589">
                  <c:v>39845</c:v>
                </c:pt>
                <c:pt idx="590">
                  <c:v>39873</c:v>
                </c:pt>
                <c:pt idx="591">
                  <c:v>39904</c:v>
                </c:pt>
                <c:pt idx="592">
                  <c:v>39934</c:v>
                </c:pt>
                <c:pt idx="593">
                  <c:v>39965</c:v>
                </c:pt>
                <c:pt idx="594">
                  <c:v>39995</c:v>
                </c:pt>
                <c:pt idx="595">
                  <c:v>40026</c:v>
                </c:pt>
                <c:pt idx="596">
                  <c:v>40057</c:v>
                </c:pt>
                <c:pt idx="597">
                  <c:v>40087</c:v>
                </c:pt>
                <c:pt idx="598">
                  <c:v>40118</c:v>
                </c:pt>
                <c:pt idx="599">
                  <c:v>40148</c:v>
                </c:pt>
                <c:pt idx="600">
                  <c:v>40179</c:v>
                </c:pt>
                <c:pt idx="601">
                  <c:v>40210</c:v>
                </c:pt>
                <c:pt idx="602">
                  <c:v>40238</c:v>
                </c:pt>
                <c:pt idx="603">
                  <c:v>40269</c:v>
                </c:pt>
                <c:pt idx="604">
                  <c:v>40299</c:v>
                </c:pt>
                <c:pt idx="605">
                  <c:v>40330</c:v>
                </c:pt>
                <c:pt idx="606">
                  <c:v>40360</c:v>
                </c:pt>
                <c:pt idx="607">
                  <c:v>40391</c:v>
                </c:pt>
                <c:pt idx="608">
                  <c:v>40422</c:v>
                </c:pt>
                <c:pt idx="609">
                  <c:v>40452</c:v>
                </c:pt>
                <c:pt idx="610">
                  <c:v>40483</c:v>
                </c:pt>
                <c:pt idx="611">
                  <c:v>40513</c:v>
                </c:pt>
                <c:pt idx="612">
                  <c:v>40544</c:v>
                </c:pt>
                <c:pt idx="613">
                  <c:v>40575</c:v>
                </c:pt>
                <c:pt idx="614">
                  <c:v>40603</c:v>
                </c:pt>
                <c:pt idx="615">
                  <c:v>40634</c:v>
                </c:pt>
                <c:pt idx="616">
                  <c:v>40664</c:v>
                </c:pt>
                <c:pt idx="617">
                  <c:v>40695</c:v>
                </c:pt>
                <c:pt idx="618">
                  <c:v>40725</c:v>
                </c:pt>
                <c:pt idx="619">
                  <c:v>40756</c:v>
                </c:pt>
                <c:pt idx="620">
                  <c:v>40787</c:v>
                </c:pt>
                <c:pt idx="621">
                  <c:v>40817</c:v>
                </c:pt>
                <c:pt idx="622">
                  <c:v>40848</c:v>
                </c:pt>
                <c:pt idx="623">
                  <c:v>40878</c:v>
                </c:pt>
                <c:pt idx="624">
                  <c:v>40909</c:v>
                </c:pt>
                <c:pt idx="625">
                  <c:v>40940</c:v>
                </c:pt>
                <c:pt idx="626">
                  <c:v>40969</c:v>
                </c:pt>
                <c:pt idx="627">
                  <c:v>41000</c:v>
                </c:pt>
                <c:pt idx="628">
                  <c:v>41030</c:v>
                </c:pt>
                <c:pt idx="629">
                  <c:v>41061</c:v>
                </c:pt>
                <c:pt idx="630">
                  <c:v>41091</c:v>
                </c:pt>
                <c:pt idx="631">
                  <c:v>41122</c:v>
                </c:pt>
                <c:pt idx="632">
                  <c:v>41153</c:v>
                </c:pt>
                <c:pt idx="633">
                  <c:v>41183</c:v>
                </c:pt>
                <c:pt idx="634">
                  <c:v>41214</c:v>
                </c:pt>
                <c:pt idx="635">
                  <c:v>41244</c:v>
                </c:pt>
                <c:pt idx="636">
                  <c:v>41275</c:v>
                </c:pt>
                <c:pt idx="637">
                  <c:v>41306</c:v>
                </c:pt>
                <c:pt idx="638">
                  <c:v>41334</c:v>
                </c:pt>
                <c:pt idx="639">
                  <c:v>41365</c:v>
                </c:pt>
                <c:pt idx="640">
                  <c:v>41395</c:v>
                </c:pt>
                <c:pt idx="641">
                  <c:v>41426</c:v>
                </c:pt>
                <c:pt idx="642">
                  <c:v>41456</c:v>
                </c:pt>
                <c:pt idx="643">
                  <c:v>41487</c:v>
                </c:pt>
                <c:pt idx="644">
                  <c:v>41518</c:v>
                </c:pt>
                <c:pt idx="645">
                  <c:v>41548</c:v>
                </c:pt>
                <c:pt idx="646">
                  <c:v>41579</c:v>
                </c:pt>
                <c:pt idx="647">
                  <c:v>41609</c:v>
                </c:pt>
                <c:pt idx="648">
                  <c:v>41640</c:v>
                </c:pt>
                <c:pt idx="649">
                  <c:v>41671</c:v>
                </c:pt>
                <c:pt idx="650">
                  <c:v>41699</c:v>
                </c:pt>
                <c:pt idx="651">
                  <c:v>41730</c:v>
                </c:pt>
                <c:pt idx="652">
                  <c:v>41760</c:v>
                </c:pt>
                <c:pt idx="653">
                  <c:v>41791</c:v>
                </c:pt>
                <c:pt idx="654">
                  <c:v>41821</c:v>
                </c:pt>
                <c:pt idx="655">
                  <c:v>41852</c:v>
                </c:pt>
                <c:pt idx="656">
                  <c:v>41883</c:v>
                </c:pt>
                <c:pt idx="657">
                  <c:v>41913</c:v>
                </c:pt>
                <c:pt idx="658">
                  <c:v>41944</c:v>
                </c:pt>
                <c:pt idx="659">
                  <c:v>41974</c:v>
                </c:pt>
                <c:pt idx="660">
                  <c:v>42005</c:v>
                </c:pt>
                <c:pt idx="661">
                  <c:v>42036</c:v>
                </c:pt>
                <c:pt idx="662">
                  <c:v>42064</c:v>
                </c:pt>
                <c:pt idx="663">
                  <c:v>42095</c:v>
                </c:pt>
                <c:pt idx="664">
                  <c:v>42125</c:v>
                </c:pt>
                <c:pt idx="665">
                  <c:v>42156</c:v>
                </c:pt>
                <c:pt idx="666">
                  <c:v>42186</c:v>
                </c:pt>
                <c:pt idx="667">
                  <c:v>42217</c:v>
                </c:pt>
                <c:pt idx="668">
                  <c:v>42248</c:v>
                </c:pt>
                <c:pt idx="669">
                  <c:v>42278</c:v>
                </c:pt>
                <c:pt idx="670">
                  <c:v>42309</c:v>
                </c:pt>
                <c:pt idx="671">
                  <c:v>42339</c:v>
                </c:pt>
                <c:pt idx="672">
                  <c:v>42370</c:v>
                </c:pt>
                <c:pt idx="673">
                  <c:v>42401</c:v>
                </c:pt>
                <c:pt idx="674">
                  <c:v>42430</c:v>
                </c:pt>
                <c:pt idx="675">
                  <c:v>42461</c:v>
                </c:pt>
                <c:pt idx="676">
                  <c:v>42491</c:v>
                </c:pt>
                <c:pt idx="677">
                  <c:v>42522</c:v>
                </c:pt>
                <c:pt idx="678">
                  <c:v>42552</c:v>
                </c:pt>
                <c:pt idx="679">
                  <c:v>42583</c:v>
                </c:pt>
                <c:pt idx="680">
                  <c:v>42614</c:v>
                </c:pt>
                <c:pt idx="681">
                  <c:v>42644</c:v>
                </c:pt>
                <c:pt idx="682">
                  <c:v>42675</c:v>
                </c:pt>
                <c:pt idx="683">
                  <c:v>42705</c:v>
                </c:pt>
                <c:pt idx="684">
                  <c:v>42736</c:v>
                </c:pt>
                <c:pt idx="685">
                  <c:v>42767</c:v>
                </c:pt>
                <c:pt idx="686">
                  <c:v>42795</c:v>
                </c:pt>
                <c:pt idx="687">
                  <c:v>42826</c:v>
                </c:pt>
                <c:pt idx="688">
                  <c:v>42856</c:v>
                </c:pt>
                <c:pt idx="689">
                  <c:v>42887</c:v>
                </c:pt>
                <c:pt idx="690">
                  <c:v>42917</c:v>
                </c:pt>
                <c:pt idx="691">
                  <c:v>42948</c:v>
                </c:pt>
                <c:pt idx="692">
                  <c:v>42979</c:v>
                </c:pt>
                <c:pt idx="693">
                  <c:v>43009</c:v>
                </c:pt>
                <c:pt idx="694">
                  <c:v>43040</c:v>
                </c:pt>
                <c:pt idx="695">
                  <c:v>43070</c:v>
                </c:pt>
                <c:pt idx="696">
                  <c:v>43101</c:v>
                </c:pt>
                <c:pt idx="697">
                  <c:v>43132</c:v>
                </c:pt>
                <c:pt idx="698">
                  <c:v>43160</c:v>
                </c:pt>
                <c:pt idx="699">
                  <c:v>43191</c:v>
                </c:pt>
                <c:pt idx="700">
                  <c:v>43221</c:v>
                </c:pt>
                <c:pt idx="701">
                  <c:v>43252</c:v>
                </c:pt>
                <c:pt idx="702">
                  <c:v>43282</c:v>
                </c:pt>
                <c:pt idx="703">
                  <c:v>43313</c:v>
                </c:pt>
                <c:pt idx="704">
                  <c:v>43344</c:v>
                </c:pt>
                <c:pt idx="705">
                  <c:v>43374</c:v>
                </c:pt>
                <c:pt idx="706">
                  <c:v>43405</c:v>
                </c:pt>
                <c:pt idx="707">
                  <c:v>43435</c:v>
                </c:pt>
                <c:pt idx="708">
                  <c:v>43466</c:v>
                </c:pt>
                <c:pt idx="709">
                  <c:v>43497</c:v>
                </c:pt>
                <c:pt idx="710">
                  <c:v>43525</c:v>
                </c:pt>
                <c:pt idx="711">
                  <c:v>43556</c:v>
                </c:pt>
                <c:pt idx="712">
                  <c:v>43586</c:v>
                </c:pt>
                <c:pt idx="713">
                  <c:v>43617</c:v>
                </c:pt>
                <c:pt idx="714">
                  <c:v>43647</c:v>
                </c:pt>
                <c:pt idx="715">
                  <c:v>43678</c:v>
                </c:pt>
                <c:pt idx="716">
                  <c:v>43709</c:v>
                </c:pt>
                <c:pt idx="717">
                  <c:v>43739</c:v>
                </c:pt>
                <c:pt idx="718">
                  <c:v>43770</c:v>
                </c:pt>
                <c:pt idx="719">
                  <c:v>43800</c:v>
                </c:pt>
                <c:pt idx="720">
                  <c:v>43831</c:v>
                </c:pt>
                <c:pt idx="721">
                  <c:v>43862</c:v>
                </c:pt>
                <c:pt idx="722">
                  <c:v>43891</c:v>
                </c:pt>
                <c:pt idx="723">
                  <c:v>43922</c:v>
                </c:pt>
                <c:pt idx="724">
                  <c:v>43952</c:v>
                </c:pt>
                <c:pt idx="725">
                  <c:v>43983</c:v>
                </c:pt>
                <c:pt idx="726">
                  <c:v>44013</c:v>
                </c:pt>
                <c:pt idx="727">
                  <c:v>44044</c:v>
                </c:pt>
                <c:pt idx="728">
                  <c:v>44075</c:v>
                </c:pt>
                <c:pt idx="729">
                  <c:v>44105</c:v>
                </c:pt>
                <c:pt idx="730">
                  <c:v>44136</c:v>
                </c:pt>
                <c:pt idx="731">
                  <c:v>44166</c:v>
                </c:pt>
                <c:pt idx="732">
                  <c:v>44197</c:v>
                </c:pt>
                <c:pt idx="733">
                  <c:v>44228</c:v>
                </c:pt>
                <c:pt idx="734">
                  <c:v>44256</c:v>
                </c:pt>
                <c:pt idx="735">
                  <c:v>44287</c:v>
                </c:pt>
                <c:pt idx="736">
                  <c:v>44317</c:v>
                </c:pt>
                <c:pt idx="737">
                  <c:v>44348</c:v>
                </c:pt>
                <c:pt idx="738">
                  <c:v>44378</c:v>
                </c:pt>
                <c:pt idx="739">
                  <c:v>44409</c:v>
                </c:pt>
                <c:pt idx="740">
                  <c:v>44440</c:v>
                </c:pt>
                <c:pt idx="741">
                  <c:v>44470</c:v>
                </c:pt>
                <c:pt idx="742">
                  <c:v>44501</c:v>
                </c:pt>
                <c:pt idx="743">
                  <c:v>44531</c:v>
                </c:pt>
                <c:pt idx="744">
                  <c:v>44562</c:v>
                </c:pt>
                <c:pt idx="745">
                  <c:v>44593</c:v>
                </c:pt>
                <c:pt idx="746">
                  <c:v>44621</c:v>
                </c:pt>
                <c:pt idx="747">
                  <c:v>44652</c:v>
                </c:pt>
                <c:pt idx="748">
                  <c:v>44682</c:v>
                </c:pt>
                <c:pt idx="749">
                  <c:v>44713</c:v>
                </c:pt>
                <c:pt idx="750">
                  <c:v>44743</c:v>
                </c:pt>
                <c:pt idx="751">
                  <c:v>44774</c:v>
                </c:pt>
                <c:pt idx="752">
                  <c:v>44805</c:v>
                </c:pt>
                <c:pt idx="753">
                  <c:v>44835</c:v>
                </c:pt>
                <c:pt idx="754">
                  <c:v>44866</c:v>
                </c:pt>
              </c:numCache>
            </c:numRef>
          </c:cat>
          <c:val>
            <c:numRef>
              <c:f>'FRED Graph'!$D$159:$D$913</c:f>
              <c:numCache>
                <c:formatCode>0.0</c:formatCode>
                <c:ptCount val="755"/>
                <c:pt idx="0">
                  <c:v>2.0673499999999998</c:v>
                </c:pt>
                <c:pt idx="1">
                  <c:v>2.1795100000000001</c:v>
                </c:pt>
                <c:pt idx="2">
                  <c:v>2.0814599999999999</c:v>
                </c:pt>
                <c:pt idx="3">
                  <c:v>2.0045299999999999</c:v>
                </c:pt>
                <c:pt idx="4">
                  <c:v>2.0377800000000001</c:v>
                </c:pt>
                <c:pt idx="5">
                  <c:v>1.8060799999999999</c:v>
                </c:pt>
                <c:pt idx="6">
                  <c:v>1.7485599999999999</c:v>
                </c:pt>
                <c:pt idx="7">
                  <c:v>1.7279100000000001</c:v>
                </c:pt>
                <c:pt idx="8">
                  <c:v>1.5404599999999999</c:v>
                </c:pt>
                <c:pt idx="9">
                  <c:v>1.42588</c:v>
                </c:pt>
                <c:pt idx="10">
                  <c:v>1.5115000000000001</c:v>
                </c:pt>
                <c:pt idx="11">
                  <c:v>1.3271500000000001</c:v>
                </c:pt>
                <c:pt idx="12">
                  <c:v>1.32684</c:v>
                </c:pt>
                <c:pt idx="13">
                  <c:v>1.23645</c:v>
                </c:pt>
                <c:pt idx="14">
                  <c:v>1.2597400000000001</c:v>
                </c:pt>
                <c:pt idx="15">
                  <c:v>1.21652</c:v>
                </c:pt>
                <c:pt idx="16">
                  <c:v>1.1854</c:v>
                </c:pt>
                <c:pt idx="17">
                  <c:v>1.2721800000000001</c:v>
                </c:pt>
                <c:pt idx="18">
                  <c:v>1.25248</c:v>
                </c:pt>
                <c:pt idx="19">
                  <c:v>1.20994</c:v>
                </c:pt>
                <c:pt idx="20">
                  <c:v>1.3369</c:v>
                </c:pt>
                <c:pt idx="21">
                  <c:v>1.31288</c:v>
                </c:pt>
                <c:pt idx="22">
                  <c:v>1.0602499999999999</c:v>
                </c:pt>
                <c:pt idx="23">
                  <c:v>1.1764699999999999</c:v>
                </c:pt>
                <c:pt idx="24">
                  <c:v>1.2688999999999999</c:v>
                </c:pt>
                <c:pt idx="25">
                  <c:v>1.3371200000000001</c:v>
                </c:pt>
                <c:pt idx="26">
                  <c:v>1.5391699999999999</c:v>
                </c:pt>
                <c:pt idx="27">
                  <c:v>1.4156899999999999</c:v>
                </c:pt>
                <c:pt idx="28">
                  <c:v>1.4312100000000001</c:v>
                </c:pt>
                <c:pt idx="29">
                  <c:v>1.4636400000000001</c:v>
                </c:pt>
                <c:pt idx="30">
                  <c:v>1.39232</c:v>
                </c:pt>
                <c:pt idx="31">
                  <c:v>1.30467</c:v>
                </c:pt>
                <c:pt idx="32">
                  <c:v>1.2963199999999999</c:v>
                </c:pt>
                <c:pt idx="33">
                  <c:v>1.25573</c:v>
                </c:pt>
                <c:pt idx="34">
                  <c:v>1.3128500000000001</c:v>
                </c:pt>
                <c:pt idx="35">
                  <c:v>1.25444</c:v>
                </c:pt>
                <c:pt idx="36">
                  <c:v>1.3331</c:v>
                </c:pt>
                <c:pt idx="37">
                  <c:v>1.27949</c:v>
                </c:pt>
                <c:pt idx="38">
                  <c:v>1.10554</c:v>
                </c:pt>
                <c:pt idx="39">
                  <c:v>1.20791</c:v>
                </c:pt>
                <c:pt idx="40">
                  <c:v>1.2460199999999999</c:v>
                </c:pt>
                <c:pt idx="41">
                  <c:v>1.23807</c:v>
                </c:pt>
                <c:pt idx="42">
                  <c:v>1.2426900000000001</c:v>
                </c:pt>
                <c:pt idx="43">
                  <c:v>1.3162400000000001</c:v>
                </c:pt>
                <c:pt idx="44">
                  <c:v>1.3023800000000001</c:v>
                </c:pt>
                <c:pt idx="45">
                  <c:v>1.5346299999999999</c:v>
                </c:pt>
                <c:pt idx="46">
                  <c:v>1.55613</c:v>
                </c:pt>
                <c:pt idx="47">
                  <c:v>1.6688400000000001</c:v>
                </c:pt>
                <c:pt idx="48">
                  <c:v>1.6148199999999999</c:v>
                </c:pt>
                <c:pt idx="49">
                  <c:v>1.6919500000000001</c:v>
                </c:pt>
                <c:pt idx="50">
                  <c:v>1.72472</c:v>
                </c:pt>
                <c:pt idx="51">
                  <c:v>1.7001599999999999</c:v>
                </c:pt>
                <c:pt idx="52">
                  <c:v>1.6015699999999999</c:v>
                </c:pt>
                <c:pt idx="53">
                  <c:v>1.4978100000000001</c:v>
                </c:pt>
                <c:pt idx="54">
                  <c:v>1.5076799999999999</c:v>
                </c:pt>
                <c:pt idx="55">
                  <c:v>1.5511299999999999</c:v>
                </c:pt>
                <c:pt idx="56">
                  <c:v>1.4141999999999999</c:v>
                </c:pt>
                <c:pt idx="57">
                  <c:v>1.22142</c:v>
                </c:pt>
                <c:pt idx="58">
                  <c:v>1.2759799999999999</c:v>
                </c:pt>
                <c:pt idx="59">
                  <c:v>1.2742</c:v>
                </c:pt>
                <c:pt idx="60">
                  <c:v>1.2724299999999999</c:v>
                </c:pt>
                <c:pt idx="61">
                  <c:v>1.2034800000000001</c:v>
                </c:pt>
                <c:pt idx="62">
                  <c:v>1.1635599999999999</c:v>
                </c:pt>
                <c:pt idx="63">
                  <c:v>1.19015</c:v>
                </c:pt>
                <c:pt idx="64">
                  <c:v>1.2942499999999999</c:v>
                </c:pt>
                <c:pt idx="65">
                  <c:v>1.1938299999999999</c:v>
                </c:pt>
                <c:pt idx="66">
                  <c:v>1.19265</c:v>
                </c:pt>
                <c:pt idx="67">
                  <c:v>1.2517199999999999</c:v>
                </c:pt>
                <c:pt idx="68">
                  <c:v>1.3283400000000001</c:v>
                </c:pt>
                <c:pt idx="69">
                  <c:v>1.25627</c:v>
                </c:pt>
                <c:pt idx="70">
                  <c:v>1.29291</c:v>
                </c:pt>
                <c:pt idx="71">
                  <c:v>1.46146</c:v>
                </c:pt>
                <c:pt idx="72">
                  <c:v>1.35521</c:v>
                </c:pt>
                <c:pt idx="73">
                  <c:v>1.4796100000000001</c:v>
                </c:pt>
                <c:pt idx="74">
                  <c:v>1.55548</c:v>
                </c:pt>
                <c:pt idx="75">
                  <c:v>1.7943100000000001</c:v>
                </c:pt>
                <c:pt idx="76">
                  <c:v>1.8728800000000001</c:v>
                </c:pt>
                <c:pt idx="77">
                  <c:v>2.23387</c:v>
                </c:pt>
                <c:pt idx="78">
                  <c:v>2.43357</c:v>
                </c:pt>
                <c:pt idx="79">
                  <c:v>2.4234800000000001</c:v>
                </c:pt>
                <c:pt idx="80">
                  <c:v>2.6164100000000001</c:v>
                </c:pt>
                <c:pt idx="81">
                  <c:v>2.9928699999999999</c:v>
                </c:pt>
                <c:pt idx="82">
                  <c:v>3.0633900000000001</c:v>
                </c:pt>
                <c:pt idx="83">
                  <c:v>3.05951</c:v>
                </c:pt>
                <c:pt idx="84">
                  <c:v>3.1234799999999998</c:v>
                </c:pt>
                <c:pt idx="85">
                  <c:v>3.0564900000000002</c:v>
                </c:pt>
                <c:pt idx="86">
                  <c:v>3.0794999999999999</c:v>
                </c:pt>
                <c:pt idx="87">
                  <c:v>2.9933399999999999</c:v>
                </c:pt>
                <c:pt idx="88">
                  <c:v>2.9533200000000002</c:v>
                </c:pt>
                <c:pt idx="89">
                  <c:v>2.8795799999999998</c:v>
                </c:pt>
                <c:pt idx="90">
                  <c:v>2.92441</c:v>
                </c:pt>
                <c:pt idx="91">
                  <c:v>3.0573700000000001</c:v>
                </c:pt>
                <c:pt idx="92">
                  <c:v>3.1009799999999998</c:v>
                </c:pt>
                <c:pt idx="93">
                  <c:v>3.1489400000000001</c:v>
                </c:pt>
                <c:pt idx="94">
                  <c:v>3.2147600000000001</c:v>
                </c:pt>
                <c:pt idx="95">
                  <c:v>3.1578400000000002</c:v>
                </c:pt>
                <c:pt idx="96">
                  <c:v>3.5170599999999999</c:v>
                </c:pt>
                <c:pt idx="97">
                  <c:v>3.7780300000000002</c:v>
                </c:pt>
                <c:pt idx="98">
                  <c:v>4.0339</c:v>
                </c:pt>
                <c:pt idx="99">
                  <c:v>4.13253</c:v>
                </c:pt>
                <c:pt idx="100">
                  <c:v>4.2950900000000001</c:v>
                </c:pt>
                <c:pt idx="101">
                  <c:v>4.4347500000000002</c:v>
                </c:pt>
                <c:pt idx="102">
                  <c:v>4.43018</c:v>
                </c:pt>
                <c:pt idx="103">
                  <c:v>4.5145</c:v>
                </c:pt>
                <c:pt idx="104">
                  <c:v>4.5706899999999999</c:v>
                </c:pt>
                <c:pt idx="105">
                  <c:v>4.6048299999999998</c:v>
                </c:pt>
                <c:pt idx="106">
                  <c:v>4.6617300000000004</c:v>
                </c:pt>
                <c:pt idx="107">
                  <c:v>4.7216399999999998</c:v>
                </c:pt>
                <c:pt idx="108">
                  <c:v>4.65517</c:v>
                </c:pt>
                <c:pt idx="109">
                  <c:v>4.5644999999999998</c:v>
                </c:pt>
                <c:pt idx="110">
                  <c:v>4.6318599999999996</c:v>
                </c:pt>
                <c:pt idx="111">
                  <c:v>4.6550099999999999</c:v>
                </c:pt>
                <c:pt idx="112">
                  <c:v>4.6722900000000003</c:v>
                </c:pt>
                <c:pt idx="113">
                  <c:v>4.6243299999999996</c:v>
                </c:pt>
                <c:pt idx="114">
                  <c:v>4.7626099999999996</c:v>
                </c:pt>
                <c:pt idx="115">
                  <c:v>4.6502400000000002</c:v>
                </c:pt>
                <c:pt idx="116">
                  <c:v>4.6462500000000002</c:v>
                </c:pt>
                <c:pt idx="117">
                  <c:v>4.6665400000000004</c:v>
                </c:pt>
                <c:pt idx="118">
                  <c:v>4.6785100000000002</c:v>
                </c:pt>
                <c:pt idx="119">
                  <c:v>4.7519499999999999</c:v>
                </c:pt>
                <c:pt idx="120">
                  <c:v>4.7000700000000002</c:v>
                </c:pt>
                <c:pt idx="121">
                  <c:v>4.7419000000000002</c:v>
                </c:pt>
                <c:pt idx="122">
                  <c:v>4.6479200000000001</c:v>
                </c:pt>
                <c:pt idx="123">
                  <c:v>4.6490499999999999</c:v>
                </c:pt>
                <c:pt idx="124">
                  <c:v>4.6020300000000001</c:v>
                </c:pt>
                <c:pt idx="125">
                  <c:v>4.6242999999999999</c:v>
                </c:pt>
                <c:pt idx="126">
                  <c:v>4.5366400000000002</c:v>
                </c:pt>
                <c:pt idx="127">
                  <c:v>4.5992699999999997</c:v>
                </c:pt>
                <c:pt idx="128">
                  <c:v>4.6184900000000004</c:v>
                </c:pt>
                <c:pt idx="129">
                  <c:v>4.6830400000000001</c:v>
                </c:pt>
                <c:pt idx="130">
                  <c:v>4.8235999999999999</c:v>
                </c:pt>
                <c:pt idx="131">
                  <c:v>4.9589100000000004</c:v>
                </c:pt>
                <c:pt idx="132">
                  <c:v>5.0259200000000002</c:v>
                </c:pt>
                <c:pt idx="133">
                  <c:v>5.0205200000000003</c:v>
                </c:pt>
                <c:pt idx="134">
                  <c:v>4.96509</c:v>
                </c:pt>
                <c:pt idx="135">
                  <c:v>4.9503599999999999</c:v>
                </c:pt>
                <c:pt idx="136">
                  <c:v>5.0378400000000001</c:v>
                </c:pt>
                <c:pt idx="137">
                  <c:v>5.0649600000000001</c:v>
                </c:pt>
                <c:pt idx="138">
                  <c:v>5.0683299999999996</c:v>
                </c:pt>
                <c:pt idx="139">
                  <c:v>4.8570399999999996</c:v>
                </c:pt>
                <c:pt idx="140">
                  <c:v>4.5897500000000004</c:v>
                </c:pt>
                <c:pt idx="141">
                  <c:v>4.2456199999999997</c:v>
                </c:pt>
                <c:pt idx="142">
                  <c:v>3.9436200000000001</c:v>
                </c:pt>
                <c:pt idx="143">
                  <c:v>3.7469600000000001</c:v>
                </c:pt>
                <c:pt idx="144">
                  <c:v>3.7807300000000001</c:v>
                </c:pt>
                <c:pt idx="145">
                  <c:v>3.6655000000000002</c:v>
                </c:pt>
                <c:pt idx="146">
                  <c:v>3.5400200000000002</c:v>
                </c:pt>
                <c:pt idx="147">
                  <c:v>3.3915999999999999</c:v>
                </c:pt>
                <c:pt idx="148">
                  <c:v>3.1815600000000002</c:v>
                </c:pt>
                <c:pt idx="149">
                  <c:v>2.9832700000000001</c:v>
                </c:pt>
                <c:pt idx="150">
                  <c:v>2.8856899999999999</c:v>
                </c:pt>
                <c:pt idx="151">
                  <c:v>2.9547099999999999</c:v>
                </c:pt>
                <c:pt idx="152">
                  <c:v>3.1302300000000001</c:v>
                </c:pt>
                <c:pt idx="153">
                  <c:v>3.0266700000000002</c:v>
                </c:pt>
                <c:pt idx="154">
                  <c:v>3.0625800000000001</c:v>
                </c:pt>
                <c:pt idx="155">
                  <c:v>3.0530400000000002</c:v>
                </c:pt>
                <c:pt idx="156">
                  <c:v>2.6791800000000001</c:v>
                </c:pt>
                <c:pt idx="157">
                  <c:v>2.7270799999999999</c:v>
                </c:pt>
                <c:pt idx="158">
                  <c:v>2.9371999999999998</c:v>
                </c:pt>
                <c:pt idx="159">
                  <c:v>3.2930000000000001</c:v>
                </c:pt>
                <c:pt idx="160">
                  <c:v>3.45364</c:v>
                </c:pt>
                <c:pt idx="161">
                  <c:v>3.6945299999999999</c:v>
                </c:pt>
                <c:pt idx="162">
                  <c:v>3.8387500000000001</c:v>
                </c:pt>
                <c:pt idx="163">
                  <c:v>4.1064400000000001</c:v>
                </c:pt>
                <c:pt idx="164">
                  <c:v>4.2801200000000001</c:v>
                </c:pt>
                <c:pt idx="165">
                  <c:v>4.6230000000000002</c:v>
                </c:pt>
                <c:pt idx="166">
                  <c:v>4.8516300000000001</c:v>
                </c:pt>
                <c:pt idx="167">
                  <c:v>5.1142000000000003</c:v>
                </c:pt>
                <c:pt idx="168">
                  <c:v>5.5658899999999996</c:v>
                </c:pt>
                <c:pt idx="169">
                  <c:v>5.9070900000000002</c:v>
                </c:pt>
                <c:pt idx="170">
                  <c:v>6.3020899999999997</c:v>
                </c:pt>
                <c:pt idx="171">
                  <c:v>6.4821600000000004</c:v>
                </c:pt>
                <c:pt idx="172">
                  <c:v>7.09145</c:v>
                </c:pt>
                <c:pt idx="173">
                  <c:v>7.7250100000000002</c:v>
                </c:pt>
                <c:pt idx="174">
                  <c:v>8.2160899999999994</c:v>
                </c:pt>
                <c:pt idx="175">
                  <c:v>8.7476400000000005</c:v>
                </c:pt>
                <c:pt idx="176">
                  <c:v>9.1791099999999997</c:v>
                </c:pt>
                <c:pt idx="177">
                  <c:v>9.6090400000000002</c:v>
                </c:pt>
                <c:pt idx="178">
                  <c:v>9.8796700000000008</c:v>
                </c:pt>
                <c:pt idx="179">
                  <c:v>10.04566</c:v>
                </c:pt>
                <c:pt idx="180">
                  <c:v>10.14532</c:v>
                </c:pt>
                <c:pt idx="181">
                  <c:v>10.221080000000001</c:v>
                </c:pt>
                <c:pt idx="182">
                  <c:v>9.9412900000000004</c:v>
                </c:pt>
                <c:pt idx="183">
                  <c:v>9.6526899999999998</c:v>
                </c:pt>
                <c:pt idx="184">
                  <c:v>9.0670900000000003</c:v>
                </c:pt>
                <c:pt idx="185">
                  <c:v>8.4902499999999996</c:v>
                </c:pt>
                <c:pt idx="186">
                  <c:v>8.1995299999999993</c:v>
                </c:pt>
                <c:pt idx="187">
                  <c:v>7.5384700000000002</c:v>
                </c:pt>
                <c:pt idx="188">
                  <c:v>7.1566999999999998</c:v>
                </c:pt>
                <c:pt idx="189">
                  <c:v>6.8543900000000004</c:v>
                </c:pt>
                <c:pt idx="190">
                  <c:v>6.7831400000000004</c:v>
                </c:pt>
                <c:pt idx="191">
                  <c:v>6.67835</c:v>
                </c:pt>
                <c:pt idx="192">
                  <c:v>6.6040799999999997</c:v>
                </c:pt>
                <c:pt idx="193">
                  <c:v>6.2751599999999996</c:v>
                </c:pt>
                <c:pt idx="194">
                  <c:v>6.0739099999999997</c:v>
                </c:pt>
                <c:pt idx="195">
                  <c:v>5.97119</c:v>
                </c:pt>
                <c:pt idx="196">
                  <c:v>6.0261100000000001</c:v>
                </c:pt>
                <c:pt idx="197">
                  <c:v>5.9343199999999996</c:v>
                </c:pt>
                <c:pt idx="198">
                  <c:v>5.8669599999999997</c:v>
                </c:pt>
                <c:pt idx="199">
                  <c:v>6.1110300000000004</c:v>
                </c:pt>
                <c:pt idx="200">
                  <c:v>6.1565799999999999</c:v>
                </c:pt>
                <c:pt idx="201">
                  <c:v>6.1464299999999996</c:v>
                </c:pt>
                <c:pt idx="202">
                  <c:v>5.9305700000000003</c:v>
                </c:pt>
                <c:pt idx="203">
                  <c:v>5.8612500000000001</c:v>
                </c:pt>
                <c:pt idx="204">
                  <c:v>5.9614399999999996</c:v>
                </c:pt>
                <c:pt idx="205">
                  <c:v>6.1904000000000003</c:v>
                </c:pt>
                <c:pt idx="206">
                  <c:v>6.2891199999999996</c:v>
                </c:pt>
                <c:pt idx="207">
                  <c:v>6.4034000000000004</c:v>
                </c:pt>
                <c:pt idx="208">
                  <c:v>6.4387999999999996</c:v>
                </c:pt>
                <c:pt idx="209">
                  <c:v>6.6450800000000001</c:v>
                </c:pt>
                <c:pt idx="210">
                  <c:v>6.7158800000000003</c:v>
                </c:pt>
                <c:pt idx="211">
                  <c:v>6.6224699999999999</c:v>
                </c:pt>
                <c:pt idx="212">
                  <c:v>6.4521300000000004</c:v>
                </c:pt>
                <c:pt idx="213">
                  <c:v>6.4463499999999998</c:v>
                </c:pt>
                <c:pt idx="214">
                  <c:v>6.5093500000000004</c:v>
                </c:pt>
                <c:pt idx="215">
                  <c:v>6.4837999999999996</c:v>
                </c:pt>
                <c:pt idx="216">
                  <c:v>6.4729400000000004</c:v>
                </c:pt>
                <c:pt idx="217">
                  <c:v>6.2300500000000003</c:v>
                </c:pt>
                <c:pt idx="218">
                  <c:v>6.3532099999999998</c:v>
                </c:pt>
                <c:pt idx="219">
                  <c:v>6.5141200000000001</c:v>
                </c:pt>
                <c:pt idx="220">
                  <c:v>6.5983900000000002</c:v>
                </c:pt>
                <c:pt idx="221">
                  <c:v>6.5560700000000001</c:v>
                </c:pt>
                <c:pt idx="222">
                  <c:v>6.5218100000000003</c:v>
                </c:pt>
                <c:pt idx="223">
                  <c:v>6.5750799999999998</c:v>
                </c:pt>
                <c:pt idx="224">
                  <c:v>6.7345199999999998</c:v>
                </c:pt>
                <c:pt idx="225">
                  <c:v>7.0026700000000002</c:v>
                </c:pt>
                <c:pt idx="226">
                  <c:v>7.0234699999999997</c:v>
                </c:pt>
                <c:pt idx="227">
                  <c:v>6.88917</c:v>
                </c:pt>
                <c:pt idx="228">
                  <c:v>6.7979500000000002</c:v>
                </c:pt>
                <c:pt idx="229">
                  <c:v>6.7336299999999998</c:v>
                </c:pt>
                <c:pt idx="230">
                  <c:v>6.7705700000000002</c:v>
                </c:pt>
                <c:pt idx="231">
                  <c:v>7.0617700000000001</c:v>
                </c:pt>
                <c:pt idx="232">
                  <c:v>7.3619599999999998</c:v>
                </c:pt>
                <c:pt idx="233">
                  <c:v>7.3642399999999997</c:v>
                </c:pt>
                <c:pt idx="234">
                  <c:v>7.2726199999999999</c:v>
                </c:pt>
                <c:pt idx="235">
                  <c:v>7.4073000000000002</c:v>
                </c:pt>
                <c:pt idx="236">
                  <c:v>7.5234100000000002</c:v>
                </c:pt>
                <c:pt idx="237">
                  <c:v>7.5162199999999997</c:v>
                </c:pt>
                <c:pt idx="238">
                  <c:v>7.6269799999999996</c:v>
                </c:pt>
                <c:pt idx="239">
                  <c:v>7.9785199999999996</c:v>
                </c:pt>
                <c:pt idx="240">
                  <c:v>8.2424300000000006</c:v>
                </c:pt>
                <c:pt idx="241">
                  <c:v>8.9692299999999996</c:v>
                </c:pt>
                <c:pt idx="242">
                  <c:v>9.3485899999999997</c:v>
                </c:pt>
                <c:pt idx="243">
                  <c:v>8.9070099999999996</c:v>
                </c:pt>
                <c:pt idx="244">
                  <c:v>8.8355800000000002</c:v>
                </c:pt>
                <c:pt idx="245">
                  <c:v>8.9471399999999992</c:v>
                </c:pt>
                <c:pt idx="246">
                  <c:v>9.1665600000000005</c:v>
                </c:pt>
                <c:pt idx="247">
                  <c:v>9.2306100000000004</c:v>
                </c:pt>
                <c:pt idx="248">
                  <c:v>9.5100300000000004</c:v>
                </c:pt>
                <c:pt idx="249">
                  <c:v>9.6136300000000006</c:v>
                </c:pt>
                <c:pt idx="250">
                  <c:v>9.7731300000000001</c:v>
                </c:pt>
                <c:pt idx="251">
                  <c:v>9.6466600000000007</c:v>
                </c:pt>
                <c:pt idx="252">
                  <c:v>9.7634000000000007</c:v>
                </c:pt>
                <c:pt idx="253">
                  <c:v>9.4744799999999998</c:v>
                </c:pt>
                <c:pt idx="254">
                  <c:v>9.0712899999999994</c:v>
                </c:pt>
                <c:pt idx="255">
                  <c:v>9.2071100000000001</c:v>
                </c:pt>
                <c:pt idx="256">
                  <c:v>9.0816800000000004</c:v>
                </c:pt>
                <c:pt idx="257">
                  <c:v>8.9037100000000002</c:v>
                </c:pt>
                <c:pt idx="258">
                  <c:v>8.7950700000000008</c:v>
                </c:pt>
                <c:pt idx="259">
                  <c:v>8.7367799999999995</c:v>
                </c:pt>
                <c:pt idx="260">
                  <c:v>8.4294499999999992</c:v>
                </c:pt>
                <c:pt idx="261">
                  <c:v>8.1841799999999996</c:v>
                </c:pt>
                <c:pt idx="262">
                  <c:v>7.9666100000000002</c:v>
                </c:pt>
                <c:pt idx="263">
                  <c:v>7.7143699999999997</c:v>
                </c:pt>
                <c:pt idx="264">
                  <c:v>7.4478</c:v>
                </c:pt>
                <c:pt idx="265">
                  <c:v>7.0790699999999998</c:v>
                </c:pt>
                <c:pt idx="266">
                  <c:v>6.9525600000000001</c:v>
                </c:pt>
                <c:pt idx="267">
                  <c:v>6.6934899999999997</c:v>
                </c:pt>
                <c:pt idx="268">
                  <c:v>6.54331</c:v>
                </c:pt>
                <c:pt idx="269">
                  <c:v>6.54467</c:v>
                </c:pt>
                <c:pt idx="270">
                  <c:v>6.5930099999999996</c:v>
                </c:pt>
                <c:pt idx="271">
                  <c:v>6.37073</c:v>
                </c:pt>
                <c:pt idx="272">
                  <c:v>6.0699399999999999</c:v>
                </c:pt>
                <c:pt idx="273">
                  <c:v>6.1088699999999996</c:v>
                </c:pt>
                <c:pt idx="274">
                  <c:v>5.8828699999999996</c:v>
                </c:pt>
                <c:pt idx="275">
                  <c:v>5.8307500000000001</c:v>
                </c:pt>
                <c:pt idx="276">
                  <c:v>5.9035299999999999</c:v>
                </c:pt>
                <c:pt idx="277">
                  <c:v>5.8873100000000003</c:v>
                </c:pt>
                <c:pt idx="278">
                  <c:v>5.5605700000000002</c:v>
                </c:pt>
                <c:pt idx="279">
                  <c:v>5.46366</c:v>
                </c:pt>
                <c:pt idx="280">
                  <c:v>5.0418700000000003</c:v>
                </c:pt>
                <c:pt idx="281">
                  <c:v>5.0061499999999999</c:v>
                </c:pt>
                <c:pt idx="282">
                  <c:v>5.0307599999999999</c:v>
                </c:pt>
                <c:pt idx="283">
                  <c:v>5.0895400000000004</c:v>
                </c:pt>
                <c:pt idx="284">
                  <c:v>5.1250400000000003</c:v>
                </c:pt>
                <c:pt idx="285">
                  <c:v>4.6485099999999999</c:v>
                </c:pt>
                <c:pt idx="286">
                  <c:v>4.5072799999999997</c:v>
                </c:pt>
                <c:pt idx="287">
                  <c:v>4.2517199999999997</c:v>
                </c:pt>
                <c:pt idx="288">
                  <c:v>3.8889999999999998</c:v>
                </c:pt>
                <c:pt idx="289">
                  <c:v>4.1582499999999998</c:v>
                </c:pt>
                <c:pt idx="290">
                  <c:v>4.41995</c:v>
                </c:pt>
                <c:pt idx="291">
                  <c:v>4.5934699999999999</c:v>
                </c:pt>
                <c:pt idx="292">
                  <c:v>4.68424</c:v>
                </c:pt>
                <c:pt idx="293">
                  <c:v>4.4443999999999999</c:v>
                </c:pt>
                <c:pt idx="294">
                  <c:v>4.1940799999999996</c:v>
                </c:pt>
                <c:pt idx="295">
                  <c:v>4.0009600000000001</c:v>
                </c:pt>
                <c:pt idx="296">
                  <c:v>3.7403599999999999</c:v>
                </c:pt>
                <c:pt idx="297">
                  <c:v>3.78931</c:v>
                </c:pt>
                <c:pt idx="298">
                  <c:v>3.7665999999999999</c:v>
                </c:pt>
                <c:pt idx="299">
                  <c:v>4.1020599999999998</c:v>
                </c:pt>
                <c:pt idx="300">
                  <c:v>4.3348000000000004</c:v>
                </c:pt>
                <c:pt idx="301">
                  <c:v>4.2214299999999998</c:v>
                </c:pt>
                <c:pt idx="302">
                  <c:v>4.1918699999999998</c:v>
                </c:pt>
                <c:pt idx="303">
                  <c:v>3.8265099999999999</c:v>
                </c:pt>
                <c:pt idx="304">
                  <c:v>3.9455800000000001</c:v>
                </c:pt>
                <c:pt idx="305">
                  <c:v>4.0426099999999998</c:v>
                </c:pt>
                <c:pt idx="306">
                  <c:v>3.9001299999999999</c:v>
                </c:pt>
                <c:pt idx="307">
                  <c:v>4.0657699999999997</c:v>
                </c:pt>
                <c:pt idx="308">
                  <c:v>4.1208499999999999</c:v>
                </c:pt>
                <c:pt idx="309">
                  <c:v>4.0542899999999999</c:v>
                </c:pt>
                <c:pt idx="310">
                  <c:v>4.0895700000000001</c:v>
                </c:pt>
                <c:pt idx="311">
                  <c:v>3.9594200000000002</c:v>
                </c:pt>
                <c:pt idx="312">
                  <c:v>3.9411999999999998</c:v>
                </c:pt>
                <c:pt idx="313">
                  <c:v>3.6688999999999998</c:v>
                </c:pt>
                <c:pt idx="314">
                  <c:v>3.6223999999999998</c:v>
                </c:pt>
                <c:pt idx="315">
                  <c:v>3.6873499999999999</c:v>
                </c:pt>
                <c:pt idx="316">
                  <c:v>3.5049800000000002</c:v>
                </c:pt>
                <c:pt idx="317">
                  <c:v>3.4748700000000001</c:v>
                </c:pt>
                <c:pt idx="318">
                  <c:v>3.3590900000000001</c:v>
                </c:pt>
                <c:pt idx="319">
                  <c:v>3.0680200000000002</c:v>
                </c:pt>
                <c:pt idx="320">
                  <c:v>3.1941700000000002</c:v>
                </c:pt>
                <c:pt idx="321">
                  <c:v>3.3764400000000001</c:v>
                </c:pt>
                <c:pt idx="322">
                  <c:v>3.3424999999999998</c:v>
                </c:pt>
                <c:pt idx="323">
                  <c:v>3.1945600000000001</c:v>
                </c:pt>
                <c:pt idx="324">
                  <c:v>2.8847200000000002</c:v>
                </c:pt>
                <c:pt idx="325">
                  <c:v>2.8247200000000001</c:v>
                </c:pt>
                <c:pt idx="326">
                  <c:v>2.8161399999999999</c:v>
                </c:pt>
                <c:pt idx="327">
                  <c:v>3.0654599999999999</c:v>
                </c:pt>
                <c:pt idx="328">
                  <c:v>3.1791499999999999</c:v>
                </c:pt>
                <c:pt idx="329">
                  <c:v>3.1534499999999999</c:v>
                </c:pt>
                <c:pt idx="330">
                  <c:v>3.2319900000000001</c:v>
                </c:pt>
                <c:pt idx="331">
                  <c:v>3.3666700000000001</c:v>
                </c:pt>
                <c:pt idx="332">
                  <c:v>3.4358599999999999</c:v>
                </c:pt>
                <c:pt idx="333">
                  <c:v>3.5291600000000001</c:v>
                </c:pt>
                <c:pt idx="334">
                  <c:v>3.5251999999999999</c:v>
                </c:pt>
                <c:pt idx="335">
                  <c:v>3.6110199999999999</c:v>
                </c:pt>
                <c:pt idx="336">
                  <c:v>3.8515199999999998</c:v>
                </c:pt>
                <c:pt idx="337">
                  <c:v>3.8579500000000002</c:v>
                </c:pt>
                <c:pt idx="338">
                  <c:v>3.9942299999999999</c:v>
                </c:pt>
                <c:pt idx="339">
                  <c:v>4.0579099999999997</c:v>
                </c:pt>
                <c:pt idx="340">
                  <c:v>4.1216400000000002</c:v>
                </c:pt>
                <c:pt idx="341">
                  <c:v>4.2739500000000001</c:v>
                </c:pt>
                <c:pt idx="342">
                  <c:v>4.4296699999999998</c:v>
                </c:pt>
                <c:pt idx="343">
                  <c:v>4.3369200000000001</c:v>
                </c:pt>
                <c:pt idx="344">
                  <c:v>4.4835599999999998</c:v>
                </c:pt>
                <c:pt idx="345">
                  <c:v>4.4335699999999996</c:v>
                </c:pt>
                <c:pt idx="346">
                  <c:v>4.5013899999999998</c:v>
                </c:pt>
                <c:pt idx="347">
                  <c:v>4.6269499999999999</c:v>
                </c:pt>
                <c:pt idx="348">
                  <c:v>4.6630700000000003</c:v>
                </c:pt>
                <c:pt idx="349">
                  <c:v>4.7129099999999999</c:v>
                </c:pt>
                <c:pt idx="350">
                  <c:v>4.5795700000000004</c:v>
                </c:pt>
                <c:pt idx="351">
                  <c:v>4.4228699999999996</c:v>
                </c:pt>
                <c:pt idx="352">
                  <c:v>4.3793199999999999</c:v>
                </c:pt>
                <c:pt idx="353">
                  <c:v>4.2139699999999998</c:v>
                </c:pt>
                <c:pt idx="354">
                  <c:v>4.0588600000000001</c:v>
                </c:pt>
                <c:pt idx="355">
                  <c:v>3.9476499999999999</c:v>
                </c:pt>
                <c:pt idx="356">
                  <c:v>3.7500200000000001</c:v>
                </c:pt>
                <c:pt idx="357">
                  <c:v>3.7325599999999999</c:v>
                </c:pt>
                <c:pt idx="358">
                  <c:v>3.7239800000000001</c:v>
                </c:pt>
                <c:pt idx="359">
                  <c:v>3.6757499999999999</c:v>
                </c:pt>
                <c:pt idx="360">
                  <c:v>3.5499499999999999</c:v>
                </c:pt>
                <c:pt idx="361">
                  <c:v>3.7906499999999999</c:v>
                </c:pt>
                <c:pt idx="362">
                  <c:v>3.9765299999999999</c:v>
                </c:pt>
                <c:pt idx="363">
                  <c:v>3.9390999999999998</c:v>
                </c:pt>
                <c:pt idx="364">
                  <c:v>3.9449999999999998</c:v>
                </c:pt>
                <c:pt idx="365">
                  <c:v>4.0740100000000004</c:v>
                </c:pt>
                <c:pt idx="366">
                  <c:v>4.0699300000000003</c:v>
                </c:pt>
                <c:pt idx="367">
                  <c:v>4.3546300000000002</c:v>
                </c:pt>
                <c:pt idx="368">
                  <c:v>4.3586799999999997</c:v>
                </c:pt>
                <c:pt idx="369">
                  <c:v>4.3350099999999996</c:v>
                </c:pt>
                <c:pt idx="370">
                  <c:v>4.1828599999999998</c:v>
                </c:pt>
                <c:pt idx="371">
                  <c:v>4.03233</c:v>
                </c:pt>
                <c:pt idx="372">
                  <c:v>4.1503199999999998</c:v>
                </c:pt>
                <c:pt idx="373">
                  <c:v>3.9318300000000002</c:v>
                </c:pt>
                <c:pt idx="374">
                  <c:v>3.6518799999999998</c:v>
                </c:pt>
                <c:pt idx="375">
                  <c:v>3.54956</c:v>
                </c:pt>
                <c:pt idx="376">
                  <c:v>3.6469299999999998</c:v>
                </c:pt>
                <c:pt idx="377">
                  <c:v>3.4681299999999999</c:v>
                </c:pt>
                <c:pt idx="378">
                  <c:v>3.5207600000000001</c:v>
                </c:pt>
                <c:pt idx="379">
                  <c:v>3.3762500000000002</c:v>
                </c:pt>
                <c:pt idx="380">
                  <c:v>3.4284699999999999</c:v>
                </c:pt>
                <c:pt idx="381">
                  <c:v>3.3044799999999999</c:v>
                </c:pt>
                <c:pt idx="382">
                  <c:v>3.3733300000000002</c:v>
                </c:pt>
                <c:pt idx="383">
                  <c:v>3.4837400000000001</c:v>
                </c:pt>
                <c:pt idx="384">
                  <c:v>3.2509399999999999</c:v>
                </c:pt>
                <c:pt idx="385">
                  <c:v>3.2465099999999998</c:v>
                </c:pt>
                <c:pt idx="386">
                  <c:v>3.2892399999999999</c:v>
                </c:pt>
                <c:pt idx="387">
                  <c:v>3.4218999999999999</c:v>
                </c:pt>
                <c:pt idx="388">
                  <c:v>3.15482</c:v>
                </c:pt>
                <c:pt idx="389">
                  <c:v>3.01416</c:v>
                </c:pt>
                <c:pt idx="390">
                  <c:v>3.08806</c:v>
                </c:pt>
                <c:pt idx="391">
                  <c:v>2.90063</c:v>
                </c:pt>
                <c:pt idx="392">
                  <c:v>2.6562800000000002</c:v>
                </c:pt>
                <c:pt idx="393">
                  <c:v>2.8253900000000001</c:v>
                </c:pt>
                <c:pt idx="394">
                  <c:v>2.8582700000000001</c:v>
                </c:pt>
                <c:pt idx="395">
                  <c:v>2.7956300000000001</c:v>
                </c:pt>
                <c:pt idx="396">
                  <c:v>2.8143099999999999</c:v>
                </c:pt>
                <c:pt idx="397">
                  <c:v>2.73245</c:v>
                </c:pt>
                <c:pt idx="398">
                  <c:v>2.6980300000000002</c:v>
                </c:pt>
                <c:pt idx="399">
                  <c:v>2.6602600000000001</c:v>
                </c:pt>
                <c:pt idx="400">
                  <c:v>2.86321</c:v>
                </c:pt>
                <c:pt idx="401">
                  <c:v>2.8812000000000002</c:v>
                </c:pt>
                <c:pt idx="402">
                  <c:v>2.7078000000000002</c:v>
                </c:pt>
                <c:pt idx="403">
                  <c:v>2.8044899999999999</c:v>
                </c:pt>
                <c:pt idx="404">
                  <c:v>2.7913299999999999</c:v>
                </c:pt>
                <c:pt idx="405">
                  <c:v>2.5676199999999998</c:v>
                </c:pt>
                <c:pt idx="406">
                  <c:v>2.6062400000000001</c:v>
                </c:pt>
                <c:pt idx="407">
                  <c:v>2.4618799999999998</c:v>
                </c:pt>
                <c:pt idx="408">
                  <c:v>2.2474599999999998</c:v>
                </c:pt>
                <c:pt idx="409">
                  <c:v>2.2715000000000001</c:v>
                </c:pt>
                <c:pt idx="410">
                  <c:v>2.3995000000000002</c:v>
                </c:pt>
                <c:pt idx="411">
                  <c:v>2.2543700000000002</c:v>
                </c:pt>
                <c:pt idx="412">
                  <c:v>2.1371699999999998</c:v>
                </c:pt>
                <c:pt idx="413">
                  <c:v>2.2656800000000001</c:v>
                </c:pt>
                <c:pt idx="414">
                  <c:v>2.2679800000000001</c:v>
                </c:pt>
                <c:pt idx="415">
                  <c:v>2.1924600000000001</c:v>
                </c:pt>
                <c:pt idx="416">
                  <c:v>2.19476</c:v>
                </c:pt>
                <c:pt idx="417">
                  <c:v>2.2650000000000001</c:v>
                </c:pt>
                <c:pt idx="418">
                  <c:v>2.1896900000000001</c:v>
                </c:pt>
                <c:pt idx="419">
                  <c:v>2.1789900000000002</c:v>
                </c:pt>
                <c:pt idx="420">
                  <c:v>2.3508</c:v>
                </c:pt>
                <c:pt idx="421">
                  <c:v>2.2972600000000001</c:v>
                </c:pt>
                <c:pt idx="422">
                  <c:v>2.1996699999999998</c:v>
                </c:pt>
                <c:pt idx="423">
                  <c:v>2.2832599999999998</c:v>
                </c:pt>
                <c:pt idx="424">
                  <c:v>2.2300200000000001</c:v>
                </c:pt>
                <c:pt idx="425">
                  <c:v>2.0919400000000001</c:v>
                </c:pt>
                <c:pt idx="426">
                  <c:v>2.0396100000000001</c:v>
                </c:pt>
                <c:pt idx="427">
                  <c:v>2.1686800000000002</c:v>
                </c:pt>
                <c:pt idx="428">
                  <c:v>2.149</c:v>
                </c:pt>
                <c:pt idx="429">
                  <c:v>2.1575899999999999</c:v>
                </c:pt>
                <c:pt idx="430">
                  <c:v>2.0366499999999998</c:v>
                </c:pt>
                <c:pt idx="431">
                  <c:v>2.1447600000000002</c:v>
                </c:pt>
                <c:pt idx="432">
                  <c:v>2.0064799999999998</c:v>
                </c:pt>
                <c:pt idx="433">
                  <c:v>1.97343</c:v>
                </c:pt>
                <c:pt idx="434">
                  <c:v>1.9577599999999999</c:v>
                </c:pt>
                <c:pt idx="435">
                  <c:v>1.8615900000000001</c:v>
                </c:pt>
                <c:pt idx="436">
                  <c:v>1.8637900000000001</c:v>
                </c:pt>
                <c:pt idx="437">
                  <c:v>1.85412</c:v>
                </c:pt>
                <c:pt idx="438">
                  <c:v>1.8847400000000001</c:v>
                </c:pt>
                <c:pt idx="439">
                  <c:v>1.72892</c:v>
                </c:pt>
                <c:pt idx="440">
                  <c:v>1.9018299999999999</c:v>
                </c:pt>
                <c:pt idx="441">
                  <c:v>1.89588</c:v>
                </c:pt>
                <c:pt idx="442">
                  <c:v>1.964</c:v>
                </c:pt>
                <c:pt idx="443">
                  <c:v>1.8613900000000001</c:v>
                </c:pt>
                <c:pt idx="444">
                  <c:v>1.8539699999999999</c:v>
                </c:pt>
                <c:pt idx="445">
                  <c:v>1.9299200000000001</c:v>
                </c:pt>
                <c:pt idx="446">
                  <c:v>1.93872</c:v>
                </c:pt>
                <c:pt idx="447">
                  <c:v>1.9982800000000001</c:v>
                </c:pt>
                <c:pt idx="448">
                  <c:v>1.89574</c:v>
                </c:pt>
                <c:pt idx="449">
                  <c:v>1.96821</c:v>
                </c:pt>
                <c:pt idx="450">
                  <c:v>1.8446100000000001</c:v>
                </c:pt>
                <c:pt idx="451">
                  <c:v>1.7179599999999999</c:v>
                </c:pt>
                <c:pt idx="452">
                  <c:v>1.6209100000000001</c:v>
                </c:pt>
                <c:pt idx="453">
                  <c:v>1.53457</c:v>
                </c:pt>
                <c:pt idx="454">
                  <c:v>1.43188</c:v>
                </c:pt>
                <c:pt idx="455">
                  <c:v>1.45092</c:v>
                </c:pt>
                <c:pt idx="456">
                  <c:v>1.49901</c:v>
                </c:pt>
                <c:pt idx="457">
                  <c:v>1.3773599999999999</c:v>
                </c:pt>
                <c:pt idx="458">
                  <c:v>1.2427699999999999</c:v>
                </c:pt>
                <c:pt idx="459">
                  <c:v>1.2312700000000001</c:v>
                </c:pt>
                <c:pt idx="460">
                  <c:v>1.2563</c:v>
                </c:pt>
                <c:pt idx="461">
                  <c:v>0.98</c:v>
                </c:pt>
                <c:pt idx="462">
                  <c:v>1.19668</c:v>
                </c:pt>
                <c:pt idx="463">
                  <c:v>1.4339900000000001</c:v>
                </c:pt>
                <c:pt idx="464">
                  <c:v>1.2062999999999999</c:v>
                </c:pt>
                <c:pt idx="465">
                  <c:v>1.2496</c:v>
                </c:pt>
                <c:pt idx="466">
                  <c:v>1.2376199999999999</c:v>
                </c:pt>
                <c:pt idx="467">
                  <c:v>1.35287</c:v>
                </c:pt>
                <c:pt idx="468">
                  <c:v>1.3430800000000001</c:v>
                </c:pt>
                <c:pt idx="469">
                  <c:v>1.2223999999999999</c:v>
                </c:pt>
                <c:pt idx="470">
                  <c:v>1.14534</c:v>
                </c:pt>
                <c:pt idx="471">
                  <c:v>1.2188600000000001</c:v>
                </c:pt>
                <c:pt idx="472">
                  <c:v>1.21767</c:v>
                </c:pt>
                <c:pt idx="473">
                  <c:v>1.3974</c:v>
                </c:pt>
                <c:pt idx="474">
                  <c:v>1.2950299999999999</c:v>
                </c:pt>
                <c:pt idx="475">
                  <c:v>1.14577</c:v>
                </c:pt>
                <c:pt idx="476">
                  <c:v>1.4318299999999999</c:v>
                </c:pt>
                <c:pt idx="477">
                  <c:v>1.4073899999999999</c:v>
                </c:pt>
                <c:pt idx="478">
                  <c:v>1.4860899999999999</c:v>
                </c:pt>
                <c:pt idx="479">
                  <c:v>1.44032</c:v>
                </c:pt>
                <c:pt idx="480">
                  <c:v>1.5372699999999999</c:v>
                </c:pt>
                <c:pt idx="481">
                  <c:v>1.7232000000000001</c:v>
                </c:pt>
                <c:pt idx="482">
                  <c:v>1.9004000000000001</c:v>
                </c:pt>
                <c:pt idx="483">
                  <c:v>1.7068700000000001</c:v>
                </c:pt>
                <c:pt idx="484">
                  <c:v>1.7178800000000001</c:v>
                </c:pt>
                <c:pt idx="485">
                  <c:v>1.74227</c:v>
                </c:pt>
                <c:pt idx="486">
                  <c:v>1.79088</c:v>
                </c:pt>
                <c:pt idx="487">
                  <c:v>1.87201</c:v>
                </c:pt>
                <c:pt idx="488">
                  <c:v>1.84945</c:v>
                </c:pt>
                <c:pt idx="489">
                  <c:v>1.8186599999999999</c:v>
                </c:pt>
                <c:pt idx="490">
                  <c:v>1.901</c:v>
                </c:pt>
                <c:pt idx="491">
                  <c:v>1.8710199999999999</c:v>
                </c:pt>
                <c:pt idx="492">
                  <c:v>2.00658</c:v>
                </c:pt>
                <c:pt idx="493">
                  <c:v>2.0348000000000002</c:v>
                </c:pt>
                <c:pt idx="494">
                  <c:v>1.9322299999999999</c:v>
                </c:pt>
                <c:pt idx="495">
                  <c:v>2.0268199999999998</c:v>
                </c:pt>
                <c:pt idx="496">
                  <c:v>1.9413199999999999</c:v>
                </c:pt>
                <c:pt idx="497">
                  <c:v>2.0927099999999998</c:v>
                </c:pt>
                <c:pt idx="498">
                  <c:v>2.1226500000000001</c:v>
                </c:pt>
                <c:pt idx="499">
                  <c:v>2.0419299999999998</c:v>
                </c:pt>
                <c:pt idx="500">
                  <c:v>1.2179899999999999</c:v>
                </c:pt>
                <c:pt idx="501">
                  <c:v>1.7874099999999999</c:v>
                </c:pt>
                <c:pt idx="502">
                  <c:v>1.81382</c:v>
                </c:pt>
                <c:pt idx="503">
                  <c:v>1.73824</c:v>
                </c:pt>
                <c:pt idx="504">
                  <c:v>1.41926</c:v>
                </c:pt>
                <c:pt idx="505">
                  <c:v>1.43266</c:v>
                </c:pt>
                <c:pt idx="506">
                  <c:v>1.44828</c:v>
                </c:pt>
                <c:pt idx="507">
                  <c:v>1.5704499999999999</c:v>
                </c:pt>
                <c:pt idx="508">
                  <c:v>1.6603600000000001</c:v>
                </c:pt>
                <c:pt idx="509">
                  <c:v>1.59335</c:v>
                </c:pt>
                <c:pt idx="510">
                  <c:v>1.53704</c:v>
                </c:pt>
                <c:pt idx="511">
                  <c:v>1.68798</c:v>
                </c:pt>
                <c:pt idx="512">
                  <c:v>2.4347400000000001</c:v>
                </c:pt>
                <c:pt idx="513">
                  <c:v>1.8045</c:v>
                </c:pt>
                <c:pt idx="514">
                  <c:v>1.6980500000000001</c:v>
                </c:pt>
                <c:pt idx="515">
                  <c:v>1.7689999999999999</c:v>
                </c:pt>
                <c:pt idx="516">
                  <c:v>1.78006</c:v>
                </c:pt>
                <c:pt idx="517">
                  <c:v>1.7272400000000001</c:v>
                </c:pt>
                <c:pt idx="518">
                  <c:v>1.7685500000000001</c:v>
                </c:pt>
                <c:pt idx="519">
                  <c:v>1.5978300000000001</c:v>
                </c:pt>
                <c:pt idx="520">
                  <c:v>1.6308499999999999</c:v>
                </c:pt>
                <c:pt idx="521">
                  <c:v>1.52762</c:v>
                </c:pt>
                <c:pt idx="522">
                  <c:v>1.5747599999999999</c:v>
                </c:pt>
                <c:pt idx="523">
                  <c:v>1.4893099999999999</c:v>
                </c:pt>
                <c:pt idx="524">
                  <c:v>1.4654400000000001</c:v>
                </c:pt>
                <c:pt idx="525">
                  <c:v>1.56538</c:v>
                </c:pt>
                <c:pt idx="526">
                  <c:v>1.60548</c:v>
                </c:pt>
                <c:pt idx="527">
                  <c:v>1.63845</c:v>
                </c:pt>
                <c:pt idx="528">
                  <c:v>1.8284800000000001</c:v>
                </c:pt>
                <c:pt idx="529">
                  <c:v>1.85324</c:v>
                </c:pt>
                <c:pt idx="530">
                  <c:v>1.86093</c:v>
                </c:pt>
                <c:pt idx="531">
                  <c:v>2.0125799999999998</c:v>
                </c:pt>
                <c:pt idx="532">
                  <c:v>2.0049600000000001</c:v>
                </c:pt>
                <c:pt idx="533">
                  <c:v>2.1088499999999999</c:v>
                </c:pt>
                <c:pt idx="534">
                  <c:v>1.97648</c:v>
                </c:pt>
                <c:pt idx="535">
                  <c:v>1.9001699999999999</c:v>
                </c:pt>
                <c:pt idx="536">
                  <c:v>1.94801</c:v>
                </c:pt>
                <c:pt idx="537">
                  <c:v>1.98312</c:v>
                </c:pt>
                <c:pt idx="538">
                  <c:v>2.0623399999999998</c:v>
                </c:pt>
                <c:pt idx="539">
                  <c:v>2.0655999999999999</c:v>
                </c:pt>
                <c:pt idx="540">
                  <c:v>2.1711</c:v>
                </c:pt>
                <c:pt idx="541">
                  <c:v>2.1745700000000001</c:v>
                </c:pt>
                <c:pt idx="542">
                  <c:v>2.2557700000000001</c:v>
                </c:pt>
                <c:pt idx="543">
                  <c:v>2.1084999999999998</c:v>
                </c:pt>
                <c:pt idx="544">
                  <c:v>2.1773899999999999</c:v>
                </c:pt>
                <c:pt idx="545">
                  <c:v>2.0861000000000001</c:v>
                </c:pt>
                <c:pt idx="546">
                  <c:v>2.1147900000000002</c:v>
                </c:pt>
                <c:pt idx="547">
                  <c:v>2.1589900000000002</c:v>
                </c:pt>
                <c:pt idx="548">
                  <c:v>2.1941199999999998</c:v>
                </c:pt>
                <c:pt idx="549">
                  <c:v>2.2640600000000002</c:v>
                </c:pt>
                <c:pt idx="550">
                  <c:v>2.3062200000000002</c:v>
                </c:pt>
                <c:pt idx="551">
                  <c:v>2.2803499999999999</c:v>
                </c:pt>
                <c:pt idx="552">
                  <c:v>2.1432199999999999</c:v>
                </c:pt>
                <c:pt idx="553">
                  <c:v>2.1385399999999999</c:v>
                </c:pt>
                <c:pt idx="554">
                  <c:v>2.16737</c:v>
                </c:pt>
                <c:pt idx="555">
                  <c:v>2.3612500000000001</c:v>
                </c:pt>
                <c:pt idx="556">
                  <c:v>2.40855</c:v>
                </c:pt>
                <c:pt idx="557">
                  <c:v>2.5959500000000002</c:v>
                </c:pt>
                <c:pt idx="558">
                  <c:v>2.5457800000000002</c:v>
                </c:pt>
                <c:pt idx="559">
                  <c:v>2.67022</c:v>
                </c:pt>
                <c:pt idx="560">
                  <c:v>2.6057199999999998</c:v>
                </c:pt>
                <c:pt idx="561">
                  <c:v>2.4971299999999998</c:v>
                </c:pt>
                <c:pt idx="562">
                  <c:v>2.2845</c:v>
                </c:pt>
                <c:pt idx="563">
                  <c:v>2.3157399999999999</c:v>
                </c:pt>
                <c:pt idx="564">
                  <c:v>2.50047</c:v>
                </c:pt>
                <c:pt idx="565">
                  <c:v>2.5566900000000001</c:v>
                </c:pt>
                <c:pt idx="566">
                  <c:v>2.3783599999999998</c:v>
                </c:pt>
                <c:pt idx="567">
                  <c:v>2.2113999999999998</c:v>
                </c:pt>
                <c:pt idx="568">
                  <c:v>2.0764399999999998</c:v>
                </c:pt>
                <c:pt idx="569">
                  <c:v>1.9873499999999999</c:v>
                </c:pt>
                <c:pt idx="570">
                  <c:v>2.0405199999999999</c:v>
                </c:pt>
                <c:pt idx="571">
                  <c:v>1.9857899999999999</c:v>
                </c:pt>
                <c:pt idx="572">
                  <c:v>2.1023700000000001</c:v>
                </c:pt>
                <c:pt idx="573">
                  <c:v>2.18411</c:v>
                </c:pt>
                <c:pt idx="574">
                  <c:v>2.3353899999999999</c:v>
                </c:pt>
                <c:pt idx="575">
                  <c:v>2.4045100000000001</c:v>
                </c:pt>
                <c:pt idx="576">
                  <c:v>2.19313</c:v>
                </c:pt>
                <c:pt idx="577">
                  <c:v>2.0720299999999998</c:v>
                </c:pt>
                <c:pt idx="578">
                  <c:v>2.1688100000000001</c:v>
                </c:pt>
                <c:pt idx="579">
                  <c:v>2.0832700000000002</c:v>
                </c:pt>
                <c:pt idx="580">
                  <c:v>2.1490800000000001</c:v>
                </c:pt>
                <c:pt idx="581">
                  <c:v>2.2147899999999998</c:v>
                </c:pt>
                <c:pt idx="582">
                  <c:v>2.2449599999999998</c:v>
                </c:pt>
                <c:pt idx="583">
                  <c:v>2.2178800000000001</c:v>
                </c:pt>
                <c:pt idx="584">
                  <c:v>2.0440200000000002</c:v>
                </c:pt>
                <c:pt idx="585">
                  <c:v>1.63419</c:v>
                </c:pt>
                <c:pt idx="586">
                  <c:v>1.3900300000000001</c:v>
                </c:pt>
                <c:pt idx="587">
                  <c:v>1.1371500000000001</c:v>
                </c:pt>
                <c:pt idx="588">
                  <c:v>0.90556999999999999</c:v>
                </c:pt>
                <c:pt idx="589">
                  <c:v>0.88763999999999998</c:v>
                </c:pt>
                <c:pt idx="590">
                  <c:v>0.76254</c:v>
                </c:pt>
                <c:pt idx="591">
                  <c:v>0.92896999999999996</c:v>
                </c:pt>
                <c:pt idx="592">
                  <c:v>0.82223999999999997</c:v>
                </c:pt>
                <c:pt idx="593">
                  <c:v>0.7198</c:v>
                </c:pt>
                <c:pt idx="594">
                  <c:v>0.62551999999999996</c:v>
                </c:pt>
                <c:pt idx="595">
                  <c:v>0.65114000000000005</c:v>
                </c:pt>
                <c:pt idx="596">
                  <c:v>0.72426999999999997</c:v>
                </c:pt>
                <c:pt idx="597">
                  <c:v>1.23946</c:v>
                </c:pt>
                <c:pt idx="598">
                  <c:v>1.37415</c:v>
                </c:pt>
                <c:pt idx="599">
                  <c:v>1.5100800000000001</c:v>
                </c:pt>
                <c:pt idx="600">
                  <c:v>1.69024</c:v>
                </c:pt>
                <c:pt idx="601">
                  <c:v>1.69841</c:v>
                </c:pt>
                <c:pt idx="602">
                  <c:v>1.7774000000000001</c:v>
                </c:pt>
                <c:pt idx="603">
                  <c:v>1.60178</c:v>
                </c:pt>
                <c:pt idx="604">
                  <c:v>1.6363300000000001</c:v>
                </c:pt>
                <c:pt idx="605">
                  <c:v>1.55647</c:v>
                </c:pt>
                <c:pt idx="606">
                  <c:v>1.4700800000000001</c:v>
                </c:pt>
                <c:pt idx="607">
                  <c:v>1.4175800000000001</c:v>
                </c:pt>
                <c:pt idx="608">
                  <c:v>1.2978700000000001</c:v>
                </c:pt>
                <c:pt idx="609">
                  <c:v>1.0793299999999999</c:v>
                </c:pt>
                <c:pt idx="610">
                  <c:v>1.1210899999999999</c:v>
                </c:pt>
                <c:pt idx="611">
                  <c:v>1.05559</c:v>
                </c:pt>
                <c:pt idx="612">
                  <c:v>1.12473</c:v>
                </c:pt>
                <c:pt idx="613">
                  <c:v>1.2130700000000001</c:v>
                </c:pt>
                <c:pt idx="614">
                  <c:v>1.2143600000000001</c:v>
                </c:pt>
                <c:pt idx="615">
                  <c:v>1.39514</c:v>
                </c:pt>
                <c:pt idx="616">
                  <c:v>1.5240499999999999</c:v>
                </c:pt>
                <c:pt idx="617">
                  <c:v>1.5853999999999999</c:v>
                </c:pt>
                <c:pt idx="618">
                  <c:v>1.7343999999999999</c:v>
                </c:pt>
                <c:pt idx="619">
                  <c:v>1.8392200000000001</c:v>
                </c:pt>
                <c:pt idx="620">
                  <c:v>1.85057</c:v>
                </c:pt>
                <c:pt idx="621">
                  <c:v>1.7445900000000001</c:v>
                </c:pt>
                <c:pt idx="622">
                  <c:v>1.82785</c:v>
                </c:pt>
                <c:pt idx="623">
                  <c:v>1.9758100000000001</c:v>
                </c:pt>
                <c:pt idx="624">
                  <c:v>2.0609999999999999</c:v>
                </c:pt>
                <c:pt idx="625">
                  <c:v>2.0245700000000002</c:v>
                </c:pt>
                <c:pt idx="626">
                  <c:v>2.04406</c:v>
                </c:pt>
                <c:pt idx="627">
                  <c:v>1.96475</c:v>
                </c:pt>
                <c:pt idx="628">
                  <c:v>1.8254699999999999</c:v>
                </c:pt>
                <c:pt idx="629">
                  <c:v>1.8193999999999999</c:v>
                </c:pt>
                <c:pt idx="630">
                  <c:v>1.774</c:v>
                </c:pt>
                <c:pt idx="631">
                  <c:v>1.6354500000000001</c:v>
                </c:pt>
                <c:pt idx="632">
                  <c:v>1.6921600000000001</c:v>
                </c:pt>
                <c:pt idx="633">
                  <c:v>1.8890899999999999</c:v>
                </c:pt>
                <c:pt idx="634">
                  <c:v>1.7839100000000001</c:v>
                </c:pt>
                <c:pt idx="635">
                  <c:v>1.68903</c:v>
                </c:pt>
                <c:pt idx="636">
                  <c:v>1.5943499999999999</c:v>
                </c:pt>
                <c:pt idx="637">
                  <c:v>1.57504</c:v>
                </c:pt>
                <c:pt idx="638">
                  <c:v>1.4960599999999999</c:v>
                </c:pt>
                <c:pt idx="639">
                  <c:v>1.4206099999999999</c:v>
                </c:pt>
                <c:pt idx="640">
                  <c:v>1.4271799999999999</c:v>
                </c:pt>
                <c:pt idx="641">
                  <c:v>1.48874</c:v>
                </c:pt>
                <c:pt idx="642">
                  <c:v>1.5132000000000001</c:v>
                </c:pt>
                <c:pt idx="643">
                  <c:v>1.56718</c:v>
                </c:pt>
                <c:pt idx="644">
                  <c:v>1.5552699999999999</c:v>
                </c:pt>
                <c:pt idx="645">
                  <c:v>1.52565</c:v>
                </c:pt>
                <c:pt idx="646">
                  <c:v>1.59358</c:v>
                </c:pt>
                <c:pt idx="647">
                  <c:v>1.6579900000000001</c:v>
                </c:pt>
                <c:pt idx="648">
                  <c:v>1.5415700000000001</c:v>
                </c:pt>
                <c:pt idx="649">
                  <c:v>1.4823</c:v>
                </c:pt>
                <c:pt idx="650">
                  <c:v>1.5818399999999999</c:v>
                </c:pt>
                <c:pt idx="651">
                  <c:v>1.6962699999999999</c:v>
                </c:pt>
                <c:pt idx="652">
                  <c:v>1.7665299999999999</c:v>
                </c:pt>
                <c:pt idx="653">
                  <c:v>1.7173099999999999</c:v>
                </c:pt>
                <c:pt idx="654">
                  <c:v>1.7742</c:v>
                </c:pt>
                <c:pt idx="655">
                  <c:v>1.69445</c:v>
                </c:pt>
                <c:pt idx="656">
                  <c:v>1.7062999999999999</c:v>
                </c:pt>
                <c:pt idx="657">
                  <c:v>1.58212</c:v>
                </c:pt>
                <c:pt idx="658">
                  <c:v>1.51281</c:v>
                </c:pt>
                <c:pt idx="659">
                  <c:v>1.4697100000000001</c:v>
                </c:pt>
                <c:pt idx="660">
                  <c:v>1.3570800000000001</c:v>
                </c:pt>
                <c:pt idx="661">
                  <c:v>1.39625</c:v>
                </c:pt>
                <c:pt idx="662">
                  <c:v>1.35951</c:v>
                </c:pt>
                <c:pt idx="663">
                  <c:v>1.33847</c:v>
                </c:pt>
                <c:pt idx="664">
                  <c:v>1.28468</c:v>
                </c:pt>
                <c:pt idx="665">
                  <c:v>1.2899799999999999</c:v>
                </c:pt>
                <c:pt idx="666">
                  <c:v>1.1937800000000001</c:v>
                </c:pt>
                <c:pt idx="667">
                  <c:v>1.2291099999999999</c:v>
                </c:pt>
                <c:pt idx="668">
                  <c:v>1.2343500000000001</c:v>
                </c:pt>
                <c:pt idx="669">
                  <c:v>1.15798</c:v>
                </c:pt>
                <c:pt idx="670">
                  <c:v>1.1567400000000001</c:v>
                </c:pt>
                <c:pt idx="671">
                  <c:v>1.12869</c:v>
                </c:pt>
                <c:pt idx="672">
                  <c:v>1.3369800000000001</c:v>
                </c:pt>
                <c:pt idx="673">
                  <c:v>1.3943399999999999</c:v>
                </c:pt>
                <c:pt idx="674">
                  <c:v>1.3845099999999999</c:v>
                </c:pt>
                <c:pt idx="675">
                  <c:v>1.4675400000000001</c:v>
                </c:pt>
                <c:pt idx="676">
                  <c:v>1.4973399999999999</c:v>
                </c:pt>
                <c:pt idx="677">
                  <c:v>1.49841</c:v>
                </c:pt>
                <c:pt idx="678">
                  <c:v>1.5812200000000001</c:v>
                </c:pt>
                <c:pt idx="679">
                  <c:v>1.69757</c:v>
                </c:pt>
                <c:pt idx="680">
                  <c:v>1.68394</c:v>
                </c:pt>
                <c:pt idx="681">
                  <c:v>1.8201099999999999</c:v>
                </c:pt>
                <c:pt idx="682">
                  <c:v>1.76196</c:v>
                </c:pt>
                <c:pt idx="683">
                  <c:v>1.8284100000000001</c:v>
                </c:pt>
                <c:pt idx="684">
                  <c:v>1.90202</c:v>
                </c:pt>
                <c:pt idx="685">
                  <c:v>1.9408000000000001</c:v>
                </c:pt>
                <c:pt idx="686">
                  <c:v>1.74657</c:v>
                </c:pt>
                <c:pt idx="687">
                  <c:v>1.73369</c:v>
                </c:pt>
                <c:pt idx="688">
                  <c:v>1.67157</c:v>
                </c:pt>
                <c:pt idx="689">
                  <c:v>1.69594</c:v>
                </c:pt>
                <c:pt idx="690">
                  <c:v>1.58484</c:v>
                </c:pt>
                <c:pt idx="691">
                  <c:v>1.5198799999999999</c:v>
                </c:pt>
                <c:pt idx="692">
                  <c:v>1.53501</c:v>
                </c:pt>
                <c:pt idx="693">
                  <c:v>1.65079</c:v>
                </c:pt>
                <c:pt idx="694">
                  <c:v>1.6790099999999999</c:v>
                </c:pt>
                <c:pt idx="695">
                  <c:v>1.6955199999999999</c:v>
                </c:pt>
                <c:pt idx="696">
                  <c:v>1.74899</c:v>
                </c:pt>
                <c:pt idx="697">
                  <c:v>1.76606</c:v>
                </c:pt>
                <c:pt idx="698">
                  <c:v>2.0472399999999999</c:v>
                </c:pt>
                <c:pt idx="699">
                  <c:v>1.97919</c:v>
                </c:pt>
                <c:pt idx="700">
                  <c:v>2.0767000000000002</c:v>
                </c:pt>
                <c:pt idx="701">
                  <c:v>2.0366</c:v>
                </c:pt>
                <c:pt idx="702">
                  <c:v>2.1104099999999999</c:v>
                </c:pt>
                <c:pt idx="703">
                  <c:v>2.0097299999999998</c:v>
                </c:pt>
                <c:pt idx="704">
                  <c:v>2.0893600000000001</c:v>
                </c:pt>
                <c:pt idx="705">
                  <c:v>1.9603900000000001</c:v>
                </c:pt>
                <c:pt idx="706">
                  <c:v>2.07125</c:v>
                </c:pt>
                <c:pt idx="707">
                  <c:v>2.0847500000000001</c:v>
                </c:pt>
                <c:pt idx="708">
                  <c:v>1.8830199999999999</c:v>
                </c:pt>
                <c:pt idx="709">
                  <c:v>1.7344999999999999</c:v>
                </c:pt>
                <c:pt idx="710">
                  <c:v>1.63195</c:v>
                </c:pt>
                <c:pt idx="711">
                  <c:v>1.7312099999999999</c:v>
                </c:pt>
                <c:pt idx="712">
                  <c:v>1.6524799999999999</c:v>
                </c:pt>
                <c:pt idx="713">
                  <c:v>1.7506600000000001</c:v>
                </c:pt>
                <c:pt idx="714">
                  <c:v>1.7583200000000001</c:v>
                </c:pt>
                <c:pt idx="715">
                  <c:v>1.83589</c:v>
                </c:pt>
                <c:pt idx="716">
                  <c:v>1.68634</c:v>
                </c:pt>
                <c:pt idx="717">
                  <c:v>1.69038</c:v>
                </c:pt>
                <c:pt idx="718">
                  <c:v>1.52755</c:v>
                </c:pt>
                <c:pt idx="719">
                  <c:v>1.58816</c:v>
                </c:pt>
                <c:pt idx="720">
                  <c:v>1.68625</c:v>
                </c:pt>
                <c:pt idx="721">
                  <c:v>1.79755</c:v>
                </c:pt>
                <c:pt idx="722">
                  <c:v>1.6102399999999999</c:v>
                </c:pt>
                <c:pt idx="723">
                  <c:v>0.91178000000000003</c:v>
                </c:pt>
                <c:pt idx="724">
                  <c:v>0.93583000000000005</c:v>
                </c:pt>
                <c:pt idx="725">
                  <c:v>0.93838999999999995</c:v>
                </c:pt>
                <c:pt idx="726">
                  <c:v>1.13056</c:v>
                </c:pt>
                <c:pt idx="727">
                  <c:v>1.3467499999999999</c:v>
                </c:pt>
                <c:pt idx="728">
                  <c:v>1.45987</c:v>
                </c:pt>
                <c:pt idx="729">
                  <c:v>1.35205</c:v>
                </c:pt>
                <c:pt idx="730">
                  <c:v>1.3543799999999999</c:v>
                </c:pt>
                <c:pt idx="731">
                  <c:v>1.46313</c:v>
                </c:pt>
                <c:pt idx="732">
                  <c:v>1.5698000000000001</c:v>
                </c:pt>
                <c:pt idx="733">
                  <c:v>1.56264</c:v>
                </c:pt>
                <c:pt idx="734">
                  <c:v>2.0451999999999999</c:v>
                </c:pt>
                <c:pt idx="735">
                  <c:v>3.1224500000000002</c:v>
                </c:pt>
                <c:pt idx="736">
                  <c:v>3.5171399999999999</c:v>
                </c:pt>
                <c:pt idx="737">
                  <c:v>3.8018200000000002</c:v>
                </c:pt>
                <c:pt idx="738">
                  <c:v>3.86687</c:v>
                </c:pt>
                <c:pt idx="739">
                  <c:v>3.88198</c:v>
                </c:pt>
                <c:pt idx="740">
                  <c:v>3.9191400000000001</c:v>
                </c:pt>
                <c:pt idx="741">
                  <c:v>4.3081300000000002</c:v>
                </c:pt>
                <c:pt idx="742">
                  <c:v>4.8181500000000002</c:v>
                </c:pt>
                <c:pt idx="743">
                  <c:v>5.0436100000000001</c:v>
                </c:pt>
                <c:pt idx="744">
                  <c:v>5.2089999999999996</c:v>
                </c:pt>
                <c:pt idx="745">
                  <c:v>5.4185699999999999</c:v>
                </c:pt>
                <c:pt idx="746">
                  <c:v>5.36477</c:v>
                </c:pt>
                <c:pt idx="747">
                  <c:v>5.0298699999999998</c:v>
                </c:pt>
                <c:pt idx="748">
                  <c:v>4.8815400000000002</c:v>
                </c:pt>
                <c:pt idx="749">
                  <c:v>5.0354099999999997</c:v>
                </c:pt>
                <c:pt idx="750">
                  <c:v>4.7032999999999996</c:v>
                </c:pt>
                <c:pt idx="751">
                  <c:v>4.93405</c:v>
                </c:pt>
                <c:pt idx="752">
                  <c:v>5.20153</c:v>
                </c:pt>
                <c:pt idx="753">
                  <c:v>5.0483900000000004</c:v>
                </c:pt>
                <c:pt idx="754">
                  <c:v>4.6845100000000004</c:v>
                </c:pt>
              </c:numCache>
            </c:numRef>
          </c:val>
          <c:smooth val="0"/>
          <c:extLst>
            <c:ext xmlns:c16="http://schemas.microsoft.com/office/drawing/2014/chart" uri="{C3380CC4-5D6E-409C-BE32-E72D297353CC}">
              <c16:uniqueId val="{00000002-4E9C-4818-9BC3-9FAB19DEBCD4}"/>
            </c:ext>
          </c:extLst>
        </c:ser>
        <c:dLbls>
          <c:showLegendKey val="0"/>
          <c:showVal val="0"/>
          <c:showCatName val="0"/>
          <c:showSerName val="0"/>
          <c:showPercent val="0"/>
          <c:showBubbleSize val="0"/>
        </c:dLbls>
        <c:smooth val="0"/>
        <c:axId val="369358047"/>
        <c:axId val="369360127"/>
      </c:lineChart>
      <c:dateAx>
        <c:axId val="369358047"/>
        <c:scaling>
          <c:orientation val="minMax"/>
        </c:scaling>
        <c:delete val="0"/>
        <c:axPos val="b"/>
        <c:numFmt formatCode="yyyy" sourceLinked="0"/>
        <c:majorTickMark val="none"/>
        <c:minorTickMark val="none"/>
        <c:tickLblPos val="low"/>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rgbClr val="003B4A"/>
                </a:solidFill>
                <a:latin typeface="+mn-lt"/>
                <a:ea typeface="+mn-ea"/>
                <a:cs typeface="+mn-cs"/>
              </a:defRPr>
            </a:pPr>
            <a:endParaRPr lang="en-US"/>
          </a:p>
        </c:txPr>
        <c:crossAx val="369360127"/>
        <c:crosses val="autoZero"/>
        <c:auto val="1"/>
        <c:lblOffset val="100"/>
        <c:baseTimeUnit val="months"/>
        <c:majorUnit val="3"/>
        <c:majorTimeUnit val="years"/>
      </c:dateAx>
      <c:valAx>
        <c:axId val="369360127"/>
        <c:scaling>
          <c:orientation val="minMax"/>
        </c:scaling>
        <c:delete val="0"/>
        <c:axPos val="l"/>
        <c:majorGridlines>
          <c:spPr>
            <a:ln w="9525" cap="flat" cmpd="sng" algn="ctr">
              <a:solidFill>
                <a:schemeClr val="bg1">
                  <a:lumMod val="65000"/>
                  <a:alpha val="2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369358047"/>
        <c:crosses val="autoZero"/>
        <c:crossBetween val="between"/>
        <c:dispUnits>
          <c:builtInUnit val="hundreds"/>
        </c:dispUnits>
      </c:valAx>
      <c:spPr>
        <a:noFill/>
        <a:ln>
          <a:noFill/>
        </a:ln>
        <a:effectLst/>
      </c:spPr>
    </c:plotArea>
    <c:legend>
      <c:legendPos val="b"/>
      <c:layout>
        <c:manualLayout>
          <c:xMode val="edge"/>
          <c:yMode val="edge"/>
          <c:x val="0.80757742319697023"/>
          <c:y val="0.14709780882578793"/>
          <c:w val="0.12810180331771495"/>
          <c:h val="9.5152556488728141E-2"/>
        </c:manualLayout>
      </c:layout>
      <c:overlay val="1"/>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r>
              <a:rPr lang="en-US" sz="1100" b="1">
                <a:solidFill>
                  <a:srgbClr val="003B4A"/>
                </a:solidFill>
              </a:rPr>
              <a:t>Core Consumer</a:t>
            </a:r>
            <a:r>
              <a:rPr lang="en-US" sz="1100" b="1" baseline="0">
                <a:solidFill>
                  <a:srgbClr val="003B4A"/>
                </a:solidFill>
              </a:rPr>
              <a:t> Goods Inflation Has Come Down, </a:t>
            </a:r>
          </a:p>
          <a:p>
            <a:pPr>
              <a:defRPr/>
            </a:pPr>
            <a:r>
              <a:rPr lang="en-US" sz="1100" b="1" baseline="0">
                <a:solidFill>
                  <a:srgbClr val="003B4A"/>
                </a:solidFill>
              </a:rPr>
              <a:t>But Core Services Inflation Remains High</a:t>
            </a:r>
            <a:endParaRPr lang="en-US" sz="1100" b="1">
              <a:solidFill>
                <a:srgbClr val="003B4A"/>
              </a:solidFill>
            </a:endParaRPr>
          </a:p>
        </c:rich>
      </c:tx>
      <c:layout>
        <c:manualLayout>
          <c:xMode val="edge"/>
          <c:yMode val="edge"/>
          <c:x val="0.2479066947617463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5.4389842491062663E-2"/>
          <c:y val="8.2987207102411129E-2"/>
          <c:w val="0.92961597357582215"/>
          <c:h val="0.76011735459048546"/>
        </c:manualLayout>
      </c:layout>
      <c:lineChart>
        <c:grouping val="standard"/>
        <c:varyColors val="0"/>
        <c:ser>
          <c:idx val="0"/>
          <c:order val="0"/>
          <c:tx>
            <c:strRef>
              <c:f>'FRED Graph'!$B$12</c:f>
              <c:strCache>
                <c:ptCount val="1"/>
                <c:pt idx="0">
                  <c:v>CPI Goods Inflation (Less Food and Energy)</c:v>
                </c:pt>
              </c:strCache>
            </c:strRef>
          </c:tx>
          <c:spPr>
            <a:ln w="28575" cap="rnd">
              <a:solidFill>
                <a:srgbClr val="003B4A"/>
              </a:solidFill>
              <a:round/>
            </a:ln>
            <a:effectLst/>
          </c:spPr>
          <c:marker>
            <c:symbol val="none"/>
          </c:marker>
          <c:cat>
            <c:numRef>
              <c:f>'FRED Graph'!$A$13:$A$263</c:f>
              <c:numCache>
                <c:formatCode>yyyy\-mm\-dd</c:formatCode>
                <c:ptCount val="251"/>
                <c:pt idx="0">
                  <c:v>37257</c:v>
                </c:pt>
                <c:pt idx="1">
                  <c:v>37288</c:v>
                </c:pt>
                <c:pt idx="2">
                  <c:v>37316</c:v>
                </c:pt>
                <c:pt idx="3">
                  <c:v>37347</c:v>
                </c:pt>
                <c:pt idx="4">
                  <c:v>37377</c:v>
                </c:pt>
                <c:pt idx="5">
                  <c:v>37408</c:v>
                </c:pt>
                <c:pt idx="6">
                  <c:v>37438</c:v>
                </c:pt>
                <c:pt idx="7">
                  <c:v>37469</c:v>
                </c:pt>
                <c:pt idx="8">
                  <c:v>37500</c:v>
                </c:pt>
                <c:pt idx="9">
                  <c:v>37530</c:v>
                </c:pt>
                <c:pt idx="10">
                  <c:v>37561</c:v>
                </c:pt>
                <c:pt idx="11">
                  <c:v>37591</c:v>
                </c:pt>
                <c:pt idx="12">
                  <c:v>37622</c:v>
                </c:pt>
                <c:pt idx="13">
                  <c:v>37653</c:v>
                </c:pt>
                <c:pt idx="14">
                  <c:v>37681</c:v>
                </c:pt>
                <c:pt idx="15">
                  <c:v>37712</c:v>
                </c:pt>
                <c:pt idx="16">
                  <c:v>37742</c:v>
                </c:pt>
                <c:pt idx="17">
                  <c:v>37773</c:v>
                </c:pt>
                <c:pt idx="18">
                  <c:v>37803</c:v>
                </c:pt>
                <c:pt idx="19">
                  <c:v>37834</c:v>
                </c:pt>
                <c:pt idx="20">
                  <c:v>37865</c:v>
                </c:pt>
                <c:pt idx="21">
                  <c:v>37895</c:v>
                </c:pt>
                <c:pt idx="22">
                  <c:v>37926</c:v>
                </c:pt>
                <c:pt idx="23">
                  <c:v>37956</c:v>
                </c:pt>
                <c:pt idx="24">
                  <c:v>37987</c:v>
                </c:pt>
                <c:pt idx="25">
                  <c:v>38018</c:v>
                </c:pt>
                <c:pt idx="26">
                  <c:v>38047</c:v>
                </c:pt>
                <c:pt idx="27">
                  <c:v>38078</c:v>
                </c:pt>
                <c:pt idx="28">
                  <c:v>38108</c:v>
                </c:pt>
                <c:pt idx="29">
                  <c:v>38139</c:v>
                </c:pt>
                <c:pt idx="30">
                  <c:v>38169</c:v>
                </c:pt>
                <c:pt idx="31">
                  <c:v>38200</c:v>
                </c:pt>
                <c:pt idx="32">
                  <c:v>38231</c:v>
                </c:pt>
                <c:pt idx="33">
                  <c:v>38261</c:v>
                </c:pt>
                <c:pt idx="34">
                  <c:v>38292</c:v>
                </c:pt>
                <c:pt idx="35">
                  <c:v>38322</c:v>
                </c:pt>
                <c:pt idx="36">
                  <c:v>38353</c:v>
                </c:pt>
                <c:pt idx="37">
                  <c:v>38384</c:v>
                </c:pt>
                <c:pt idx="38">
                  <c:v>38412</c:v>
                </c:pt>
                <c:pt idx="39">
                  <c:v>38443</c:v>
                </c:pt>
                <c:pt idx="40">
                  <c:v>38473</c:v>
                </c:pt>
                <c:pt idx="41">
                  <c:v>38504</c:v>
                </c:pt>
                <c:pt idx="42">
                  <c:v>38534</c:v>
                </c:pt>
                <c:pt idx="43">
                  <c:v>38565</c:v>
                </c:pt>
                <c:pt idx="44">
                  <c:v>38596</c:v>
                </c:pt>
                <c:pt idx="45">
                  <c:v>38626</c:v>
                </c:pt>
                <c:pt idx="46">
                  <c:v>38657</c:v>
                </c:pt>
                <c:pt idx="47">
                  <c:v>38687</c:v>
                </c:pt>
                <c:pt idx="48">
                  <c:v>38718</c:v>
                </c:pt>
                <c:pt idx="49">
                  <c:v>38749</c:v>
                </c:pt>
                <c:pt idx="50">
                  <c:v>38777</c:v>
                </c:pt>
                <c:pt idx="51">
                  <c:v>38808</c:v>
                </c:pt>
                <c:pt idx="52">
                  <c:v>38838</c:v>
                </c:pt>
                <c:pt idx="53">
                  <c:v>38869</c:v>
                </c:pt>
                <c:pt idx="54">
                  <c:v>38899</c:v>
                </c:pt>
                <c:pt idx="55">
                  <c:v>38930</c:v>
                </c:pt>
                <c:pt idx="56">
                  <c:v>38961</c:v>
                </c:pt>
                <c:pt idx="57">
                  <c:v>38991</c:v>
                </c:pt>
                <c:pt idx="58">
                  <c:v>39022</c:v>
                </c:pt>
                <c:pt idx="59">
                  <c:v>39052</c:v>
                </c:pt>
                <c:pt idx="60">
                  <c:v>39083</c:v>
                </c:pt>
                <c:pt idx="61">
                  <c:v>39114</c:v>
                </c:pt>
                <c:pt idx="62">
                  <c:v>39142</c:v>
                </c:pt>
                <c:pt idx="63">
                  <c:v>39173</c:v>
                </c:pt>
                <c:pt idx="64">
                  <c:v>39203</c:v>
                </c:pt>
                <c:pt idx="65">
                  <c:v>39234</c:v>
                </c:pt>
                <c:pt idx="66">
                  <c:v>39264</c:v>
                </c:pt>
                <c:pt idx="67">
                  <c:v>39295</c:v>
                </c:pt>
                <c:pt idx="68">
                  <c:v>39326</c:v>
                </c:pt>
                <c:pt idx="69">
                  <c:v>39356</c:v>
                </c:pt>
                <c:pt idx="70">
                  <c:v>39387</c:v>
                </c:pt>
                <c:pt idx="71">
                  <c:v>39417</c:v>
                </c:pt>
                <c:pt idx="72">
                  <c:v>39448</c:v>
                </c:pt>
                <c:pt idx="73">
                  <c:v>39479</c:v>
                </c:pt>
                <c:pt idx="74">
                  <c:v>39508</c:v>
                </c:pt>
                <c:pt idx="75">
                  <c:v>39539</c:v>
                </c:pt>
                <c:pt idx="76">
                  <c:v>39569</c:v>
                </c:pt>
                <c:pt idx="77">
                  <c:v>39600</c:v>
                </c:pt>
                <c:pt idx="78">
                  <c:v>39630</c:v>
                </c:pt>
                <c:pt idx="79">
                  <c:v>39661</c:v>
                </c:pt>
                <c:pt idx="80">
                  <c:v>39692</c:v>
                </c:pt>
                <c:pt idx="81">
                  <c:v>39722</c:v>
                </c:pt>
                <c:pt idx="82">
                  <c:v>39753</c:v>
                </c:pt>
                <c:pt idx="83">
                  <c:v>39783</c:v>
                </c:pt>
                <c:pt idx="84">
                  <c:v>39814</c:v>
                </c:pt>
                <c:pt idx="85">
                  <c:v>39845</c:v>
                </c:pt>
                <c:pt idx="86">
                  <c:v>39873</c:v>
                </c:pt>
                <c:pt idx="87">
                  <c:v>39904</c:v>
                </c:pt>
                <c:pt idx="88">
                  <c:v>39934</c:v>
                </c:pt>
                <c:pt idx="89">
                  <c:v>39965</c:v>
                </c:pt>
                <c:pt idx="90">
                  <c:v>39995</c:v>
                </c:pt>
                <c:pt idx="91">
                  <c:v>40026</c:v>
                </c:pt>
                <c:pt idx="92">
                  <c:v>40057</c:v>
                </c:pt>
                <c:pt idx="93">
                  <c:v>40087</c:v>
                </c:pt>
                <c:pt idx="94">
                  <c:v>40118</c:v>
                </c:pt>
                <c:pt idx="95">
                  <c:v>40148</c:v>
                </c:pt>
                <c:pt idx="96">
                  <c:v>40179</c:v>
                </c:pt>
                <c:pt idx="97">
                  <c:v>40210</c:v>
                </c:pt>
                <c:pt idx="98">
                  <c:v>40238</c:v>
                </c:pt>
                <c:pt idx="99">
                  <c:v>40269</c:v>
                </c:pt>
                <c:pt idx="100">
                  <c:v>40299</c:v>
                </c:pt>
                <c:pt idx="101">
                  <c:v>40330</c:v>
                </c:pt>
                <c:pt idx="102">
                  <c:v>40360</c:v>
                </c:pt>
                <c:pt idx="103">
                  <c:v>40391</c:v>
                </c:pt>
                <c:pt idx="104">
                  <c:v>40422</c:v>
                </c:pt>
                <c:pt idx="105">
                  <c:v>40452</c:v>
                </c:pt>
                <c:pt idx="106">
                  <c:v>40483</c:v>
                </c:pt>
                <c:pt idx="107">
                  <c:v>40513</c:v>
                </c:pt>
                <c:pt idx="108">
                  <c:v>40544</c:v>
                </c:pt>
                <c:pt idx="109">
                  <c:v>40575</c:v>
                </c:pt>
                <c:pt idx="110">
                  <c:v>40603</c:v>
                </c:pt>
                <c:pt idx="111">
                  <c:v>40634</c:v>
                </c:pt>
                <c:pt idx="112">
                  <c:v>40664</c:v>
                </c:pt>
                <c:pt idx="113">
                  <c:v>40695</c:v>
                </c:pt>
                <c:pt idx="114">
                  <c:v>40725</c:v>
                </c:pt>
                <c:pt idx="115">
                  <c:v>40756</c:v>
                </c:pt>
                <c:pt idx="116">
                  <c:v>40787</c:v>
                </c:pt>
                <c:pt idx="117">
                  <c:v>40817</c:v>
                </c:pt>
                <c:pt idx="118">
                  <c:v>40848</c:v>
                </c:pt>
                <c:pt idx="119">
                  <c:v>40878</c:v>
                </c:pt>
                <c:pt idx="120">
                  <c:v>40909</c:v>
                </c:pt>
                <c:pt idx="121">
                  <c:v>40940</c:v>
                </c:pt>
                <c:pt idx="122">
                  <c:v>40969</c:v>
                </c:pt>
                <c:pt idx="123">
                  <c:v>41000</c:v>
                </c:pt>
                <c:pt idx="124">
                  <c:v>41030</c:v>
                </c:pt>
                <c:pt idx="125">
                  <c:v>41061</c:v>
                </c:pt>
                <c:pt idx="126">
                  <c:v>41091</c:v>
                </c:pt>
                <c:pt idx="127">
                  <c:v>41122</c:v>
                </c:pt>
                <c:pt idx="128">
                  <c:v>41153</c:v>
                </c:pt>
                <c:pt idx="129">
                  <c:v>41183</c:v>
                </c:pt>
                <c:pt idx="130">
                  <c:v>41214</c:v>
                </c:pt>
                <c:pt idx="131">
                  <c:v>41244</c:v>
                </c:pt>
                <c:pt idx="132">
                  <c:v>41275</c:v>
                </c:pt>
                <c:pt idx="133">
                  <c:v>41306</c:v>
                </c:pt>
                <c:pt idx="134">
                  <c:v>41334</c:v>
                </c:pt>
                <c:pt idx="135">
                  <c:v>41365</c:v>
                </c:pt>
                <c:pt idx="136">
                  <c:v>41395</c:v>
                </c:pt>
                <c:pt idx="137">
                  <c:v>41426</c:v>
                </c:pt>
                <c:pt idx="138">
                  <c:v>41456</c:v>
                </c:pt>
                <c:pt idx="139">
                  <c:v>41487</c:v>
                </c:pt>
                <c:pt idx="140">
                  <c:v>41518</c:v>
                </c:pt>
                <c:pt idx="141">
                  <c:v>41548</c:v>
                </c:pt>
                <c:pt idx="142">
                  <c:v>41579</c:v>
                </c:pt>
                <c:pt idx="143">
                  <c:v>41609</c:v>
                </c:pt>
                <c:pt idx="144">
                  <c:v>41640</c:v>
                </c:pt>
                <c:pt idx="145">
                  <c:v>41671</c:v>
                </c:pt>
                <c:pt idx="146">
                  <c:v>41699</c:v>
                </c:pt>
                <c:pt idx="147">
                  <c:v>41730</c:v>
                </c:pt>
                <c:pt idx="148">
                  <c:v>41760</c:v>
                </c:pt>
                <c:pt idx="149">
                  <c:v>41791</c:v>
                </c:pt>
                <c:pt idx="150">
                  <c:v>41821</c:v>
                </c:pt>
                <c:pt idx="151">
                  <c:v>41852</c:v>
                </c:pt>
                <c:pt idx="152">
                  <c:v>41883</c:v>
                </c:pt>
                <c:pt idx="153">
                  <c:v>41913</c:v>
                </c:pt>
                <c:pt idx="154">
                  <c:v>41944</c:v>
                </c:pt>
                <c:pt idx="155">
                  <c:v>41974</c:v>
                </c:pt>
                <c:pt idx="156">
                  <c:v>42005</c:v>
                </c:pt>
                <c:pt idx="157">
                  <c:v>42036</c:v>
                </c:pt>
                <c:pt idx="158">
                  <c:v>42064</c:v>
                </c:pt>
                <c:pt idx="159">
                  <c:v>42095</c:v>
                </c:pt>
                <c:pt idx="160">
                  <c:v>42125</c:v>
                </c:pt>
                <c:pt idx="161">
                  <c:v>42156</c:v>
                </c:pt>
                <c:pt idx="162">
                  <c:v>42186</c:v>
                </c:pt>
                <c:pt idx="163">
                  <c:v>42217</c:v>
                </c:pt>
                <c:pt idx="164">
                  <c:v>42248</c:v>
                </c:pt>
                <c:pt idx="165">
                  <c:v>42278</c:v>
                </c:pt>
                <c:pt idx="166">
                  <c:v>42309</c:v>
                </c:pt>
                <c:pt idx="167">
                  <c:v>42339</c:v>
                </c:pt>
                <c:pt idx="168">
                  <c:v>42370</c:v>
                </c:pt>
                <c:pt idx="169">
                  <c:v>42401</c:v>
                </c:pt>
                <c:pt idx="170">
                  <c:v>42430</c:v>
                </c:pt>
                <c:pt idx="171">
                  <c:v>42461</c:v>
                </c:pt>
                <c:pt idx="172">
                  <c:v>42491</c:v>
                </c:pt>
                <c:pt idx="173">
                  <c:v>42522</c:v>
                </c:pt>
                <c:pt idx="174">
                  <c:v>42552</c:v>
                </c:pt>
                <c:pt idx="175">
                  <c:v>42583</c:v>
                </c:pt>
                <c:pt idx="176">
                  <c:v>42614</c:v>
                </c:pt>
                <c:pt idx="177">
                  <c:v>42644</c:v>
                </c:pt>
                <c:pt idx="178">
                  <c:v>42675</c:v>
                </c:pt>
                <c:pt idx="179">
                  <c:v>42705</c:v>
                </c:pt>
                <c:pt idx="180">
                  <c:v>42736</c:v>
                </c:pt>
                <c:pt idx="181">
                  <c:v>42767</c:v>
                </c:pt>
                <c:pt idx="182">
                  <c:v>42795</c:v>
                </c:pt>
                <c:pt idx="183">
                  <c:v>42826</c:v>
                </c:pt>
                <c:pt idx="184">
                  <c:v>42856</c:v>
                </c:pt>
                <c:pt idx="185">
                  <c:v>42887</c:v>
                </c:pt>
                <c:pt idx="186">
                  <c:v>42917</c:v>
                </c:pt>
                <c:pt idx="187">
                  <c:v>42948</c:v>
                </c:pt>
                <c:pt idx="188">
                  <c:v>42979</c:v>
                </c:pt>
                <c:pt idx="189">
                  <c:v>43009</c:v>
                </c:pt>
                <c:pt idx="190">
                  <c:v>43040</c:v>
                </c:pt>
                <c:pt idx="191">
                  <c:v>43070</c:v>
                </c:pt>
                <c:pt idx="192">
                  <c:v>43101</c:v>
                </c:pt>
                <c:pt idx="193">
                  <c:v>43132</c:v>
                </c:pt>
                <c:pt idx="194">
                  <c:v>43160</c:v>
                </c:pt>
                <c:pt idx="195">
                  <c:v>43191</c:v>
                </c:pt>
                <c:pt idx="196">
                  <c:v>43221</c:v>
                </c:pt>
                <c:pt idx="197">
                  <c:v>43252</c:v>
                </c:pt>
                <c:pt idx="198">
                  <c:v>43282</c:v>
                </c:pt>
                <c:pt idx="199">
                  <c:v>43313</c:v>
                </c:pt>
                <c:pt idx="200">
                  <c:v>43344</c:v>
                </c:pt>
                <c:pt idx="201">
                  <c:v>43374</c:v>
                </c:pt>
                <c:pt idx="202">
                  <c:v>43405</c:v>
                </c:pt>
                <c:pt idx="203">
                  <c:v>43435</c:v>
                </c:pt>
                <c:pt idx="204">
                  <c:v>43466</c:v>
                </c:pt>
                <c:pt idx="205">
                  <c:v>43497</c:v>
                </c:pt>
                <c:pt idx="206">
                  <c:v>43525</c:v>
                </c:pt>
                <c:pt idx="207">
                  <c:v>43556</c:v>
                </c:pt>
                <c:pt idx="208">
                  <c:v>43586</c:v>
                </c:pt>
                <c:pt idx="209">
                  <c:v>43617</c:v>
                </c:pt>
                <c:pt idx="210">
                  <c:v>43647</c:v>
                </c:pt>
                <c:pt idx="211">
                  <c:v>43678</c:v>
                </c:pt>
                <c:pt idx="212">
                  <c:v>43709</c:v>
                </c:pt>
                <c:pt idx="213">
                  <c:v>43739</c:v>
                </c:pt>
                <c:pt idx="214">
                  <c:v>43770</c:v>
                </c:pt>
                <c:pt idx="215">
                  <c:v>43800</c:v>
                </c:pt>
                <c:pt idx="216">
                  <c:v>43831</c:v>
                </c:pt>
                <c:pt idx="217">
                  <c:v>43862</c:v>
                </c:pt>
                <c:pt idx="218">
                  <c:v>43891</c:v>
                </c:pt>
                <c:pt idx="219">
                  <c:v>43922</c:v>
                </c:pt>
                <c:pt idx="220">
                  <c:v>43952</c:v>
                </c:pt>
                <c:pt idx="221">
                  <c:v>43983</c:v>
                </c:pt>
                <c:pt idx="222">
                  <c:v>44013</c:v>
                </c:pt>
                <c:pt idx="223">
                  <c:v>44044</c:v>
                </c:pt>
                <c:pt idx="224">
                  <c:v>44075</c:v>
                </c:pt>
                <c:pt idx="225">
                  <c:v>44105</c:v>
                </c:pt>
                <c:pt idx="226">
                  <c:v>44136</c:v>
                </c:pt>
                <c:pt idx="227">
                  <c:v>44166</c:v>
                </c:pt>
                <c:pt idx="228">
                  <c:v>44197</c:v>
                </c:pt>
                <c:pt idx="229">
                  <c:v>44228</c:v>
                </c:pt>
                <c:pt idx="230">
                  <c:v>44256</c:v>
                </c:pt>
                <c:pt idx="231">
                  <c:v>44287</c:v>
                </c:pt>
                <c:pt idx="232">
                  <c:v>44317</c:v>
                </c:pt>
                <c:pt idx="233">
                  <c:v>44348</c:v>
                </c:pt>
                <c:pt idx="234">
                  <c:v>44378</c:v>
                </c:pt>
                <c:pt idx="235">
                  <c:v>44409</c:v>
                </c:pt>
                <c:pt idx="236">
                  <c:v>44440</c:v>
                </c:pt>
                <c:pt idx="237">
                  <c:v>44470</c:v>
                </c:pt>
                <c:pt idx="238">
                  <c:v>44501</c:v>
                </c:pt>
                <c:pt idx="239">
                  <c:v>44531</c:v>
                </c:pt>
                <c:pt idx="240">
                  <c:v>44562</c:v>
                </c:pt>
                <c:pt idx="241">
                  <c:v>44593</c:v>
                </c:pt>
                <c:pt idx="242">
                  <c:v>44621</c:v>
                </c:pt>
                <c:pt idx="243">
                  <c:v>44652</c:v>
                </c:pt>
                <c:pt idx="244">
                  <c:v>44682</c:v>
                </c:pt>
                <c:pt idx="245">
                  <c:v>44713</c:v>
                </c:pt>
                <c:pt idx="246">
                  <c:v>44743</c:v>
                </c:pt>
                <c:pt idx="247">
                  <c:v>44774</c:v>
                </c:pt>
                <c:pt idx="248">
                  <c:v>44805</c:v>
                </c:pt>
                <c:pt idx="249">
                  <c:v>44835</c:v>
                </c:pt>
                <c:pt idx="250">
                  <c:v>44866</c:v>
                </c:pt>
              </c:numCache>
            </c:numRef>
          </c:cat>
          <c:val>
            <c:numRef>
              <c:f>'FRED Graph'!$B$13:$B$263</c:f>
              <c:numCache>
                <c:formatCode>0.0</c:formatCode>
                <c:ptCount val="251"/>
                <c:pt idx="0">
                  <c:v>-0.75600999999999996</c:v>
                </c:pt>
                <c:pt idx="1">
                  <c:v>-0.96153999999999995</c:v>
                </c:pt>
                <c:pt idx="2">
                  <c:v>-1.16838</c:v>
                </c:pt>
                <c:pt idx="3">
                  <c:v>-0.96220000000000006</c:v>
                </c:pt>
                <c:pt idx="4">
                  <c:v>-0.89593</c:v>
                </c:pt>
                <c:pt idx="5">
                  <c:v>-0.96418999999999999</c:v>
                </c:pt>
                <c:pt idx="6">
                  <c:v>-1.3049500000000001</c:v>
                </c:pt>
                <c:pt idx="7">
                  <c:v>-0.69013000000000002</c:v>
                </c:pt>
                <c:pt idx="8">
                  <c:v>-1.0330600000000001</c:v>
                </c:pt>
                <c:pt idx="9">
                  <c:v>-1.17241</c:v>
                </c:pt>
                <c:pt idx="10">
                  <c:v>-1.65062</c:v>
                </c:pt>
                <c:pt idx="11">
                  <c:v>-1.5862099999999999</c:v>
                </c:pt>
                <c:pt idx="12">
                  <c:v>-1.38504</c:v>
                </c:pt>
                <c:pt idx="13">
                  <c:v>-1.45631</c:v>
                </c:pt>
                <c:pt idx="14">
                  <c:v>-1.3908199999999999</c:v>
                </c:pt>
                <c:pt idx="15">
                  <c:v>-1.73491</c:v>
                </c:pt>
                <c:pt idx="16">
                  <c:v>-1.87761</c:v>
                </c:pt>
                <c:pt idx="17">
                  <c:v>-1.87761</c:v>
                </c:pt>
                <c:pt idx="18">
                  <c:v>-1.80932</c:v>
                </c:pt>
                <c:pt idx="19">
                  <c:v>-2.1542699999999999</c:v>
                </c:pt>
                <c:pt idx="20">
                  <c:v>-2.4356300000000002</c:v>
                </c:pt>
                <c:pt idx="21">
                  <c:v>-2.5122100000000001</c:v>
                </c:pt>
                <c:pt idx="22">
                  <c:v>-2.5174799999999999</c:v>
                </c:pt>
                <c:pt idx="23">
                  <c:v>-2.3826200000000002</c:v>
                </c:pt>
                <c:pt idx="24">
                  <c:v>-2.1769699999999998</c:v>
                </c:pt>
                <c:pt idx="25">
                  <c:v>-1.9000699999999999</c:v>
                </c:pt>
                <c:pt idx="26">
                  <c:v>-1.55148</c:v>
                </c:pt>
                <c:pt idx="27">
                  <c:v>-1.4124300000000001</c:v>
                </c:pt>
                <c:pt idx="28">
                  <c:v>-0.99219999999999997</c:v>
                </c:pt>
                <c:pt idx="29">
                  <c:v>-1.06308</c:v>
                </c:pt>
                <c:pt idx="30">
                  <c:v>-1.27569</c:v>
                </c:pt>
                <c:pt idx="31">
                  <c:v>-1.27841</c:v>
                </c:pt>
                <c:pt idx="32">
                  <c:v>-0.57060999999999995</c:v>
                </c:pt>
                <c:pt idx="33">
                  <c:v>7.1580000000000005E-2</c:v>
                </c:pt>
                <c:pt idx="34">
                  <c:v>0.57389000000000001</c:v>
                </c:pt>
                <c:pt idx="35">
                  <c:v>0.57430000000000003</c:v>
                </c:pt>
                <c:pt idx="36">
                  <c:v>0.78966000000000003</c:v>
                </c:pt>
                <c:pt idx="37">
                  <c:v>0.64561999999999997</c:v>
                </c:pt>
                <c:pt idx="38">
                  <c:v>0.50143000000000004</c:v>
                </c:pt>
                <c:pt idx="39">
                  <c:v>0.42980000000000002</c:v>
                </c:pt>
                <c:pt idx="40">
                  <c:v>0.57265999999999995</c:v>
                </c:pt>
                <c:pt idx="41">
                  <c:v>0.50143000000000004</c:v>
                </c:pt>
                <c:pt idx="42">
                  <c:v>0.57430000000000003</c:v>
                </c:pt>
                <c:pt idx="43">
                  <c:v>0.71941999999999995</c:v>
                </c:pt>
                <c:pt idx="44">
                  <c:v>0.57389000000000001</c:v>
                </c:pt>
                <c:pt idx="45">
                  <c:v>0.35765000000000002</c:v>
                </c:pt>
                <c:pt idx="46">
                  <c:v>0.14265</c:v>
                </c:pt>
                <c:pt idx="47">
                  <c:v>0.14276</c:v>
                </c:pt>
                <c:pt idx="48">
                  <c:v>7.1230000000000002E-2</c:v>
                </c:pt>
                <c:pt idx="49">
                  <c:v>0</c:v>
                </c:pt>
                <c:pt idx="50">
                  <c:v>0.21382999999999999</c:v>
                </c:pt>
                <c:pt idx="51">
                  <c:v>0.42796000000000001</c:v>
                </c:pt>
                <c:pt idx="52">
                  <c:v>0.28470000000000001</c:v>
                </c:pt>
                <c:pt idx="53">
                  <c:v>0.49892999999999998</c:v>
                </c:pt>
                <c:pt idx="54">
                  <c:v>0.49963999999999997</c:v>
                </c:pt>
                <c:pt idx="55">
                  <c:v>0.64285999999999999</c:v>
                </c:pt>
                <c:pt idx="56">
                  <c:v>0.49929000000000001</c:v>
                </c:pt>
                <c:pt idx="57">
                  <c:v>0.28510000000000002</c:v>
                </c:pt>
                <c:pt idx="58">
                  <c:v>-0.14244999999999999</c:v>
                </c:pt>
                <c:pt idx="59">
                  <c:v>-7.1279999999999996E-2</c:v>
                </c:pt>
                <c:pt idx="60">
                  <c:v>-0.17224</c:v>
                </c:pt>
                <c:pt idx="61">
                  <c:v>-7.1000000000000002E-4</c:v>
                </c:pt>
                <c:pt idx="62">
                  <c:v>-0.24537999999999999</c:v>
                </c:pt>
                <c:pt idx="63">
                  <c:v>-0.48651</c:v>
                </c:pt>
                <c:pt idx="64">
                  <c:v>-0.65081999999999995</c:v>
                </c:pt>
                <c:pt idx="65">
                  <c:v>-0.82482</c:v>
                </c:pt>
                <c:pt idx="66">
                  <c:v>-0.67401</c:v>
                </c:pt>
                <c:pt idx="67">
                  <c:v>-0.77502000000000004</c:v>
                </c:pt>
                <c:pt idx="68">
                  <c:v>-0.79630999999999996</c:v>
                </c:pt>
                <c:pt idx="69">
                  <c:v>-0.54513</c:v>
                </c:pt>
                <c:pt idx="70">
                  <c:v>-2.8500000000000001E-3</c:v>
                </c:pt>
                <c:pt idx="71">
                  <c:v>7.3469999999999994E-2</c:v>
                </c:pt>
                <c:pt idx="72">
                  <c:v>0.23527999999999999</c:v>
                </c:pt>
                <c:pt idx="73">
                  <c:v>7.8399999999999997E-2</c:v>
                </c:pt>
                <c:pt idx="74">
                  <c:v>2.7810000000000001E-2</c:v>
                </c:pt>
                <c:pt idx="75">
                  <c:v>0.11348</c:v>
                </c:pt>
                <c:pt idx="76">
                  <c:v>0.10929999999999999</c:v>
                </c:pt>
                <c:pt idx="77">
                  <c:v>0.20238</c:v>
                </c:pt>
                <c:pt idx="78">
                  <c:v>0.39328000000000002</c:v>
                </c:pt>
                <c:pt idx="79">
                  <c:v>0.48352000000000001</c:v>
                </c:pt>
                <c:pt idx="80">
                  <c:v>0.45215</c:v>
                </c:pt>
                <c:pt idx="81">
                  <c:v>0.14221</c:v>
                </c:pt>
                <c:pt idx="82">
                  <c:v>-0.12839</c:v>
                </c:pt>
                <c:pt idx="83">
                  <c:v>-0.43264000000000002</c:v>
                </c:pt>
                <c:pt idx="84">
                  <c:v>-0.52707000000000004</c:v>
                </c:pt>
                <c:pt idx="85">
                  <c:v>-2.6349999999999998E-2</c:v>
                </c:pt>
                <c:pt idx="86">
                  <c:v>0.46616000000000002</c:v>
                </c:pt>
                <c:pt idx="87">
                  <c:v>0.97452000000000005</c:v>
                </c:pt>
                <c:pt idx="88">
                  <c:v>1.20383</c:v>
                </c:pt>
                <c:pt idx="89">
                  <c:v>1.4437599999999999</c:v>
                </c:pt>
                <c:pt idx="90">
                  <c:v>1.3012699999999999</c:v>
                </c:pt>
                <c:pt idx="91">
                  <c:v>1.0207599999999999</c:v>
                </c:pt>
                <c:pt idx="92">
                  <c:v>1.51485</c:v>
                </c:pt>
                <c:pt idx="93">
                  <c:v>2.2742800000000001</c:v>
                </c:pt>
                <c:pt idx="94">
                  <c:v>2.6382699999999999</c:v>
                </c:pt>
                <c:pt idx="95">
                  <c:v>3.07525</c:v>
                </c:pt>
                <c:pt idx="96">
                  <c:v>3.0511900000000001</c:v>
                </c:pt>
                <c:pt idx="97">
                  <c:v>2.6237400000000002</c:v>
                </c:pt>
                <c:pt idx="98">
                  <c:v>2.0794899999999998</c:v>
                </c:pt>
                <c:pt idx="99">
                  <c:v>1.28</c:v>
                </c:pt>
                <c:pt idx="100">
                  <c:v>1.04426</c:v>
                </c:pt>
                <c:pt idx="101">
                  <c:v>0.84352000000000005</c:v>
                </c:pt>
                <c:pt idx="102">
                  <c:v>0.77903</c:v>
                </c:pt>
                <c:pt idx="103">
                  <c:v>1.0534300000000001</c:v>
                </c:pt>
                <c:pt idx="104">
                  <c:v>0.68262999999999996</c:v>
                </c:pt>
                <c:pt idx="105">
                  <c:v>0.10745</c:v>
                </c:pt>
                <c:pt idx="106">
                  <c:v>-0.12177</c:v>
                </c:pt>
                <c:pt idx="107">
                  <c:v>-0.27084999999999998</c:v>
                </c:pt>
                <c:pt idx="108">
                  <c:v>-0.14086000000000001</c:v>
                </c:pt>
                <c:pt idx="109">
                  <c:v>8.0519999999999994E-2</c:v>
                </c:pt>
                <c:pt idx="110">
                  <c:v>0.29121999999999998</c:v>
                </c:pt>
                <c:pt idx="111">
                  <c:v>0.73055000000000003</c:v>
                </c:pt>
                <c:pt idx="112">
                  <c:v>1.2211799999999999</c:v>
                </c:pt>
                <c:pt idx="113">
                  <c:v>1.5445599999999999</c:v>
                </c:pt>
                <c:pt idx="114">
                  <c:v>1.7302</c:v>
                </c:pt>
                <c:pt idx="115">
                  <c:v>1.97262</c:v>
                </c:pt>
                <c:pt idx="116">
                  <c:v>1.9225099999999999</c:v>
                </c:pt>
                <c:pt idx="117">
                  <c:v>2.0972599999999999</c:v>
                </c:pt>
                <c:pt idx="118">
                  <c:v>2.2579899999999999</c:v>
                </c:pt>
                <c:pt idx="119">
                  <c:v>2.2631999999999999</c:v>
                </c:pt>
                <c:pt idx="120">
                  <c:v>2.2013600000000002</c:v>
                </c:pt>
                <c:pt idx="121">
                  <c:v>2.0267599999999999</c:v>
                </c:pt>
                <c:pt idx="122">
                  <c:v>2.0228999999999999</c:v>
                </c:pt>
                <c:pt idx="123">
                  <c:v>1.9273100000000001</c:v>
                </c:pt>
                <c:pt idx="124">
                  <c:v>1.62974</c:v>
                </c:pt>
                <c:pt idx="125">
                  <c:v>1.3451900000000001</c:v>
                </c:pt>
                <c:pt idx="126">
                  <c:v>1.14734</c:v>
                </c:pt>
                <c:pt idx="127">
                  <c:v>0.68516999999999995</c:v>
                </c:pt>
                <c:pt idx="128">
                  <c:v>0.70418000000000003</c:v>
                </c:pt>
                <c:pt idx="129">
                  <c:v>0.62327999999999995</c:v>
                </c:pt>
                <c:pt idx="130">
                  <c:v>0.48509000000000002</c:v>
                </c:pt>
                <c:pt idx="131">
                  <c:v>0.37112000000000001</c:v>
                </c:pt>
                <c:pt idx="132">
                  <c:v>0.36103000000000002</c:v>
                </c:pt>
                <c:pt idx="133">
                  <c:v>0.28893000000000002</c:v>
                </c:pt>
                <c:pt idx="134">
                  <c:v>6.79E-3</c:v>
                </c:pt>
                <c:pt idx="135">
                  <c:v>-8.4870000000000001E-2</c:v>
                </c:pt>
                <c:pt idx="136">
                  <c:v>-0.21096000000000001</c:v>
                </c:pt>
                <c:pt idx="137">
                  <c:v>-0.23455000000000001</c:v>
                </c:pt>
                <c:pt idx="138">
                  <c:v>-0.16137000000000001</c:v>
                </c:pt>
                <c:pt idx="139">
                  <c:v>-8.1499999999999993E-3</c:v>
                </c:pt>
                <c:pt idx="140">
                  <c:v>-4.956E-2</c:v>
                </c:pt>
                <c:pt idx="141">
                  <c:v>-0.12755</c:v>
                </c:pt>
                <c:pt idx="142">
                  <c:v>-0.13086</c:v>
                </c:pt>
                <c:pt idx="143">
                  <c:v>1.7639999999999999E-2</c:v>
                </c:pt>
                <c:pt idx="144">
                  <c:v>-0.35972999999999999</c:v>
                </c:pt>
                <c:pt idx="145">
                  <c:v>-0.44807999999999998</c:v>
                </c:pt>
                <c:pt idx="146">
                  <c:v>-0.32262999999999997</c:v>
                </c:pt>
                <c:pt idx="147">
                  <c:v>-0.2555</c:v>
                </c:pt>
                <c:pt idx="148">
                  <c:v>-0.20324999999999999</c:v>
                </c:pt>
                <c:pt idx="149">
                  <c:v>-0.1855</c:v>
                </c:pt>
                <c:pt idx="150">
                  <c:v>-0.29948999999999998</c:v>
                </c:pt>
                <c:pt idx="151">
                  <c:v>-0.36745</c:v>
                </c:pt>
                <c:pt idx="152">
                  <c:v>-0.24587999999999999</c:v>
                </c:pt>
                <c:pt idx="153">
                  <c:v>-0.18748999999999999</c:v>
                </c:pt>
                <c:pt idx="154">
                  <c:v>-0.47388000000000002</c:v>
                </c:pt>
                <c:pt idx="155">
                  <c:v>-0.75090000000000001</c:v>
                </c:pt>
                <c:pt idx="156">
                  <c:v>-0.84308000000000005</c:v>
                </c:pt>
                <c:pt idx="157">
                  <c:v>-0.53998000000000002</c:v>
                </c:pt>
                <c:pt idx="158">
                  <c:v>-0.26984000000000002</c:v>
                </c:pt>
                <c:pt idx="159">
                  <c:v>-0.20165</c:v>
                </c:pt>
                <c:pt idx="160">
                  <c:v>-0.20843999999999999</c:v>
                </c:pt>
                <c:pt idx="161">
                  <c:v>-0.3785</c:v>
                </c:pt>
                <c:pt idx="162">
                  <c:v>-0.40869</c:v>
                </c:pt>
                <c:pt idx="163">
                  <c:v>-0.44106000000000001</c:v>
                </c:pt>
                <c:pt idx="164">
                  <c:v>-0.49160999999999999</c:v>
                </c:pt>
                <c:pt idx="165">
                  <c:v>-0.70986000000000005</c:v>
                </c:pt>
                <c:pt idx="166">
                  <c:v>-0.59619</c:v>
                </c:pt>
                <c:pt idx="167">
                  <c:v>-0.47294999999999998</c:v>
                </c:pt>
                <c:pt idx="168">
                  <c:v>-0.31746999999999997</c:v>
                </c:pt>
                <c:pt idx="169">
                  <c:v>-0.26701000000000003</c:v>
                </c:pt>
                <c:pt idx="170">
                  <c:v>-0.51792000000000005</c:v>
                </c:pt>
                <c:pt idx="171">
                  <c:v>-0.47989999999999999</c:v>
                </c:pt>
                <c:pt idx="172">
                  <c:v>-0.46961999999999998</c:v>
                </c:pt>
                <c:pt idx="173">
                  <c:v>-0.60612999999999995</c:v>
                </c:pt>
                <c:pt idx="174">
                  <c:v>-0.70789000000000002</c:v>
                </c:pt>
                <c:pt idx="175">
                  <c:v>-0.51217000000000001</c:v>
                </c:pt>
                <c:pt idx="176">
                  <c:v>-0.39823999999999998</c:v>
                </c:pt>
                <c:pt idx="177">
                  <c:v>-0.32353999999999999</c:v>
                </c:pt>
                <c:pt idx="178">
                  <c:v>-0.57781000000000005</c:v>
                </c:pt>
                <c:pt idx="179">
                  <c:v>-0.61665999999999999</c:v>
                </c:pt>
                <c:pt idx="180">
                  <c:v>-0.30335000000000001</c:v>
                </c:pt>
                <c:pt idx="181">
                  <c:v>-0.47022999999999998</c:v>
                </c:pt>
                <c:pt idx="182">
                  <c:v>-0.41415000000000002</c:v>
                </c:pt>
                <c:pt idx="183">
                  <c:v>-0.59333000000000002</c:v>
                </c:pt>
                <c:pt idx="184">
                  <c:v>-0.83462000000000003</c:v>
                </c:pt>
                <c:pt idx="185">
                  <c:v>-0.70264000000000004</c:v>
                </c:pt>
                <c:pt idx="186">
                  <c:v>-0.67435999999999996</c:v>
                </c:pt>
                <c:pt idx="187">
                  <c:v>-0.90849000000000002</c:v>
                </c:pt>
                <c:pt idx="188">
                  <c:v>-1.33965</c:v>
                </c:pt>
                <c:pt idx="189">
                  <c:v>-1.02877</c:v>
                </c:pt>
                <c:pt idx="190">
                  <c:v>-0.79168000000000005</c:v>
                </c:pt>
                <c:pt idx="191">
                  <c:v>-0.67991000000000001</c:v>
                </c:pt>
                <c:pt idx="192">
                  <c:v>-0.64719000000000004</c:v>
                </c:pt>
                <c:pt idx="193">
                  <c:v>-0.60624999999999996</c:v>
                </c:pt>
                <c:pt idx="194">
                  <c:v>-0.51795000000000002</c:v>
                </c:pt>
                <c:pt idx="195">
                  <c:v>-0.34915000000000002</c:v>
                </c:pt>
                <c:pt idx="196">
                  <c:v>-0.10789</c:v>
                </c:pt>
                <c:pt idx="197">
                  <c:v>-0.17379</c:v>
                </c:pt>
                <c:pt idx="198">
                  <c:v>-7.3510000000000006E-2</c:v>
                </c:pt>
                <c:pt idx="199">
                  <c:v>-0.22919999999999999</c:v>
                </c:pt>
                <c:pt idx="200">
                  <c:v>5.5710000000000003E-2</c:v>
                </c:pt>
                <c:pt idx="201">
                  <c:v>1.39E-3</c:v>
                </c:pt>
                <c:pt idx="202">
                  <c:v>0.15515000000000001</c:v>
                </c:pt>
                <c:pt idx="203">
                  <c:v>0.13775000000000001</c:v>
                </c:pt>
                <c:pt idx="204">
                  <c:v>0.27500999999999998</c:v>
                </c:pt>
                <c:pt idx="205">
                  <c:v>8.4659999999999999E-2</c:v>
                </c:pt>
                <c:pt idx="206">
                  <c:v>-2.496E-2</c:v>
                </c:pt>
                <c:pt idx="207">
                  <c:v>-0.14680000000000001</c:v>
                </c:pt>
                <c:pt idx="208">
                  <c:v>-0.15853999999999999</c:v>
                </c:pt>
                <c:pt idx="209">
                  <c:v>0.17269999999999999</c:v>
                </c:pt>
                <c:pt idx="210">
                  <c:v>0.39906000000000003</c:v>
                </c:pt>
                <c:pt idx="211">
                  <c:v>0.82216</c:v>
                </c:pt>
                <c:pt idx="212">
                  <c:v>0.66532000000000002</c:v>
                </c:pt>
                <c:pt idx="213">
                  <c:v>0.35365999999999997</c:v>
                </c:pt>
                <c:pt idx="214">
                  <c:v>0.14101</c:v>
                </c:pt>
                <c:pt idx="215">
                  <c:v>1.1809999999999999E-2</c:v>
                </c:pt>
                <c:pt idx="216">
                  <c:v>-0.31441999999999998</c:v>
                </c:pt>
                <c:pt idx="217">
                  <c:v>-9.7099999999999999E-3</c:v>
                </c:pt>
                <c:pt idx="218">
                  <c:v>-0.17405000000000001</c:v>
                </c:pt>
                <c:pt idx="219">
                  <c:v>-0.80718999999999996</c:v>
                </c:pt>
                <c:pt idx="220">
                  <c:v>-0.99160000000000004</c:v>
                </c:pt>
                <c:pt idx="221">
                  <c:v>-1.07389</c:v>
                </c:pt>
                <c:pt idx="222">
                  <c:v>-0.56406000000000001</c:v>
                </c:pt>
                <c:pt idx="223">
                  <c:v>0.36664000000000002</c:v>
                </c:pt>
                <c:pt idx="224">
                  <c:v>1.0950899999999999</c:v>
                </c:pt>
                <c:pt idx="225">
                  <c:v>1.24973</c:v>
                </c:pt>
                <c:pt idx="226">
                  <c:v>1.41856</c:v>
                </c:pt>
                <c:pt idx="227">
                  <c:v>1.5990899999999999</c:v>
                </c:pt>
                <c:pt idx="228">
                  <c:v>1.6694599999999999</c:v>
                </c:pt>
                <c:pt idx="229">
                  <c:v>1.34311</c:v>
                </c:pt>
                <c:pt idx="230">
                  <c:v>1.6942600000000001</c:v>
                </c:pt>
                <c:pt idx="231">
                  <c:v>4.4015700000000004</c:v>
                </c:pt>
                <c:pt idx="232">
                  <c:v>6.4952199999999998</c:v>
                </c:pt>
                <c:pt idx="233">
                  <c:v>8.6165000000000003</c:v>
                </c:pt>
                <c:pt idx="234">
                  <c:v>8.3678000000000008</c:v>
                </c:pt>
                <c:pt idx="235">
                  <c:v>7.6218700000000004</c:v>
                </c:pt>
                <c:pt idx="236">
                  <c:v>7.3138199999999998</c:v>
                </c:pt>
                <c:pt idx="237">
                  <c:v>8.4726099999999995</c:v>
                </c:pt>
                <c:pt idx="238">
                  <c:v>9.4264899999999994</c:v>
                </c:pt>
                <c:pt idx="239">
                  <c:v>10.68857</c:v>
                </c:pt>
                <c:pt idx="240">
                  <c:v>11.72664</c:v>
                </c:pt>
                <c:pt idx="241">
                  <c:v>12.35948</c:v>
                </c:pt>
                <c:pt idx="242">
                  <c:v>11.698410000000001</c:v>
                </c:pt>
                <c:pt idx="243">
                  <c:v>9.6982599999999994</c:v>
                </c:pt>
                <c:pt idx="244">
                  <c:v>8.4751700000000003</c:v>
                </c:pt>
                <c:pt idx="245">
                  <c:v>7.1184599999999998</c:v>
                </c:pt>
                <c:pt idx="246">
                  <c:v>6.8838800000000004</c:v>
                </c:pt>
                <c:pt idx="247">
                  <c:v>6.9957900000000004</c:v>
                </c:pt>
                <c:pt idx="248">
                  <c:v>6.6834499999999997</c:v>
                </c:pt>
                <c:pt idx="249">
                  <c:v>5.1397599999999999</c:v>
                </c:pt>
                <c:pt idx="250">
                  <c:v>3.6996799999999999</c:v>
                </c:pt>
              </c:numCache>
            </c:numRef>
          </c:val>
          <c:smooth val="0"/>
          <c:extLst>
            <c:ext xmlns:c16="http://schemas.microsoft.com/office/drawing/2014/chart" uri="{C3380CC4-5D6E-409C-BE32-E72D297353CC}">
              <c16:uniqueId val="{00000000-64CF-4D99-9E10-7DCA16E0D133}"/>
            </c:ext>
          </c:extLst>
        </c:ser>
        <c:ser>
          <c:idx val="1"/>
          <c:order val="1"/>
          <c:tx>
            <c:strRef>
              <c:f>'FRED Graph'!$C$12</c:f>
              <c:strCache>
                <c:ptCount val="1"/>
                <c:pt idx="0">
                  <c:v>CPI Services Inflation (Less Food and Energy)</c:v>
                </c:pt>
              </c:strCache>
            </c:strRef>
          </c:tx>
          <c:spPr>
            <a:ln w="28575" cap="rnd">
              <a:solidFill>
                <a:srgbClr val="FFB600"/>
              </a:solidFill>
              <a:round/>
            </a:ln>
            <a:effectLst/>
          </c:spPr>
          <c:marker>
            <c:symbol val="none"/>
          </c:marker>
          <c:cat>
            <c:numRef>
              <c:f>'FRED Graph'!$A$13:$A$263</c:f>
              <c:numCache>
                <c:formatCode>yyyy\-mm\-dd</c:formatCode>
                <c:ptCount val="251"/>
                <c:pt idx="0">
                  <c:v>37257</c:v>
                </c:pt>
                <c:pt idx="1">
                  <c:v>37288</c:v>
                </c:pt>
                <c:pt idx="2">
                  <c:v>37316</c:v>
                </c:pt>
                <c:pt idx="3">
                  <c:v>37347</c:v>
                </c:pt>
                <c:pt idx="4">
                  <c:v>37377</c:v>
                </c:pt>
                <c:pt idx="5">
                  <c:v>37408</c:v>
                </c:pt>
                <c:pt idx="6">
                  <c:v>37438</c:v>
                </c:pt>
                <c:pt idx="7">
                  <c:v>37469</c:v>
                </c:pt>
                <c:pt idx="8">
                  <c:v>37500</c:v>
                </c:pt>
                <c:pt idx="9">
                  <c:v>37530</c:v>
                </c:pt>
                <c:pt idx="10">
                  <c:v>37561</c:v>
                </c:pt>
                <c:pt idx="11">
                  <c:v>37591</c:v>
                </c:pt>
                <c:pt idx="12">
                  <c:v>37622</c:v>
                </c:pt>
                <c:pt idx="13">
                  <c:v>37653</c:v>
                </c:pt>
                <c:pt idx="14">
                  <c:v>37681</c:v>
                </c:pt>
                <c:pt idx="15">
                  <c:v>37712</c:v>
                </c:pt>
                <c:pt idx="16">
                  <c:v>37742</c:v>
                </c:pt>
                <c:pt idx="17">
                  <c:v>37773</c:v>
                </c:pt>
                <c:pt idx="18">
                  <c:v>37803</c:v>
                </c:pt>
                <c:pt idx="19">
                  <c:v>37834</c:v>
                </c:pt>
                <c:pt idx="20">
                  <c:v>37865</c:v>
                </c:pt>
                <c:pt idx="21">
                  <c:v>37895</c:v>
                </c:pt>
                <c:pt idx="22">
                  <c:v>37926</c:v>
                </c:pt>
                <c:pt idx="23">
                  <c:v>37956</c:v>
                </c:pt>
                <c:pt idx="24">
                  <c:v>37987</c:v>
                </c:pt>
                <c:pt idx="25">
                  <c:v>38018</c:v>
                </c:pt>
                <c:pt idx="26">
                  <c:v>38047</c:v>
                </c:pt>
                <c:pt idx="27">
                  <c:v>38078</c:v>
                </c:pt>
                <c:pt idx="28">
                  <c:v>38108</c:v>
                </c:pt>
                <c:pt idx="29">
                  <c:v>38139</c:v>
                </c:pt>
                <c:pt idx="30">
                  <c:v>38169</c:v>
                </c:pt>
                <c:pt idx="31">
                  <c:v>38200</c:v>
                </c:pt>
                <c:pt idx="32">
                  <c:v>38231</c:v>
                </c:pt>
                <c:pt idx="33">
                  <c:v>38261</c:v>
                </c:pt>
                <c:pt idx="34">
                  <c:v>38292</c:v>
                </c:pt>
                <c:pt idx="35">
                  <c:v>38322</c:v>
                </c:pt>
                <c:pt idx="36">
                  <c:v>38353</c:v>
                </c:pt>
                <c:pt idx="37">
                  <c:v>38384</c:v>
                </c:pt>
                <c:pt idx="38">
                  <c:v>38412</c:v>
                </c:pt>
                <c:pt idx="39">
                  <c:v>38443</c:v>
                </c:pt>
                <c:pt idx="40">
                  <c:v>38473</c:v>
                </c:pt>
                <c:pt idx="41">
                  <c:v>38504</c:v>
                </c:pt>
                <c:pt idx="42">
                  <c:v>38534</c:v>
                </c:pt>
                <c:pt idx="43">
                  <c:v>38565</c:v>
                </c:pt>
                <c:pt idx="44">
                  <c:v>38596</c:v>
                </c:pt>
                <c:pt idx="45">
                  <c:v>38626</c:v>
                </c:pt>
                <c:pt idx="46">
                  <c:v>38657</c:v>
                </c:pt>
                <c:pt idx="47">
                  <c:v>38687</c:v>
                </c:pt>
                <c:pt idx="48">
                  <c:v>38718</c:v>
                </c:pt>
                <c:pt idx="49">
                  <c:v>38749</c:v>
                </c:pt>
                <c:pt idx="50">
                  <c:v>38777</c:v>
                </c:pt>
                <c:pt idx="51">
                  <c:v>38808</c:v>
                </c:pt>
                <c:pt idx="52">
                  <c:v>38838</c:v>
                </c:pt>
                <c:pt idx="53">
                  <c:v>38869</c:v>
                </c:pt>
                <c:pt idx="54">
                  <c:v>38899</c:v>
                </c:pt>
                <c:pt idx="55">
                  <c:v>38930</c:v>
                </c:pt>
                <c:pt idx="56">
                  <c:v>38961</c:v>
                </c:pt>
                <c:pt idx="57">
                  <c:v>38991</c:v>
                </c:pt>
                <c:pt idx="58">
                  <c:v>39022</c:v>
                </c:pt>
                <c:pt idx="59">
                  <c:v>39052</c:v>
                </c:pt>
                <c:pt idx="60">
                  <c:v>39083</c:v>
                </c:pt>
                <c:pt idx="61">
                  <c:v>39114</c:v>
                </c:pt>
                <c:pt idx="62">
                  <c:v>39142</c:v>
                </c:pt>
                <c:pt idx="63">
                  <c:v>39173</c:v>
                </c:pt>
                <c:pt idx="64">
                  <c:v>39203</c:v>
                </c:pt>
                <c:pt idx="65">
                  <c:v>39234</c:v>
                </c:pt>
                <c:pt idx="66">
                  <c:v>39264</c:v>
                </c:pt>
                <c:pt idx="67">
                  <c:v>39295</c:v>
                </c:pt>
                <c:pt idx="68">
                  <c:v>39326</c:v>
                </c:pt>
                <c:pt idx="69">
                  <c:v>39356</c:v>
                </c:pt>
                <c:pt idx="70">
                  <c:v>39387</c:v>
                </c:pt>
                <c:pt idx="71">
                  <c:v>39417</c:v>
                </c:pt>
                <c:pt idx="72">
                  <c:v>39448</c:v>
                </c:pt>
                <c:pt idx="73">
                  <c:v>39479</c:v>
                </c:pt>
                <c:pt idx="74">
                  <c:v>39508</c:v>
                </c:pt>
                <c:pt idx="75">
                  <c:v>39539</c:v>
                </c:pt>
                <c:pt idx="76">
                  <c:v>39569</c:v>
                </c:pt>
                <c:pt idx="77">
                  <c:v>39600</c:v>
                </c:pt>
                <c:pt idx="78">
                  <c:v>39630</c:v>
                </c:pt>
                <c:pt idx="79">
                  <c:v>39661</c:v>
                </c:pt>
                <c:pt idx="80">
                  <c:v>39692</c:v>
                </c:pt>
                <c:pt idx="81">
                  <c:v>39722</c:v>
                </c:pt>
                <c:pt idx="82">
                  <c:v>39753</c:v>
                </c:pt>
                <c:pt idx="83">
                  <c:v>39783</c:v>
                </c:pt>
                <c:pt idx="84">
                  <c:v>39814</c:v>
                </c:pt>
                <c:pt idx="85">
                  <c:v>39845</c:v>
                </c:pt>
                <c:pt idx="86">
                  <c:v>39873</c:v>
                </c:pt>
                <c:pt idx="87">
                  <c:v>39904</c:v>
                </c:pt>
                <c:pt idx="88">
                  <c:v>39934</c:v>
                </c:pt>
                <c:pt idx="89">
                  <c:v>39965</c:v>
                </c:pt>
                <c:pt idx="90">
                  <c:v>39995</c:v>
                </c:pt>
                <c:pt idx="91">
                  <c:v>40026</c:v>
                </c:pt>
                <c:pt idx="92">
                  <c:v>40057</c:v>
                </c:pt>
                <c:pt idx="93">
                  <c:v>40087</c:v>
                </c:pt>
                <c:pt idx="94">
                  <c:v>40118</c:v>
                </c:pt>
                <c:pt idx="95">
                  <c:v>40148</c:v>
                </c:pt>
                <c:pt idx="96">
                  <c:v>40179</c:v>
                </c:pt>
                <c:pt idx="97">
                  <c:v>40210</c:v>
                </c:pt>
                <c:pt idx="98">
                  <c:v>40238</c:v>
                </c:pt>
                <c:pt idx="99">
                  <c:v>40269</c:v>
                </c:pt>
                <c:pt idx="100">
                  <c:v>40299</c:v>
                </c:pt>
                <c:pt idx="101">
                  <c:v>40330</c:v>
                </c:pt>
                <c:pt idx="102">
                  <c:v>40360</c:v>
                </c:pt>
                <c:pt idx="103">
                  <c:v>40391</c:v>
                </c:pt>
                <c:pt idx="104">
                  <c:v>40422</c:v>
                </c:pt>
                <c:pt idx="105">
                  <c:v>40452</c:v>
                </c:pt>
                <c:pt idx="106">
                  <c:v>40483</c:v>
                </c:pt>
                <c:pt idx="107">
                  <c:v>40513</c:v>
                </c:pt>
                <c:pt idx="108">
                  <c:v>40544</c:v>
                </c:pt>
                <c:pt idx="109">
                  <c:v>40575</c:v>
                </c:pt>
                <c:pt idx="110">
                  <c:v>40603</c:v>
                </c:pt>
                <c:pt idx="111">
                  <c:v>40634</c:v>
                </c:pt>
                <c:pt idx="112">
                  <c:v>40664</c:v>
                </c:pt>
                <c:pt idx="113">
                  <c:v>40695</c:v>
                </c:pt>
                <c:pt idx="114">
                  <c:v>40725</c:v>
                </c:pt>
                <c:pt idx="115">
                  <c:v>40756</c:v>
                </c:pt>
                <c:pt idx="116">
                  <c:v>40787</c:v>
                </c:pt>
                <c:pt idx="117">
                  <c:v>40817</c:v>
                </c:pt>
                <c:pt idx="118">
                  <c:v>40848</c:v>
                </c:pt>
                <c:pt idx="119">
                  <c:v>40878</c:v>
                </c:pt>
                <c:pt idx="120">
                  <c:v>40909</c:v>
                </c:pt>
                <c:pt idx="121">
                  <c:v>40940</c:v>
                </c:pt>
                <c:pt idx="122">
                  <c:v>40969</c:v>
                </c:pt>
                <c:pt idx="123">
                  <c:v>41000</c:v>
                </c:pt>
                <c:pt idx="124">
                  <c:v>41030</c:v>
                </c:pt>
                <c:pt idx="125">
                  <c:v>41061</c:v>
                </c:pt>
                <c:pt idx="126">
                  <c:v>41091</c:v>
                </c:pt>
                <c:pt idx="127">
                  <c:v>41122</c:v>
                </c:pt>
                <c:pt idx="128">
                  <c:v>41153</c:v>
                </c:pt>
                <c:pt idx="129">
                  <c:v>41183</c:v>
                </c:pt>
                <c:pt idx="130">
                  <c:v>41214</c:v>
                </c:pt>
                <c:pt idx="131">
                  <c:v>41244</c:v>
                </c:pt>
                <c:pt idx="132">
                  <c:v>41275</c:v>
                </c:pt>
                <c:pt idx="133">
                  <c:v>41306</c:v>
                </c:pt>
                <c:pt idx="134">
                  <c:v>41334</c:v>
                </c:pt>
                <c:pt idx="135">
                  <c:v>41365</c:v>
                </c:pt>
                <c:pt idx="136">
                  <c:v>41395</c:v>
                </c:pt>
                <c:pt idx="137">
                  <c:v>41426</c:v>
                </c:pt>
                <c:pt idx="138">
                  <c:v>41456</c:v>
                </c:pt>
                <c:pt idx="139">
                  <c:v>41487</c:v>
                </c:pt>
                <c:pt idx="140">
                  <c:v>41518</c:v>
                </c:pt>
                <c:pt idx="141">
                  <c:v>41548</c:v>
                </c:pt>
                <c:pt idx="142">
                  <c:v>41579</c:v>
                </c:pt>
                <c:pt idx="143">
                  <c:v>41609</c:v>
                </c:pt>
                <c:pt idx="144">
                  <c:v>41640</c:v>
                </c:pt>
                <c:pt idx="145">
                  <c:v>41671</c:v>
                </c:pt>
                <c:pt idx="146">
                  <c:v>41699</c:v>
                </c:pt>
                <c:pt idx="147">
                  <c:v>41730</c:v>
                </c:pt>
                <c:pt idx="148">
                  <c:v>41760</c:v>
                </c:pt>
                <c:pt idx="149">
                  <c:v>41791</c:v>
                </c:pt>
                <c:pt idx="150">
                  <c:v>41821</c:v>
                </c:pt>
                <c:pt idx="151">
                  <c:v>41852</c:v>
                </c:pt>
                <c:pt idx="152">
                  <c:v>41883</c:v>
                </c:pt>
                <c:pt idx="153">
                  <c:v>41913</c:v>
                </c:pt>
                <c:pt idx="154">
                  <c:v>41944</c:v>
                </c:pt>
                <c:pt idx="155">
                  <c:v>41974</c:v>
                </c:pt>
                <c:pt idx="156">
                  <c:v>42005</c:v>
                </c:pt>
                <c:pt idx="157">
                  <c:v>42036</c:v>
                </c:pt>
                <c:pt idx="158">
                  <c:v>42064</c:v>
                </c:pt>
                <c:pt idx="159">
                  <c:v>42095</c:v>
                </c:pt>
                <c:pt idx="160">
                  <c:v>42125</c:v>
                </c:pt>
                <c:pt idx="161">
                  <c:v>42156</c:v>
                </c:pt>
                <c:pt idx="162">
                  <c:v>42186</c:v>
                </c:pt>
                <c:pt idx="163">
                  <c:v>42217</c:v>
                </c:pt>
                <c:pt idx="164">
                  <c:v>42248</c:v>
                </c:pt>
                <c:pt idx="165">
                  <c:v>42278</c:v>
                </c:pt>
                <c:pt idx="166">
                  <c:v>42309</c:v>
                </c:pt>
                <c:pt idx="167">
                  <c:v>42339</c:v>
                </c:pt>
                <c:pt idx="168">
                  <c:v>42370</c:v>
                </c:pt>
                <c:pt idx="169">
                  <c:v>42401</c:v>
                </c:pt>
                <c:pt idx="170">
                  <c:v>42430</c:v>
                </c:pt>
                <c:pt idx="171">
                  <c:v>42461</c:v>
                </c:pt>
                <c:pt idx="172">
                  <c:v>42491</c:v>
                </c:pt>
                <c:pt idx="173">
                  <c:v>42522</c:v>
                </c:pt>
                <c:pt idx="174">
                  <c:v>42552</c:v>
                </c:pt>
                <c:pt idx="175">
                  <c:v>42583</c:v>
                </c:pt>
                <c:pt idx="176">
                  <c:v>42614</c:v>
                </c:pt>
                <c:pt idx="177">
                  <c:v>42644</c:v>
                </c:pt>
                <c:pt idx="178">
                  <c:v>42675</c:v>
                </c:pt>
                <c:pt idx="179">
                  <c:v>42705</c:v>
                </c:pt>
                <c:pt idx="180">
                  <c:v>42736</c:v>
                </c:pt>
                <c:pt idx="181">
                  <c:v>42767</c:v>
                </c:pt>
                <c:pt idx="182">
                  <c:v>42795</c:v>
                </c:pt>
                <c:pt idx="183">
                  <c:v>42826</c:v>
                </c:pt>
                <c:pt idx="184">
                  <c:v>42856</c:v>
                </c:pt>
                <c:pt idx="185">
                  <c:v>42887</c:v>
                </c:pt>
                <c:pt idx="186">
                  <c:v>42917</c:v>
                </c:pt>
                <c:pt idx="187">
                  <c:v>42948</c:v>
                </c:pt>
                <c:pt idx="188">
                  <c:v>42979</c:v>
                </c:pt>
                <c:pt idx="189">
                  <c:v>43009</c:v>
                </c:pt>
                <c:pt idx="190">
                  <c:v>43040</c:v>
                </c:pt>
                <c:pt idx="191">
                  <c:v>43070</c:v>
                </c:pt>
                <c:pt idx="192">
                  <c:v>43101</c:v>
                </c:pt>
                <c:pt idx="193">
                  <c:v>43132</c:v>
                </c:pt>
                <c:pt idx="194">
                  <c:v>43160</c:v>
                </c:pt>
                <c:pt idx="195">
                  <c:v>43191</c:v>
                </c:pt>
                <c:pt idx="196">
                  <c:v>43221</c:v>
                </c:pt>
                <c:pt idx="197">
                  <c:v>43252</c:v>
                </c:pt>
                <c:pt idx="198">
                  <c:v>43282</c:v>
                </c:pt>
                <c:pt idx="199">
                  <c:v>43313</c:v>
                </c:pt>
                <c:pt idx="200">
                  <c:v>43344</c:v>
                </c:pt>
                <c:pt idx="201">
                  <c:v>43374</c:v>
                </c:pt>
                <c:pt idx="202">
                  <c:v>43405</c:v>
                </c:pt>
                <c:pt idx="203">
                  <c:v>43435</c:v>
                </c:pt>
                <c:pt idx="204">
                  <c:v>43466</c:v>
                </c:pt>
                <c:pt idx="205">
                  <c:v>43497</c:v>
                </c:pt>
                <c:pt idx="206">
                  <c:v>43525</c:v>
                </c:pt>
                <c:pt idx="207">
                  <c:v>43556</c:v>
                </c:pt>
                <c:pt idx="208">
                  <c:v>43586</c:v>
                </c:pt>
                <c:pt idx="209">
                  <c:v>43617</c:v>
                </c:pt>
                <c:pt idx="210">
                  <c:v>43647</c:v>
                </c:pt>
                <c:pt idx="211">
                  <c:v>43678</c:v>
                </c:pt>
                <c:pt idx="212">
                  <c:v>43709</c:v>
                </c:pt>
                <c:pt idx="213">
                  <c:v>43739</c:v>
                </c:pt>
                <c:pt idx="214">
                  <c:v>43770</c:v>
                </c:pt>
                <c:pt idx="215">
                  <c:v>43800</c:v>
                </c:pt>
                <c:pt idx="216">
                  <c:v>43831</c:v>
                </c:pt>
                <c:pt idx="217">
                  <c:v>43862</c:v>
                </c:pt>
                <c:pt idx="218">
                  <c:v>43891</c:v>
                </c:pt>
                <c:pt idx="219">
                  <c:v>43922</c:v>
                </c:pt>
                <c:pt idx="220">
                  <c:v>43952</c:v>
                </c:pt>
                <c:pt idx="221">
                  <c:v>43983</c:v>
                </c:pt>
                <c:pt idx="222">
                  <c:v>44013</c:v>
                </c:pt>
                <c:pt idx="223">
                  <c:v>44044</c:v>
                </c:pt>
                <c:pt idx="224">
                  <c:v>44075</c:v>
                </c:pt>
                <c:pt idx="225">
                  <c:v>44105</c:v>
                </c:pt>
                <c:pt idx="226">
                  <c:v>44136</c:v>
                </c:pt>
                <c:pt idx="227">
                  <c:v>44166</c:v>
                </c:pt>
                <c:pt idx="228">
                  <c:v>44197</c:v>
                </c:pt>
                <c:pt idx="229">
                  <c:v>44228</c:v>
                </c:pt>
                <c:pt idx="230">
                  <c:v>44256</c:v>
                </c:pt>
                <c:pt idx="231">
                  <c:v>44287</c:v>
                </c:pt>
                <c:pt idx="232">
                  <c:v>44317</c:v>
                </c:pt>
                <c:pt idx="233">
                  <c:v>44348</c:v>
                </c:pt>
                <c:pt idx="234">
                  <c:v>44378</c:v>
                </c:pt>
                <c:pt idx="235">
                  <c:v>44409</c:v>
                </c:pt>
                <c:pt idx="236">
                  <c:v>44440</c:v>
                </c:pt>
                <c:pt idx="237">
                  <c:v>44470</c:v>
                </c:pt>
                <c:pt idx="238">
                  <c:v>44501</c:v>
                </c:pt>
                <c:pt idx="239">
                  <c:v>44531</c:v>
                </c:pt>
                <c:pt idx="240">
                  <c:v>44562</c:v>
                </c:pt>
                <c:pt idx="241">
                  <c:v>44593</c:v>
                </c:pt>
                <c:pt idx="242">
                  <c:v>44621</c:v>
                </c:pt>
                <c:pt idx="243">
                  <c:v>44652</c:v>
                </c:pt>
                <c:pt idx="244">
                  <c:v>44682</c:v>
                </c:pt>
                <c:pt idx="245">
                  <c:v>44713</c:v>
                </c:pt>
                <c:pt idx="246">
                  <c:v>44743</c:v>
                </c:pt>
                <c:pt idx="247">
                  <c:v>44774</c:v>
                </c:pt>
                <c:pt idx="248">
                  <c:v>44805</c:v>
                </c:pt>
                <c:pt idx="249">
                  <c:v>44835</c:v>
                </c:pt>
                <c:pt idx="250">
                  <c:v>44866</c:v>
                </c:pt>
              </c:numCache>
            </c:numRef>
          </c:cat>
          <c:val>
            <c:numRef>
              <c:f>'FRED Graph'!$C$13:$C$263</c:f>
              <c:numCache>
                <c:formatCode>0.0</c:formatCode>
                <c:ptCount val="251"/>
                <c:pt idx="0">
                  <c:v>3.9805799999999998</c:v>
                </c:pt>
                <c:pt idx="1">
                  <c:v>4.0658300000000001</c:v>
                </c:pt>
                <c:pt idx="2">
                  <c:v>3.9073799999999999</c:v>
                </c:pt>
                <c:pt idx="3">
                  <c:v>3.9460999999999999</c:v>
                </c:pt>
                <c:pt idx="4">
                  <c:v>3.9347400000000001</c:v>
                </c:pt>
                <c:pt idx="5">
                  <c:v>3.6294200000000001</c:v>
                </c:pt>
                <c:pt idx="6">
                  <c:v>3.7160600000000001</c:v>
                </c:pt>
                <c:pt idx="7">
                  <c:v>3.6527500000000002</c:v>
                </c:pt>
                <c:pt idx="8">
                  <c:v>3.6931799999999999</c:v>
                </c:pt>
                <c:pt idx="9">
                  <c:v>3.6844600000000001</c:v>
                </c:pt>
                <c:pt idx="10">
                  <c:v>3.5260899999999999</c:v>
                </c:pt>
                <c:pt idx="11">
                  <c:v>3.46929</c:v>
                </c:pt>
                <c:pt idx="12">
                  <c:v>3.4080300000000001</c:v>
                </c:pt>
                <c:pt idx="13">
                  <c:v>3.1627900000000002</c:v>
                </c:pt>
                <c:pt idx="14">
                  <c:v>3.0640700000000001</c:v>
                </c:pt>
                <c:pt idx="15">
                  <c:v>2.8703699999999999</c:v>
                </c:pt>
                <c:pt idx="16">
                  <c:v>3.0009199999999998</c:v>
                </c:pt>
                <c:pt idx="17">
                  <c:v>2.9032300000000002</c:v>
                </c:pt>
                <c:pt idx="18">
                  <c:v>2.8938899999999999</c:v>
                </c:pt>
                <c:pt idx="19">
                  <c:v>2.7002299999999999</c:v>
                </c:pt>
                <c:pt idx="20">
                  <c:v>2.6940599999999999</c:v>
                </c:pt>
                <c:pt idx="21">
                  <c:v>2.8246000000000002</c:v>
                </c:pt>
                <c:pt idx="22">
                  <c:v>2.6339700000000001</c:v>
                </c:pt>
                <c:pt idx="23">
                  <c:v>2.6280000000000001</c:v>
                </c:pt>
                <c:pt idx="24">
                  <c:v>2.5282200000000001</c:v>
                </c:pt>
                <c:pt idx="25">
                  <c:v>2.5247999999999999</c:v>
                </c:pt>
                <c:pt idx="26">
                  <c:v>2.8378399999999999</c:v>
                </c:pt>
                <c:pt idx="27">
                  <c:v>3.0603099999999999</c:v>
                </c:pt>
                <c:pt idx="28">
                  <c:v>2.8686699999999998</c:v>
                </c:pt>
                <c:pt idx="29">
                  <c:v>3.0004499999999998</c:v>
                </c:pt>
                <c:pt idx="30">
                  <c:v>2.9017900000000001</c:v>
                </c:pt>
                <c:pt idx="31">
                  <c:v>2.8966099999999999</c:v>
                </c:pt>
                <c:pt idx="32">
                  <c:v>2.9790999999999999</c:v>
                </c:pt>
                <c:pt idx="33">
                  <c:v>2.7913199999999998</c:v>
                </c:pt>
                <c:pt idx="34">
                  <c:v>2.8761100000000002</c:v>
                </c:pt>
                <c:pt idx="35">
                  <c:v>2.8256100000000002</c:v>
                </c:pt>
                <c:pt idx="36">
                  <c:v>2.8181400000000001</c:v>
                </c:pt>
                <c:pt idx="37">
                  <c:v>2.9903300000000002</c:v>
                </c:pt>
                <c:pt idx="38">
                  <c:v>3.0661399999999999</c:v>
                </c:pt>
                <c:pt idx="39">
                  <c:v>2.8820999999999999</c:v>
                </c:pt>
                <c:pt idx="40">
                  <c:v>2.7886700000000002</c:v>
                </c:pt>
                <c:pt idx="41">
                  <c:v>2.6956500000000001</c:v>
                </c:pt>
                <c:pt idx="42">
                  <c:v>2.73319</c:v>
                </c:pt>
                <c:pt idx="43">
                  <c:v>2.6851500000000001</c:v>
                </c:pt>
                <c:pt idx="44">
                  <c:v>2.5043199999999999</c:v>
                </c:pt>
                <c:pt idx="45">
                  <c:v>2.7155200000000002</c:v>
                </c:pt>
                <c:pt idx="46">
                  <c:v>2.8817200000000001</c:v>
                </c:pt>
                <c:pt idx="47">
                  <c:v>2.9626399999999999</c:v>
                </c:pt>
                <c:pt idx="48">
                  <c:v>2.91221</c:v>
                </c:pt>
                <c:pt idx="49">
                  <c:v>2.9462000000000002</c:v>
                </c:pt>
                <c:pt idx="50">
                  <c:v>2.8474300000000001</c:v>
                </c:pt>
                <c:pt idx="51">
                  <c:v>3.0560299999999998</c:v>
                </c:pt>
                <c:pt idx="52">
                  <c:v>3.3064900000000002</c:v>
                </c:pt>
                <c:pt idx="53">
                  <c:v>3.51397</c:v>
                </c:pt>
                <c:pt idx="54">
                  <c:v>3.5472999999999999</c:v>
                </c:pt>
                <c:pt idx="55">
                  <c:v>3.7536900000000002</c:v>
                </c:pt>
                <c:pt idx="56">
                  <c:v>3.8753199999999999</c:v>
                </c:pt>
                <c:pt idx="57">
                  <c:v>3.8187199999999999</c:v>
                </c:pt>
                <c:pt idx="58">
                  <c:v>3.6789299999999998</c:v>
                </c:pt>
                <c:pt idx="59">
                  <c:v>3.6697199999999999</c:v>
                </c:pt>
                <c:pt idx="60">
                  <c:v>3.7794400000000001</c:v>
                </c:pt>
                <c:pt idx="61">
                  <c:v>3.7917900000000002</c:v>
                </c:pt>
                <c:pt idx="62">
                  <c:v>3.6124000000000001</c:v>
                </c:pt>
                <c:pt idx="63">
                  <c:v>3.5358299999999998</c:v>
                </c:pt>
                <c:pt idx="64">
                  <c:v>3.4021300000000001</c:v>
                </c:pt>
                <c:pt idx="65">
                  <c:v>3.3321100000000001</c:v>
                </c:pt>
                <c:pt idx="66">
                  <c:v>3.2915999999999999</c:v>
                </c:pt>
                <c:pt idx="67">
                  <c:v>3.2008100000000002</c:v>
                </c:pt>
                <c:pt idx="68">
                  <c:v>3.25061</c:v>
                </c:pt>
                <c:pt idx="69">
                  <c:v>3.2251400000000001</c:v>
                </c:pt>
                <c:pt idx="70">
                  <c:v>3.2919399999999999</c:v>
                </c:pt>
                <c:pt idx="71">
                  <c:v>3.3519700000000001</c:v>
                </c:pt>
                <c:pt idx="72">
                  <c:v>3.3546900000000002</c:v>
                </c:pt>
                <c:pt idx="73">
                  <c:v>3.1633399999999998</c:v>
                </c:pt>
                <c:pt idx="74">
                  <c:v>3.31257</c:v>
                </c:pt>
                <c:pt idx="75">
                  <c:v>3.1477599999999999</c:v>
                </c:pt>
                <c:pt idx="76">
                  <c:v>3.1898</c:v>
                </c:pt>
                <c:pt idx="77">
                  <c:v>3.2507799999999998</c:v>
                </c:pt>
                <c:pt idx="78">
                  <c:v>3.27475</c:v>
                </c:pt>
                <c:pt idx="79">
                  <c:v>3.2898200000000002</c:v>
                </c:pt>
                <c:pt idx="80">
                  <c:v>3.2201399999999998</c:v>
                </c:pt>
                <c:pt idx="81">
                  <c:v>3.0394000000000001</c:v>
                </c:pt>
                <c:pt idx="82">
                  <c:v>2.8606699999999998</c:v>
                </c:pt>
                <c:pt idx="83">
                  <c:v>2.62792</c:v>
                </c:pt>
                <c:pt idx="84">
                  <c:v>2.5350299999999999</c:v>
                </c:pt>
                <c:pt idx="85">
                  <c:v>2.5162900000000001</c:v>
                </c:pt>
                <c:pt idx="86">
                  <c:v>2.3030499999999998</c:v>
                </c:pt>
                <c:pt idx="87">
                  <c:v>2.3050700000000002</c:v>
                </c:pt>
                <c:pt idx="88">
                  <c:v>2.0951499999999998</c:v>
                </c:pt>
                <c:pt idx="89">
                  <c:v>1.8155300000000001</c:v>
                </c:pt>
                <c:pt idx="90">
                  <c:v>1.6145099999999999</c:v>
                </c:pt>
                <c:pt idx="91">
                  <c:v>1.5921400000000001</c:v>
                </c:pt>
                <c:pt idx="92">
                  <c:v>1.4668099999999999</c:v>
                </c:pt>
                <c:pt idx="93">
                  <c:v>1.4973000000000001</c:v>
                </c:pt>
                <c:pt idx="94">
                  <c:v>1.36019</c:v>
                </c:pt>
                <c:pt idx="95">
                  <c:v>1.3466800000000001</c:v>
                </c:pt>
                <c:pt idx="96">
                  <c:v>0.92969000000000002</c:v>
                </c:pt>
                <c:pt idx="97">
                  <c:v>0.8649</c:v>
                </c:pt>
                <c:pt idx="98">
                  <c:v>0.80713000000000001</c:v>
                </c:pt>
                <c:pt idx="99">
                  <c:v>0.84402999999999995</c:v>
                </c:pt>
                <c:pt idx="100">
                  <c:v>0.89498999999999995</c:v>
                </c:pt>
                <c:pt idx="101">
                  <c:v>0.98533000000000004</c:v>
                </c:pt>
                <c:pt idx="102">
                  <c:v>1.01999</c:v>
                </c:pt>
                <c:pt idx="103">
                  <c:v>0.85885999999999996</c:v>
                </c:pt>
                <c:pt idx="104">
                  <c:v>0.85760999999999998</c:v>
                </c:pt>
                <c:pt idx="105">
                  <c:v>0.78664999999999996</c:v>
                </c:pt>
                <c:pt idx="106">
                  <c:v>0.97087999999999997</c:v>
                </c:pt>
                <c:pt idx="107">
                  <c:v>1.0140800000000001</c:v>
                </c:pt>
                <c:pt idx="108">
                  <c:v>1.4051199999999999</c:v>
                </c:pt>
                <c:pt idx="109">
                  <c:v>1.5156799999999999</c:v>
                </c:pt>
                <c:pt idx="110">
                  <c:v>1.5728800000000001</c:v>
                </c:pt>
                <c:pt idx="111">
                  <c:v>1.5430999999999999</c:v>
                </c:pt>
                <c:pt idx="112">
                  <c:v>1.54226</c:v>
                </c:pt>
                <c:pt idx="113">
                  <c:v>1.60358</c:v>
                </c:pt>
                <c:pt idx="114">
                  <c:v>1.74153</c:v>
                </c:pt>
                <c:pt idx="115">
                  <c:v>1.9587699999999999</c:v>
                </c:pt>
                <c:pt idx="116">
                  <c:v>2.0073799999999999</c:v>
                </c:pt>
                <c:pt idx="117">
                  <c:v>2.1112099999999998</c:v>
                </c:pt>
                <c:pt idx="118">
                  <c:v>2.08663</c:v>
                </c:pt>
                <c:pt idx="119">
                  <c:v>2.2756400000000001</c:v>
                </c:pt>
                <c:pt idx="120">
                  <c:v>2.3095400000000001</c:v>
                </c:pt>
                <c:pt idx="121">
                  <c:v>2.2218599999999999</c:v>
                </c:pt>
                <c:pt idx="122">
                  <c:v>2.3260999999999998</c:v>
                </c:pt>
                <c:pt idx="123">
                  <c:v>2.4550700000000001</c:v>
                </c:pt>
                <c:pt idx="124">
                  <c:v>2.4769800000000002</c:v>
                </c:pt>
                <c:pt idx="125">
                  <c:v>2.50299</c:v>
                </c:pt>
                <c:pt idx="126">
                  <c:v>2.4621599999999999</c:v>
                </c:pt>
                <c:pt idx="127">
                  <c:v>2.3978700000000002</c:v>
                </c:pt>
                <c:pt idx="128">
                  <c:v>2.4876399999999999</c:v>
                </c:pt>
                <c:pt idx="129">
                  <c:v>2.49213</c:v>
                </c:pt>
                <c:pt idx="130">
                  <c:v>2.4871400000000001</c:v>
                </c:pt>
                <c:pt idx="131">
                  <c:v>2.4477600000000002</c:v>
                </c:pt>
                <c:pt idx="132">
                  <c:v>2.46807</c:v>
                </c:pt>
                <c:pt idx="133">
                  <c:v>2.5937700000000001</c:v>
                </c:pt>
                <c:pt idx="134">
                  <c:v>2.5465800000000001</c:v>
                </c:pt>
                <c:pt idx="135">
                  <c:v>2.3412700000000002</c:v>
                </c:pt>
                <c:pt idx="136">
                  <c:v>2.3019400000000001</c:v>
                </c:pt>
                <c:pt idx="137">
                  <c:v>2.27827</c:v>
                </c:pt>
                <c:pt idx="138">
                  <c:v>2.35798</c:v>
                </c:pt>
                <c:pt idx="139">
                  <c:v>2.4062399999999999</c:v>
                </c:pt>
                <c:pt idx="140">
                  <c:v>2.3799600000000001</c:v>
                </c:pt>
                <c:pt idx="141">
                  <c:v>2.32362</c:v>
                </c:pt>
                <c:pt idx="142">
                  <c:v>2.39276</c:v>
                </c:pt>
                <c:pt idx="143">
                  <c:v>2.3486199999999999</c:v>
                </c:pt>
                <c:pt idx="144">
                  <c:v>2.2919</c:v>
                </c:pt>
                <c:pt idx="145">
                  <c:v>2.2502200000000001</c:v>
                </c:pt>
                <c:pt idx="146">
                  <c:v>2.32775</c:v>
                </c:pt>
                <c:pt idx="147">
                  <c:v>2.5401400000000001</c:v>
                </c:pt>
                <c:pt idx="148">
                  <c:v>2.6895799999999999</c:v>
                </c:pt>
                <c:pt idx="149">
                  <c:v>2.6503399999999999</c:v>
                </c:pt>
                <c:pt idx="150">
                  <c:v>2.5895199999999998</c:v>
                </c:pt>
                <c:pt idx="151">
                  <c:v>2.4642200000000001</c:v>
                </c:pt>
                <c:pt idx="152">
                  <c:v>2.4246799999999999</c:v>
                </c:pt>
                <c:pt idx="153">
                  <c:v>2.5039799999999999</c:v>
                </c:pt>
                <c:pt idx="154">
                  <c:v>2.5036900000000002</c:v>
                </c:pt>
                <c:pt idx="155">
                  <c:v>2.4405000000000001</c:v>
                </c:pt>
                <c:pt idx="156">
                  <c:v>2.4846300000000001</c:v>
                </c:pt>
                <c:pt idx="157">
                  <c:v>2.4474300000000002</c:v>
                </c:pt>
                <c:pt idx="158">
                  <c:v>2.4367999999999999</c:v>
                </c:pt>
                <c:pt idx="159">
                  <c:v>2.4943300000000002</c:v>
                </c:pt>
                <c:pt idx="160">
                  <c:v>2.42618</c:v>
                </c:pt>
                <c:pt idx="161">
                  <c:v>2.5201899999999999</c:v>
                </c:pt>
                <c:pt idx="162">
                  <c:v>2.5969699999999998</c:v>
                </c:pt>
                <c:pt idx="163">
                  <c:v>2.6172900000000001</c:v>
                </c:pt>
                <c:pt idx="164">
                  <c:v>2.6999900000000001</c:v>
                </c:pt>
                <c:pt idx="165">
                  <c:v>2.7951199999999998</c:v>
                </c:pt>
                <c:pt idx="166">
                  <c:v>2.8609300000000002</c:v>
                </c:pt>
                <c:pt idx="167">
                  <c:v>2.9215499999999999</c:v>
                </c:pt>
                <c:pt idx="168">
                  <c:v>2.9643099999999998</c:v>
                </c:pt>
                <c:pt idx="169">
                  <c:v>3.0624600000000002</c:v>
                </c:pt>
                <c:pt idx="170">
                  <c:v>3.0395400000000001</c:v>
                </c:pt>
                <c:pt idx="171">
                  <c:v>3.04129</c:v>
                </c:pt>
                <c:pt idx="172">
                  <c:v>3.1712799999999999</c:v>
                </c:pt>
                <c:pt idx="173">
                  <c:v>3.2235499999999999</c:v>
                </c:pt>
                <c:pt idx="174">
                  <c:v>3.12947</c:v>
                </c:pt>
                <c:pt idx="175">
                  <c:v>3.2345199999999998</c:v>
                </c:pt>
                <c:pt idx="176">
                  <c:v>3.1484700000000001</c:v>
                </c:pt>
                <c:pt idx="177">
                  <c:v>3.0427499999999998</c:v>
                </c:pt>
                <c:pt idx="178">
                  <c:v>3.0364499999999999</c:v>
                </c:pt>
                <c:pt idx="179">
                  <c:v>3.1066199999999999</c:v>
                </c:pt>
                <c:pt idx="180">
                  <c:v>3.09558</c:v>
                </c:pt>
                <c:pt idx="181">
                  <c:v>3.1220400000000001</c:v>
                </c:pt>
                <c:pt idx="182">
                  <c:v>2.84843</c:v>
                </c:pt>
                <c:pt idx="183">
                  <c:v>2.7080500000000001</c:v>
                </c:pt>
                <c:pt idx="184">
                  <c:v>2.5718999999999999</c:v>
                </c:pt>
                <c:pt idx="185">
                  <c:v>2.4784600000000001</c:v>
                </c:pt>
                <c:pt idx="186">
                  <c:v>2.4409100000000001</c:v>
                </c:pt>
                <c:pt idx="187">
                  <c:v>2.4917899999999999</c:v>
                </c:pt>
                <c:pt idx="188">
                  <c:v>2.5522800000000001</c:v>
                </c:pt>
                <c:pt idx="189">
                  <c:v>2.6595900000000001</c:v>
                </c:pt>
                <c:pt idx="190">
                  <c:v>2.5486900000000001</c:v>
                </c:pt>
                <c:pt idx="191">
                  <c:v>2.5630700000000002</c:v>
                </c:pt>
                <c:pt idx="192">
                  <c:v>2.6198100000000002</c:v>
                </c:pt>
                <c:pt idx="193">
                  <c:v>2.5869300000000002</c:v>
                </c:pt>
                <c:pt idx="194">
                  <c:v>2.8824100000000001</c:v>
                </c:pt>
                <c:pt idx="195">
                  <c:v>2.9267300000000001</c:v>
                </c:pt>
                <c:pt idx="196">
                  <c:v>3.0326499999999998</c:v>
                </c:pt>
                <c:pt idx="197">
                  <c:v>3.0489299999999999</c:v>
                </c:pt>
                <c:pt idx="198">
                  <c:v>3.1053299999999999</c:v>
                </c:pt>
                <c:pt idx="199">
                  <c:v>2.9593799999999999</c:v>
                </c:pt>
                <c:pt idx="200">
                  <c:v>2.97234</c:v>
                </c:pt>
                <c:pt idx="201">
                  <c:v>2.86395</c:v>
                </c:pt>
                <c:pt idx="202">
                  <c:v>2.8988900000000002</c:v>
                </c:pt>
                <c:pt idx="203">
                  <c:v>2.8776199999999998</c:v>
                </c:pt>
                <c:pt idx="204">
                  <c:v>2.76694</c:v>
                </c:pt>
                <c:pt idx="205">
                  <c:v>2.7496800000000001</c:v>
                </c:pt>
                <c:pt idx="206">
                  <c:v>2.7438799999999999</c:v>
                </c:pt>
                <c:pt idx="207">
                  <c:v>2.8343099999999999</c:v>
                </c:pt>
                <c:pt idx="208">
                  <c:v>2.7345199999999998</c:v>
                </c:pt>
                <c:pt idx="209">
                  <c:v>2.78999</c:v>
                </c:pt>
                <c:pt idx="210">
                  <c:v>2.7871299999999999</c:v>
                </c:pt>
                <c:pt idx="211">
                  <c:v>2.8797899999999998</c:v>
                </c:pt>
                <c:pt idx="212">
                  <c:v>2.9117099999999998</c:v>
                </c:pt>
                <c:pt idx="213">
                  <c:v>2.9760399999999998</c:v>
                </c:pt>
                <c:pt idx="214">
                  <c:v>3.0301</c:v>
                </c:pt>
                <c:pt idx="215">
                  <c:v>2.96156</c:v>
                </c:pt>
                <c:pt idx="216">
                  <c:v>3.0975000000000001</c:v>
                </c:pt>
                <c:pt idx="217">
                  <c:v>3.1528499999999999</c:v>
                </c:pt>
                <c:pt idx="218">
                  <c:v>2.8596300000000001</c:v>
                </c:pt>
                <c:pt idx="219">
                  <c:v>2.19672</c:v>
                </c:pt>
                <c:pt idx="220">
                  <c:v>1.98841</c:v>
                </c:pt>
                <c:pt idx="221">
                  <c:v>1.9448700000000001</c:v>
                </c:pt>
                <c:pt idx="222">
                  <c:v>2.23855</c:v>
                </c:pt>
                <c:pt idx="223">
                  <c:v>2.1466500000000002</c:v>
                </c:pt>
                <c:pt idx="224">
                  <c:v>1.9154800000000001</c:v>
                </c:pt>
                <c:pt idx="225">
                  <c:v>1.73384</c:v>
                </c:pt>
                <c:pt idx="226">
                  <c:v>1.6980599999999999</c:v>
                </c:pt>
                <c:pt idx="227">
                  <c:v>1.58297</c:v>
                </c:pt>
                <c:pt idx="228">
                  <c:v>1.2882800000000001</c:v>
                </c:pt>
                <c:pt idx="229">
                  <c:v>1.2664899999999999</c:v>
                </c:pt>
                <c:pt idx="230">
                  <c:v>1.64551</c:v>
                </c:pt>
                <c:pt idx="231">
                  <c:v>2.4885899999999999</c:v>
                </c:pt>
                <c:pt idx="232">
                  <c:v>2.8973300000000002</c:v>
                </c:pt>
                <c:pt idx="233">
                  <c:v>3.0433400000000002</c:v>
                </c:pt>
                <c:pt idx="234">
                  <c:v>2.7999299999999998</c:v>
                </c:pt>
                <c:pt idx="235">
                  <c:v>2.7178</c:v>
                </c:pt>
                <c:pt idx="236">
                  <c:v>2.9148999999999998</c:v>
                </c:pt>
                <c:pt idx="237">
                  <c:v>3.2682199999999999</c:v>
                </c:pt>
                <c:pt idx="238">
                  <c:v>3.4270299999999998</c:v>
                </c:pt>
                <c:pt idx="239">
                  <c:v>3.6962199999999998</c:v>
                </c:pt>
                <c:pt idx="240">
                  <c:v>4.0899299999999998</c:v>
                </c:pt>
                <c:pt idx="241">
                  <c:v>4.3857299999999997</c:v>
                </c:pt>
                <c:pt idx="242">
                  <c:v>4.6512200000000004</c:v>
                </c:pt>
                <c:pt idx="243">
                  <c:v>4.9129899999999997</c:v>
                </c:pt>
                <c:pt idx="244">
                  <c:v>5.1569599999999998</c:v>
                </c:pt>
                <c:pt idx="245">
                  <c:v>5.4895399999999999</c:v>
                </c:pt>
                <c:pt idx="246">
                  <c:v>5.5733100000000002</c:v>
                </c:pt>
                <c:pt idx="247">
                  <c:v>6.08345</c:v>
                </c:pt>
                <c:pt idx="248">
                  <c:v>6.6659899999999999</c:v>
                </c:pt>
                <c:pt idx="249">
                  <c:v>6.7518900000000004</c:v>
                </c:pt>
                <c:pt idx="250">
                  <c:v>6.8167</c:v>
                </c:pt>
              </c:numCache>
            </c:numRef>
          </c:val>
          <c:smooth val="0"/>
          <c:extLst>
            <c:ext xmlns:c16="http://schemas.microsoft.com/office/drawing/2014/chart" uri="{C3380CC4-5D6E-409C-BE32-E72D297353CC}">
              <c16:uniqueId val="{00000001-64CF-4D99-9E10-7DCA16E0D133}"/>
            </c:ext>
          </c:extLst>
        </c:ser>
        <c:dLbls>
          <c:showLegendKey val="0"/>
          <c:showVal val="0"/>
          <c:showCatName val="0"/>
          <c:showSerName val="0"/>
          <c:showPercent val="0"/>
          <c:showBubbleSize val="0"/>
        </c:dLbls>
        <c:smooth val="0"/>
        <c:axId val="1754091312"/>
        <c:axId val="1754090064"/>
      </c:lineChart>
      <c:dateAx>
        <c:axId val="1754091312"/>
        <c:scaling>
          <c:orientation val="minMax"/>
        </c:scaling>
        <c:delete val="0"/>
        <c:axPos val="b"/>
        <c:numFmt formatCode="yyyy" sourceLinked="0"/>
        <c:majorTickMark val="out"/>
        <c:minorTickMark val="none"/>
        <c:tickLblPos val="low"/>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rgbClr val="003B4A"/>
                </a:solidFill>
                <a:latin typeface="+mn-lt"/>
                <a:ea typeface="+mn-ea"/>
                <a:cs typeface="+mn-cs"/>
              </a:defRPr>
            </a:pPr>
            <a:endParaRPr lang="en-US"/>
          </a:p>
        </c:txPr>
        <c:crossAx val="1754090064"/>
        <c:crosses val="autoZero"/>
        <c:auto val="1"/>
        <c:lblOffset val="100"/>
        <c:baseTimeUnit val="months"/>
        <c:majorUnit val="2"/>
        <c:majorTimeUnit val="years"/>
      </c:dateAx>
      <c:valAx>
        <c:axId val="1754090064"/>
        <c:scaling>
          <c:orientation val="minMax"/>
        </c:scaling>
        <c:delete val="0"/>
        <c:axPos val="l"/>
        <c:majorGridlines>
          <c:spPr>
            <a:ln w="9525" cap="flat" cmpd="sng" algn="ctr">
              <a:solidFill>
                <a:schemeClr val="bg1">
                  <a:lumMod val="65000"/>
                  <a:alpha val="20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754091312"/>
        <c:crosses val="autoZero"/>
        <c:crossBetween val="between"/>
        <c:dispUnits>
          <c:builtInUnit val="hundreds"/>
        </c:dispUnits>
      </c:valAx>
      <c:spPr>
        <a:noFill/>
        <a:ln>
          <a:noFill/>
        </a:ln>
        <a:effectLst/>
      </c:spPr>
    </c:plotArea>
    <c:legend>
      <c:legendPos val="b"/>
      <c:layout>
        <c:manualLayout>
          <c:xMode val="edge"/>
          <c:yMode val="edge"/>
          <c:x val="9.0278510960777811E-2"/>
          <c:y val="0.89391610840610491"/>
          <c:w val="0.80593279361206605"/>
          <c:h val="7.4717066392525899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1" i="0" u="none" strike="noStrike" kern="1200" spc="0" baseline="0">
                <a:solidFill>
                  <a:srgbClr val="003B4A"/>
                </a:solidFill>
                <a:latin typeface="Trebuchet MS" panose="020B0603020202020204" pitchFamily="34" charset="0"/>
                <a:ea typeface="Trebuchet MS"/>
                <a:cs typeface="Trebuchet MS"/>
              </a:defRPr>
            </a:pPr>
            <a:r>
              <a:rPr lang="en-US" sz="1100" b="1" i="0" u="none">
                <a:solidFill>
                  <a:srgbClr val="003B4A"/>
                </a:solidFill>
                <a:latin typeface="Trebuchet MS" panose="020B0603020202020204" pitchFamily="34" charset="0"/>
              </a:rPr>
              <a:t>"The</a:t>
            </a:r>
            <a:r>
              <a:rPr lang="en-US" sz="1100" b="1" i="0" u="none" baseline="0">
                <a:solidFill>
                  <a:srgbClr val="003B4A"/>
                </a:solidFill>
                <a:latin typeface="Trebuchet MS" panose="020B0603020202020204" pitchFamily="34" charset="0"/>
              </a:rPr>
              <a:t> Labor Market Remains Extremely Tight" - Jerome Powell 12/14/22</a:t>
            </a:r>
            <a:endParaRPr lang="en-US" sz="1100" b="1" i="0" u="none">
              <a:solidFill>
                <a:srgbClr val="003B4A"/>
              </a:solidFill>
              <a:latin typeface="Trebuchet MS" panose="020B0603020202020204" pitchFamily="34" charset="0"/>
            </a:endParaRPr>
          </a:p>
        </c:rich>
      </c:tx>
      <c:layout>
        <c:manualLayout>
          <c:xMode val="edge"/>
          <c:yMode val="edge"/>
          <c:x val="0.11913394391408579"/>
          <c:y val="2.5734181047532547E-3"/>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lgn="ctr">
            <a:defRPr sz="1100" b="1" i="0" u="none" strike="noStrike" kern="1200" spc="0" baseline="0">
              <a:solidFill>
                <a:srgbClr val="003B4A"/>
              </a:solidFill>
              <a:latin typeface="Trebuchet MS" panose="020B0603020202020204" pitchFamily="34" charset="0"/>
              <a:ea typeface="Trebuchet MS"/>
              <a:cs typeface="Trebuchet MS"/>
            </a:defRPr>
          </a:pPr>
          <a:endParaRPr lang="en-US"/>
        </a:p>
      </c:txPr>
    </c:title>
    <c:autoTitleDeleted val="0"/>
    <c:plotArea>
      <c:layout>
        <c:manualLayout>
          <c:layoutTarget val="inner"/>
          <c:xMode val="edge"/>
          <c:yMode val="edge"/>
          <c:x val="3.0436954833425851E-2"/>
          <c:y val="5.6763371108308668E-2"/>
          <c:w val="0.89188531795435999"/>
          <c:h val="0.82900822683268138"/>
        </c:manualLayout>
      </c:layout>
      <c:areaChart>
        <c:grouping val="percentStacked"/>
        <c:varyColors val="0"/>
        <c:ser>
          <c:idx val="2"/>
          <c:order val="2"/>
          <c:spPr>
            <a:solidFill>
              <a:schemeClr val="bg2">
                <a:lumMod val="90000"/>
              </a:schemeClr>
            </a:solidFill>
            <a:ln>
              <a:noFill/>
            </a:ln>
            <a:effectLst/>
          </c:spPr>
          <c:val>
            <c:numRef>
              <c:f>Calc!$F$2:$F$265</c:f>
              <c:numCache>
                <c:formatCode>General</c:formatCode>
                <c:ptCount val="264"/>
                <c:pt idx="0">
                  <c:v>0</c:v>
                </c:pt>
                <c:pt idx="1">
                  <c:v>0</c:v>
                </c:pt>
                <c:pt idx="2">
                  <c:v>0</c:v>
                </c:pt>
                <c:pt idx="3">
                  <c:v>1</c:v>
                </c:pt>
                <c:pt idx="4">
                  <c:v>1</c:v>
                </c:pt>
                <c:pt idx="5">
                  <c:v>1</c:v>
                </c:pt>
                <c:pt idx="6">
                  <c:v>1</c:v>
                </c:pt>
                <c:pt idx="7">
                  <c:v>1</c:v>
                </c:pt>
                <c:pt idx="8">
                  <c:v>1</c:v>
                </c:pt>
                <c:pt idx="9">
                  <c:v>1</c:v>
                </c:pt>
                <c:pt idx="10">
                  <c:v>1</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1</c:v>
                </c:pt>
                <c:pt idx="231">
                  <c:v>1</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numCache>
            </c:numRef>
          </c:val>
          <c:extLst>
            <c:ext xmlns:c16="http://schemas.microsoft.com/office/drawing/2014/chart" uri="{C3380CC4-5D6E-409C-BE32-E72D297353CC}">
              <c16:uniqueId val="{00000000-5895-44DA-B2EF-1CF448378E39}"/>
            </c:ext>
          </c:extLst>
        </c:ser>
        <c:dLbls>
          <c:showLegendKey val="0"/>
          <c:showVal val="0"/>
          <c:showCatName val="0"/>
          <c:showSerName val="0"/>
          <c:showPercent val="0"/>
          <c:showBubbleSize val="0"/>
        </c:dLbls>
        <c:axId val="1591137696"/>
        <c:axId val="1591151424"/>
      </c:areaChart>
      <c:lineChart>
        <c:grouping val="standard"/>
        <c:varyColors val="0"/>
        <c:ser>
          <c:idx val="0"/>
          <c:order val="0"/>
          <c:tx>
            <c:strRef>
              <c:f>Calc!$D$1</c:f>
              <c:strCache>
                <c:ptCount val="1"/>
                <c:pt idx="0">
                  <c:v>Job Openings Per Unemployed Worker (LHS)</c:v>
                </c:pt>
              </c:strCache>
            </c:strRef>
          </c:tx>
          <c:spPr>
            <a:ln w="28575" cap="rnd">
              <a:solidFill>
                <a:srgbClr val="FFB600"/>
              </a:solidFill>
              <a:prstDash val="solid"/>
              <a:round/>
            </a:ln>
            <a:effectLst/>
          </c:spPr>
          <c:marker>
            <c:symbol val="none"/>
          </c:marker>
          <c:cat>
            <c:numRef>
              <c:f>[0]!date</c:f>
              <c:numCache>
                <c:formatCode>m/d/yyyy</c:formatCode>
                <c:ptCount val="264"/>
                <c:pt idx="0">
                  <c:v>36891</c:v>
                </c:pt>
                <c:pt idx="1">
                  <c:v>36922</c:v>
                </c:pt>
                <c:pt idx="2">
                  <c:v>36950</c:v>
                </c:pt>
                <c:pt idx="3">
                  <c:v>36981</c:v>
                </c:pt>
                <c:pt idx="4">
                  <c:v>37011</c:v>
                </c:pt>
                <c:pt idx="5">
                  <c:v>37042</c:v>
                </c:pt>
                <c:pt idx="6">
                  <c:v>37072</c:v>
                </c:pt>
                <c:pt idx="7">
                  <c:v>37103</c:v>
                </c:pt>
                <c:pt idx="8">
                  <c:v>37134</c:v>
                </c:pt>
                <c:pt idx="9">
                  <c:v>37164</c:v>
                </c:pt>
                <c:pt idx="10">
                  <c:v>37195</c:v>
                </c:pt>
                <c:pt idx="11">
                  <c:v>37225</c:v>
                </c:pt>
                <c:pt idx="12">
                  <c:v>37256</c:v>
                </c:pt>
                <c:pt idx="13">
                  <c:v>37287</c:v>
                </c:pt>
                <c:pt idx="14">
                  <c:v>37315</c:v>
                </c:pt>
                <c:pt idx="15">
                  <c:v>37346</c:v>
                </c:pt>
                <c:pt idx="16">
                  <c:v>37376</c:v>
                </c:pt>
                <c:pt idx="17">
                  <c:v>37407</c:v>
                </c:pt>
                <c:pt idx="18">
                  <c:v>37437</c:v>
                </c:pt>
                <c:pt idx="19">
                  <c:v>37468</c:v>
                </c:pt>
                <c:pt idx="20">
                  <c:v>37499</c:v>
                </c:pt>
                <c:pt idx="21">
                  <c:v>37529</c:v>
                </c:pt>
                <c:pt idx="22">
                  <c:v>37560</c:v>
                </c:pt>
                <c:pt idx="23">
                  <c:v>37590</c:v>
                </c:pt>
                <c:pt idx="24">
                  <c:v>37621</c:v>
                </c:pt>
                <c:pt idx="25">
                  <c:v>37652</c:v>
                </c:pt>
                <c:pt idx="26">
                  <c:v>37680</c:v>
                </c:pt>
                <c:pt idx="27">
                  <c:v>37711</c:v>
                </c:pt>
                <c:pt idx="28">
                  <c:v>37741</c:v>
                </c:pt>
                <c:pt idx="29">
                  <c:v>37772</c:v>
                </c:pt>
                <c:pt idx="30">
                  <c:v>37802</c:v>
                </c:pt>
                <c:pt idx="31">
                  <c:v>37833</c:v>
                </c:pt>
                <c:pt idx="32">
                  <c:v>37864</c:v>
                </c:pt>
                <c:pt idx="33">
                  <c:v>37894</c:v>
                </c:pt>
                <c:pt idx="34">
                  <c:v>37925</c:v>
                </c:pt>
                <c:pt idx="35">
                  <c:v>37955</c:v>
                </c:pt>
                <c:pt idx="36">
                  <c:v>37986</c:v>
                </c:pt>
                <c:pt idx="37">
                  <c:v>38017</c:v>
                </c:pt>
                <c:pt idx="38">
                  <c:v>38046</c:v>
                </c:pt>
                <c:pt idx="39">
                  <c:v>38077</c:v>
                </c:pt>
                <c:pt idx="40">
                  <c:v>38107</c:v>
                </c:pt>
                <c:pt idx="41">
                  <c:v>38138</c:v>
                </c:pt>
                <c:pt idx="42">
                  <c:v>38168</c:v>
                </c:pt>
                <c:pt idx="43">
                  <c:v>38199</c:v>
                </c:pt>
                <c:pt idx="44">
                  <c:v>38230</c:v>
                </c:pt>
                <c:pt idx="45">
                  <c:v>38260</c:v>
                </c:pt>
                <c:pt idx="46">
                  <c:v>38291</c:v>
                </c:pt>
                <c:pt idx="47">
                  <c:v>38321</c:v>
                </c:pt>
                <c:pt idx="48">
                  <c:v>38352</c:v>
                </c:pt>
                <c:pt idx="49">
                  <c:v>38383</c:v>
                </c:pt>
                <c:pt idx="50">
                  <c:v>38411</c:v>
                </c:pt>
                <c:pt idx="51">
                  <c:v>38442</c:v>
                </c:pt>
                <c:pt idx="52">
                  <c:v>38472</c:v>
                </c:pt>
                <c:pt idx="53">
                  <c:v>38503</c:v>
                </c:pt>
                <c:pt idx="54">
                  <c:v>38533</c:v>
                </c:pt>
                <c:pt idx="55">
                  <c:v>38564</c:v>
                </c:pt>
                <c:pt idx="56">
                  <c:v>38595</c:v>
                </c:pt>
                <c:pt idx="57">
                  <c:v>38625</c:v>
                </c:pt>
                <c:pt idx="58">
                  <c:v>38656</c:v>
                </c:pt>
                <c:pt idx="59">
                  <c:v>38686</c:v>
                </c:pt>
                <c:pt idx="60">
                  <c:v>38717</c:v>
                </c:pt>
                <c:pt idx="61">
                  <c:v>38748</c:v>
                </c:pt>
                <c:pt idx="62">
                  <c:v>38776</c:v>
                </c:pt>
                <c:pt idx="63">
                  <c:v>38807</c:v>
                </c:pt>
                <c:pt idx="64">
                  <c:v>38837</c:v>
                </c:pt>
                <c:pt idx="65">
                  <c:v>38868</c:v>
                </c:pt>
                <c:pt idx="66">
                  <c:v>38898</c:v>
                </c:pt>
                <c:pt idx="67">
                  <c:v>38929</c:v>
                </c:pt>
                <c:pt idx="68">
                  <c:v>38960</c:v>
                </c:pt>
                <c:pt idx="69">
                  <c:v>38990</c:v>
                </c:pt>
                <c:pt idx="70">
                  <c:v>39021</c:v>
                </c:pt>
                <c:pt idx="71">
                  <c:v>39051</c:v>
                </c:pt>
                <c:pt idx="72">
                  <c:v>39082</c:v>
                </c:pt>
                <c:pt idx="73">
                  <c:v>39113</c:v>
                </c:pt>
                <c:pt idx="74">
                  <c:v>39141</c:v>
                </c:pt>
                <c:pt idx="75">
                  <c:v>39172</c:v>
                </c:pt>
                <c:pt idx="76">
                  <c:v>39202</c:v>
                </c:pt>
                <c:pt idx="77">
                  <c:v>39233</c:v>
                </c:pt>
                <c:pt idx="78">
                  <c:v>39263</c:v>
                </c:pt>
                <c:pt idx="79">
                  <c:v>39294</c:v>
                </c:pt>
                <c:pt idx="80">
                  <c:v>39325</c:v>
                </c:pt>
                <c:pt idx="81">
                  <c:v>39355</c:v>
                </c:pt>
                <c:pt idx="82">
                  <c:v>39386</c:v>
                </c:pt>
                <c:pt idx="83">
                  <c:v>39416</c:v>
                </c:pt>
                <c:pt idx="84">
                  <c:v>39447</c:v>
                </c:pt>
                <c:pt idx="85">
                  <c:v>39478</c:v>
                </c:pt>
                <c:pt idx="86">
                  <c:v>39507</c:v>
                </c:pt>
                <c:pt idx="87">
                  <c:v>39538</c:v>
                </c:pt>
                <c:pt idx="88">
                  <c:v>39568</c:v>
                </c:pt>
                <c:pt idx="89">
                  <c:v>39599</c:v>
                </c:pt>
                <c:pt idx="90">
                  <c:v>39629</c:v>
                </c:pt>
                <c:pt idx="91">
                  <c:v>39660</c:v>
                </c:pt>
                <c:pt idx="92">
                  <c:v>39691</c:v>
                </c:pt>
                <c:pt idx="93">
                  <c:v>39721</c:v>
                </c:pt>
                <c:pt idx="94">
                  <c:v>39752</c:v>
                </c:pt>
                <c:pt idx="95">
                  <c:v>39782</c:v>
                </c:pt>
                <c:pt idx="96">
                  <c:v>39813</c:v>
                </c:pt>
                <c:pt idx="97">
                  <c:v>39844</c:v>
                </c:pt>
                <c:pt idx="98">
                  <c:v>39872</c:v>
                </c:pt>
                <c:pt idx="99">
                  <c:v>39903</c:v>
                </c:pt>
                <c:pt idx="100">
                  <c:v>39933</c:v>
                </c:pt>
                <c:pt idx="101">
                  <c:v>39964</c:v>
                </c:pt>
                <c:pt idx="102">
                  <c:v>39994</c:v>
                </c:pt>
                <c:pt idx="103">
                  <c:v>40025</c:v>
                </c:pt>
                <c:pt idx="104">
                  <c:v>40056</c:v>
                </c:pt>
                <c:pt idx="105">
                  <c:v>40086</c:v>
                </c:pt>
                <c:pt idx="106">
                  <c:v>40117</c:v>
                </c:pt>
                <c:pt idx="107">
                  <c:v>40147</c:v>
                </c:pt>
                <c:pt idx="108">
                  <c:v>40178</c:v>
                </c:pt>
                <c:pt idx="109">
                  <c:v>40209</c:v>
                </c:pt>
                <c:pt idx="110">
                  <c:v>40237</c:v>
                </c:pt>
                <c:pt idx="111">
                  <c:v>40268</c:v>
                </c:pt>
                <c:pt idx="112">
                  <c:v>40298</c:v>
                </c:pt>
                <c:pt idx="113">
                  <c:v>40329</c:v>
                </c:pt>
                <c:pt idx="114">
                  <c:v>40359</c:v>
                </c:pt>
                <c:pt idx="115">
                  <c:v>40390</c:v>
                </c:pt>
                <c:pt idx="116">
                  <c:v>40421</c:v>
                </c:pt>
                <c:pt idx="117">
                  <c:v>40451</c:v>
                </c:pt>
                <c:pt idx="118">
                  <c:v>40482</c:v>
                </c:pt>
                <c:pt idx="119">
                  <c:v>40512</c:v>
                </c:pt>
                <c:pt idx="120">
                  <c:v>40543</c:v>
                </c:pt>
                <c:pt idx="121">
                  <c:v>40574</c:v>
                </c:pt>
                <c:pt idx="122">
                  <c:v>40602</c:v>
                </c:pt>
                <c:pt idx="123">
                  <c:v>40633</c:v>
                </c:pt>
                <c:pt idx="124">
                  <c:v>40663</c:v>
                </c:pt>
                <c:pt idx="125">
                  <c:v>40694</c:v>
                </c:pt>
                <c:pt idx="126">
                  <c:v>40724</c:v>
                </c:pt>
                <c:pt idx="127">
                  <c:v>40755</c:v>
                </c:pt>
                <c:pt idx="128">
                  <c:v>40786</c:v>
                </c:pt>
                <c:pt idx="129">
                  <c:v>40816</c:v>
                </c:pt>
                <c:pt idx="130">
                  <c:v>40847</c:v>
                </c:pt>
                <c:pt idx="131">
                  <c:v>40877</c:v>
                </c:pt>
                <c:pt idx="132">
                  <c:v>40908</c:v>
                </c:pt>
                <c:pt idx="133">
                  <c:v>40939</c:v>
                </c:pt>
                <c:pt idx="134">
                  <c:v>40968</c:v>
                </c:pt>
                <c:pt idx="135">
                  <c:v>40999</c:v>
                </c:pt>
                <c:pt idx="136">
                  <c:v>41029</c:v>
                </c:pt>
                <c:pt idx="137">
                  <c:v>41060</c:v>
                </c:pt>
                <c:pt idx="138">
                  <c:v>41090</c:v>
                </c:pt>
                <c:pt idx="139">
                  <c:v>41121</c:v>
                </c:pt>
                <c:pt idx="140">
                  <c:v>41152</c:v>
                </c:pt>
                <c:pt idx="141">
                  <c:v>41182</c:v>
                </c:pt>
                <c:pt idx="142">
                  <c:v>41213</c:v>
                </c:pt>
                <c:pt idx="143">
                  <c:v>41243</c:v>
                </c:pt>
                <c:pt idx="144">
                  <c:v>41274</c:v>
                </c:pt>
                <c:pt idx="145">
                  <c:v>41305</c:v>
                </c:pt>
                <c:pt idx="146">
                  <c:v>41333</c:v>
                </c:pt>
                <c:pt idx="147">
                  <c:v>41364</c:v>
                </c:pt>
                <c:pt idx="148">
                  <c:v>41394</c:v>
                </c:pt>
                <c:pt idx="149">
                  <c:v>41425</c:v>
                </c:pt>
                <c:pt idx="150">
                  <c:v>41455</c:v>
                </c:pt>
                <c:pt idx="151">
                  <c:v>41486</c:v>
                </c:pt>
                <c:pt idx="152">
                  <c:v>41517</c:v>
                </c:pt>
                <c:pt idx="153">
                  <c:v>41547</c:v>
                </c:pt>
                <c:pt idx="154">
                  <c:v>41578</c:v>
                </c:pt>
                <c:pt idx="155">
                  <c:v>41608</c:v>
                </c:pt>
                <c:pt idx="156">
                  <c:v>41639</c:v>
                </c:pt>
                <c:pt idx="157">
                  <c:v>41670</c:v>
                </c:pt>
                <c:pt idx="158">
                  <c:v>41698</c:v>
                </c:pt>
                <c:pt idx="159">
                  <c:v>41729</c:v>
                </c:pt>
                <c:pt idx="160">
                  <c:v>41759</c:v>
                </c:pt>
                <c:pt idx="161">
                  <c:v>41790</c:v>
                </c:pt>
                <c:pt idx="162">
                  <c:v>41820</c:v>
                </c:pt>
                <c:pt idx="163">
                  <c:v>41851</c:v>
                </c:pt>
                <c:pt idx="164">
                  <c:v>41882</c:v>
                </c:pt>
                <c:pt idx="165">
                  <c:v>41912</c:v>
                </c:pt>
                <c:pt idx="166">
                  <c:v>41943</c:v>
                </c:pt>
                <c:pt idx="167">
                  <c:v>41973</c:v>
                </c:pt>
                <c:pt idx="168">
                  <c:v>42004</c:v>
                </c:pt>
                <c:pt idx="169">
                  <c:v>42035</c:v>
                </c:pt>
                <c:pt idx="170">
                  <c:v>42063</c:v>
                </c:pt>
                <c:pt idx="171">
                  <c:v>42094</c:v>
                </c:pt>
                <c:pt idx="172">
                  <c:v>42124</c:v>
                </c:pt>
                <c:pt idx="173">
                  <c:v>42155</c:v>
                </c:pt>
                <c:pt idx="174">
                  <c:v>42185</c:v>
                </c:pt>
                <c:pt idx="175">
                  <c:v>42216</c:v>
                </c:pt>
                <c:pt idx="176">
                  <c:v>42247</c:v>
                </c:pt>
                <c:pt idx="177">
                  <c:v>42277</c:v>
                </c:pt>
                <c:pt idx="178">
                  <c:v>42308</c:v>
                </c:pt>
                <c:pt idx="179">
                  <c:v>42338</c:v>
                </c:pt>
                <c:pt idx="180">
                  <c:v>42369</c:v>
                </c:pt>
                <c:pt idx="181">
                  <c:v>42400</c:v>
                </c:pt>
                <c:pt idx="182">
                  <c:v>42429</c:v>
                </c:pt>
                <c:pt idx="183">
                  <c:v>42460</c:v>
                </c:pt>
                <c:pt idx="184">
                  <c:v>42490</c:v>
                </c:pt>
                <c:pt idx="185">
                  <c:v>42521</c:v>
                </c:pt>
                <c:pt idx="186">
                  <c:v>42551</c:v>
                </c:pt>
                <c:pt idx="187">
                  <c:v>42582</c:v>
                </c:pt>
                <c:pt idx="188">
                  <c:v>42613</c:v>
                </c:pt>
                <c:pt idx="189">
                  <c:v>42643</c:v>
                </c:pt>
                <c:pt idx="190">
                  <c:v>42674</c:v>
                </c:pt>
                <c:pt idx="191">
                  <c:v>42704</c:v>
                </c:pt>
                <c:pt idx="192">
                  <c:v>42735</c:v>
                </c:pt>
                <c:pt idx="193">
                  <c:v>42766</c:v>
                </c:pt>
                <c:pt idx="194">
                  <c:v>42794</c:v>
                </c:pt>
                <c:pt idx="195">
                  <c:v>42825</c:v>
                </c:pt>
                <c:pt idx="196">
                  <c:v>42855</c:v>
                </c:pt>
                <c:pt idx="197">
                  <c:v>42886</c:v>
                </c:pt>
                <c:pt idx="198">
                  <c:v>42916</c:v>
                </c:pt>
                <c:pt idx="199">
                  <c:v>42947</c:v>
                </c:pt>
                <c:pt idx="200">
                  <c:v>42978</c:v>
                </c:pt>
                <c:pt idx="201">
                  <c:v>43008</c:v>
                </c:pt>
                <c:pt idx="202">
                  <c:v>43039</c:v>
                </c:pt>
                <c:pt idx="203">
                  <c:v>43069</c:v>
                </c:pt>
                <c:pt idx="204">
                  <c:v>43100</c:v>
                </c:pt>
                <c:pt idx="205">
                  <c:v>43131</c:v>
                </c:pt>
                <c:pt idx="206">
                  <c:v>43159</c:v>
                </c:pt>
                <c:pt idx="207">
                  <c:v>43190</c:v>
                </c:pt>
                <c:pt idx="208">
                  <c:v>43220</c:v>
                </c:pt>
                <c:pt idx="209">
                  <c:v>43251</c:v>
                </c:pt>
                <c:pt idx="210">
                  <c:v>43281</c:v>
                </c:pt>
                <c:pt idx="211">
                  <c:v>43312</c:v>
                </c:pt>
                <c:pt idx="212">
                  <c:v>43343</c:v>
                </c:pt>
                <c:pt idx="213">
                  <c:v>43373</c:v>
                </c:pt>
                <c:pt idx="214">
                  <c:v>43404</c:v>
                </c:pt>
                <c:pt idx="215">
                  <c:v>43434</c:v>
                </c:pt>
                <c:pt idx="216">
                  <c:v>43465</c:v>
                </c:pt>
                <c:pt idx="217">
                  <c:v>43496</c:v>
                </c:pt>
                <c:pt idx="218">
                  <c:v>43524</c:v>
                </c:pt>
                <c:pt idx="219">
                  <c:v>43555</c:v>
                </c:pt>
                <c:pt idx="220">
                  <c:v>43585</c:v>
                </c:pt>
                <c:pt idx="221">
                  <c:v>43616</c:v>
                </c:pt>
                <c:pt idx="222">
                  <c:v>43646</c:v>
                </c:pt>
                <c:pt idx="223">
                  <c:v>43677</c:v>
                </c:pt>
                <c:pt idx="224">
                  <c:v>43708</c:v>
                </c:pt>
                <c:pt idx="225">
                  <c:v>43738</c:v>
                </c:pt>
                <c:pt idx="226">
                  <c:v>43769</c:v>
                </c:pt>
                <c:pt idx="227">
                  <c:v>43799</c:v>
                </c:pt>
                <c:pt idx="228">
                  <c:v>43830</c:v>
                </c:pt>
                <c:pt idx="229">
                  <c:v>43861</c:v>
                </c:pt>
                <c:pt idx="230">
                  <c:v>43890</c:v>
                </c:pt>
                <c:pt idx="231">
                  <c:v>43921</c:v>
                </c:pt>
                <c:pt idx="232">
                  <c:v>43951</c:v>
                </c:pt>
                <c:pt idx="233">
                  <c:v>43982</c:v>
                </c:pt>
                <c:pt idx="234">
                  <c:v>44012</c:v>
                </c:pt>
                <c:pt idx="235">
                  <c:v>44043</c:v>
                </c:pt>
                <c:pt idx="236">
                  <c:v>44074</c:v>
                </c:pt>
                <c:pt idx="237">
                  <c:v>44104</c:v>
                </c:pt>
                <c:pt idx="238">
                  <c:v>44135</c:v>
                </c:pt>
                <c:pt idx="239">
                  <c:v>44165</c:v>
                </c:pt>
                <c:pt idx="240">
                  <c:v>44196</c:v>
                </c:pt>
                <c:pt idx="241">
                  <c:v>44227</c:v>
                </c:pt>
                <c:pt idx="242">
                  <c:v>44255</c:v>
                </c:pt>
                <c:pt idx="243">
                  <c:v>44286</c:v>
                </c:pt>
                <c:pt idx="244">
                  <c:v>44316</c:v>
                </c:pt>
                <c:pt idx="245">
                  <c:v>44347</c:v>
                </c:pt>
                <c:pt idx="246">
                  <c:v>44377</c:v>
                </c:pt>
                <c:pt idx="247">
                  <c:v>44408</c:v>
                </c:pt>
                <c:pt idx="248">
                  <c:v>44439</c:v>
                </c:pt>
                <c:pt idx="249">
                  <c:v>44469</c:v>
                </c:pt>
                <c:pt idx="250">
                  <c:v>44500</c:v>
                </c:pt>
                <c:pt idx="251">
                  <c:v>44530</c:v>
                </c:pt>
                <c:pt idx="252">
                  <c:v>44561</c:v>
                </c:pt>
                <c:pt idx="253">
                  <c:v>44592</c:v>
                </c:pt>
                <c:pt idx="254">
                  <c:v>44620</c:v>
                </c:pt>
                <c:pt idx="255">
                  <c:v>44651</c:v>
                </c:pt>
                <c:pt idx="256">
                  <c:v>44681</c:v>
                </c:pt>
                <c:pt idx="257">
                  <c:v>44712</c:v>
                </c:pt>
                <c:pt idx="258">
                  <c:v>44742</c:v>
                </c:pt>
                <c:pt idx="259">
                  <c:v>44773</c:v>
                </c:pt>
                <c:pt idx="260">
                  <c:v>44804</c:v>
                </c:pt>
                <c:pt idx="261">
                  <c:v>44834</c:v>
                </c:pt>
                <c:pt idx="262">
                  <c:v>44865</c:v>
                </c:pt>
                <c:pt idx="263">
                  <c:v>44895</c:v>
                </c:pt>
              </c:numCache>
            </c:numRef>
          </c:cat>
          <c:val>
            <c:numRef>
              <c:f>[0]!openings</c:f>
              <c:numCache>
                <c:formatCode>General</c:formatCode>
                <c:ptCount val="264"/>
                <c:pt idx="0">
                  <c:v>0.90308839190628332</c:v>
                </c:pt>
                <c:pt idx="1">
                  <c:v>0.86900215839282746</c:v>
                </c:pt>
                <c:pt idx="2">
                  <c:v>0.83708326490392515</c:v>
                </c:pt>
                <c:pt idx="3">
                  <c:v>0.77544373880475492</c:v>
                </c:pt>
                <c:pt idx="4">
                  <c:v>0.73592728432466914</c:v>
                </c:pt>
                <c:pt idx="5">
                  <c:v>0.71072920012849339</c:v>
                </c:pt>
                <c:pt idx="6">
                  <c:v>0.67257865515114124</c:v>
                </c:pt>
                <c:pt idx="7">
                  <c:v>0.67552787482910526</c:v>
                </c:pt>
                <c:pt idx="8">
                  <c:v>0.5714285714285714</c:v>
                </c:pt>
                <c:pt idx="9">
                  <c:v>0.570008401008121</c:v>
                </c:pt>
                <c:pt idx="10">
                  <c:v>0.48180400311931376</c:v>
                </c:pt>
                <c:pt idx="11">
                  <c:v>0.47169811320754718</c:v>
                </c:pt>
                <c:pt idx="12">
                  <c:v>0.44526519738435455</c:v>
                </c:pt>
                <c:pt idx="13">
                  <c:v>0.45208995355658765</c:v>
                </c:pt>
                <c:pt idx="14">
                  <c:v>0.41825928180158245</c:v>
                </c:pt>
                <c:pt idx="15">
                  <c:v>0.43497109826589597</c:v>
                </c:pt>
                <c:pt idx="16">
                  <c:v>0.40365158739388302</c:v>
                </c:pt>
                <c:pt idx="17">
                  <c:v>0.41159661864507679</c:v>
                </c:pt>
                <c:pt idx="18">
                  <c:v>0.4065292505659478</c:v>
                </c:pt>
                <c:pt idx="19">
                  <c:v>0.40131108462455306</c:v>
                </c:pt>
                <c:pt idx="20">
                  <c:v>0.42353082851637763</c:v>
                </c:pt>
                <c:pt idx="21">
                  <c:v>0.40007271845836867</c:v>
                </c:pt>
                <c:pt idx="22">
                  <c:v>0.41880341880341881</c:v>
                </c:pt>
                <c:pt idx="23">
                  <c:v>0.41244131455399063</c:v>
                </c:pt>
                <c:pt idx="24">
                  <c:v>0.36678240740740742</c:v>
                </c:pt>
                <c:pt idx="25">
                  <c:v>0.40387323943661974</c:v>
                </c:pt>
                <c:pt idx="26">
                  <c:v>0.37468090044093755</c:v>
                </c:pt>
                <c:pt idx="27">
                  <c:v>0.36085235211923616</c:v>
                </c:pt>
                <c:pt idx="28">
                  <c:v>0.35150418457362587</c:v>
                </c:pt>
                <c:pt idx="29">
                  <c:v>0.3671988388969521</c:v>
                </c:pt>
                <c:pt idx="30">
                  <c:v>0.36585365853658536</c:v>
                </c:pt>
                <c:pt idx="31">
                  <c:v>0.33081788924647654</c:v>
                </c:pt>
                <c:pt idx="32">
                  <c:v>0.3585881294964029</c:v>
                </c:pt>
                <c:pt idx="33">
                  <c:v>0.34648581997533906</c:v>
                </c:pt>
                <c:pt idx="34">
                  <c:v>0.37849289967934036</c:v>
                </c:pt>
                <c:pt idx="35">
                  <c:v>0.38759328358208955</c:v>
                </c:pt>
                <c:pt idx="36">
                  <c:v>0.41048454971744619</c:v>
                </c:pt>
                <c:pt idx="37">
                  <c:v>0.40908004778972523</c:v>
                </c:pt>
                <c:pt idx="38">
                  <c:v>0.4324721439941227</c:v>
                </c:pt>
                <c:pt idx="39">
                  <c:v>0.41514544812154047</c:v>
                </c:pt>
                <c:pt idx="40">
                  <c:v>0.42974296205630352</c:v>
                </c:pt>
                <c:pt idx="41">
                  <c:v>0.45177788602045788</c:v>
                </c:pt>
                <c:pt idx="42">
                  <c:v>0.4027274921554429</c:v>
                </c:pt>
                <c:pt idx="43">
                  <c:v>0.46878072763028517</c:v>
                </c:pt>
                <c:pt idx="44">
                  <c:v>0.44317897371714643</c:v>
                </c:pt>
                <c:pt idx="45">
                  <c:v>0.4820234641100038</c:v>
                </c:pt>
                <c:pt idx="46">
                  <c:v>0.48914526733655872</c:v>
                </c:pt>
                <c:pt idx="47">
                  <c:v>0.43772062531517902</c:v>
                </c:pt>
                <c:pt idx="48">
                  <c:v>0.51348626165868416</c:v>
                </c:pt>
                <c:pt idx="49">
                  <c:v>0.48869475847893112</c:v>
                </c:pt>
                <c:pt idx="50">
                  <c:v>0.49686716791979951</c:v>
                </c:pt>
                <c:pt idx="51">
                  <c:v>0.52268321054672351</c:v>
                </c:pt>
                <c:pt idx="52">
                  <c:v>0.54210114702815437</c:v>
                </c:pt>
                <c:pt idx="53">
                  <c:v>0.49627499673245329</c:v>
                </c:pt>
                <c:pt idx="54">
                  <c:v>0.53987240829346095</c:v>
                </c:pt>
                <c:pt idx="55">
                  <c:v>0.5746691871455577</c:v>
                </c:pt>
                <c:pt idx="56">
                  <c:v>0.56392103471749488</c:v>
                </c:pt>
                <c:pt idx="57">
                  <c:v>0.57619488944790154</c:v>
                </c:pt>
                <c:pt idx="58">
                  <c:v>0.56138467731114983</c:v>
                </c:pt>
                <c:pt idx="59">
                  <c:v>0.56145915939730373</c:v>
                </c:pt>
                <c:pt idx="60">
                  <c:v>0.5882676191784586</c:v>
                </c:pt>
                <c:pt idx="61">
                  <c:v>0.62245186862967161</c:v>
                </c:pt>
                <c:pt idx="62">
                  <c:v>0.60203229398663693</c:v>
                </c:pt>
                <c:pt idx="63">
                  <c:v>0.66911764705882348</c:v>
                </c:pt>
                <c:pt idx="64">
                  <c:v>0.672752808988764</c:v>
                </c:pt>
                <c:pt idx="65">
                  <c:v>0.63939828080229222</c:v>
                </c:pt>
                <c:pt idx="66">
                  <c:v>0.65904870732752463</c:v>
                </c:pt>
                <c:pt idx="67">
                  <c:v>0.61240418118466899</c:v>
                </c:pt>
                <c:pt idx="68">
                  <c:v>0.66422225356085174</c:v>
                </c:pt>
                <c:pt idx="69">
                  <c:v>0.69183584051409375</c:v>
                </c:pt>
                <c:pt idx="70">
                  <c:v>0.68247361379515381</c:v>
                </c:pt>
                <c:pt idx="71">
                  <c:v>0.67593131548311991</c:v>
                </c:pt>
                <c:pt idx="72">
                  <c:v>0.68322981366459623</c:v>
                </c:pt>
                <c:pt idx="73">
                  <c:v>0.66933670601461492</c:v>
                </c:pt>
                <c:pt idx="74">
                  <c:v>0.67836004042153886</c:v>
                </c:pt>
                <c:pt idx="75">
                  <c:v>0.73718615361759021</c:v>
                </c:pt>
                <c:pt idx="76">
                  <c:v>0.68452554744525551</c:v>
                </c:pt>
                <c:pt idx="77">
                  <c:v>0.68829441324268403</c:v>
                </c:pt>
                <c:pt idx="78">
                  <c:v>0.69623155179825191</c:v>
                </c:pt>
                <c:pt idx="79">
                  <c:v>0.64316687648622184</c:v>
                </c:pt>
                <c:pt idx="80">
                  <c:v>0.64327154379510398</c:v>
                </c:pt>
                <c:pt idx="81">
                  <c:v>0.64881450488145054</c:v>
                </c:pt>
                <c:pt idx="82">
                  <c:v>0.64059693243056515</c:v>
                </c:pt>
                <c:pt idx="83">
                  <c:v>0.64171270718232043</c:v>
                </c:pt>
                <c:pt idx="84">
                  <c:v>0.59450621321124919</c:v>
                </c:pt>
                <c:pt idx="85">
                  <c:v>0.60169160702667535</c:v>
                </c:pt>
                <c:pt idx="86">
                  <c:v>0.57076163798852875</c:v>
                </c:pt>
                <c:pt idx="87">
                  <c:v>0.54014318588596266</c:v>
                </c:pt>
                <c:pt idx="88">
                  <c:v>0.52834882807385097</c:v>
                </c:pt>
                <c:pt idx="89">
                  <c:v>0.49958308516974387</c:v>
                </c:pt>
                <c:pt idx="90">
                  <c:v>0.4466472303206997</c:v>
                </c:pt>
                <c:pt idx="91">
                  <c:v>0.4194919995524225</c:v>
                </c:pt>
                <c:pt idx="92">
                  <c:v>0.38927738927738925</c:v>
                </c:pt>
                <c:pt idx="93">
                  <c:v>0.33937223509585002</c:v>
                </c:pt>
                <c:pt idx="94">
                  <c:v>0.33521937661306334</c:v>
                </c:pt>
                <c:pt idx="95">
                  <c:v>0.30660466881761245</c:v>
                </c:pt>
                <c:pt idx="96">
                  <c:v>0.27875243664717347</c:v>
                </c:pt>
                <c:pt idx="97">
                  <c:v>0.22706916569912092</c:v>
                </c:pt>
                <c:pt idx="98">
                  <c:v>0.2220499302217398</c:v>
                </c:pt>
                <c:pt idx="99">
                  <c:v>0.18873826903023982</c:v>
                </c:pt>
                <c:pt idx="100">
                  <c:v>0.16566808633508986</c:v>
                </c:pt>
                <c:pt idx="101">
                  <c:v>0.17580522794675496</c:v>
                </c:pt>
                <c:pt idx="102">
                  <c:v>0.1701910654790236</c:v>
                </c:pt>
                <c:pt idx="103">
                  <c:v>0.15286624203821655</c:v>
                </c:pt>
                <c:pt idx="104">
                  <c:v>0.15782368030241664</c:v>
                </c:pt>
                <c:pt idx="105">
                  <c:v>0.16570057965220866</c:v>
                </c:pt>
                <c:pt idx="106">
                  <c:v>0.15672225117248567</c:v>
                </c:pt>
                <c:pt idx="107">
                  <c:v>0.1644654707930876</c:v>
                </c:pt>
                <c:pt idx="108">
                  <c:v>0.17008875347728175</c:v>
                </c:pt>
                <c:pt idx="109">
                  <c:v>0.18855509770038548</c:v>
                </c:pt>
                <c:pt idx="110">
                  <c:v>0.17640442003573084</c:v>
                </c:pt>
                <c:pt idx="111">
                  <c:v>0.17622681226154455</c:v>
                </c:pt>
                <c:pt idx="112">
                  <c:v>0.20574225122349102</c:v>
                </c:pt>
                <c:pt idx="113">
                  <c:v>0.20122567176240824</c:v>
                </c:pt>
                <c:pt idx="114">
                  <c:v>0.19351941412187371</c:v>
                </c:pt>
                <c:pt idx="115">
                  <c:v>0.21237596471885337</c:v>
                </c:pt>
                <c:pt idx="116">
                  <c:v>0.2047378481703987</c:v>
                </c:pt>
                <c:pt idx="117">
                  <c:v>0.20015090198230331</c:v>
                </c:pt>
                <c:pt idx="118">
                  <c:v>0.22285753651143567</c:v>
                </c:pt>
                <c:pt idx="119">
                  <c:v>0.21291691532391752</c:v>
                </c:pt>
                <c:pt idx="120">
                  <c:v>0.21313074993030387</c:v>
                </c:pt>
                <c:pt idx="121">
                  <c:v>0.22150859915792478</c:v>
                </c:pt>
                <c:pt idx="122">
                  <c:v>0.23342981186685963</c:v>
                </c:pt>
                <c:pt idx="123">
                  <c:v>0.23738807599912645</c:v>
                </c:pt>
                <c:pt idx="124">
                  <c:v>0.2335029017697213</c:v>
                </c:pt>
                <c:pt idx="125">
                  <c:v>0.2294478527607362</c:v>
                </c:pt>
                <c:pt idx="126">
                  <c:v>0.24745738432889272</c:v>
                </c:pt>
                <c:pt idx="127">
                  <c:v>0.26324202572113636</c:v>
                </c:pt>
                <c:pt idx="128">
                  <c:v>0.24091764365320598</c:v>
                </c:pt>
                <c:pt idx="129">
                  <c:v>0.27057642672784626</c:v>
                </c:pt>
                <c:pt idx="130">
                  <c:v>0.26622039134912462</c:v>
                </c:pt>
                <c:pt idx="131">
                  <c:v>0.26800481130657045</c:v>
                </c:pt>
                <c:pt idx="132">
                  <c:v>0.28778736729550142</c:v>
                </c:pt>
                <c:pt idx="133">
                  <c:v>0.30546221770727516</c:v>
                </c:pt>
                <c:pt idx="134">
                  <c:v>0.28221337703894483</c:v>
                </c:pt>
                <c:pt idx="135">
                  <c:v>0.31298670652088412</c:v>
                </c:pt>
                <c:pt idx="136">
                  <c:v>0.29993673888976752</c:v>
                </c:pt>
                <c:pt idx="137">
                  <c:v>0.30292259083728279</c:v>
                </c:pt>
                <c:pt idx="138">
                  <c:v>0.30814686416640402</c:v>
                </c:pt>
                <c:pt idx="139">
                  <c:v>0.29511694058154236</c:v>
                </c:pt>
                <c:pt idx="140">
                  <c:v>0.30542859433886616</c:v>
                </c:pt>
                <c:pt idx="141">
                  <c:v>0.32042921997523732</c:v>
                </c:pt>
                <c:pt idx="142">
                  <c:v>0.31136588584625535</c:v>
                </c:pt>
                <c:pt idx="143">
                  <c:v>0.32303206997084549</c:v>
                </c:pt>
                <c:pt idx="144">
                  <c:v>0.32281671816555535</c:v>
                </c:pt>
                <c:pt idx="145">
                  <c:v>0.31456980194050199</c:v>
                </c:pt>
                <c:pt idx="146">
                  <c:v>0.33506276150627617</c:v>
                </c:pt>
                <c:pt idx="147">
                  <c:v>0.34870390965865344</c:v>
                </c:pt>
                <c:pt idx="148">
                  <c:v>0.33911564625850338</c:v>
                </c:pt>
                <c:pt idx="149">
                  <c:v>0.35567187231851727</c:v>
                </c:pt>
                <c:pt idx="150">
                  <c:v>0.35316143306952602</c:v>
                </c:pt>
                <c:pt idx="151">
                  <c:v>0.34274371415968241</c:v>
                </c:pt>
                <c:pt idx="152">
                  <c:v>0.36217749800514232</c:v>
                </c:pt>
                <c:pt idx="153">
                  <c:v>0.366282165039929</c:v>
                </c:pt>
                <c:pt idx="154">
                  <c:v>0.3791307471264368</c:v>
                </c:pt>
                <c:pt idx="155">
                  <c:v>0.38184852136831371</c:v>
                </c:pt>
                <c:pt idx="156">
                  <c:v>0.39609765474817377</c:v>
                </c:pt>
                <c:pt idx="157">
                  <c:v>0.40452852381885906</c:v>
                </c:pt>
                <c:pt idx="158">
                  <c:v>0.42255290366218956</c:v>
                </c:pt>
                <c:pt idx="159">
                  <c:v>0.42273603082851635</c:v>
                </c:pt>
                <c:pt idx="160">
                  <c:v>0.47062461348175633</c:v>
                </c:pt>
                <c:pt idx="161">
                  <c:v>0.48148899482706159</c:v>
                </c:pt>
                <c:pt idx="162">
                  <c:v>0.52663847780126849</c:v>
                </c:pt>
                <c:pt idx="163">
                  <c:v>0.50437135720233139</c:v>
                </c:pt>
                <c:pt idx="164">
                  <c:v>0.55724554641108448</c:v>
                </c:pt>
                <c:pt idx="165">
                  <c:v>0.53055495573310296</c:v>
                </c:pt>
                <c:pt idx="166">
                  <c:v>0.55750834260289206</c:v>
                </c:pt>
                <c:pt idx="167">
                  <c:v>0.53278327832783279</c:v>
                </c:pt>
                <c:pt idx="168">
                  <c:v>0.58850521968567171</c:v>
                </c:pt>
                <c:pt idx="169">
                  <c:v>0.6014631401238042</c:v>
                </c:pt>
                <c:pt idx="170">
                  <c:v>0.63565530875683218</c:v>
                </c:pt>
                <c:pt idx="171">
                  <c:v>0.61186142102172636</c:v>
                </c:pt>
                <c:pt idx="172">
                  <c:v>0.65473684210526317</c:v>
                </c:pt>
                <c:pt idx="173">
                  <c:v>0.62972605841068596</c:v>
                </c:pt>
                <c:pt idx="174">
                  <c:v>0.63635261307141988</c:v>
                </c:pt>
                <c:pt idx="175">
                  <c:v>0.74152075425492836</c:v>
                </c:pt>
                <c:pt idx="176">
                  <c:v>0.68405905905905906</c:v>
                </c:pt>
                <c:pt idx="177">
                  <c:v>0.69406854685721509</c:v>
                </c:pt>
                <c:pt idx="178">
                  <c:v>0.72873011865690485</c:v>
                </c:pt>
                <c:pt idx="179">
                  <c:v>0.71350000000000002</c:v>
                </c:pt>
                <c:pt idx="180">
                  <c:v>0.73921841406348809</c:v>
                </c:pt>
                <c:pt idx="181">
                  <c:v>0.7882522617018487</c:v>
                </c:pt>
                <c:pt idx="182">
                  <c:v>0.74915606336016616</c:v>
                </c:pt>
                <c:pt idx="183">
                  <c:v>0.76987815601055143</c:v>
                </c:pt>
                <c:pt idx="184">
                  <c:v>0.71935044006446014</c:v>
                </c:pt>
                <c:pt idx="185">
                  <c:v>0.75496602195504448</c:v>
                </c:pt>
                <c:pt idx="186">
                  <c:v>0.74147727272727271</c:v>
                </c:pt>
                <c:pt idx="187">
                  <c:v>0.78026436330323257</c:v>
                </c:pt>
                <c:pt idx="188">
                  <c:v>0.72931654676258995</c:v>
                </c:pt>
                <c:pt idx="189">
                  <c:v>0.73783477932855523</c:v>
                </c:pt>
                <c:pt idx="190">
                  <c:v>0.71578543080271417</c:v>
                </c:pt>
                <c:pt idx="191">
                  <c:v>0.79054680259499532</c:v>
                </c:pt>
                <c:pt idx="192">
                  <c:v>0.79297965696051054</c:v>
                </c:pt>
                <c:pt idx="193">
                  <c:v>0.75214247455811467</c:v>
                </c:pt>
                <c:pt idx="194">
                  <c:v>0.80268329041875597</c:v>
                </c:pt>
                <c:pt idx="195">
                  <c:v>0.82157500353456803</c:v>
                </c:pt>
                <c:pt idx="196">
                  <c:v>0.85921850754690365</c:v>
                </c:pt>
                <c:pt idx="197">
                  <c:v>0.8322857142857143</c:v>
                </c:pt>
                <c:pt idx="198">
                  <c:v>0.91735777680779862</c:v>
                </c:pt>
                <c:pt idx="199">
                  <c:v>0.90510737086477078</c:v>
                </c:pt>
                <c:pt idx="200">
                  <c:v>0.886190341711381</c:v>
                </c:pt>
                <c:pt idx="201">
                  <c:v>0.92208929092500724</c:v>
                </c:pt>
                <c:pt idx="202">
                  <c:v>0.95641791044776114</c:v>
                </c:pt>
                <c:pt idx="203">
                  <c:v>0.92574549749040447</c:v>
                </c:pt>
                <c:pt idx="204">
                  <c:v>0.95536791314837155</c:v>
                </c:pt>
                <c:pt idx="205">
                  <c:v>1.0129131437355881</c:v>
                </c:pt>
                <c:pt idx="206">
                  <c:v>0.99878530215608863</c:v>
                </c:pt>
                <c:pt idx="207">
                  <c:v>1.055908316555676</c:v>
                </c:pt>
                <c:pt idx="208">
                  <c:v>1.0705645161290323</c:v>
                </c:pt>
                <c:pt idx="209">
                  <c:v>1.1305753070458953</c:v>
                </c:pt>
                <c:pt idx="210">
                  <c:v>1.1227117592305305</c:v>
                </c:pt>
                <c:pt idx="211">
                  <c:v>1.1657216912360278</c:v>
                </c:pt>
                <c:pt idx="212">
                  <c:v>1.1692881465866709</c:v>
                </c:pt>
                <c:pt idx="213">
                  <c:v>1.2102225886232481</c:v>
                </c:pt>
                <c:pt idx="214">
                  <c:v>1.182182985553772</c:v>
                </c:pt>
                <c:pt idx="215">
                  <c:v>1.2325505544683626</c:v>
                </c:pt>
                <c:pt idx="216">
                  <c:v>1.1655431885875529</c:v>
                </c:pt>
                <c:pt idx="217">
                  <c:v>1.1571694022917312</c:v>
                </c:pt>
                <c:pt idx="218">
                  <c:v>1.152891212022215</c:v>
                </c:pt>
                <c:pt idx="219">
                  <c:v>1.1871553681479079</c:v>
                </c:pt>
                <c:pt idx="220">
                  <c:v>1.224821973550356</c:v>
                </c:pt>
                <c:pt idx="221">
                  <c:v>1.2291491154170178</c:v>
                </c:pt>
                <c:pt idx="222">
                  <c:v>1.2101252963088385</c:v>
                </c:pt>
                <c:pt idx="223">
                  <c:v>1.1831550802139037</c:v>
                </c:pt>
                <c:pt idx="224">
                  <c:v>1.1917236776238946</c:v>
                </c:pt>
                <c:pt idx="225">
                  <c:v>1.2313562261533124</c:v>
                </c:pt>
                <c:pt idx="226">
                  <c:v>1.2403010033444817</c:v>
                </c:pt>
                <c:pt idx="227">
                  <c:v>1.1629005059021922</c:v>
                </c:pt>
                <c:pt idx="228">
                  <c:v>1.1501450264459989</c:v>
                </c:pt>
                <c:pt idx="229">
                  <c:v>1.229145211122554</c:v>
                </c:pt>
                <c:pt idx="230">
                  <c:v>1.2254679027461957</c:v>
                </c:pt>
                <c:pt idx="231">
                  <c:v>0.82609909281228189</c:v>
                </c:pt>
                <c:pt idx="232">
                  <c:v>0.20440142373469919</c:v>
                </c:pt>
                <c:pt idx="233">
                  <c:v>0.25983763132760268</c:v>
                </c:pt>
                <c:pt idx="234">
                  <c:v>0.34281335149863762</c:v>
                </c:pt>
                <c:pt idx="235">
                  <c:v>0.40649557956777999</c:v>
                </c:pt>
                <c:pt idx="236">
                  <c:v>0.46667159326041974</c:v>
                </c:pt>
                <c:pt idx="237">
                  <c:v>0.51605212968849334</c:v>
                </c:pt>
                <c:pt idx="238">
                  <c:v>0.61844354475933427</c:v>
                </c:pt>
                <c:pt idx="239">
                  <c:v>0.6350561380718196</c:v>
                </c:pt>
                <c:pt idx="240">
                  <c:v>0.6430623783483177</c:v>
                </c:pt>
                <c:pt idx="241">
                  <c:v>0.71041257367387034</c:v>
                </c:pt>
                <c:pt idx="242">
                  <c:v>0.78662930344275417</c:v>
                </c:pt>
                <c:pt idx="243">
                  <c:v>0.87503869569703852</c:v>
                </c:pt>
                <c:pt idx="244">
                  <c:v>0.95328737524436669</c:v>
                </c:pt>
                <c:pt idx="245">
                  <c:v>1.0419414117392714</c:v>
                </c:pt>
                <c:pt idx="246">
                  <c:v>1.0368343506630182</c:v>
                </c:pt>
                <c:pt idx="247">
                  <c:v>1.2435705224310922</c:v>
                </c:pt>
                <c:pt idx="248">
                  <c:v>1.2746132629811728</c:v>
                </c:pt>
                <c:pt idx="249">
                  <c:v>1.3922515001304461</c:v>
                </c:pt>
                <c:pt idx="250">
                  <c:v>1.5042711864406779</c:v>
                </c:pt>
                <c:pt idx="251">
                  <c:v>1.6057042046456924</c:v>
                </c:pt>
                <c:pt idx="252">
                  <c:v>1.8116790631429023</c:v>
                </c:pt>
                <c:pt idx="253">
                  <c:v>1.7323813910640258</c:v>
                </c:pt>
                <c:pt idx="254">
                  <c:v>1.8092503987240829</c:v>
                </c:pt>
                <c:pt idx="255">
                  <c:v>1.9917674731182795</c:v>
                </c:pt>
                <c:pt idx="256">
                  <c:v>1.9661673119003535</c:v>
                </c:pt>
                <c:pt idx="257">
                  <c:v>1.8996638655462186</c:v>
                </c:pt>
                <c:pt idx="258">
                  <c:v>1.8673883626522327</c:v>
                </c:pt>
                <c:pt idx="259">
                  <c:v>1.9700176366843034</c:v>
                </c:pt>
                <c:pt idx="260">
                  <c:v>1.7093448619886931</c:v>
                </c:pt>
                <c:pt idx="261">
                  <c:v>1.8576394924387276</c:v>
                </c:pt>
                <c:pt idx="262">
                  <c:v>1.7055619739230896</c:v>
                </c:pt>
                <c:pt idx="263">
                  <c:v>1.7191815005822659</c:v>
                </c:pt>
              </c:numCache>
            </c:numRef>
          </c:val>
          <c:smooth val="0"/>
          <c:extLst>
            <c:ext xmlns:c16="http://schemas.microsoft.com/office/drawing/2014/chart" uri="{C3380CC4-5D6E-409C-BE32-E72D297353CC}">
              <c16:uniqueId val="{00000001-5895-44DA-B2EF-1CF448378E39}"/>
            </c:ext>
          </c:extLst>
        </c:ser>
        <c:dLbls>
          <c:showLegendKey val="0"/>
          <c:showVal val="0"/>
          <c:showCatName val="0"/>
          <c:showSerName val="0"/>
          <c:showPercent val="0"/>
          <c:showBubbleSize val="0"/>
        </c:dLbls>
        <c:marker val="1"/>
        <c:smooth val="0"/>
        <c:axId val="88925840"/>
        <c:axId val="88930832"/>
      </c:lineChart>
      <c:lineChart>
        <c:grouping val="standard"/>
        <c:varyColors val="0"/>
        <c:ser>
          <c:idx val="1"/>
          <c:order val="1"/>
          <c:tx>
            <c:v>Atlanta Fed Wage Growth Tracker (RHS)</c:v>
          </c:tx>
          <c:spPr>
            <a:ln w="28575" cap="rnd">
              <a:solidFill>
                <a:srgbClr val="003B4A"/>
              </a:solidFill>
              <a:round/>
            </a:ln>
            <a:effectLst/>
          </c:spPr>
          <c:marker>
            <c:symbol val="none"/>
          </c:marker>
          <c:val>
            <c:numRef>
              <c:f>[0]!wage</c:f>
              <c:numCache>
                <c:formatCode>0.00%</c:formatCode>
                <c:ptCount val="264"/>
                <c:pt idx="0">
                  <c:v>5.4000000000000006E-2</c:v>
                </c:pt>
                <c:pt idx="1">
                  <c:v>5.4000000000000006E-2</c:v>
                </c:pt>
                <c:pt idx="2">
                  <c:v>5.2999999999999999E-2</c:v>
                </c:pt>
                <c:pt idx="3">
                  <c:v>5.2999999999999999E-2</c:v>
                </c:pt>
                <c:pt idx="4">
                  <c:v>5.2999999999999999E-2</c:v>
                </c:pt>
                <c:pt idx="5">
                  <c:v>5.0999999999999997E-2</c:v>
                </c:pt>
                <c:pt idx="6">
                  <c:v>5.2000000000000005E-2</c:v>
                </c:pt>
                <c:pt idx="7">
                  <c:v>5.0999999999999997E-2</c:v>
                </c:pt>
                <c:pt idx="8">
                  <c:v>5.2000000000000005E-2</c:v>
                </c:pt>
                <c:pt idx="9">
                  <c:v>0.05</c:v>
                </c:pt>
                <c:pt idx="10">
                  <c:v>0.05</c:v>
                </c:pt>
                <c:pt idx="11">
                  <c:v>0.05</c:v>
                </c:pt>
                <c:pt idx="12">
                  <c:v>0.05</c:v>
                </c:pt>
                <c:pt idx="13">
                  <c:v>4.9000000000000002E-2</c:v>
                </c:pt>
                <c:pt idx="14">
                  <c:v>4.7E-2</c:v>
                </c:pt>
                <c:pt idx="15">
                  <c:v>4.5999999999999999E-2</c:v>
                </c:pt>
                <c:pt idx="16">
                  <c:v>4.2999999999999997E-2</c:v>
                </c:pt>
                <c:pt idx="17">
                  <c:v>4.4000000000000004E-2</c:v>
                </c:pt>
                <c:pt idx="18">
                  <c:v>4.2000000000000003E-2</c:v>
                </c:pt>
                <c:pt idx="19">
                  <c:v>4.0999999999999995E-2</c:v>
                </c:pt>
                <c:pt idx="20">
                  <c:v>0.04</c:v>
                </c:pt>
                <c:pt idx="21">
                  <c:v>3.9E-2</c:v>
                </c:pt>
                <c:pt idx="22">
                  <c:v>3.7999999999999999E-2</c:v>
                </c:pt>
                <c:pt idx="23">
                  <c:v>3.5000000000000003E-2</c:v>
                </c:pt>
                <c:pt idx="24">
                  <c:v>3.6000000000000004E-2</c:v>
                </c:pt>
                <c:pt idx="25">
                  <c:v>3.7000000000000005E-2</c:v>
                </c:pt>
                <c:pt idx="26">
                  <c:v>3.9E-2</c:v>
                </c:pt>
                <c:pt idx="27">
                  <c:v>3.7000000000000005E-2</c:v>
                </c:pt>
                <c:pt idx="28">
                  <c:v>3.5000000000000003E-2</c:v>
                </c:pt>
                <c:pt idx="29">
                  <c:v>3.5000000000000003E-2</c:v>
                </c:pt>
                <c:pt idx="30">
                  <c:v>3.6000000000000004E-2</c:v>
                </c:pt>
                <c:pt idx="31">
                  <c:v>3.7000000000000005E-2</c:v>
                </c:pt>
                <c:pt idx="32">
                  <c:v>3.5000000000000003E-2</c:v>
                </c:pt>
                <c:pt idx="33">
                  <c:v>3.5000000000000003E-2</c:v>
                </c:pt>
                <c:pt idx="34">
                  <c:v>3.4000000000000002E-2</c:v>
                </c:pt>
                <c:pt idx="35">
                  <c:v>3.4000000000000002E-2</c:v>
                </c:pt>
                <c:pt idx="36">
                  <c:v>3.3000000000000002E-2</c:v>
                </c:pt>
                <c:pt idx="37">
                  <c:v>3.3000000000000002E-2</c:v>
                </c:pt>
                <c:pt idx="38">
                  <c:v>3.4000000000000002E-2</c:v>
                </c:pt>
                <c:pt idx="39">
                  <c:v>3.4000000000000002E-2</c:v>
                </c:pt>
                <c:pt idx="40">
                  <c:v>3.4000000000000002E-2</c:v>
                </c:pt>
                <c:pt idx="41">
                  <c:v>3.4000000000000002E-2</c:v>
                </c:pt>
                <c:pt idx="42">
                  <c:v>3.3000000000000002E-2</c:v>
                </c:pt>
                <c:pt idx="43">
                  <c:v>3.4000000000000002E-2</c:v>
                </c:pt>
                <c:pt idx="44">
                  <c:v>3.5000000000000003E-2</c:v>
                </c:pt>
                <c:pt idx="45">
                  <c:v>3.7000000000000005E-2</c:v>
                </c:pt>
                <c:pt idx="46">
                  <c:v>3.7000000000000005E-2</c:v>
                </c:pt>
                <c:pt idx="47">
                  <c:v>3.7000000000000005E-2</c:v>
                </c:pt>
                <c:pt idx="48">
                  <c:v>3.5000000000000003E-2</c:v>
                </c:pt>
                <c:pt idx="49">
                  <c:v>3.6000000000000004E-2</c:v>
                </c:pt>
                <c:pt idx="50">
                  <c:v>3.5000000000000003E-2</c:v>
                </c:pt>
                <c:pt idx="51">
                  <c:v>3.6000000000000004E-2</c:v>
                </c:pt>
                <c:pt idx="52">
                  <c:v>3.5000000000000003E-2</c:v>
                </c:pt>
                <c:pt idx="53">
                  <c:v>3.6000000000000004E-2</c:v>
                </c:pt>
                <c:pt idx="54">
                  <c:v>3.7999999999999999E-2</c:v>
                </c:pt>
                <c:pt idx="55">
                  <c:v>0.04</c:v>
                </c:pt>
                <c:pt idx="56">
                  <c:v>0.04</c:v>
                </c:pt>
                <c:pt idx="57">
                  <c:v>4.0999999999999995E-2</c:v>
                </c:pt>
                <c:pt idx="58">
                  <c:v>0.04</c:v>
                </c:pt>
                <c:pt idx="59">
                  <c:v>4.2000000000000003E-2</c:v>
                </c:pt>
                <c:pt idx="60">
                  <c:v>4.0999999999999995E-2</c:v>
                </c:pt>
                <c:pt idx="61">
                  <c:v>0.04</c:v>
                </c:pt>
                <c:pt idx="62">
                  <c:v>3.7999999999999999E-2</c:v>
                </c:pt>
                <c:pt idx="63">
                  <c:v>3.7999999999999999E-2</c:v>
                </c:pt>
                <c:pt idx="64">
                  <c:v>3.7999999999999999E-2</c:v>
                </c:pt>
                <c:pt idx="65">
                  <c:v>3.9E-2</c:v>
                </c:pt>
                <c:pt idx="66">
                  <c:v>3.7999999999999999E-2</c:v>
                </c:pt>
                <c:pt idx="67">
                  <c:v>3.7000000000000005E-2</c:v>
                </c:pt>
                <c:pt idx="68">
                  <c:v>3.7999999999999999E-2</c:v>
                </c:pt>
                <c:pt idx="69">
                  <c:v>3.7999999999999999E-2</c:v>
                </c:pt>
                <c:pt idx="70">
                  <c:v>3.7999999999999999E-2</c:v>
                </c:pt>
                <c:pt idx="71">
                  <c:v>3.9E-2</c:v>
                </c:pt>
                <c:pt idx="72">
                  <c:v>0.04</c:v>
                </c:pt>
                <c:pt idx="73">
                  <c:v>4.2000000000000003E-2</c:v>
                </c:pt>
                <c:pt idx="74">
                  <c:v>4.0999999999999995E-2</c:v>
                </c:pt>
                <c:pt idx="75">
                  <c:v>4.2999999999999997E-2</c:v>
                </c:pt>
                <c:pt idx="76">
                  <c:v>4.0999999999999995E-2</c:v>
                </c:pt>
                <c:pt idx="77">
                  <c:v>4.0999999999999995E-2</c:v>
                </c:pt>
                <c:pt idx="78">
                  <c:v>0.04</c:v>
                </c:pt>
                <c:pt idx="79">
                  <c:v>4.2000000000000003E-2</c:v>
                </c:pt>
                <c:pt idx="80">
                  <c:v>4.2999999999999997E-2</c:v>
                </c:pt>
                <c:pt idx="81">
                  <c:v>4.4000000000000004E-2</c:v>
                </c:pt>
                <c:pt idx="82">
                  <c:v>4.2999999999999997E-2</c:v>
                </c:pt>
                <c:pt idx="83">
                  <c:v>4.2999999999999997E-2</c:v>
                </c:pt>
                <c:pt idx="84">
                  <c:v>4.0999999999999995E-2</c:v>
                </c:pt>
                <c:pt idx="85">
                  <c:v>3.9E-2</c:v>
                </c:pt>
                <c:pt idx="86">
                  <c:v>3.9E-2</c:v>
                </c:pt>
                <c:pt idx="87">
                  <c:v>0.04</c:v>
                </c:pt>
                <c:pt idx="88">
                  <c:v>4.0999999999999995E-2</c:v>
                </c:pt>
                <c:pt idx="89">
                  <c:v>4.0999999999999995E-2</c:v>
                </c:pt>
                <c:pt idx="90">
                  <c:v>4.0999999999999995E-2</c:v>
                </c:pt>
                <c:pt idx="91">
                  <c:v>4.0999999999999995E-2</c:v>
                </c:pt>
                <c:pt idx="92">
                  <c:v>0.04</c:v>
                </c:pt>
                <c:pt idx="93">
                  <c:v>0.04</c:v>
                </c:pt>
                <c:pt idx="94">
                  <c:v>0.04</c:v>
                </c:pt>
                <c:pt idx="95">
                  <c:v>0.04</c:v>
                </c:pt>
                <c:pt idx="96">
                  <c:v>3.7999999999999999E-2</c:v>
                </c:pt>
                <c:pt idx="97">
                  <c:v>3.7000000000000005E-2</c:v>
                </c:pt>
                <c:pt idx="98">
                  <c:v>3.4000000000000002E-2</c:v>
                </c:pt>
                <c:pt idx="99">
                  <c:v>3.3000000000000002E-2</c:v>
                </c:pt>
                <c:pt idx="100">
                  <c:v>3.2000000000000001E-2</c:v>
                </c:pt>
                <c:pt idx="101">
                  <c:v>3.3000000000000002E-2</c:v>
                </c:pt>
                <c:pt idx="102">
                  <c:v>3.1E-2</c:v>
                </c:pt>
                <c:pt idx="103">
                  <c:v>0.03</c:v>
                </c:pt>
                <c:pt idx="104">
                  <c:v>2.5000000000000001E-2</c:v>
                </c:pt>
                <c:pt idx="105">
                  <c:v>2.3E-2</c:v>
                </c:pt>
                <c:pt idx="106">
                  <c:v>2.1000000000000001E-2</c:v>
                </c:pt>
                <c:pt idx="107">
                  <c:v>2.1000000000000001E-2</c:v>
                </c:pt>
                <c:pt idx="108">
                  <c:v>1.7000000000000001E-2</c:v>
                </c:pt>
                <c:pt idx="109">
                  <c:v>1.6E-2</c:v>
                </c:pt>
                <c:pt idx="110">
                  <c:v>1.7000000000000001E-2</c:v>
                </c:pt>
                <c:pt idx="111">
                  <c:v>1.9E-2</c:v>
                </c:pt>
                <c:pt idx="112">
                  <c:v>1.9E-2</c:v>
                </c:pt>
                <c:pt idx="113">
                  <c:v>1.6E-2</c:v>
                </c:pt>
                <c:pt idx="114">
                  <c:v>1.7000000000000001E-2</c:v>
                </c:pt>
                <c:pt idx="115">
                  <c:v>1.8000000000000002E-2</c:v>
                </c:pt>
                <c:pt idx="116">
                  <c:v>0.02</c:v>
                </c:pt>
                <c:pt idx="117">
                  <c:v>1.9E-2</c:v>
                </c:pt>
                <c:pt idx="118">
                  <c:v>1.7000000000000001E-2</c:v>
                </c:pt>
                <c:pt idx="119">
                  <c:v>1.7000000000000001E-2</c:v>
                </c:pt>
                <c:pt idx="120">
                  <c:v>1.7000000000000001E-2</c:v>
                </c:pt>
                <c:pt idx="121">
                  <c:v>1.9E-2</c:v>
                </c:pt>
                <c:pt idx="122">
                  <c:v>1.9E-2</c:v>
                </c:pt>
                <c:pt idx="123">
                  <c:v>1.9E-2</c:v>
                </c:pt>
                <c:pt idx="124">
                  <c:v>1.9E-2</c:v>
                </c:pt>
                <c:pt idx="125">
                  <c:v>0.02</c:v>
                </c:pt>
                <c:pt idx="126">
                  <c:v>0.02</c:v>
                </c:pt>
                <c:pt idx="127">
                  <c:v>2.1000000000000001E-2</c:v>
                </c:pt>
                <c:pt idx="128">
                  <c:v>2.2000000000000002E-2</c:v>
                </c:pt>
                <c:pt idx="129">
                  <c:v>2.1000000000000001E-2</c:v>
                </c:pt>
                <c:pt idx="130">
                  <c:v>2.2000000000000002E-2</c:v>
                </c:pt>
                <c:pt idx="131">
                  <c:v>0.02</c:v>
                </c:pt>
                <c:pt idx="132">
                  <c:v>0.02</c:v>
                </c:pt>
                <c:pt idx="133">
                  <c:v>1.9E-2</c:v>
                </c:pt>
                <c:pt idx="134">
                  <c:v>1.9E-2</c:v>
                </c:pt>
                <c:pt idx="135">
                  <c:v>0.02</c:v>
                </c:pt>
                <c:pt idx="136">
                  <c:v>2.2000000000000002E-2</c:v>
                </c:pt>
                <c:pt idx="137">
                  <c:v>2.1000000000000001E-2</c:v>
                </c:pt>
                <c:pt idx="138">
                  <c:v>2.3E-2</c:v>
                </c:pt>
                <c:pt idx="139">
                  <c:v>2.1000000000000001E-2</c:v>
                </c:pt>
                <c:pt idx="140">
                  <c:v>2.1000000000000001E-2</c:v>
                </c:pt>
                <c:pt idx="141">
                  <c:v>2.1000000000000001E-2</c:v>
                </c:pt>
                <c:pt idx="142">
                  <c:v>2.1000000000000001E-2</c:v>
                </c:pt>
                <c:pt idx="143">
                  <c:v>2.3E-2</c:v>
                </c:pt>
                <c:pt idx="144">
                  <c:v>2.3E-2</c:v>
                </c:pt>
                <c:pt idx="145">
                  <c:v>2.3E-2</c:v>
                </c:pt>
                <c:pt idx="146">
                  <c:v>2.3E-2</c:v>
                </c:pt>
                <c:pt idx="147">
                  <c:v>2.2000000000000002E-2</c:v>
                </c:pt>
                <c:pt idx="148">
                  <c:v>2.2000000000000002E-2</c:v>
                </c:pt>
                <c:pt idx="149">
                  <c:v>2.2000000000000002E-2</c:v>
                </c:pt>
                <c:pt idx="150">
                  <c:v>2.1000000000000001E-2</c:v>
                </c:pt>
                <c:pt idx="151">
                  <c:v>2.3E-2</c:v>
                </c:pt>
                <c:pt idx="152">
                  <c:v>2.3E-2</c:v>
                </c:pt>
                <c:pt idx="153">
                  <c:v>2.4E-2</c:v>
                </c:pt>
                <c:pt idx="154">
                  <c:v>2.2000000000000002E-2</c:v>
                </c:pt>
                <c:pt idx="155">
                  <c:v>0.02</c:v>
                </c:pt>
                <c:pt idx="156">
                  <c:v>2.2000000000000002E-2</c:v>
                </c:pt>
                <c:pt idx="157">
                  <c:v>2.3E-2</c:v>
                </c:pt>
                <c:pt idx="158">
                  <c:v>2.5000000000000001E-2</c:v>
                </c:pt>
                <c:pt idx="159">
                  <c:v>2.4E-2</c:v>
                </c:pt>
                <c:pt idx="160">
                  <c:v>2.3E-2</c:v>
                </c:pt>
                <c:pt idx="161">
                  <c:v>2.3E-2</c:v>
                </c:pt>
                <c:pt idx="162">
                  <c:v>2.3E-2</c:v>
                </c:pt>
                <c:pt idx="163">
                  <c:v>2.4E-2</c:v>
                </c:pt>
                <c:pt idx="164">
                  <c:v>2.4E-2</c:v>
                </c:pt>
                <c:pt idx="165">
                  <c:v>2.6000000000000002E-2</c:v>
                </c:pt>
                <c:pt idx="166">
                  <c:v>2.7999999999999997E-2</c:v>
                </c:pt>
                <c:pt idx="167">
                  <c:v>2.8999999999999998E-2</c:v>
                </c:pt>
                <c:pt idx="168">
                  <c:v>2.8999999999999998E-2</c:v>
                </c:pt>
                <c:pt idx="169">
                  <c:v>0.03</c:v>
                </c:pt>
                <c:pt idx="170">
                  <c:v>0.03</c:v>
                </c:pt>
                <c:pt idx="171">
                  <c:v>3.2000000000000001E-2</c:v>
                </c:pt>
                <c:pt idx="172">
                  <c:v>3.3000000000000002E-2</c:v>
                </c:pt>
                <c:pt idx="173">
                  <c:v>3.3000000000000002E-2</c:v>
                </c:pt>
                <c:pt idx="174">
                  <c:v>3.2000000000000001E-2</c:v>
                </c:pt>
                <c:pt idx="175">
                  <c:v>3.1E-2</c:v>
                </c:pt>
                <c:pt idx="176">
                  <c:v>3.1E-2</c:v>
                </c:pt>
                <c:pt idx="177">
                  <c:v>0.03</c:v>
                </c:pt>
                <c:pt idx="178">
                  <c:v>2.8999999999999998E-2</c:v>
                </c:pt>
                <c:pt idx="179">
                  <c:v>3.1E-2</c:v>
                </c:pt>
                <c:pt idx="180">
                  <c:v>3.1E-2</c:v>
                </c:pt>
                <c:pt idx="181">
                  <c:v>3.1E-2</c:v>
                </c:pt>
                <c:pt idx="182">
                  <c:v>3.2000000000000001E-2</c:v>
                </c:pt>
                <c:pt idx="183">
                  <c:v>3.2000000000000001E-2</c:v>
                </c:pt>
                <c:pt idx="184">
                  <c:v>3.4000000000000002E-2</c:v>
                </c:pt>
                <c:pt idx="185">
                  <c:v>3.5000000000000003E-2</c:v>
                </c:pt>
                <c:pt idx="186">
                  <c:v>3.6000000000000004E-2</c:v>
                </c:pt>
                <c:pt idx="187">
                  <c:v>3.4000000000000002E-2</c:v>
                </c:pt>
                <c:pt idx="188">
                  <c:v>3.3000000000000002E-2</c:v>
                </c:pt>
                <c:pt idx="189">
                  <c:v>3.6000000000000004E-2</c:v>
                </c:pt>
                <c:pt idx="190">
                  <c:v>3.9E-2</c:v>
                </c:pt>
                <c:pt idx="191">
                  <c:v>3.9E-2</c:v>
                </c:pt>
                <c:pt idx="192">
                  <c:v>3.5000000000000003E-2</c:v>
                </c:pt>
                <c:pt idx="193">
                  <c:v>3.2000000000000001E-2</c:v>
                </c:pt>
                <c:pt idx="194">
                  <c:v>3.2000000000000001E-2</c:v>
                </c:pt>
                <c:pt idx="195">
                  <c:v>3.4000000000000002E-2</c:v>
                </c:pt>
                <c:pt idx="196">
                  <c:v>3.5000000000000003E-2</c:v>
                </c:pt>
                <c:pt idx="197">
                  <c:v>3.4000000000000002E-2</c:v>
                </c:pt>
                <c:pt idx="198">
                  <c:v>3.2000000000000001E-2</c:v>
                </c:pt>
                <c:pt idx="199">
                  <c:v>3.3000000000000002E-2</c:v>
                </c:pt>
                <c:pt idx="200">
                  <c:v>3.4000000000000002E-2</c:v>
                </c:pt>
                <c:pt idx="201">
                  <c:v>3.6000000000000004E-2</c:v>
                </c:pt>
                <c:pt idx="202">
                  <c:v>3.4000000000000002E-2</c:v>
                </c:pt>
                <c:pt idx="203">
                  <c:v>3.2000000000000001E-2</c:v>
                </c:pt>
                <c:pt idx="204">
                  <c:v>2.8999999999999998E-2</c:v>
                </c:pt>
                <c:pt idx="205">
                  <c:v>0.03</c:v>
                </c:pt>
                <c:pt idx="206">
                  <c:v>2.8999999999999998E-2</c:v>
                </c:pt>
                <c:pt idx="207">
                  <c:v>3.3000000000000002E-2</c:v>
                </c:pt>
                <c:pt idx="208">
                  <c:v>3.3000000000000002E-2</c:v>
                </c:pt>
                <c:pt idx="209">
                  <c:v>3.2000000000000001E-2</c:v>
                </c:pt>
                <c:pt idx="210">
                  <c:v>3.2000000000000001E-2</c:v>
                </c:pt>
                <c:pt idx="211">
                  <c:v>3.3000000000000002E-2</c:v>
                </c:pt>
                <c:pt idx="212">
                  <c:v>3.5000000000000003E-2</c:v>
                </c:pt>
                <c:pt idx="213">
                  <c:v>3.5000000000000003E-2</c:v>
                </c:pt>
                <c:pt idx="214">
                  <c:v>3.7000000000000005E-2</c:v>
                </c:pt>
                <c:pt idx="215">
                  <c:v>3.9E-2</c:v>
                </c:pt>
                <c:pt idx="216">
                  <c:v>3.7999999999999999E-2</c:v>
                </c:pt>
                <c:pt idx="217">
                  <c:v>3.7999999999999999E-2</c:v>
                </c:pt>
                <c:pt idx="218">
                  <c:v>3.4000000000000002E-2</c:v>
                </c:pt>
                <c:pt idx="219">
                  <c:v>3.5000000000000003E-2</c:v>
                </c:pt>
                <c:pt idx="220">
                  <c:v>3.6000000000000004E-2</c:v>
                </c:pt>
                <c:pt idx="221">
                  <c:v>3.7000000000000005E-2</c:v>
                </c:pt>
                <c:pt idx="222">
                  <c:v>3.9E-2</c:v>
                </c:pt>
                <c:pt idx="223">
                  <c:v>3.9E-2</c:v>
                </c:pt>
                <c:pt idx="224">
                  <c:v>3.7000000000000005E-2</c:v>
                </c:pt>
                <c:pt idx="225">
                  <c:v>3.6000000000000004E-2</c:v>
                </c:pt>
                <c:pt idx="226">
                  <c:v>3.5000000000000003E-2</c:v>
                </c:pt>
                <c:pt idx="227">
                  <c:v>3.7000000000000005E-2</c:v>
                </c:pt>
                <c:pt idx="228">
                  <c:v>3.7000000000000005E-2</c:v>
                </c:pt>
                <c:pt idx="229">
                  <c:v>3.7999999999999999E-2</c:v>
                </c:pt>
                <c:pt idx="230">
                  <c:v>3.7000000000000005E-2</c:v>
                </c:pt>
                <c:pt idx="231">
                  <c:v>3.5000000000000003E-2</c:v>
                </c:pt>
                <c:pt idx="232">
                  <c:v>3.3000000000000002E-2</c:v>
                </c:pt>
                <c:pt idx="233">
                  <c:v>3.5000000000000003E-2</c:v>
                </c:pt>
                <c:pt idx="234">
                  <c:v>3.7999999999999999E-2</c:v>
                </c:pt>
                <c:pt idx="235">
                  <c:v>3.9E-2</c:v>
                </c:pt>
                <c:pt idx="236">
                  <c:v>3.5000000000000003E-2</c:v>
                </c:pt>
                <c:pt idx="237">
                  <c:v>3.5000000000000003E-2</c:v>
                </c:pt>
                <c:pt idx="238">
                  <c:v>3.5000000000000003E-2</c:v>
                </c:pt>
                <c:pt idx="239">
                  <c:v>3.7000000000000005E-2</c:v>
                </c:pt>
                <c:pt idx="240">
                  <c:v>3.4000000000000002E-2</c:v>
                </c:pt>
                <c:pt idx="241">
                  <c:v>3.4000000000000002E-2</c:v>
                </c:pt>
                <c:pt idx="242">
                  <c:v>3.4000000000000002E-2</c:v>
                </c:pt>
                <c:pt idx="243">
                  <c:v>3.4000000000000002E-2</c:v>
                </c:pt>
                <c:pt idx="244">
                  <c:v>3.2000000000000001E-2</c:v>
                </c:pt>
                <c:pt idx="245">
                  <c:v>0.03</c:v>
                </c:pt>
                <c:pt idx="246">
                  <c:v>3.2000000000000001E-2</c:v>
                </c:pt>
                <c:pt idx="247">
                  <c:v>3.7000000000000005E-2</c:v>
                </c:pt>
                <c:pt idx="248">
                  <c:v>3.9E-2</c:v>
                </c:pt>
                <c:pt idx="249">
                  <c:v>4.2000000000000003E-2</c:v>
                </c:pt>
                <c:pt idx="250">
                  <c:v>4.0999999999999995E-2</c:v>
                </c:pt>
                <c:pt idx="251">
                  <c:v>4.2999999999999997E-2</c:v>
                </c:pt>
                <c:pt idx="252">
                  <c:v>4.4999999999999998E-2</c:v>
                </c:pt>
                <c:pt idx="253">
                  <c:v>5.0999999999999997E-2</c:v>
                </c:pt>
                <c:pt idx="254">
                  <c:v>5.7999999999999996E-2</c:v>
                </c:pt>
                <c:pt idx="255">
                  <c:v>0.06</c:v>
                </c:pt>
                <c:pt idx="256">
                  <c:v>0.06</c:v>
                </c:pt>
                <c:pt idx="257">
                  <c:v>6.0999999999999999E-2</c:v>
                </c:pt>
                <c:pt idx="258">
                  <c:v>6.7000000000000004E-2</c:v>
                </c:pt>
                <c:pt idx="259">
                  <c:v>6.7000000000000004E-2</c:v>
                </c:pt>
                <c:pt idx="260">
                  <c:v>6.7000000000000004E-2</c:v>
                </c:pt>
                <c:pt idx="261">
                  <c:v>6.3E-2</c:v>
                </c:pt>
                <c:pt idx="262">
                  <c:v>6.4000000000000001E-2</c:v>
                </c:pt>
                <c:pt idx="263">
                  <c:v>6.4000000000000001E-2</c:v>
                </c:pt>
              </c:numCache>
            </c:numRef>
          </c:val>
          <c:smooth val="0"/>
          <c:extLst>
            <c:ext xmlns:c16="http://schemas.microsoft.com/office/drawing/2014/chart" uri="{C3380CC4-5D6E-409C-BE32-E72D297353CC}">
              <c16:uniqueId val="{00000002-5895-44DA-B2EF-1CF448378E39}"/>
            </c:ext>
          </c:extLst>
        </c:ser>
        <c:dLbls>
          <c:showLegendKey val="0"/>
          <c:showVal val="0"/>
          <c:showCatName val="0"/>
          <c:showSerName val="0"/>
          <c:showPercent val="0"/>
          <c:showBubbleSize val="0"/>
        </c:dLbls>
        <c:marker val="1"/>
        <c:smooth val="0"/>
        <c:axId val="1591137696"/>
        <c:axId val="1591151424"/>
      </c:lineChart>
      <c:dateAx>
        <c:axId val="88925840"/>
        <c:scaling>
          <c:orientation val="minMax"/>
          <c:max val="44895"/>
        </c:scaling>
        <c:delete val="0"/>
        <c:axPos val="b"/>
        <c:numFmt formatCode="yyyy" sourceLinked="0"/>
        <c:majorTickMark val="out"/>
        <c:minorTickMark val="none"/>
        <c:tickLblPos val="nextTo"/>
        <c:spPr>
          <a:noFill/>
          <a:ln w="9525" cap="flat" cmpd="sng" algn="ctr">
            <a:solidFill>
              <a:srgbClr val="003B4A"/>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88930832"/>
        <c:crosses val="autoZero"/>
        <c:auto val="1"/>
        <c:lblOffset val="100"/>
        <c:baseTimeUnit val="months"/>
        <c:majorUnit val="3"/>
        <c:majorTimeUnit val="years"/>
      </c:dateAx>
      <c:valAx>
        <c:axId val="88930832"/>
        <c:scaling>
          <c:orientation val="minMax"/>
        </c:scaling>
        <c:delete val="0"/>
        <c:axPos val="l"/>
        <c:numFmt formatCode="General" sourceLinked="1"/>
        <c:majorTickMark val="out"/>
        <c:minorTickMark val="none"/>
        <c:tickLblPos val="nextTo"/>
        <c:spPr>
          <a:noFill/>
          <a:ln w="9525">
            <a:solidFill>
              <a:srgbClr val="003B4A"/>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88925840"/>
        <c:crosses val="autoZero"/>
        <c:crossBetween val="between"/>
      </c:valAx>
      <c:valAx>
        <c:axId val="1591151424"/>
        <c:scaling>
          <c:orientation val="minMax"/>
          <c:max val="0.1"/>
        </c:scaling>
        <c:delete val="0"/>
        <c:axPos val="r"/>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591137696"/>
        <c:crosses val="max"/>
        <c:crossBetween val="between"/>
      </c:valAx>
      <c:catAx>
        <c:axId val="1591137696"/>
        <c:scaling>
          <c:orientation val="minMax"/>
        </c:scaling>
        <c:delete val="1"/>
        <c:axPos val="b"/>
        <c:majorTickMark val="out"/>
        <c:minorTickMark val="none"/>
        <c:tickLblPos val="nextTo"/>
        <c:crossAx val="1591151424"/>
        <c:crosses val="autoZero"/>
        <c:auto val="1"/>
        <c:lblAlgn val="ctr"/>
        <c:lblOffset val="100"/>
        <c:tickLblSkip val="1"/>
        <c:tickMarkSkip val="1"/>
        <c:noMultiLvlLbl val="0"/>
      </c:catAx>
      <c:spPr>
        <a:noFill/>
        <a:ln w="25400">
          <a:noFill/>
        </a:ln>
        <a:effectLst/>
      </c:spPr>
    </c:plotArea>
    <c:legend>
      <c:legendPos val="r"/>
      <c:legendEntry>
        <c:idx val="0"/>
        <c:delete val="1"/>
      </c:legendEntry>
      <c:layout>
        <c:manualLayout>
          <c:xMode val="edge"/>
          <c:yMode val="edge"/>
          <c:x val="7.2761391395570058E-2"/>
          <c:y val="8.8068928556705284E-2"/>
          <c:w val="0.47999651185696124"/>
          <c:h val="0.12587697654959343"/>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sz="900">
          <a:latin typeface="Trebuchet MS"/>
          <a:ea typeface="Trebuchet MS"/>
          <a:cs typeface="Trebuchet MS"/>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rebuchet MS" panose="020B0603020202020204" pitchFamily="34" charset="0"/>
                <a:ea typeface="+mn-ea"/>
                <a:cs typeface="+mn-cs"/>
              </a:defRPr>
            </a:pPr>
            <a:r>
              <a:rPr lang="en-US" sz="1100" b="1" i="0" u="none" strike="noStrike" baseline="0">
                <a:solidFill>
                  <a:srgbClr val="003B4A"/>
                </a:solidFill>
                <a:effectLst/>
              </a:rPr>
              <a:t>Core Inflation is Highly Correlated with Unit Labor Costs, </a:t>
            </a:r>
          </a:p>
          <a:p>
            <a:pPr>
              <a:defRPr sz="1100"/>
            </a:pPr>
            <a:r>
              <a:rPr lang="en-US" sz="1100" b="1" i="0" u="none" strike="noStrike" baseline="0">
                <a:solidFill>
                  <a:srgbClr val="003B4A"/>
                </a:solidFill>
                <a:effectLst/>
              </a:rPr>
              <a:t>Which Explains the Fed’s Focus on Wage Inflation</a:t>
            </a:r>
            <a:endParaRPr lang="en-US" sz="1100" b="1">
              <a:solidFill>
                <a:srgbClr val="003B4A"/>
              </a:solidFill>
            </a:endParaRPr>
          </a:p>
        </c:rich>
      </c:tx>
      <c:layout>
        <c:manualLayout>
          <c:xMode val="edge"/>
          <c:yMode val="edge"/>
          <c:x val="0.20448927123504401"/>
          <c:y val="1.211387038158691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4.0117316051291367E-2"/>
          <c:y val="0.10984356840349245"/>
          <c:w val="0.94486339109184991"/>
          <c:h val="0.7501510421745331"/>
        </c:manualLayout>
      </c:layout>
      <c:lineChart>
        <c:grouping val="standard"/>
        <c:varyColors val="0"/>
        <c:ser>
          <c:idx val="0"/>
          <c:order val="0"/>
          <c:tx>
            <c:strRef>
              <c:f>'FRED Graph'!$C$11</c:f>
              <c:strCache>
                <c:ptCount val="1"/>
                <c:pt idx="0">
                  <c:v>Nonfarm Unit Labor Costs</c:v>
                </c:pt>
              </c:strCache>
            </c:strRef>
          </c:tx>
          <c:spPr>
            <a:ln w="28575" cap="rnd">
              <a:solidFill>
                <a:srgbClr val="003B4A"/>
              </a:solidFill>
              <a:round/>
            </a:ln>
            <a:effectLst/>
          </c:spPr>
          <c:marker>
            <c:symbol val="none"/>
          </c:marker>
          <c:cat>
            <c:numRef>
              <c:f>'FRED Graph'!$B$17:$B$267</c:f>
              <c:numCache>
                <c:formatCode>yyyy\-mm\-dd</c:formatCode>
                <c:ptCount val="251"/>
                <c:pt idx="0">
                  <c:v>22006</c:v>
                </c:pt>
                <c:pt idx="1">
                  <c:v>22097</c:v>
                </c:pt>
                <c:pt idx="2">
                  <c:v>22189</c:v>
                </c:pt>
                <c:pt idx="3">
                  <c:v>22281</c:v>
                </c:pt>
                <c:pt idx="4">
                  <c:v>22371</c:v>
                </c:pt>
                <c:pt idx="5">
                  <c:v>22462</c:v>
                </c:pt>
                <c:pt idx="6">
                  <c:v>22554</c:v>
                </c:pt>
                <c:pt idx="7">
                  <c:v>22646</c:v>
                </c:pt>
                <c:pt idx="8">
                  <c:v>22736</c:v>
                </c:pt>
                <c:pt idx="9">
                  <c:v>22827</c:v>
                </c:pt>
                <c:pt idx="10">
                  <c:v>22919</c:v>
                </c:pt>
                <c:pt idx="11">
                  <c:v>23011</c:v>
                </c:pt>
                <c:pt idx="12">
                  <c:v>23101</c:v>
                </c:pt>
                <c:pt idx="13">
                  <c:v>23192</c:v>
                </c:pt>
                <c:pt idx="14">
                  <c:v>23284</c:v>
                </c:pt>
                <c:pt idx="15">
                  <c:v>23376</c:v>
                </c:pt>
                <c:pt idx="16">
                  <c:v>23467</c:v>
                </c:pt>
                <c:pt idx="17">
                  <c:v>23558</c:v>
                </c:pt>
                <c:pt idx="18">
                  <c:v>23650</c:v>
                </c:pt>
                <c:pt idx="19">
                  <c:v>23742</c:v>
                </c:pt>
                <c:pt idx="20">
                  <c:v>23832</c:v>
                </c:pt>
                <c:pt idx="21">
                  <c:v>23923</c:v>
                </c:pt>
                <c:pt idx="22">
                  <c:v>24015</c:v>
                </c:pt>
                <c:pt idx="23">
                  <c:v>24107</c:v>
                </c:pt>
                <c:pt idx="24">
                  <c:v>24197</c:v>
                </c:pt>
                <c:pt idx="25">
                  <c:v>24288</c:v>
                </c:pt>
                <c:pt idx="26">
                  <c:v>24380</c:v>
                </c:pt>
                <c:pt idx="27">
                  <c:v>24472</c:v>
                </c:pt>
                <c:pt idx="28">
                  <c:v>24562</c:v>
                </c:pt>
                <c:pt idx="29">
                  <c:v>24653</c:v>
                </c:pt>
                <c:pt idx="30">
                  <c:v>24745</c:v>
                </c:pt>
                <c:pt idx="31">
                  <c:v>24837</c:v>
                </c:pt>
                <c:pt idx="32">
                  <c:v>24928</c:v>
                </c:pt>
                <c:pt idx="33">
                  <c:v>25019</c:v>
                </c:pt>
                <c:pt idx="34">
                  <c:v>25111</c:v>
                </c:pt>
                <c:pt idx="35">
                  <c:v>25203</c:v>
                </c:pt>
                <c:pt idx="36">
                  <c:v>25293</c:v>
                </c:pt>
                <c:pt idx="37">
                  <c:v>25384</c:v>
                </c:pt>
                <c:pt idx="38">
                  <c:v>25476</c:v>
                </c:pt>
                <c:pt idx="39">
                  <c:v>25568</c:v>
                </c:pt>
                <c:pt idx="40">
                  <c:v>25658</c:v>
                </c:pt>
                <c:pt idx="41">
                  <c:v>25749</c:v>
                </c:pt>
                <c:pt idx="42">
                  <c:v>25841</c:v>
                </c:pt>
                <c:pt idx="43">
                  <c:v>25933</c:v>
                </c:pt>
                <c:pt idx="44">
                  <c:v>26023</c:v>
                </c:pt>
                <c:pt idx="45">
                  <c:v>26114</c:v>
                </c:pt>
                <c:pt idx="46">
                  <c:v>26206</c:v>
                </c:pt>
                <c:pt idx="47">
                  <c:v>26298</c:v>
                </c:pt>
                <c:pt idx="48">
                  <c:v>26389</c:v>
                </c:pt>
                <c:pt idx="49">
                  <c:v>26480</c:v>
                </c:pt>
                <c:pt idx="50">
                  <c:v>26572</c:v>
                </c:pt>
                <c:pt idx="51">
                  <c:v>26664</c:v>
                </c:pt>
                <c:pt idx="52">
                  <c:v>26754</c:v>
                </c:pt>
                <c:pt idx="53">
                  <c:v>26845</c:v>
                </c:pt>
                <c:pt idx="54">
                  <c:v>26937</c:v>
                </c:pt>
                <c:pt idx="55">
                  <c:v>27029</c:v>
                </c:pt>
                <c:pt idx="56">
                  <c:v>27119</c:v>
                </c:pt>
                <c:pt idx="57">
                  <c:v>27210</c:v>
                </c:pt>
                <c:pt idx="58">
                  <c:v>27302</c:v>
                </c:pt>
                <c:pt idx="59">
                  <c:v>27394</c:v>
                </c:pt>
                <c:pt idx="60">
                  <c:v>27484</c:v>
                </c:pt>
                <c:pt idx="61">
                  <c:v>27575</c:v>
                </c:pt>
                <c:pt idx="62">
                  <c:v>27667</c:v>
                </c:pt>
                <c:pt idx="63">
                  <c:v>27759</c:v>
                </c:pt>
                <c:pt idx="64">
                  <c:v>27850</c:v>
                </c:pt>
                <c:pt idx="65">
                  <c:v>27941</c:v>
                </c:pt>
                <c:pt idx="66">
                  <c:v>28033</c:v>
                </c:pt>
                <c:pt idx="67">
                  <c:v>28125</c:v>
                </c:pt>
                <c:pt idx="68">
                  <c:v>28215</c:v>
                </c:pt>
                <c:pt idx="69">
                  <c:v>28306</c:v>
                </c:pt>
                <c:pt idx="70">
                  <c:v>28398</c:v>
                </c:pt>
                <c:pt idx="71">
                  <c:v>28490</c:v>
                </c:pt>
                <c:pt idx="72">
                  <c:v>28580</c:v>
                </c:pt>
                <c:pt idx="73">
                  <c:v>28671</c:v>
                </c:pt>
                <c:pt idx="74">
                  <c:v>28763</c:v>
                </c:pt>
                <c:pt idx="75">
                  <c:v>28855</c:v>
                </c:pt>
                <c:pt idx="76">
                  <c:v>28945</c:v>
                </c:pt>
                <c:pt idx="77">
                  <c:v>29036</c:v>
                </c:pt>
                <c:pt idx="78">
                  <c:v>29128</c:v>
                </c:pt>
                <c:pt idx="79">
                  <c:v>29220</c:v>
                </c:pt>
                <c:pt idx="80">
                  <c:v>29311</c:v>
                </c:pt>
                <c:pt idx="81">
                  <c:v>29402</c:v>
                </c:pt>
                <c:pt idx="82">
                  <c:v>29494</c:v>
                </c:pt>
                <c:pt idx="83">
                  <c:v>29586</c:v>
                </c:pt>
                <c:pt idx="84">
                  <c:v>29676</c:v>
                </c:pt>
                <c:pt idx="85">
                  <c:v>29767</c:v>
                </c:pt>
                <c:pt idx="86">
                  <c:v>29859</c:v>
                </c:pt>
                <c:pt idx="87">
                  <c:v>29951</c:v>
                </c:pt>
                <c:pt idx="88">
                  <c:v>30041</c:v>
                </c:pt>
                <c:pt idx="89">
                  <c:v>30132</c:v>
                </c:pt>
                <c:pt idx="90">
                  <c:v>30224</c:v>
                </c:pt>
                <c:pt idx="91">
                  <c:v>30316</c:v>
                </c:pt>
                <c:pt idx="92">
                  <c:v>30406</c:v>
                </c:pt>
                <c:pt idx="93">
                  <c:v>30497</c:v>
                </c:pt>
                <c:pt idx="94">
                  <c:v>30589</c:v>
                </c:pt>
                <c:pt idx="95">
                  <c:v>30681</c:v>
                </c:pt>
                <c:pt idx="96">
                  <c:v>30772</c:v>
                </c:pt>
                <c:pt idx="97">
                  <c:v>30863</c:v>
                </c:pt>
                <c:pt idx="98">
                  <c:v>30955</c:v>
                </c:pt>
                <c:pt idx="99">
                  <c:v>31047</c:v>
                </c:pt>
                <c:pt idx="100">
                  <c:v>31137</c:v>
                </c:pt>
                <c:pt idx="101">
                  <c:v>31228</c:v>
                </c:pt>
                <c:pt idx="102">
                  <c:v>31320</c:v>
                </c:pt>
                <c:pt idx="103">
                  <c:v>31412</c:v>
                </c:pt>
                <c:pt idx="104">
                  <c:v>31502</c:v>
                </c:pt>
                <c:pt idx="105">
                  <c:v>31593</c:v>
                </c:pt>
                <c:pt idx="106">
                  <c:v>31685</c:v>
                </c:pt>
                <c:pt idx="107">
                  <c:v>31777</c:v>
                </c:pt>
                <c:pt idx="108">
                  <c:v>31867</c:v>
                </c:pt>
                <c:pt idx="109">
                  <c:v>31958</c:v>
                </c:pt>
                <c:pt idx="110">
                  <c:v>32050</c:v>
                </c:pt>
                <c:pt idx="111">
                  <c:v>32142</c:v>
                </c:pt>
                <c:pt idx="112">
                  <c:v>32233</c:v>
                </c:pt>
                <c:pt idx="113">
                  <c:v>32324</c:v>
                </c:pt>
                <c:pt idx="114">
                  <c:v>32416</c:v>
                </c:pt>
                <c:pt idx="115">
                  <c:v>32508</c:v>
                </c:pt>
                <c:pt idx="116">
                  <c:v>32598</c:v>
                </c:pt>
                <c:pt idx="117">
                  <c:v>32689</c:v>
                </c:pt>
                <c:pt idx="118">
                  <c:v>32781</c:v>
                </c:pt>
                <c:pt idx="119">
                  <c:v>32873</c:v>
                </c:pt>
                <c:pt idx="120">
                  <c:v>32963</c:v>
                </c:pt>
                <c:pt idx="121">
                  <c:v>33054</c:v>
                </c:pt>
                <c:pt idx="122">
                  <c:v>33146</c:v>
                </c:pt>
                <c:pt idx="123">
                  <c:v>33238</c:v>
                </c:pt>
                <c:pt idx="124">
                  <c:v>33328</c:v>
                </c:pt>
                <c:pt idx="125">
                  <c:v>33419</c:v>
                </c:pt>
                <c:pt idx="126">
                  <c:v>33511</c:v>
                </c:pt>
                <c:pt idx="127">
                  <c:v>33603</c:v>
                </c:pt>
                <c:pt idx="128">
                  <c:v>33694</c:v>
                </c:pt>
                <c:pt idx="129">
                  <c:v>33785</c:v>
                </c:pt>
                <c:pt idx="130">
                  <c:v>33877</c:v>
                </c:pt>
                <c:pt idx="131">
                  <c:v>33969</c:v>
                </c:pt>
                <c:pt idx="132">
                  <c:v>34059</c:v>
                </c:pt>
                <c:pt idx="133">
                  <c:v>34150</c:v>
                </c:pt>
                <c:pt idx="134">
                  <c:v>34242</c:v>
                </c:pt>
                <c:pt idx="135">
                  <c:v>34334</c:v>
                </c:pt>
                <c:pt idx="136">
                  <c:v>34424</c:v>
                </c:pt>
                <c:pt idx="137">
                  <c:v>34515</c:v>
                </c:pt>
                <c:pt idx="138">
                  <c:v>34607</c:v>
                </c:pt>
                <c:pt idx="139">
                  <c:v>34699</c:v>
                </c:pt>
                <c:pt idx="140">
                  <c:v>34789</c:v>
                </c:pt>
                <c:pt idx="141">
                  <c:v>34880</c:v>
                </c:pt>
                <c:pt idx="142">
                  <c:v>34972</c:v>
                </c:pt>
                <c:pt idx="143">
                  <c:v>35064</c:v>
                </c:pt>
                <c:pt idx="144">
                  <c:v>35155</c:v>
                </c:pt>
                <c:pt idx="145">
                  <c:v>35246</c:v>
                </c:pt>
                <c:pt idx="146">
                  <c:v>35338</c:v>
                </c:pt>
                <c:pt idx="147">
                  <c:v>35430</c:v>
                </c:pt>
                <c:pt idx="148">
                  <c:v>35520</c:v>
                </c:pt>
                <c:pt idx="149">
                  <c:v>35611</c:v>
                </c:pt>
                <c:pt idx="150">
                  <c:v>35703</c:v>
                </c:pt>
                <c:pt idx="151">
                  <c:v>35795</c:v>
                </c:pt>
                <c:pt idx="152">
                  <c:v>35885</c:v>
                </c:pt>
                <c:pt idx="153">
                  <c:v>35976</c:v>
                </c:pt>
                <c:pt idx="154">
                  <c:v>36068</c:v>
                </c:pt>
                <c:pt idx="155">
                  <c:v>36160</c:v>
                </c:pt>
                <c:pt idx="156">
                  <c:v>36250</c:v>
                </c:pt>
                <c:pt idx="157">
                  <c:v>36341</c:v>
                </c:pt>
                <c:pt idx="158">
                  <c:v>36433</c:v>
                </c:pt>
                <c:pt idx="159">
                  <c:v>36525</c:v>
                </c:pt>
                <c:pt idx="160">
                  <c:v>36616</c:v>
                </c:pt>
                <c:pt idx="161">
                  <c:v>36707</c:v>
                </c:pt>
                <c:pt idx="162">
                  <c:v>36799</c:v>
                </c:pt>
                <c:pt idx="163">
                  <c:v>36891</c:v>
                </c:pt>
                <c:pt idx="164">
                  <c:v>36981</c:v>
                </c:pt>
                <c:pt idx="165">
                  <c:v>37072</c:v>
                </c:pt>
                <c:pt idx="166">
                  <c:v>37164</c:v>
                </c:pt>
                <c:pt idx="167">
                  <c:v>37256</c:v>
                </c:pt>
                <c:pt idx="168">
                  <c:v>37346</c:v>
                </c:pt>
                <c:pt idx="169">
                  <c:v>37437</c:v>
                </c:pt>
                <c:pt idx="170">
                  <c:v>37529</c:v>
                </c:pt>
                <c:pt idx="171">
                  <c:v>37621</c:v>
                </c:pt>
                <c:pt idx="172">
                  <c:v>37711</c:v>
                </c:pt>
                <c:pt idx="173">
                  <c:v>37802</c:v>
                </c:pt>
                <c:pt idx="174">
                  <c:v>37894</c:v>
                </c:pt>
                <c:pt idx="175">
                  <c:v>37986</c:v>
                </c:pt>
                <c:pt idx="176">
                  <c:v>38077</c:v>
                </c:pt>
                <c:pt idx="177">
                  <c:v>38168</c:v>
                </c:pt>
                <c:pt idx="178">
                  <c:v>38260</c:v>
                </c:pt>
                <c:pt idx="179">
                  <c:v>38352</c:v>
                </c:pt>
                <c:pt idx="180">
                  <c:v>38442</c:v>
                </c:pt>
                <c:pt idx="181">
                  <c:v>38533</c:v>
                </c:pt>
                <c:pt idx="182">
                  <c:v>38625</c:v>
                </c:pt>
                <c:pt idx="183">
                  <c:v>38717</c:v>
                </c:pt>
                <c:pt idx="184">
                  <c:v>38807</c:v>
                </c:pt>
                <c:pt idx="185">
                  <c:v>38898</c:v>
                </c:pt>
                <c:pt idx="186">
                  <c:v>38990</c:v>
                </c:pt>
                <c:pt idx="187">
                  <c:v>39082</c:v>
                </c:pt>
                <c:pt idx="188">
                  <c:v>39172</c:v>
                </c:pt>
                <c:pt idx="189">
                  <c:v>39263</c:v>
                </c:pt>
                <c:pt idx="190">
                  <c:v>39355</c:v>
                </c:pt>
                <c:pt idx="191">
                  <c:v>39447</c:v>
                </c:pt>
                <c:pt idx="192">
                  <c:v>39538</c:v>
                </c:pt>
                <c:pt idx="193">
                  <c:v>39629</c:v>
                </c:pt>
                <c:pt idx="194">
                  <c:v>39721</c:v>
                </c:pt>
                <c:pt idx="195">
                  <c:v>39813</c:v>
                </c:pt>
                <c:pt idx="196">
                  <c:v>39903</c:v>
                </c:pt>
                <c:pt idx="197">
                  <c:v>39994</c:v>
                </c:pt>
                <c:pt idx="198">
                  <c:v>40086</c:v>
                </c:pt>
                <c:pt idx="199">
                  <c:v>40178</c:v>
                </c:pt>
                <c:pt idx="200">
                  <c:v>40268</c:v>
                </c:pt>
                <c:pt idx="201">
                  <c:v>40359</c:v>
                </c:pt>
                <c:pt idx="202">
                  <c:v>40451</c:v>
                </c:pt>
                <c:pt idx="203">
                  <c:v>40543</c:v>
                </c:pt>
                <c:pt idx="204">
                  <c:v>40633</c:v>
                </c:pt>
                <c:pt idx="205">
                  <c:v>40724</c:v>
                </c:pt>
                <c:pt idx="206">
                  <c:v>40816</c:v>
                </c:pt>
                <c:pt idx="207">
                  <c:v>40908</c:v>
                </c:pt>
                <c:pt idx="208">
                  <c:v>40999</c:v>
                </c:pt>
                <c:pt idx="209">
                  <c:v>41090</c:v>
                </c:pt>
                <c:pt idx="210">
                  <c:v>41182</c:v>
                </c:pt>
                <c:pt idx="211">
                  <c:v>41274</c:v>
                </c:pt>
                <c:pt idx="212">
                  <c:v>41364</c:v>
                </c:pt>
                <c:pt idx="213">
                  <c:v>41455</c:v>
                </c:pt>
                <c:pt idx="214">
                  <c:v>41547</c:v>
                </c:pt>
                <c:pt idx="215">
                  <c:v>41639</c:v>
                </c:pt>
                <c:pt idx="216">
                  <c:v>41729</c:v>
                </c:pt>
                <c:pt idx="217">
                  <c:v>41820</c:v>
                </c:pt>
                <c:pt idx="218">
                  <c:v>41912</c:v>
                </c:pt>
                <c:pt idx="219">
                  <c:v>42004</c:v>
                </c:pt>
                <c:pt idx="220">
                  <c:v>42094</c:v>
                </c:pt>
                <c:pt idx="221">
                  <c:v>42185</c:v>
                </c:pt>
                <c:pt idx="222">
                  <c:v>42277</c:v>
                </c:pt>
                <c:pt idx="223">
                  <c:v>42369</c:v>
                </c:pt>
                <c:pt idx="224">
                  <c:v>42460</c:v>
                </c:pt>
                <c:pt idx="225">
                  <c:v>42551</c:v>
                </c:pt>
                <c:pt idx="226">
                  <c:v>42643</c:v>
                </c:pt>
                <c:pt idx="227">
                  <c:v>42735</c:v>
                </c:pt>
                <c:pt idx="228">
                  <c:v>42825</c:v>
                </c:pt>
                <c:pt idx="229">
                  <c:v>42916</c:v>
                </c:pt>
                <c:pt idx="230">
                  <c:v>43008</c:v>
                </c:pt>
                <c:pt idx="231">
                  <c:v>43100</c:v>
                </c:pt>
                <c:pt idx="232">
                  <c:v>43190</c:v>
                </c:pt>
                <c:pt idx="233">
                  <c:v>43281</c:v>
                </c:pt>
                <c:pt idx="234">
                  <c:v>43373</c:v>
                </c:pt>
                <c:pt idx="235">
                  <c:v>43465</c:v>
                </c:pt>
                <c:pt idx="236">
                  <c:v>43555</c:v>
                </c:pt>
                <c:pt idx="237">
                  <c:v>43646</c:v>
                </c:pt>
                <c:pt idx="238">
                  <c:v>43738</c:v>
                </c:pt>
                <c:pt idx="239">
                  <c:v>43830</c:v>
                </c:pt>
                <c:pt idx="240">
                  <c:v>43921</c:v>
                </c:pt>
                <c:pt idx="241">
                  <c:v>44012</c:v>
                </c:pt>
                <c:pt idx="242">
                  <c:v>44104</c:v>
                </c:pt>
                <c:pt idx="243">
                  <c:v>44196</c:v>
                </c:pt>
                <c:pt idx="244">
                  <c:v>44286</c:v>
                </c:pt>
                <c:pt idx="245">
                  <c:v>44377</c:v>
                </c:pt>
                <c:pt idx="246">
                  <c:v>44469</c:v>
                </c:pt>
                <c:pt idx="247">
                  <c:v>44561</c:v>
                </c:pt>
                <c:pt idx="248">
                  <c:v>44651</c:v>
                </c:pt>
                <c:pt idx="249">
                  <c:v>44742</c:v>
                </c:pt>
                <c:pt idx="250">
                  <c:v>44834</c:v>
                </c:pt>
              </c:numCache>
            </c:numRef>
          </c:cat>
          <c:val>
            <c:numRef>
              <c:f>'FRED Graph'!$C$17:$C$267</c:f>
              <c:numCache>
                <c:formatCode>0.0</c:formatCode>
                <c:ptCount val="251"/>
                <c:pt idx="0">
                  <c:v>1.4177299999999999</c:v>
                </c:pt>
                <c:pt idx="1">
                  <c:v>3.80952</c:v>
                </c:pt>
                <c:pt idx="2">
                  <c:v>3.3413900000000001</c:v>
                </c:pt>
                <c:pt idx="3">
                  <c:v>3.8393999999999999</c:v>
                </c:pt>
                <c:pt idx="4">
                  <c:v>3.6120100000000002</c:v>
                </c:pt>
                <c:pt idx="5">
                  <c:v>0.13231999999999999</c:v>
                </c:pt>
                <c:pt idx="6">
                  <c:v>-0.79400000000000004</c:v>
                </c:pt>
                <c:pt idx="7">
                  <c:v>-2.6311200000000001</c:v>
                </c:pt>
                <c:pt idx="8">
                  <c:v>-2.2805399999999998</c:v>
                </c:pt>
                <c:pt idx="9">
                  <c:v>-2.6429999999999999E-2</c:v>
                </c:pt>
                <c:pt idx="10">
                  <c:v>-3.5569999999999997E-2</c:v>
                </c:pt>
                <c:pt idx="11">
                  <c:v>0.24929999999999999</c:v>
                </c:pt>
                <c:pt idx="12">
                  <c:v>0.99763999999999997</c:v>
                </c:pt>
                <c:pt idx="13">
                  <c:v>-0.33045000000000002</c:v>
                </c:pt>
                <c:pt idx="14">
                  <c:v>-0.79174</c:v>
                </c:pt>
                <c:pt idx="15">
                  <c:v>0.24868000000000001</c:v>
                </c:pt>
                <c:pt idx="16">
                  <c:v>-1.38025</c:v>
                </c:pt>
                <c:pt idx="17">
                  <c:v>-0.58352999999999999</c:v>
                </c:pt>
                <c:pt idx="18">
                  <c:v>1.11639</c:v>
                </c:pt>
                <c:pt idx="19">
                  <c:v>1.6124000000000001</c:v>
                </c:pt>
                <c:pt idx="20">
                  <c:v>1.5426599999999999</c:v>
                </c:pt>
                <c:pt idx="21">
                  <c:v>1.1872499999999999</c:v>
                </c:pt>
                <c:pt idx="22">
                  <c:v>-6.2080000000000003E-2</c:v>
                </c:pt>
                <c:pt idx="23">
                  <c:v>-1.9878800000000001</c:v>
                </c:pt>
                <c:pt idx="24">
                  <c:v>-0.62970999999999999</c:v>
                </c:pt>
                <c:pt idx="25">
                  <c:v>1.45017</c:v>
                </c:pt>
                <c:pt idx="26">
                  <c:v>3.5582799999999999</c:v>
                </c:pt>
                <c:pt idx="27">
                  <c:v>4.5634499999999996</c:v>
                </c:pt>
                <c:pt idx="28">
                  <c:v>4.7505100000000002</c:v>
                </c:pt>
                <c:pt idx="29">
                  <c:v>3.6602299999999999</c:v>
                </c:pt>
                <c:pt idx="30">
                  <c:v>3.3845999999999998</c:v>
                </c:pt>
                <c:pt idx="31">
                  <c:v>3.7475000000000001</c:v>
                </c:pt>
                <c:pt idx="32">
                  <c:v>3.6339800000000002</c:v>
                </c:pt>
                <c:pt idx="33">
                  <c:v>3.0713300000000001</c:v>
                </c:pt>
                <c:pt idx="34">
                  <c:v>3.83324</c:v>
                </c:pt>
                <c:pt idx="35">
                  <c:v>5.0266500000000001</c:v>
                </c:pt>
                <c:pt idx="36">
                  <c:v>5.1598199999999999</c:v>
                </c:pt>
                <c:pt idx="37">
                  <c:v>7.0055899999999998</c:v>
                </c:pt>
                <c:pt idx="38">
                  <c:v>7.0921099999999999</c:v>
                </c:pt>
                <c:pt idx="39">
                  <c:v>7.30403</c:v>
                </c:pt>
                <c:pt idx="40">
                  <c:v>8.2838399999999996</c:v>
                </c:pt>
                <c:pt idx="41">
                  <c:v>5.8119300000000003</c:v>
                </c:pt>
                <c:pt idx="42">
                  <c:v>4.1292400000000002</c:v>
                </c:pt>
                <c:pt idx="43">
                  <c:v>3.59443</c:v>
                </c:pt>
                <c:pt idx="44">
                  <c:v>1.19018</c:v>
                </c:pt>
                <c:pt idx="45">
                  <c:v>2.2629600000000001</c:v>
                </c:pt>
                <c:pt idx="46">
                  <c:v>2.6412800000000001</c:v>
                </c:pt>
                <c:pt idx="47">
                  <c:v>2.2967499999999998</c:v>
                </c:pt>
                <c:pt idx="48">
                  <c:v>4.4354699999999996</c:v>
                </c:pt>
                <c:pt idx="49">
                  <c:v>2.4054600000000002</c:v>
                </c:pt>
                <c:pt idx="50">
                  <c:v>2.7406799999999998</c:v>
                </c:pt>
                <c:pt idx="51">
                  <c:v>2.1902599999999999</c:v>
                </c:pt>
                <c:pt idx="52">
                  <c:v>1.3467199999999999</c:v>
                </c:pt>
                <c:pt idx="53">
                  <c:v>3.5354100000000002</c:v>
                </c:pt>
                <c:pt idx="54">
                  <c:v>5.5387700000000004</c:v>
                </c:pt>
                <c:pt idx="55">
                  <c:v>7.2462799999999996</c:v>
                </c:pt>
                <c:pt idx="56">
                  <c:v>9.5427800000000005</c:v>
                </c:pt>
                <c:pt idx="57">
                  <c:v>11.22156</c:v>
                </c:pt>
                <c:pt idx="58">
                  <c:v>12.663600000000001</c:v>
                </c:pt>
                <c:pt idx="59">
                  <c:v>11.75291</c:v>
                </c:pt>
                <c:pt idx="60">
                  <c:v>11.42787</c:v>
                </c:pt>
                <c:pt idx="61">
                  <c:v>8.83934</c:v>
                </c:pt>
                <c:pt idx="62">
                  <c:v>5.1948100000000004</c:v>
                </c:pt>
                <c:pt idx="63">
                  <c:v>4.8828300000000002</c:v>
                </c:pt>
                <c:pt idx="64">
                  <c:v>3.0520700000000001</c:v>
                </c:pt>
                <c:pt idx="65">
                  <c:v>3.4919199999999999</c:v>
                </c:pt>
                <c:pt idx="66">
                  <c:v>4.8378800000000002</c:v>
                </c:pt>
                <c:pt idx="67">
                  <c:v>5.1499300000000003</c:v>
                </c:pt>
                <c:pt idx="68">
                  <c:v>6.0005300000000004</c:v>
                </c:pt>
                <c:pt idx="69">
                  <c:v>6.71394</c:v>
                </c:pt>
                <c:pt idx="70">
                  <c:v>5.7016400000000003</c:v>
                </c:pt>
                <c:pt idx="71">
                  <c:v>6.9665800000000004</c:v>
                </c:pt>
                <c:pt idx="72">
                  <c:v>8.4021600000000003</c:v>
                </c:pt>
                <c:pt idx="73">
                  <c:v>6.3903400000000001</c:v>
                </c:pt>
                <c:pt idx="74">
                  <c:v>7.4067699999999999</c:v>
                </c:pt>
                <c:pt idx="75">
                  <c:v>6.1326799999999997</c:v>
                </c:pt>
                <c:pt idx="76">
                  <c:v>7.0654399999999997</c:v>
                </c:pt>
                <c:pt idx="77">
                  <c:v>10.011609999999999</c:v>
                </c:pt>
                <c:pt idx="78">
                  <c:v>10.55259</c:v>
                </c:pt>
                <c:pt idx="79">
                  <c:v>11.43797</c:v>
                </c:pt>
                <c:pt idx="80">
                  <c:v>10.159409999999999</c:v>
                </c:pt>
                <c:pt idx="81">
                  <c:v>11.552910000000001</c:v>
                </c:pt>
                <c:pt idx="82">
                  <c:v>11.31251</c:v>
                </c:pt>
                <c:pt idx="83">
                  <c:v>10.217779999999999</c:v>
                </c:pt>
                <c:pt idx="84">
                  <c:v>8.7472999999999992</c:v>
                </c:pt>
                <c:pt idx="85">
                  <c:v>7.9953099999999999</c:v>
                </c:pt>
                <c:pt idx="86">
                  <c:v>7.0876799999999998</c:v>
                </c:pt>
                <c:pt idx="87">
                  <c:v>8.23339</c:v>
                </c:pt>
                <c:pt idx="88">
                  <c:v>10.558820000000001</c:v>
                </c:pt>
                <c:pt idx="89">
                  <c:v>8.0813600000000001</c:v>
                </c:pt>
                <c:pt idx="90">
                  <c:v>8.1979699999999998</c:v>
                </c:pt>
                <c:pt idx="91">
                  <c:v>5.9920200000000001</c:v>
                </c:pt>
                <c:pt idx="92">
                  <c:v>2.4937499999999999</c:v>
                </c:pt>
                <c:pt idx="93">
                  <c:v>0.53164999999999996</c:v>
                </c:pt>
                <c:pt idx="94">
                  <c:v>-0.75624000000000002</c:v>
                </c:pt>
                <c:pt idx="95">
                  <c:v>-0.77537999999999996</c:v>
                </c:pt>
                <c:pt idx="96">
                  <c:v>0.26450000000000001</c:v>
                </c:pt>
                <c:pt idx="97">
                  <c:v>1.9202600000000001</c:v>
                </c:pt>
                <c:pt idx="98">
                  <c:v>2.87242</c:v>
                </c:pt>
                <c:pt idx="99">
                  <c:v>2.9592100000000001</c:v>
                </c:pt>
                <c:pt idx="100">
                  <c:v>3.1640299999999999</c:v>
                </c:pt>
                <c:pt idx="101">
                  <c:v>3.3505199999999999</c:v>
                </c:pt>
                <c:pt idx="102">
                  <c:v>2.5213000000000001</c:v>
                </c:pt>
                <c:pt idx="103">
                  <c:v>3.3251900000000001</c:v>
                </c:pt>
                <c:pt idx="104">
                  <c:v>2.5786799999999999</c:v>
                </c:pt>
                <c:pt idx="105">
                  <c:v>2.3005599999999999</c:v>
                </c:pt>
                <c:pt idx="106">
                  <c:v>2.9251800000000001</c:v>
                </c:pt>
                <c:pt idx="107">
                  <c:v>2.9954100000000001</c:v>
                </c:pt>
                <c:pt idx="108">
                  <c:v>3.6836799999999998</c:v>
                </c:pt>
                <c:pt idx="109">
                  <c:v>3.3664999999999998</c:v>
                </c:pt>
                <c:pt idx="110">
                  <c:v>3.56332</c:v>
                </c:pt>
                <c:pt idx="111">
                  <c:v>2.1878000000000002</c:v>
                </c:pt>
                <c:pt idx="112">
                  <c:v>2.6736599999999999</c:v>
                </c:pt>
                <c:pt idx="113">
                  <c:v>3.58399</c:v>
                </c:pt>
                <c:pt idx="114">
                  <c:v>3.54819</c:v>
                </c:pt>
                <c:pt idx="115">
                  <c:v>3.8728899999999999</c:v>
                </c:pt>
                <c:pt idx="116">
                  <c:v>2.69008</c:v>
                </c:pt>
                <c:pt idx="117">
                  <c:v>1.82921</c:v>
                </c:pt>
                <c:pt idx="118">
                  <c:v>1.2704500000000001</c:v>
                </c:pt>
                <c:pt idx="119">
                  <c:v>2.18642</c:v>
                </c:pt>
                <c:pt idx="120">
                  <c:v>2.9493</c:v>
                </c:pt>
                <c:pt idx="121">
                  <c:v>4.1306399999999996</c:v>
                </c:pt>
                <c:pt idx="122">
                  <c:v>4.7324299999999999</c:v>
                </c:pt>
                <c:pt idx="123">
                  <c:v>5.1335300000000004</c:v>
                </c:pt>
                <c:pt idx="124">
                  <c:v>4.40062</c:v>
                </c:pt>
                <c:pt idx="125">
                  <c:v>3.4053800000000001</c:v>
                </c:pt>
                <c:pt idx="126">
                  <c:v>2.7270699999999999</c:v>
                </c:pt>
                <c:pt idx="127">
                  <c:v>1.76603</c:v>
                </c:pt>
                <c:pt idx="128">
                  <c:v>2.1088399999999998</c:v>
                </c:pt>
                <c:pt idx="129">
                  <c:v>1.9002300000000001</c:v>
                </c:pt>
                <c:pt idx="130">
                  <c:v>1.79857</c:v>
                </c:pt>
                <c:pt idx="131">
                  <c:v>0.87146999999999997</c:v>
                </c:pt>
                <c:pt idx="132">
                  <c:v>0.38302000000000003</c:v>
                </c:pt>
                <c:pt idx="133">
                  <c:v>1.6409199999999999</c:v>
                </c:pt>
                <c:pt idx="134">
                  <c:v>1.00193</c:v>
                </c:pt>
                <c:pt idx="135">
                  <c:v>1.4020300000000001</c:v>
                </c:pt>
                <c:pt idx="136">
                  <c:v>0.40773999999999999</c:v>
                </c:pt>
                <c:pt idx="137">
                  <c:v>-0.17349999999999999</c:v>
                </c:pt>
                <c:pt idx="138">
                  <c:v>0.75975000000000004</c:v>
                </c:pt>
                <c:pt idx="139">
                  <c:v>0.15143999999999999</c:v>
                </c:pt>
                <c:pt idx="140">
                  <c:v>1.5374099999999999</c:v>
                </c:pt>
                <c:pt idx="141">
                  <c:v>1.14636</c:v>
                </c:pt>
                <c:pt idx="142">
                  <c:v>1.1573899999999999</c:v>
                </c:pt>
                <c:pt idx="143">
                  <c:v>1.69035</c:v>
                </c:pt>
                <c:pt idx="144">
                  <c:v>1.6339900000000001</c:v>
                </c:pt>
                <c:pt idx="145">
                  <c:v>1.2345200000000001</c:v>
                </c:pt>
                <c:pt idx="146">
                  <c:v>1.0835399999999999</c:v>
                </c:pt>
                <c:pt idx="147">
                  <c:v>1.3152999999999999</c:v>
                </c:pt>
                <c:pt idx="148">
                  <c:v>2.2226499999999998</c:v>
                </c:pt>
                <c:pt idx="149">
                  <c:v>1.69618</c:v>
                </c:pt>
                <c:pt idx="150">
                  <c:v>1.476</c:v>
                </c:pt>
                <c:pt idx="151">
                  <c:v>2.3052999999999999</c:v>
                </c:pt>
                <c:pt idx="152">
                  <c:v>1.7199199999999999</c:v>
                </c:pt>
                <c:pt idx="153">
                  <c:v>3.0102500000000001</c:v>
                </c:pt>
                <c:pt idx="154">
                  <c:v>3.1063900000000002</c:v>
                </c:pt>
                <c:pt idx="155">
                  <c:v>1.55938</c:v>
                </c:pt>
                <c:pt idx="156">
                  <c:v>1.1665700000000001</c:v>
                </c:pt>
                <c:pt idx="157">
                  <c:v>0.51827000000000001</c:v>
                </c:pt>
                <c:pt idx="158">
                  <c:v>0.16730999999999999</c:v>
                </c:pt>
                <c:pt idx="159">
                  <c:v>0.93252000000000002</c:v>
                </c:pt>
                <c:pt idx="160">
                  <c:v>4.4477500000000001</c:v>
                </c:pt>
                <c:pt idx="161">
                  <c:v>2.6762800000000002</c:v>
                </c:pt>
                <c:pt idx="162">
                  <c:v>4.8005300000000002</c:v>
                </c:pt>
                <c:pt idx="163">
                  <c:v>3.7752599999999998</c:v>
                </c:pt>
                <c:pt idx="164">
                  <c:v>2.6647500000000002</c:v>
                </c:pt>
                <c:pt idx="165">
                  <c:v>3.00068</c:v>
                </c:pt>
                <c:pt idx="166">
                  <c:v>0.54474</c:v>
                </c:pt>
                <c:pt idx="167">
                  <c:v>0.64359999999999995</c:v>
                </c:pt>
                <c:pt idx="168">
                  <c:v>-3.6154700000000002</c:v>
                </c:pt>
                <c:pt idx="169">
                  <c:v>-1.6831</c:v>
                </c:pt>
                <c:pt idx="170">
                  <c:v>-1.46577</c:v>
                </c:pt>
                <c:pt idx="171">
                  <c:v>-0.78654999999999997</c:v>
                </c:pt>
                <c:pt idx="172">
                  <c:v>0.44606000000000001</c:v>
                </c:pt>
                <c:pt idx="173">
                  <c:v>0.18690999999999999</c:v>
                </c:pt>
                <c:pt idx="174">
                  <c:v>-0.28760000000000002</c:v>
                </c:pt>
                <c:pt idx="175">
                  <c:v>-0.18007999999999999</c:v>
                </c:pt>
                <c:pt idx="176">
                  <c:v>0.23691000000000001</c:v>
                </c:pt>
                <c:pt idx="177">
                  <c:v>0.72760000000000002</c:v>
                </c:pt>
                <c:pt idx="178">
                  <c:v>2.8179599999999998</c:v>
                </c:pt>
                <c:pt idx="179">
                  <c:v>2.27705</c:v>
                </c:pt>
                <c:pt idx="180">
                  <c:v>1.73803</c:v>
                </c:pt>
                <c:pt idx="181">
                  <c:v>1.6331800000000001</c:v>
                </c:pt>
                <c:pt idx="182">
                  <c:v>0.90068000000000004</c:v>
                </c:pt>
                <c:pt idx="183">
                  <c:v>1.5036</c:v>
                </c:pt>
                <c:pt idx="184">
                  <c:v>3.2275800000000001</c:v>
                </c:pt>
                <c:pt idx="185">
                  <c:v>2.6746599999999998</c:v>
                </c:pt>
                <c:pt idx="186">
                  <c:v>2.50535</c:v>
                </c:pt>
                <c:pt idx="187">
                  <c:v>2.9234399999999998</c:v>
                </c:pt>
                <c:pt idx="188">
                  <c:v>3.8656799999999998</c:v>
                </c:pt>
                <c:pt idx="189">
                  <c:v>3.1917599999999999</c:v>
                </c:pt>
                <c:pt idx="190">
                  <c:v>2.1448399999999999</c:v>
                </c:pt>
                <c:pt idx="191">
                  <c:v>1.5627899999999999</c:v>
                </c:pt>
                <c:pt idx="192">
                  <c:v>1.03803</c:v>
                </c:pt>
                <c:pt idx="193">
                  <c:v>0.49578</c:v>
                </c:pt>
                <c:pt idx="194">
                  <c:v>1.7793399999999999</c:v>
                </c:pt>
                <c:pt idx="195">
                  <c:v>3.07647</c:v>
                </c:pt>
                <c:pt idx="196">
                  <c:v>-2.1385299999999998</c:v>
                </c:pt>
                <c:pt idx="197">
                  <c:v>-0.83362999999999998</c:v>
                </c:pt>
                <c:pt idx="198">
                  <c:v>-2.3079800000000001</c:v>
                </c:pt>
                <c:pt idx="199">
                  <c:v>-4.7134799999999997</c:v>
                </c:pt>
                <c:pt idx="200">
                  <c:v>-2.4176500000000001</c:v>
                </c:pt>
                <c:pt idx="201">
                  <c:v>-1.9635100000000001</c:v>
                </c:pt>
                <c:pt idx="202">
                  <c:v>-1.3199000000000001</c:v>
                </c:pt>
                <c:pt idx="203">
                  <c:v>-0.34882999999999997</c:v>
                </c:pt>
                <c:pt idx="204">
                  <c:v>3.4301200000000001</c:v>
                </c:pt>
                <c:pt idx="205">
                  <c:v>1.6890499999999999</c:v>
                </c:pt>
                <c:pt idx="206">
                  <c:v>2.89595</c:v>
                </c:pt>
                <c:pt idx="207">
                  <c:v>0.69493000000000005</c:v>
                </c:pt>
                <c:pt idx="208">
                  <c:v>8.7859999999999994E-2</c:v>
                </c:pt>
                <c:pt idx="209">
                  <c:v>1.0153399999999999</c:v>
                </c:pt>
                <c:pt idx="210">
                  <c:v>0.14913999999999999</c:v>
                </c:pt>
                <c:pt idx="211">
                  <c:v>5.2711699999999997</c:v>
                </c:pt>
                <c:pt idx="212">
                  <c:v>1.2279199999999999</c:v>
                </c:pt>
                <c:pt idx="213">
                  <c:v>2.2219799999999998</c:v>
                </c:pt>
                <c:pt idx="214">
                  <c:v>1.2718100000000001</c:v>
                </c:pt>
                <c:pt idx="215">
                  <c:v>-1.6599600000000001</c:v>
                </c:pt>
                <c:pt idx="216">
                  <c:v>3.3270900000000001</c:v>
                </c:pt>
                <c:pt idx="217">
                  <c:v>0.83633000000000002</c:v>
                </c:pt>
                <c:pt idx="218">
                  <c:v>1.3522099999999999</c:v>
                </c:pt>
                <c:pt idx="219">
                  <c:v>2.9676200000000001</c:v>
                </c:pt>
                <c:pt idx="220">
                  <c:v>0.44469999999999998</c:v>
                </c:pt>
                <c:pt idx="221">
                  <c:v>2.38158</c:v>
                </c:pt>
                <c:pt idx="222">
                  <c:v>3.0153599999999998</c:v>
                </c:pt>
                <c:pt idx="223">
                  <c:v>1.7522200000000001</c:v>
                </c:pt>
                <c:pt idx="224">
                  <c:v>1.0208699999999999</c:v>
                </c:pt>
                <c:pt idx="225">
                  <c:v>0.84258</c:v>
                </c:pt>
                <c:pt idx="226">
                  <c:v>0.47199000000000002</c:v>
                </c:pt>
                <c:pt idx="227">
                  <c:v>0.62205999999999995</c:v>
                </c:pt>
                <c:pt idx="228">
                  <c:v>1.8414299999999999</c:v>
                </c:pt>
                <c:pt idx="229">
                  <c:v>2.1873800000000001</c:v>
                </c:pt>
                <c:pt idx="230">
                  <c:v>2.4710399999999999</c:v>
                </c:pt>
                <c:pt idx="231">
                  <c:v>2.8573599999999999</c:v>
                </c:pt>
                <c:pt idx="232">
                  <c:v>2.2888700000000002</c:v>
                </c:pt>
                <c:pt idx="233">
                  <c:v>1.67889</c:v>
                </c:pt>
                <c:pt idx="234">
                  <c:v>2.01031</c:v>
                </c:pt>
                <c:pt idx="235">
                  <c:v>1.6391199999999999</c:v>
                </c:pt>
                <c:pt idx="236">
                  <c:v>2.7258900000000001</c:v>
                </c:pt>
                <c:pt idx="237">
                  <c:v>2.07877</c:v>
                </c:pt>
                <c:pt idx="238">
                  <c:v>0.97946</c:v>
                </c:pt>
                <c:pt idx="239">
                  <c:v>1.4639500000000001</c:v>
                </c:pt>
                <c:pt idx="240">
                  <c:v>2.7059700000000002</c:v>
                </c:pt>
                <c:pt idx="241">
                  <c:v>4.9365800000000002</c:v>
                </c:pt>
                <c:pt idx="242">
                  <c:v>2.1301399999999999</c:v>
                </c:pt>
                <c:pt idx="243">
                  <c:v>4.4635199999999999</c:v>
                </c:pt>
                <c:pt idx="244">
                  <c:v>0.61238999999999999</c:v>
                </c:pt>
                <c:pt idx="245">
                  <c:v>0.1081</c:v>
                </c:pt>
                <c:pt idx="246">
                  <c:v>5.6597099999999996</c:v>
                </c:pt>
                <c:pt idx="247">
                  <c:v>3.1952400000000001</c:v>
                </c:pt>
                <c:pt idx="248">
                  <c:v>6.4709399999999997</c:v>
                </c:pt>
                <c:pt idx="249">
                  <c:v>7.0102200000000003</c:v>
                </c:pt>
                <c:pt idx="250">
                  <c:v>5.2709000000000001</c:v>
                </c:pt>
              </c:numCache>
            </c:numRef>
          </c:val>
          <c:smooth val="0"/>
          <c:extLst>
            <c:ext xmlns:c16="http://schemas.microsoft.com/office/drawing/2014/chart" uri="{C3380CC4-5D6E-409C-BE32-E72D297353CC}">
              <c16:uniqueId val="{00000000-C935-4935-9AD2-C27F96EB0381}"/>
            </c:ext>
          </c:extLst>
        </c:ser>
        <c:ser>
          <c:idx val="1"/>
          <c:order val="1"/>
          <c:tx>
            <c:strRef>
              <c:f>'FRED Graph'!$D$11</c:f>
              <c:strCache>
                <c:ptCount val="1"/>
                <c:pt idx="0">
                  <c:v>Core PCE</c:v>
                </c:pt>
              </c:strCache>
            </c:strRef>
          </c:tx>
          <c:spPr>
            <a:ln w="28575" cap="rnd">
              <a:solidFill>
                <a:srgbClr val="FFB600"/>
              </a:solidFill>
              <a:round/>
            </a:ln>
            <a:effectLst/>
          </c:spPr>
          <c:marker>
            <c:symbol val="none"/>
          </c:marker>
          <c:cat>
            <c:numRef>
              <c:f>'FRED Graph'!$B$17:$B$267</c:f>
              <c:numCache>
                <c:formatCode>yyyy\-mm\-dd</c:formatCode>
                <c:ptCount val="251"/>
                <c:pt idx="0">
                  <c:v>22006</c:v>
                </c:pt>
                <c:pt idx="1">
                  <c:v>22097</c:v>
                </c:pt>
                <c:pt idx="2">
                  <c:v>22189</c:v>
                </c:pt>
                <c:pt idx="3">
                  <c:v>22281</c:v>
                </c:pt>
                <c:pt idx="4">
                  <c:v>22371</c:v>
                </c:pt>
                <c:pt idx="5">
                  <c:v>22462</c:v>
                </c:pt>
                <c:pt idx="6">
                  <c:v>22554</c:v>
                </c:pt>
                <c:pt idx="7">
                  <c:v>22646</c:v>
                </c:pt>
                <c:pt idx="8">
                  <c:v>22736</c:v>
                </c:pt>
                <c:pt idx="9">
                  <c:v>22827</c:v>
                </c:pt>
                <c:pt idx="10">
                  <c:v>22919</c:v>
                </c:pt>
                <c:pt idx="11">
                  <c:v>23011</c:v>
                </c:pt>
                <c:pt idx="12">
                  <c:v>23101</c:v>
                </c:pt>
                <c:pt idx="13">
                  <c:v>23192</c:v>
                </c:pt>
                <c:pt idx="14">
                  <c:v>23284</c:v>
                </c:pt>
                <c:pt idx="15">
                  <c:v>23376</c:v>
                </c:pt>
                <c:pt idx="16">
                  <c:v>23467</c:v>
                </c:pt>
                <c:pt idx="17">
                  <c:v>23558</c:v>
                </c:pt>
                <c:pt idx="18">
                  <c:v>23650</c:v>
                </c:pt>
                <c:pt idx="19">
                  <c:v>23742</c:v>
                </c:pt>
                <c:pt idx="20">
                  <c:v>23832</c:v>
                </c:pt>
                <c:pt idx="21">
                  <c:v>23923</c:v>
                </c:pt>
                <c:pt idx="22">
                  <c:v>24015</c:v>
                </c:pt>
                <c:pt idx="23">
                  <c:v>24107</c:v>
                </c:pt>
                <c:pt idx="24">
                  <c:v>24197</c:v>
                </c:pt>
                <c:pt idx="25">
                  <c:v>24288</c:v>
                </c:pt>
                <c:pt idx="26">
                  <c:v>24380</c:v>
                </c:pt>
                <c:pt idx="27">
                  <c:v>24472</c:v>
                </c:pt>
                <c:pt idx="28">
                  <c:v>24562</c:v>
                </c:pt>
                <c:pt idx="29">
                  <c:v>24653</c:v>
                </c:pt>
                <c:pt idx="30">
                  <c:v>24745</c:v>
                </c:pt>
                <c:pt idx="31">
                  <c:v>24837</c:v>
                </c:pt>
                <c:pt idx="32">
                  <c:v>24928</c:v>
                </c:pt>
                <c:pt idx="33">
                  <c:v>25019</c:v>
                </c:pt>
                <c:pt idx="34">
                  <c:v>25111</c:v>
                </c:pt>
                <c:pt idx="35">
                  <c:v>25203</c:v>
                </c:pt>
                <c:pt idx="36">
                  <c:v>25293</c:v>
                </c:pt>
                <c:pt idx="37">
                  <c:v>25384</c:v>
                </c:pt>
                <c:pt idx="38">
                  <c:v>25476</c:v>
                </c:pt>
                <c:pt idx="39">
                  <c:v>25568</c:v>
                </c:pt>
                <c:pt idx="40">
                  <c:v>25658</c:v>
                </c:pt>
                <c:pt idx="41">
                  <c:v>25749</c:v>
                </c:pt>
                <c:pt idx="42">
                  <c:v>25841</c:v>
                </c:pt>
                <c:pt idx="43">
                  <c:v>25933</c:v>
                </c:pt>
                <c:pt idx="44">
                  <c:v>26023</c:v>
                </c:pt>
                <c:pt idx="45">
                  <c:v>26114</c:v>
                </c:pt>
                <c:pt idx="46">
                  <c:v>26206</c:v>
                </c:pt>
                <c:pt idx="47">
                  <c:v>26298</c:v>
                </c:pt>
                <c:pt idx="48">
                  <c:v>26389</c:v>
                </c:pt>
                <c:pt idx="49">
                  <c:v>26480</c:v>
                </c:pt>
                <c:pt idx="50">
                  <c:v>26572</c:v>
                </c:pt>
                <c:pt idx="51">
                  <c:v>26664</c:v>
                </c:pt>
                <c:pt idx="52">
                  <c:v>26754</c:v>
                </c:pt>
                <c:pt idx="53">
                  <c:v>26845</c:v>
                </c:pt>
                <c:pt idx="54">
                  <c:v>26937</c:v>
                </c:pt>
                <c:pt idx="55">
                  <c:v>27029</c:v>
                </c:pt>
                <c:pt idx="56">
                  <c:v>27119</c:v>
                </c:pt>
                <c:pt idx="57">
                  <c:v>27210</c:v>
                </c:pt>
                <c:pt idx="58">
                  <c:v>27302</c:v>
                </c:pt>
                <c:pt idx="59">
                  <c:v>27394</c:v>
                </c:pt>
                <c:pt idx="60">
                  <c:v>27484</c:v>
                </c:pt>
                <c:pt idx="61">
                  <c:v>27575</c:v>
                </c:pt>
                <c:pt idx="62">
                  <c:v>27667</c:v>
                </c:pt>
                <c:pt idx="63">
                  <c:v>27759</c:v>
                </c:pt>
                <c:pt idx="64">
                  <c:v>27850</c:v>
                </c:pt>
                <c:pt idx="65">
                  <c:v>27941</c:v>
                </c:pt>
                <c:pt idx="66">
                  <c:v>28033</c:v>
                </c:pt>
                <c:pt idx="67">
                  <c:v>28125</c:v>
                </c:pt>
                <c:pt idx="68">
                  <c:v>28215</c:v>
                </c:pt>
                <c:pt idx="69">
                  <c:v>28306</c:v>
                </c:pt>
                <c:pt idx="70">
                  <c:v>28398</c:v>
                </c:pt>
                <c:pt idx="71">
                  <c:v>28490</c:v>
                </c:pt>
                <c:pt idx="72">
                  <c:v>28580</c:v>
                </c:pt>
                <c:pt idx="73">
                  <c:v>28671</c:v>
                </c:pt>
                <c:pt idx="74">
                  <c:v>28763</c:v>
                </c:pt>
                <c:pt idx="75">
                  <c:v>28855</c:v>
                </c:pt>
                <c:pt idx="76">
                  <c:v>28945</c:v>
                </c:pt>
                <c:pt idx="77">
                  <c:v>29036</c:v>
                </c:pt>
                <c:pt idx="78">
                  <c:v>29128</c:v>
                </c:pt>
                <c:pt idx="79">
                  <c:v>29220</c:v>
                </c:pt>
                <c:pt idx="80">
                  <c:v>29311</c:v>
                </c:pt>
                <c:pt idx="81">
                  <c:v>29402</c:v>
                </c:pt>
                <c:pt idx="82">
                  <c:v>29494</c:v>
                </c:pt>
                <c:pt idx="83">
                  <c:v>29586</c:v>
                </c:pt>
                <c:pt idx="84">
                  <c:v>29676</c:v>
                </c:pt>
                <c:pt idx="85">
                  <c:v>29767</c:v>
                </c:pt>
                <c:pt idx="86">
                  <c:v>29859</c:v>
                </c:pt>
                <c:pt idx="87">
                  <c:v>29951</c:v>
                </c:pt>
                <c:pt idx="88">
                  <c:v>30041</c:v>
                </c:pt>
                <c:pt idx="89">
                  <c:v>30132</c:v>
                </c:pt>
                <c:pt idx="90">
                  <c:v>30224</c:v>
                </c:pt>
                <c:pt idx="91">
                  <c:v>30316</c:v>
                </c:pt>
                <c:pt idx="92">
                  <c:v>30406</c:v>
                </c:pt>
                <c:pt idx="93">
                  <c:v>30497</c:v>
                </c:pt>
                <c:pt idx="94">
                  <c:v>30589</c:v>
                </c:pt>
                <c:pt idx="95">
                  <c:v>30681</c:v>
                </c:pt>
                <c:pt idx="96">
                  <c:v>30772</c:v>
                </c:pt>
                <c:pt idx="97">
                  <c:v>30863</c:v>
                </c:pt>
                <c:pt idx="98">
                  <c:v>30955</c:v>
                </c:pt>
                <c:pt idx="99">
                  <c:v>31047</c:v>
                </c:pt>
                <c:pt idx="100">
                  <c:v>31137</c:v>
                </c:pt>
                <c:pt idx="101">
                  <c:v>31228</c:v>
                </c:pt>
                <c:pt idx="102">
                  <c:v>31320</c:v>
                </c:pt>
                <c:pt idx="103">
                  <c:v>31412</c:v>
                </c:pt>
                <c:pt idx="104">
                  <c:v>31502</c:v>
                </c:pt>
                <c:pt idx="105">
                  <c:v>31593</c:v>
                </c:pt>
                <c:pt idx="106">
                  <c:v>31685</c:v>
                </c:pt>
                <c:pt idx="107">
                  <c:v>31777</c:v>
                </c:pt>
                <c:pt idx="108">
                  <c:v>31867</c:v>
                </c:pt>
                <c:pt idx="109">
                  <c:v>31958</c:v>
                </c:pt>
                <c:pt idx="110">
                  <c:v>32050</c:v>
                </c:pt>
                <c:pt idx="111">
                  <c:v>32142</c:v>
                </c:pt>
                <c:pt idx="112">
                  <c:v>32233</c:v>
                </c:pt>
                <c:pt idx="113">
                  <c:v>32324</c:v>
                </c:pt>
                <c:pt idx="114">
                  <c:v>32416</c:v>
                </c:pt>
                <c:pt idx="115">
                  <c:v>32508</c:v>
                </c:pt>
                <c:pt idx="116">
                  <c:v>32598</c:v>
                </c:pt>
                <c:pt idx="117">
                  <c:v>32689</c:v>
                </c:pt>
                <c:pt idx="118">
                  <c:v>32781</c:v>
                </c:pt>
                <c:pt idx="119">
                  <c:v>32873</c:v>
                </c:pt>
                <c:pt idx="120">
                  <c:v>32963</c:v>
                </c:pt>
                <c:pt idx="121">
                  <c:v>33054</c:v>
                </c:pt>
                <c:pt idx="122">
                  <c:v>33146</c:v>
                </c:pt>
                <c:pt idx="123">
                  <c:v>33238</c:v>
                </c:pt>
                <c:pt idx="124">
                  <c:v>33328</c:v>
                </c:pt>
                <c:pt idx="125">
                  <c:v>33419</c:v>
                </c:pt>
                <c:pt idx="126">
                  <c:v>33511</c:v>
                </c:pt>
                <c:pt idx="127">
                  <c:v>33603</c:v>
                </c:pt>
                <c:pt idx="128">
                  <c:v>33694</c:v>
                </c:pt>
                <c:pt idx="129">
                  <c:v>33785</c:v>
                </c:pt>
                <c:pt idx="130">
                  <c:v>33877</c:v>
                </c:pt>
                <c:pt idx="131">
                  <c:v>33969</c:v>
                </c:pt>
                <c:pt idx="132">
                  <c:v>34059</c:v>
                </c:pt>
                <c:pt idx="133">
                  <c:v>34150</c:v>
                </c:pt>
                <c:pt idx="134">
                  <c:v>34242</c:v>
                </c:pt>
                <c:pt idx="135">
                  <c:v>34334</c:v>
                </c:pt>
                <c:pt idx="136">
                  <c:v>34424</c:v>
                </c:pt>
                <c:pt idx="137">
                  <c:v>34515</c:v>
                </c:pt>
                <c:pt idx="138">
                  <c:v>34607</c:v>
                </c:pt>
                <c:pt idx="139">
                  <c:v>34699</c:v>
                </c:pt>
                <c:pt idx="140">
                  <c:v>34789</c:v>
                </c:pt>
                <c:pt idx="141">
                  <c:v>34880</c:v>
                </c:pt>
                <c:pt idx="142">
                  <c:v>34972</c:v>
                </c:pt>
                <c:pt idx="143">
                  <c:v>35064</c:v>
                </c:pt>
                <c:pt idx="144">
                  <c:v>35155</c:v>
                </c:pt>
                <c:pt idx="145">
                  <c:v>35246</c:v>
                </c:pt>
                <c:pt idx="146">
                  <c:v>35338</c:v>
                </c:pt>
                <c:pt idx="147">
                  <c:v>35430</c:v>
                </c:pt>
                <c:pt idx="148">
                  <c:v>35520</c:v>
                </c:pt>
                <c:pt idx="149">
                  <c:v>35611</c:v>
                </c:pt>
                <c:pt idx="150">
                  <c:v>35703</c:v>
                </c:pt>
                <c:pt idx="151">
                  <c:v>35795</c:v>
                </c:pt>
                <c:pt idx="152">
                  <c:v>35885</c:v>
                </c:pt>
                <c:pt idx="153">
                  <c:v>35976</c:v>
                </c:pt>
                <c:pt idx="154">
                  <c:v>36068</c:v>
                </c:pt>
                <c:pt idx="155">
                  <c:v>36160</c:v>
                </c:pt>
                <c:pt idx="156">
                  <c:v>36250</c:v>
                </c:pt>
                <c:pt idx="157">
                  <c:v>36341</c:v>
                </c:pt>
                <c:pt idx="158">
                  <c:v>36433</c:v>
                </c:pt>
                <c:pt idx="159">
                  <c:v>36525</c:v>
                </c:pt>
                <c:pt idx="160">
                  <c:v>36616</c:v>
                </c:pt>
                <c:pt idx="161">
                  <c:v>36707</c:v>
                </c:pt>
                <c:pt idx="162">
                  <c:v>36799</c:v>
                </c:pt>
                <c:pt idx="163">
                  <c:v>36891</c:v>
                </c:pt>
                <c:pt idx="164">
                  <c:v>36981</c:v>
                </c:pt>
                <c:pt idx="165">
                  <c:v>37072</c:v>
                </c:pt>
                <c:pt idx="166">
                  <c:v>37164</c:v>
                </c:pt>
                <c:pt idx="167">
                  <c:v>37256</c:v>
                </c:pt>
                <c:pt idx="168">
                  <c:v>37346</c:v>
                </c:pt>
                <c:pt idx="169">
                  <c:v>37437</c:v>
                </c:pt>
                <c:pt idx="170">
                  <c:v>37529</c:v>
                </c:pt>
                <c:pt idx="171">
                  <c:v>37621</c:v>
                </c:pt>
                <c:pt idx="172">
                  <c:v>37711</c:v>
                </c:pt>
                <c:pt idx="173">
                  <c:v>37802</c:v>
                </c:pt>
                <c:pt idx="174">
                  <c:v>37894</c:v>
                </c:pt>
                <c:pt idx="175">
                  <c:v>37986</c:v>
                </c:pt>
                <c:pt idx="176">
                  <c:v>38077</c:v>
                </c:pt>
                <c:pt idx="177">
                  <c:v>38168</c:v>
                </c:pt>
                <c:pt idx="178">
                  <c:v>38260</c:v>
                </c:pt>
                <c:pt idx="179">
                  <c:v>38352</c:v>
                </c:pt>
                <c:pt idx="180">
                  <c:v>38442</c:v>
                </c:pt>
                <c:pt idx="181">
                  <c:v>38533</c:v>
                </c:pt>
                <c:pt idx="182">
                  <c:v>38625</c:v>
                </c:pt>
                <c:pt idx="183">
                  <c:v>38717</c:v>
                </c:pt>
                <c:pt idx="184">
                  <c:v>38807</c:v>
                </c:pt>
                <c:pt idx="185">
                  <c:v>38898</c:v>
                </c:pt>
                <c:pt idx="186">
                  <c:v>38990</c:v>
                </c:pt>
                <c:pt idx="187">
                  <c:v>39082</c:v>
                </c:pt>
                <c:pt idx="188">
                  <c:v>39172</c:v>
                </c:pt>
                <c:pt idx="189">
                  <c:v>39263</c:v>
                </c:pt>
                <c:pt idx="190">
                  <c:v>39355</c:v>
                </c:pt>
                <c:pt idx="191">
                  <c:v>39447</c:v>
                </c:pt>
                <c:pt idx="192">
                  <c:v>39538</c:v>
                </c:pt>
                <c:pt idx="193">
                  <c:v>39629</c:v>
                </c:pt>
                <c:pt idx="194">
                  <c:v>39721</c:v>
                </c:pt>
                <c:pt idx="195">
                  <c:v>39813</c:v>
                </c:pt>
                <c:pt idx="196">
                  <c:v>39903</c:v>
                </c:pt>
                <c:pt idx="197">
                  <c:v>39994</c:v>
                </c:pt>
                <c:pt idx="198">
                  <c:v>40086</c:v>
                </c:pt>
                <c:pt idx="199">
                  <c:v>40178</c:v>
                </c:pt>
                <c:pt idx="200">
                  <c:v>40268</c:v>
                </c:pt>
                <c:pt idx="201">
                  <c:v>40359</c:v>
                </c:pt>
                <c:pt idx="202">
                  <c:v>40451</c:v>
                </c:pt>
                <c:pt idx="203">
                  <c:v>40543</c:v>
                </c:pt>
                <c:pt idx="204">
                  <c:v>40633</c:v>
                </c:pt>
                <c:pt idx="205">
                  <c:v>40724</c:v>
                </c:pt>
                <c:pt idx="206">
                  <c:v>40816</c:v>
                </c:pt>
                <c:pt idx="207">
                  <c:v>40908</c:v>
                </c:pt>
                <c:pt idx="208">
                  <c:v>40999</c:v>
                </c:pt>
                <c:pt idx="209">
                  <c:v>41090</c:v>
                </c:pt>
                <c:pt idx="210">
                  <c:v>41182</c:v>
                </c:pt>
                <c:pt idx="211">
                  <c:v>41274</c:v>
                </c:pt>
                <c:pt idx="212">
                  <c:v>41364</c:v>
                </c:pt>
                <c:pt idx="213">
                  <c:v>41455</c:v>
                </c:pt>
                <c:pt idx="214">
                  <c:v>41547</c:v>
                </c:pt>
                <c:pt idx="215">
                  <c:v>41639</c:v>
                </c:pt>
                <c:pt idx="216">
                  <c:v>41729</c:v>
                </c:pt>
                <c:pt idx="217">
                  <c:v>41820</c:v>
                </c:pt>
                <c:pt idx="218">
                  <c:v>41912</c:v>
                </c:pt>
                <c:pt idx="219">
                  <c:v>42004</c:v>
                </c:pt>
                <c:pt idx="220">
                  <c:v>42094</c:v>
                </c:pt>
                <c:pt idx="221">
                  <c:v>42185</c:v>
                </c:pt>
                <c:pt idx="222">
                  <c:v>42277</c:v>
                </c:pt>
                <c:pt idx="223">
                  <c:v>42369</c:v>
                </c:pt>
                <c:pt idx="224">
                  <c:v>42460</c:v>
                </c:pt>
                <c:pt idx="225">
                  <c:v>42551</c:v>
                </c:pt>
                <c:pt idx="226">
                  <c:v>42643</c:v>
                </c:pt>
                <c:pt idx="227">
                  <c:v>42735</c:v>
                </c:pt>
                <c:pt idx="228">
                  <c:v>42825</c:v>
                </c:pt>
                <c:pt idx="229">
                  <c:v>42916</c:v>
                </c:pt>
                <c:pt idx="230">
                  <c:v>43008</c:v>
                </c:pt>
                <c:pt idx="231">
                  <c:v>43100</c:v>
                </c:pt>
                <c:pt idx="232">
                  <c:v>43190</c:v>
                </c:pt>
                <c:pt idx="233">
                  <c:v>43281</c:v>
                </c:pt>
                <c:pt idx="234">
                  <c:v>43373</c:v>
                </c:pt>
                <c:pt idx="235">
                  <c:v>43465</c:v>
                </c:pt>
                <c:pt idx="236">
                  <c:v>43555</c:v>
                </c:pt>
                <c:pt idx="237">
                  <c:v>43646</c:v>
                </c:pt>
                <c:pt idx="238">
                  <c:v>43738</c:v>
                </c:pt>
                <c:pt idx="239">
                  <c:v>43830</c:v>
                </c:pt>
                <c:pt idx="240">
                  <c:v>43921</c:v>
                </c:pt>
                <c:pt idx="241">
                  <c:v>44012</c:v>
                </c:pt>
                <c:pt idx="242">
                  <c:v>44104</c:v>
                </c:pt>
                <c:pt idx="243">
                  <c:v>44196</c:v>
                </c:pt>
                <c:pt idx="244">
                  <c:v>44286</c:v>
                </c:pt>
                <c:pt idx="245">
                  <c:v>44377</c:v>
                </c:pt>
                <c:pt idx="246">
                  <c:v>44469</c:v>
                </c:pt>
                <c:pt idx="247">
                  <c:v>44561</c:v>
                </c:pt>
                <c:pt idx="248">
                  <c:v>44651</c:v>
                </c:pt>
                <c:pt idx="249">
                  <c:v>44742</c:v>
                </c:pt>
                <c:pt idx="250">
                  <c:v>44834</c:v>
                </c:pt>
              </c:numCache>
            </c:numRef>
          </c:cat>
          <c:val>
            <c:numRef>
              <c:f>'FRED Graph'!$D$17:$D$267</c:f>
              <c:numCache>
                <c:formatCode>General</c:formatCode>
                <c:ptCount val="251"/>
                <c:pt idx="0">
                  <c:v>2.0814599999999999</c:v>
                </c:pt>
                <c:pt idx="1">
                  <c:v>1.8060799999999999</c:v>
                </c:pt>
                <c:pt idx="2">
                  <c:v>1.5404599999999999</c:v>
                </c:pt>
                <c:pt idx="3">
                  <c:v>1.3271500000000001</c:v>
                </c:pt>
                <c:pt idx="4">
                  <c:v>1.2597400000000001</c:v>
                </c:pt>
                <c:pt idx="5">
                  <c:v>1.2721800000000001</c:v>
                </c:pt>
                <c:pt idx="6">
                  <c:v>1.3369</c:v>
                </c:pt>
                <c:pt idx="7">
                  <c:v>1.1764699999999999</c:v>
                </c:pt>
                <c:pt idx="8">
                  <c:v>1.5391699999999999</c:v>
                </c:pt>
                <c:pt idx="9">
                  <c:v>1.4636400000000001</c:v>
                </c:pt>
                <c:pt idx="10">
                  <c:v>1.2963199999999999</c:v>
                </c:pt>
                <c:pt idx="11">
                  <c:v>1.25444</c:v>
                </c:pt>
                <c:pt idx="12">
                  <c:v>1.10554</c:v>
                </c:pt>
                <c:pt idx="13">
                  <c:v>1.23807</c:v>
                </c:pt>
                <c:pt idx="14">
                  <c:v>1.3023800000000001</c:v>
                </c:pt>
                <c:pt idx="15">
                  <c:v>1.6688400000000001</c:v>
                </c:pt>
                <c:pt idx="16">
                  <c:v>1.72472</c:v>
                </c:pt>
                <c:pt idx="17">
                  <c:v>1.4978100000000001</c:v>
                </c:pt>
                <c:pt idx="18">
                  <c:v>1.4141999999999999</c:v>
                </c:pt>
                <c:pt idx="19">
                  <c:v>1.2742</c:v>
                </c:pt>
                <c:pt idx="20">
                  <c:v>1.1635599999999999</c:v>
                </c:pt>
                <c:pt idx="21">
                  <c:v>1.1938299999999999</c:v>
                </c:pt>
                <c:pt idx="22">
                  <c:v>1.3283400000000001</c:v>
                </c:pt>
                <c:pt idx="23">
                  <c:v>1.46146</c:v>
                </c:pt>
                <c:pt idx="24">
                  <c:v>1.55548</c:v>
                </c:pt>
                <c:pt idx="25">
                  <c:v>2.23387</c:v>
                </c:pt>
                <c:pt idx="26">
                  <c:v>2.6164100000000001</c:v>
                </c:pt>
                <c:pt idx="27">
                  <c:v>3.05951</c:v>
                </c:pt>
                <c:pt idx="28">
                  <c:v>3.0794999999999999</c:v>
                </c:pt>
                <c:pt idx="29">
                  <c:v>2.8795799999999998</c:v>
                </c:pt>
                <c:pt idx="30">
                  <c:v>3.1009799999999998</c:v>
                </c:pt>
                <c:pt idx="31">
                  <c:v>3.1578400000000002</c:v>
                </c:pt>
                <c:pt idx="32">
                  <c:v>4.0339</c:v>
                </c:pt>
                <c:pt idx="33">
                  <c:v>4.4347500000000002</c:v>
                </c:pt>
                <c:pt idx="34">
                  <c:v>4.5706899999999999</c:v>
                </c:pt>
                <c:pt idx="35">
                  <c:v>4.7216399999999998</c:v>
                </c:pt>
                <c:pt idx="36">
                  <c:v>4.6318599999999996</c:v>
                </c:pt>
                <c:pt idx="37">
                  <c:v>4.6243299999999996</c:v>
                </c:pt>
                <c:pt idx="38">
                  <c:v>4.6462500000000002</c:v>
                </c:pt>
                <c:pt idx="39">
                  <c:v>4.7519499999999999</c:v>
                </c:pt>
                <c:pt idx="40">
                  <c:v>4.6479200000000001</c:v>
                </c:pt>
                <c:pt idx="41">
                  <c:v>4.6242999999999999</c:v>
                </c:pt>
                <c:pt idx="42">
                  <c:v>4.6184900000000004</c:v>
                </c:pt>
                <c:pt idx="43">
                  <c:v>4.9589100000000004</c:v>
                </c:pt>
                <c:pt idx="44">
                  <c:v>4.96509</c:v>
                </c:pt>
                <c:pt idx="45">
                  <c:v>5.0649600000000001</c:v>
                </c:pt>
                <c:pt idx="46">
                  <c:v>4.5897500000000004</c:v>
                </c:pt>
                <c:pt idx="47">
                  <c:v>3.7469600000000001</c:v>
                </c:pt>
                <c:pt idx="48">
                  <c:v>3.5400200000000002</c:v>
                </c:pt>
                <c:pt idx="49">
                  <c:v>2.9832700000000001</c:v>
                </c:pt>
                <c:pt idx="50">
                  <c:v>3.1302300000000001</c:v>
                </c:pt>
                <c:pt idx="51">
                  <c:v>3.0530400000000002</c:v>
                </c:pt>
                <c:pt idx="52">
                  <c:v>2.9371999999999998</c:v>
                </c:pt>
                <c:pt idx="53">
                  <c:v>3.6945299999999999</c:v>
                </c:pt>
                <c:pt idx="54">
                  <c:v>4.2801200000000001</c:v>
                </c:pt>
                <c:pt idx="55">
                  <c:v>5.1142000000000003</c:v>
                </c:pt>
                <c:pt idx="56">
                  <c:v>6.3020899999999997</c:v>
                </c:pt>
                <c:pt idx="57">
                  <c:v>7.7250100000000002</c:v>
                </c:pt>
                <c:pt idx="58">
                  <c:v>9.1791099999999997</c:v>
                </c:pt>
                <c:pt idx="59">
                  <c:v>10.04566</c:v>
                </c:pt>
                <c:pt idx="60">
                  <c:v>9.9412900000000004</c:v>
                </c:pt>
                <c:pt idx="61">
                  <c:v>8.4902499999999996</c:v>
                </c:pt>
                <c:pt idx="62">
                  <c:v>7.1566999999999998</c:v>
                </c:pt>
                <c:pt idx="63">
                  <c:v>6.67835</c:v>
                </c:pt>
                <c:pt idx="64">
                  <c:v>6.0739099999999997</c:v>
                </c:pt>
                <c:pt idx="65">
                  <c:v>5.9343199999999996</c:v>
                </c:pt>
                <c:pt idx="66">
                  <c:v>6.1565799999999999</c:v>
                </c:pt>
                <c:pt idx="67">
                  <c:v>5.8612500000000001</c:v>
                </c:pt>
                <c:pt idx="68">
                  <c:v>6.2891199999999996</c:v>
                </c:pt>
                <c:pt idx="69">
                  <c:v>6.6450800000000001</c:v>
                </c:pt>
                <c:pt idx="70">
                  <c:v>6.4521300000000004</c:v>
                </c:pt>
                <c:pt idx="71">
                  <c:v>6.4837999999999996</c:v>
                </c:pt>
                <c:pt idx="72">
                  <c:v>6.3532099999999998</c:v>
                </c:pt>
                <c:pt idx="73">
                  <c:v>6.5560700000000001</c:v>
                </c:pt>
                <c:pt idx="74">
                  <c:v>6.7345199999999998</c:v>
                </c:pt>
                <c:pt idx="75">
                  <c:v>6.88917</c:v>
                </c:pt>
                <c:pt idx="76">
                  <c:v>6.7705700000000002</c:v>
                </c:pt>
                <c:pt idx="77">
                  <c:v>7.3642399999999997</c:v>
                </c:pt>
                <c:pt idx="78">
                  <c:v>7.5234100000000002</c:v>
                </c:pt>
                <c:pt idx="79">
                  <c:v>7.9785199999999996</c:v>
                </c:pt>
                <c:pt idx="80">
                  <c:v>9.3485899999999997</c:v>
                </c:pt>
                <c:pt idx="81">
                  <c:v>8.9471399999999992</c:v>
                </c:pt>
                <c:pt idx="82">
                  <c:v>9.5100300000000004</c:v>
                </c:pt>
                <c:pt idx="83">
                  <c:v>9.6466600000000007</c:v>
                </c:pt>
                <c:pt idx="84">
                  <c:v>9.0712899999999994</c:v>
                </c:pt>
                <c:pt idx="85">
                  <c:v>8.9037100000000002</c:v>
                </c:pt>
                <c:pt idx="86">
                  <c:v>8.4294499999999992</c:v>
                </c:pt>
                <c:pt idx="87">
                  <c:v>7.7143699999999997</c:v>
                </c:pt>
                <c:pt idx="88">
                  <c:v>6.9525600000000001</c:v>
                </c:pt>
                <c:pt idx="89">
                  <c:v>6.54467</c:v>
                </c:pt>
                <c:pt idx="90">
                  <c:v>6.0699399999999999</c:v>
                </c:pt>
                <c:pt idx="91">
                  <c:v>5.8307500000000001</c:v>
                </c:pt>
                <c:pt idx="92">
                  <c:v>5.5605700000000002</c:v>
                </c:pt>
                <c:pt idx="93">
                  <c:v>5.0061499999999999</c:v>
                </c:pt>
                <c:pt idx="94">
                  <c:v>5.1250400000000003</c:v>
                </c:pt>
                <c:pt idx="95">
                  <c:v>4.2517199999999997</c:v>
                </c:pt>
                <c:pt idx="96">
                  <c:v>4.41995</c:v>
                </c:pt>
                <c:pt idx="97">
                  <c:v>4.4443999999999999</c:v>
                </c:pt>
                <c:pt idx="98">
                  <c:v>3.7403599999999999</c:v>
                </c:pt>
                <c:pt idx="99">
                  <c:v>4.1020599999999998</c:v>
                </c:pt>
                <c:pt idx="100">
                  <c:v>4.1918699999999998</c:v>
                </c:pt>
                <c:pt idx="101">
                  <c:v>4.0426099999999998</c:v>
                </c:pt>
                <c:pt idx="102">
                  <c:v>4.1208499999999999</c:v>
                </c:pt>
                <c:pt idx="103">
                  <c:v>3.9594200000000002</c:v>
                </c:pt>
                <c:pt idx="104">
                  <c:v>3.6223999999999998</c:v>
                </c:pt>
                <c:pt idx="105">
                  <c:v>3.4748700000000001</c:v>
                </c:pt>
                <c:pt idx="106">
                  <c:v>3.1941700000000002</c:v>
                </c:pt>
                <c:pt idx="107">
                  <c:v>3.1945600000000001</c:v>
                </c:pt>
                <c:pt idx="108">
                  <c:v>2.8161399999999999</c:v>
                </c:pt>
                <c:pt idx="109">
                  <c:v>3.1534499999999999</c:v>
                </c:pt>
                <c:pt idx="110">
                  <c:v>3.4358599999999999</c:v>
                </c:pt>
                <c:pt idx="111">
                  <c:v>3.6110199999999999</c:v>
                </c:pt>
                <c:pt idx="112">
                  <c:v>3.9942299999999999</c:v>
                </c:pt>
                <c:pt idx="113">
                  <c:v>4.2739500000000001</c:v>
                </c:pt>
                <c:pt idx="114">
                  <c:v>4.4835599999999998</c:v>
                </c:pt>
                <c:pt idx="115">
                  <c:v>4.6269499999999999</c:v>
                </c:pt>
                <c:pt idx="116">
                  <c:v>4.5795700000000004</c:v>
                </c:pt>
                <c:pt idx="117">
                  <c:v>4.2139699999999998</c:v>
                </c:pt>
                <c:pt idx="118">
                  <c:v>3.7500200000000001</c:v>
                </c:pt>
                <c:pt idx="119">
                  <c:v>3.6757499999999999</c:v>
                </c:pt>
                <c:pt idx="120">
                  <c:v>3.9765299999999999</c:v>
                </c:pt>
                <c:pt idx="121">
                  <c:v>4.0740100000000004</c:v>
                </c:pt>
                <c:pt idx="122">
                  <c:v>4.3586799999999997</c:v>
                </c:pt>
                <c:pt idx="123">
                  <c:v>4.03233</c:v>
                </c:pt>
                <c:pt idx="124">
                  <c:v>3.6518799999999998</c:v>
                </c:pt>
                <c:pt idx="125">
                  <c:v>3.4681299999999999</c:v>
                </c:pt>
                <c:pt idx="126">
                  <c:v>3.4284699999999999</c:v>
                </c:pt>
                <c:pt idx="127">
                  <c:v>3.4837400000000001</c:v>
                </c:pt>
                <c:pt idx="128">
                  <c:v>3.2892399999999999</c:v>
                </c:pt>
                <c:pt idx="129">
                  <c:v>3.01416</c:v>
                </c:pt>
                <c:pt idx="130">
                  <c:v>2.6562800000000002</c:v>
                </c:pt>
                <c:pt idx="131">
                  <c:v>2.7956300000000001</c:v>
                </c:pt>
                <c:pt idx="132">
                  <c:v>2.6980300000000002</c:v>
                </c:pt>
                <c:pt idx="133">
                  <c:v>2.8812000000000002</c:v>
                </c:pt>
                <c:pt idx="134">
                  <c:v>2.7913299999999999</c:v>
                </c:pt>
                <c:pt idx="135">
                  <c:v>2.4618799999999998</c:v>
                </c:pt>
                <c:pt idx="136">
                  <c:v>2.3995000000000002</c:v>
                </c:pt>
                <c:pt idx="137">
                  <c:v>2.2656800000000001</c:v>
                </c:pt>
                <c:pt idx="138">
                  <c:v>2.19476</c:v>
                </c:pt>
                <c:pt idx="139">
                  <c:v>2.1789900000000002</c:v>
                </c:pt>
                <c:pt idx="140">
                  <c:v>2.1996699999999998</c:v>
                </c:pt>
                <c:pt idx="141">
                  <c:v>2.0919400000000001</c:v>
                </c:pt>
                <c:pt idx="142">
                  <c:v>2.149</c:v>
                </c:pt>
                <c:pt idx="143">
                  <c:v>2.1447600000000002</c:v>
                </c:pt>
                <c:pt idx="144">
                  <c:v>1.9577599999999999</c:v>
                </c:pt>
                <c:pt idx="145">
                  <c:v>1.85412</c:v>
                </c:pt>
                <c:pt idx="146">
                  <c:v>1.9018299999999999</c:v>
                </c:pt>
                <c:pt idx="147">
                  <c:v>1.8613900000000001</c:v>
                </c:pt>
                <c:pt idx="148">
                  <c:v>1.93872</c:v>
                </c:pt>
                <c:pt idx="149">
                  <c:v>1.96821</c:v>
                </c:pt>
                <c:pt idx="150">
                  <c:v>1.6209100000000001</c:v>
                </c:pt>
                <c:pt idx="151">
                  <c:v>1.45092</c:v>
                </c:pt>
                <c:pt idx="152">
                  <c:v>1.2427699999999999</c:v>
                </c:pt>
                <c:pt idx="153">
                  <c:v>0.98</c:v>
                </c:pt>
                <c:pt idx="154">
                  <c:v>1.2062999999999999</c:v>
                </c:pt>
                <c:pt idx="155">
                  <c:v>1.35287</c:v>
                </c:pt>
                <c:pt idx="156">
                  <c:v>1.14534</c:v>
                </c:pt>
                <c:pt idx="157">
                  <c:v>1.3974</c:v>
                </c:pt>
                <c:pt idx="158">
                  <c:v>1.4318299999999999</c:v>
                </c:pt>
                <c:pt idx="159">
                  <c:v>1.44032</c:v>
                </c:pt>
                <c:pt idx="160">
                  <c:v>1.9004000000000001</c:v>
                </c:pt>
                <c:pt idx="161">
                  <c:v>1.74227</c:v>
                </c:pt>
                <c:pt idx="162">
                  <c:v>1.84945</c:v>
                </c:pt>
                <c:pt idx="163">
                  <c:v>1.8710199999999999</c:v>
                </c:pt>
                <c:pt idx="164">
                  <c:v>1.9322299999999999</c:v>
                </c:pt>
                <c:pt idx="165">
                  <c:v>2.0927099999999998</c:v>
                </c:pt>
                <c:pt idx="166">
                  <c:v>1.2179899999999999</c:v>
                </c:pt>
                <c:pt idx="167">
                  <c:v>1.73824</c:v>
                </c:pt>
                <c:pt idx="168">
                  <c:v>1.44828</c:v>
                </c:pt>
                <c:pt idx="169">
                  <c:v>1.59335</c:v>
                </c:pt>
                <c:pt idx="170">
                  <c:v>2.4347400000000001</c:v>
                </c:pt>
                <c:pt idx="171">
                  <c:v>1.7689999999999999</c:v>
                </c:pt>
                <c:pt idx="172">
                  <c:v>1.7685500000000001</c:v>
                </c:pt>
                <c:pt idx="173">
                  <c:v>1.52762</c:v>
                </c:pt>
                <c:pt idx="174">
                  <c:v>1.4654400000000001</c:v>
                </c:pt>
                <c:pt idx="175">
                  <c:v>1.63845</c:v>
                </c:pt>
                <c:pt idx="176">
                  <c:v>1.86093</c:v>
                </c:pt>
                <c:pt idx="177">
                  <c:v>2.1088499999999999</c:v>
                </c:pt>
                <c:pt idx="178">
                  <c:v>1.94801</c:v>
                </c:pt>
                <c:pt idx="179">
                  <c:v>2.0655999999999999</c:v>
                </c:pt>
                <c:pt idx="180">
                  <c:v>2.2557700000000001</c:v>
                </c:pt>
                <c:pt idx="181">
                  <c:v>2.0861000000000001</c:v>
                </c:pt>
                <c:pt idx="182">
                  <c:v>2.1941199999999998</c:v>
                </c:pt>
                <c:pt idx="183">
                  <c:v>2.2803499999999999</c:v>
                </c:pt>
                <c:pt idx="184">
                  <c:v>2.16737</c:v>
                </c:pt>
                <c:pt idx="185">
                  <c:v>2.5959500000000002</c:v>
                </c:pt>
                <c:pt idx="186">
                  <c:v>2.6057199999999998</c:v>
                </c:pt>
                <c:pt idx="187">
                  <c:v>2.3157399999999999</c:v>
                </c:pt>
                <c:pt idx="188">
                  <c:v>2.3783599999999998</c:v>
                </c:pt>
                <c:pt idx="189">
                  <c:v>1.9873499999999999</c:v>
                </c:pt>
                <c:pt idx="190">
                  <c:v>2.1023700000000001</c:v>
                </c:pt>
                <c:pt idx="191">
                  <c:v>2.4045100000000001</c:v>
                </c:pt>
                <c:pt idx="192">
                  <c:v>2.1688100000000001</c:v>
                </c:pt>
                <c:pt idx="193">
                  <c:v>2.2147899999999998</c:v>
                </c:pt>
                <c:pt idx="194">
                  <c:v>2.0440200000000002</c:v>
                </c:pt>
                <c:pt idx="195">
                  <c:v>1.1371500000000001</c:v>
                </c:pt>
                <c:pt idx="196">
                  <c:v>0.76254</c:v>
                </c:pt>
                <c:pt idx="197">
                  <c:v>0.7198</c:v>
                </c:pt>
                <c:pt idx="198">
                  <c:v>0.72426999999999997</c:v>
                </c:pt>
                <c:pt idx="199">
                  <c:v>1.5100800000000001</c:v>
                </c:pt>
                <c:pt idx="200">
                  <c:v>1.7774000000000001</c:v>
                </c:pt>
                <c:pt idx="201">
                  <c:v>1.55647</c:v>
                </c:pt>
                <c:pt idx="202">
                  <c:v>1.2978700000000001</c:v>
                </c:pt>
                <c:pt idx="203">
                  <c:v>1.05559</c:v>
                </c:pt>
                <c:pt idx="204">
                  <c:v>1.2143600000000001</c:v>
                </c:pt>
                <c:pt idx="205">
                  <c:v>1.5853999999999999</c:v>
                </c:pt>
                <c:pt idx="206">
                  <c:v>1.85057</c:v>
                </c:pt>
                <c:pt idx="207">
                  <c:v>1.9758100000000001</c:v>
                </c:pt>
                <c:pt idx="208">
                  <c:v>2.04406</c:v>
                </c:pt>
                <c:pt idx="209">
                  <c:v>1.8193999999999999</c:v>
                </c:pt>
                <c:pt idx="210">
                  <c:v>1.6921600000000001</c:v>
                </c:pt>
                <c:pt idx="211">
                  <c:v>1.68903</c:v>
                </c:pt>
                <c:pt idx="212">
                  <c:v>1.4960599999999999</c:v>
                </c:pt>
                <c:pt idx="213">
                  <c:v>1.48874</c:v>
                </c:pt>
                <c:pt idx="214">
                  <c:v>1.5552699999999999</c:v>
                </c:pt>
                <c:pt idx="215">
                  <c:v>1.6579900000000001</c:v>
                </c:pt>
                <c:pt idx="216">
                  <c:v>1.5818399999999999</c:v>
                </c:pt>
                <c:pt idx="217">
                  <c:v>1.7173099999999999</c:v>
                </c:pt>
                <c:pt idx="218">
                  <c:v>1.7062999999999999</c:v>
                </c:pt>
                <c:pt idx="219">
                  <c:v>1.4697100000000001</c:v>
                </c:pt>
                <c:pt idx="220">
                  <c:v>1.35951</c:v>
                </c:pt>
                <c:pt idx="221">
                  <c:v>1.2899799999999999</c:v>
                </c:pt>
                <c:pt idx="222">
                  <c:v>1.2343500000000001</c:v>
                </c:pt>
                <c:pt idx="223">
                  <c:v>1.12869</c:v>
                </c:pt>
                <c:pt idx="224">
                  <c:v>1.3845099999999999</c:v>
                </c:pt>
                <c:pt idx="225">
                  <c:v>1.49841</c:v>
                </c:pt>
                <c:pt idx="226">
                  <c:v>1.68394</c:v>
                </c:pt>
                <c:pt idx="227">
                  <c:v>1.8284100000000001</c:v>
                </c:pt>
                <c:pt idx="228">
                  <c:v>1.74657</c:v>
                </c:pt>
                <c:pt idx="229">
                  <c:v>1.69594</c:v>
                </c:pt>
                <c:pt idx="230">
                  <c:v>1.53501</c:v>
                </c:pt>
                <c:pt idx="231">
                  <c:v>1.6955199999999999</c:v>
                </c:pt>
                <c:pt idx="232">
                  <c:v>2.0472399999999999</c:v>
                </c:pt>
                <c:pt idx="233">
                  <c:v>2.0366</c:v>
                </c:pt>
                <c:pt idx="234">
                  <c:v>2.0893600000000001</c:v>
                </c:pt>
                <c:pt idx="235">
                  <c:v>2.0847500000000001</c:v>
                </c:pt>
                <c:pt idx="236">
                  <c:v>1.63195</c:v>
                </c:pt>
                <c:pt idx="237">
                  <c:v>1.7506600000000001</c:v>
                </c:pt>
                <c:pt idx="238">
                  <c:v>1.68634</c:v>
                </c:pt>
                <c:pt idx="239">
                  <c:v>1.58816</c:v>
                </c:pt>
                <c:pt idx="240">
                  <c:v>1.6102399999999999</c:v>
                </c:pt>
                <c:pt idx="241">
                  <c:v>0.93838999999999995</c:v>
                </c:pt>
                <c:pt idx="242">
                  <c:v>1.45987</c:v>
                </c:pt>
                <c:pt idx="243">
                  <c:v>1.46313</c:v>
                </c:pt>
                <c:pt idx="244">
                  <c:v>2.0451999999999999</c:v>
                </c:pt>
                <c:pt idx="245">
                  <c:v>3.8018200000000002</c:v>
                </c:pt>
                <c:pt idx="246">
                  <c:v>3.9191400000000001</c:v>
                </c:pt>
                <c:pt idx="247">
                  <c:v>5.0436100000000001</c:v>
                </c:pt>
                <c:pt idx="248">
                  <c:v>5.36477</c:v>
                </c:pt>
                <c:pt idx="249">
                  <c:v>5.0354099999999997</c:v>
                </c:pt>
                <c:pt idx="250">
                  <c:v>5.20153</c:v>
                </c:pt>
              </c:numCache>
            </c:numRef>
          </c:val>
          <c:smooth val="0"/>
          <c:extLst>
            <c:ext xmlns:c16="http://schemas.microsoft.com/office/drawing/2014/chart" uri="{C3380CC4-5D6E-409C-BE32-E72D297353CC}">
              <c16:uniqueId val="{00000001-C935-4935-9AD2-C27F96EB0381}"/>
            </c:ext>
          </c:extLst>
        </c:ser>
        <c:dLbls>
          <c:showLegendKey val="0"/>
          <c:showVal val="0"/>
          <c:showCatName val="0"/>
          <c:showSerName val="0"/>
          <c:showPercent val="0"/>
          <c:showBubbleSize val="0"/>
        </c:dLbls>
        <c:smooth val="0"/>
        <c:axId val="952978352"/>
        <c:axId val="952979600"/>
      </c:lineChart>
      <c:dateAx>
        <c:axId val="952978352"/>
        <c:scaling>
          <c:orientation val="minMax"/>
        </c:scaling>
        <c:delete val="0"/>
        <c:axPos val="b"/>
        <c:numFmt formatCode="yyyy" sourceLinked="0"/>
        <c:majorTickMark val="out"/>
        <c:minorTickMark val="none"/>
        <c:tickLblPos val="low"/>
        <c:spPr>
          <a:noFill/>
          <a:ln w="9525" cap="flat" cmpd="sng" algn="ctr">
            <a:solidFill>
              <a:schemeClr val="accent5">
                <a:lumMod val="75000"/>
              </a:schemeClr>
            </a:solid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952979600"/>
        <c:crosses val="autoZero"/>
        <c:auto val="1"/>
        <c:lblOffset val="100"/>
        <c:baseTimeUnit val="months"/>
        <c:majorUnit val="3"/>
        <c:majorTimeUnit val="years"/>
      </c:dateAx>
      <c:valAx>
        <c:axId val="952979600"/>
        <c:scaling>
          <c:orientation val="minMax"/>
        </c:scaling>
        <c:delete val="0"/>
        <c:axPos val="l"/>
        <c:majorGridlines>
          <c:spPr>
            <a:ln w="9525" cap="flat" cmpd="sng" algn="ctr">
              <a:solidFill>
                <a:schemeClr val="bg1">
                  <a:lumMod val="65000"/>
                  <a:alpha val="3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952978352"/>
        <c:crosses val="autoZero"/>
        <c:crossBetween val="between"/>
        <c:dispUnits>
          <c:builtInUnit val="hundreds"/>
        </c:dispUnits>
      </c:valAx>
      <c:spPr>
        <a:noFill/>
        <a:ln>
          <a:noFill/>
        </a:ln>
        <a:effectLst/>
      </c:spPr>
    </c:plotArea>
    <c:legend>
      <c:legendPos val="b"/>
      <c:layout>
        <c:manualLayout>
          <c:xMode val="edge"/>
          <c:yMode val="edge"/>
          <c:x val="0.25517946418074189"/>
          <c:y val="0.91841284451799676"/>
          <c:w val="0.48766326339139376"/>
          <c:h val="3.419235756245273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r>
              <a:rPr lang="en-US" sz="1100" b="1">
                <a:solidFill>
                  <a:srgbClr val="003B4A"/>
                </a:solidFill>
              </a:rPr>
              <a:t>Fed</a:t>
            </a:r>
            <a:r>
              <a:rPr lang="en-US" sz="1100" b="1" baseline="0">
                <a:solidFill>
                  <a:srgbClr val="003B4A"/>
                </a:solidFill>
              </a:rPr>
              <a:t> Credibility: Inflation Expectations Remain </a:t>
            </a:r>
          </a:p>
          <a:p>
            <a:pPr>
              <a:defRPr/>
            </a:pPr>
            <a:r>
              <a:rPr lang="en-US" sz="1100" b="1" baseline="0">
                <a:solidFill>
                  <a:srgbClr val="003B4A"/>
                </a:solidFill>
              </a:rPr>
              <a:t>Well-Anchored (unlike in the Volcker early-80s)</a:t>
            </a:r>
            <a:endParaRPr lang="en-US" sz="1100" b="1">
              <a:solidFill>
                <a:srgbClr val="003B4A"/>
              </a:solidFill>
            </a:endParaRPr>
          </a:p>
        </c:rich>
      </c:tx>
      <c:layout>
        <c:manualLayout>
          <c:xMode val="edge"/>
          <c:yMode val="edge"/>
          <c:x val="0.2508702060418063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4.0231487457510436E-2"/>
          <c:y val="8.8753335749349321E-2"/>
          <c:w val="0.94272874004068985"/>
          <c:h val="0.82806561679790014"/>
        </c:manualLayout>
      </c:layout>
      <c:lineChart>
        <c:grouping val="standard"/>
        <c:varyColors val="0"/>
        <c:ser>
          <c:idx val="0"/>
          <c:order val="0"/>
          <c:tx>
            <c:v>University of Michagan: Inflation Expectations Over the Next 5-to-10 Years (Median)</c:v>
          </c:tx>
          <c:spPr>
            <a:ln w="28575" cap="rnd">
              <a:solidFill>
                <a:srgbClr val="003B4A"/>
              </a:solidFill>
              <a:round/>
            </a:ln>
            <a:effectLst/>
          </c:spPr>
          <c:marker>
            <c:symbol val="none"/>
          </c:marker>
          <c:cat>
            <c:numRef>
              <c:f>Sheet1!$C$15:$C$541</c:f>
              <c:numCache>
                <c:formatCode>m/d/yyyy</c:formatCode>
                <c:ptCount val="527"/>
                <c:pt idx="0">
                  <c:v>28886</c:v>
                </c:pt>
                <c:pt idx="1">
                  <c:v>28914</c:v>
                </c:pt>
                <c:pt idx="2">
                  <c:v>28945</c:v>
                </c:pt>
                <c:pt idx="3">
                  <c:v>28975</c:v>
                </c:pt>
                <c:pt idx="4">
                  <c:v>29006</c:v>
                </c:pt>
                <c:pt idx="5">
                  <c:v>29036</c:v>
                </c:pt>
                <c:pt idx="6">
                  <c:v>29067</c:v>
                </c:pt>
                <c:pt idx="7">
                  <c:v>29098</c:v>
                </c:pt>
                <c:pt idx="8">
                  <c:v>29128</c:v>
                </c:pt>
                <c:pt idx="9">
                  <c:v>29159</c:v>
                </c:pt>
                <c:pt idx="10">
                  <c:v>29189</c:v>
                </c:pt>
                <c:pt idx="11">
                  <c:v>29220</c:v>
                </c:pt>
                <c:pt idx="12">
                  <c:v>29251</c:v>
                </c:pt>
                <c:pt idx="13">
                  <c:v>29280</c:v>
                </c:pt>
                <c:pt idx="14">
                  <c:v>29311</c:v>
                </c:pt>
                <c:pt idx="15">
                  <c:v>29341</c:v>
                </c:pt>
                <c:pt idx="16">
                  <c:v>29372</c:v>
                </c:pt>
                <c:pt idx="17">
                  <c:v>29402</c:v>
                </c:pt>
                <c:pt idx="18">
                  <c:v>29433</c:v>
                </c:pt>
                <c:pt idx="19">
                  <c:v>29464</c:v>
                </c:pt>
                <c:pt idx="20">
                  <c:v>29494</c:v>
                </c:pt>
                <c:pt idx="21">
                  <c:v>29525</c:v>
                </c:pt>
                <c:pt idx="22">
                  <c:v>29555</c:v>
                </c:pt>
                <c:pt idx="23">
                  <c:v>29586</c:v>
                </c:pt>
                <c:pt idx="24">
                  <c:v>29617</c:v>
                </c:pt>
                <c:pt idx="25">
                  <c:v>29645</c:v>
                </c:pt>
                <c:pt idx="26">
                  <c:v>29676</c:v>
                </c:pt>
                <c:pt idx="27">
                  <c:v>29706</c:v>
                </c:pt>
                <c:pt idx="28">
                  <c:v>29737</c:v>
                </c:pt>
                <c:pt idx="29">
                  <c:v>29767</c:v>
                </c:pt>
                <c:pt idx="30">
                  <c:v>29798</c:v>
                </c:pt>
                <c:pt idx="31">
                  <c:v>29829</c:v>
                </c:pt>
                <c:pt idx="32">
                  <c:v>29859</c:v>
                </c:pt>
                <c:pt idx="33">
                  <c:v>29890</c:v>
                </c:pt>
                <c:pt idx="34">
                  <c:v>29920</c:v>
                </c:pt>
                <c:pt idx="35">
                  <c:v>29951</c:v>
                </c:pt>
                <c:pt idx="36">
                  <c:v>29982</c:v>
                </c:pt>
                <c:pt idx="37">
                  <c:v>30010</c:v>
                </c:pt>
                <c:pt idx="38">
                  <c:v>30041</c:v>
                </c:pt>
                <c:pt idx="39">
                  <c:v>30071</c:v>
                </c:pt>
                <c:pt idx="40">
                  <c:v>30102</c:v>
                </c:pt>
                <c:pt idx="41">
                  <c:v>30132</c:v>
                </c:pt>
                <c:pt idx="42">
                  <c:v>30163</c:v>
                </c:pt>
                <c:pt idx="43">
                  <c:v>30194</c:v>
                </c:pt>
                <c:pt idx="44">
                  <c:v>30224</c:v>
                </c:pt>
                <c:pt idx="45">
                  <c:v>30255</c:v>
                </c:pt>
                <c:pt idx="46">
                  <c:v>30285</c:v>
                </c:pt>
                <c:pt idx="47">
                  <c:v>30316</c:v>
                </c:pt>
                <c:pt idx="48">
                  <c:v>30347</c:v>
                </c:pt>
                <c:pt idx="49">
                  <c:v>30375</c:v>
                </c:pt>
                <c:pt idx="50">
                  <c:v>30406</c:v>
                </c:pt>
                <c:pt idx="51">
                  <c:v>30436</c:v>
                </c:pt>
                <c:pt idx="52">
                  <c:v>30467</c:v>
                </c:pt>
                <c:pt idx="53">
                  <c:v>30497</c:v>
                </c:pt>
                <c:pt idx="54">
                  <c:v>30528</c:v>
                </c:pt>
                <c:pt idx="55">
                  <c:v>30559</c:v>
                </c:pt>
                <c:pt idx="56">
                  <c:v>30589</c:v>
                </c:pt>
                <c:pt idx="57">
                  <c:v>30620</c:v>
                </c:pt>
                <c:pt idx="58">
                  <c:v>30650</c:v>
                </c:pt>
                <c:pt idx="59">
                  <c:v>30681</c:v>
                </c:pt>
                <c:pt idx="60">
                  <c:v>30712</c:v>
                </c:pt>
                <c:pt idx="61">
                  <c:v>30741</c:v>
                </c:pt>
                <c:pt idx="62">
                  <c:v>30772</c:v>
                </c:pt>
                <c:pt idx="63">
                  <c:v>30802</c:v>
                </c:pt>
                <c:pt idx="64">
                  <c:v>30833</c:v>
                </c:pt>
                <c:pt idx="65">
                  <c:v>30863</c:v>
                </c:pt>
                <c:pt idx="66">
                  <c:v>30894</c:v>
                </c:pt>
                <c:pt idx="67">
                  <c:v>30925</c:v>
                </c:pt>
                <c:pt idx="68">
                  <c:v>30955</c:v>
                </c:pt>
                <c:pt idx="69">
                  <c:v>30986</c:v>
                </c:pt>
                <c:pt idx="70">
                  <c:v>31016</c:v>
                </c:pt>
                <c:pt idx="71">
                  <c:v>31047</c:v>
                </c:pt>
                <c:pt idx="72">
                  <c:v>31078</c:v>
                </c:pt>
                <c:pt idx="73">
                  <c:v>31106</c:v>
                </c:pt>
                <c:pt idx="74">
                  <c:v>31137</c:v>
                </c:pt>
                <c:pt idx="75">
                  <c:v>31167</c:v>
                </c:pt>
                <c:pt idx="76">
                  <c:v>31198</c:v>
                </c:pt>
                <c:pt idx="77">
                  <c:v>31228</c:v>
                </c:pt>
                <c:pt idx="78">
                  <c:v>31259</c:v>
                </c:pt>
                <c:pt idx="79">
                  <c:v>31290</c:v>
                </c:pt>
                <c:pt idx="80">
                  <c:v>31320</c:v>
                </c:pt>
                <c:pt idx="81">
                  <c:v>31351</c:v>
                </c:pt>
                <c:pt idx="82">
                  <c:v>31381</c:v>
                </c:pt>
                <c:pt idx="83">
                  <c:v>31412</c:v>
                </c:pt>
                <c:pt idx="84">
                  <c:v>31443</c:v>
                </c:pt>
                <c:pt idx="85">
                  <c:v>31471</c:v>
                </c:pt>
                <c:pt idx="86">
                  <c:v>31502</c:v>
                </c:pt>
                <c:pt idx="87">
                  <c:v>31532</c:v>
                </c:pt>
                <c:pt idx="88">
                  <c:v>31563</c:v>
                </c:pt>
                <c:pt idx="89">
                  <c:v>31593</c:v>
                </c:pt>
                <c:pt idx="90">
                  <c:v>31624</c:v>
                </c:pt>
                <c:pt idx="91">
                  <c:v>31655</c:v>
                </c:pt>
                <c:pt idx="92">
                  <c:v>31685</c:v>
                </c:pt>
                <c:pt idx="93">
                  <c:v>31716</c:v>
                </c:pt>
                <c:pt idx="94">
                  <c:v>31746</c:v>
                </c:pt>
                <c:pt idx="95">
                  <c:v>31777</c:v>
                </c:pt>
                <c:pt idx="96">
                  <c:v>31808</c:v>
                </c:pt>
                <c:pt idx="97">
                  <c:v>31836</c:v>
                </c:pt>
                <c:pt idx="98">
                  <c:v>31867</c:v>
                </c:pt>
                <c:pt idx="99">
                  <c:v>31897</c:v>
                </c:pt>
                <c:pt idx="100">
                  <c:v>31928</c:v>
                </c:pt>
                <c:pt idx="101">
                  <c:v>31958</c:v>
                </c:pt>
                <c:pt idx="102">
                  <c:v>31989</c:v>
                </c:pt>
                <c:pt idx="103">
                  <c:v>32020</c:v>
                </c:pt>
                <c:pt idx="104">
                  <c:v>32050</c:v>
                </c:pt>
                <c:pt idx="105">
                  <c:v>32081</c:v>
                </c:pt>
                <c:pt idx="106">
                  <c:v>32111</c:v>
                </c:pt>
                <c:pt idx="107">
                  <c:v>32142</c:v>
                </c:pt>
                <c:pt idx="108">
                  <c:v>32173</c:v>
                </c:pt>
                <c:pt idx="109">
                  <c:v>32202</c:v>
                </c:pt>
                <c:pt idx="110">
                  <c:v>32233</c:v>
                </c:pt>
                <c:pt idx="111">
                  <c:v>32263</c:v>
                </c:pt>
                <c:pt idx="112">
                  <c:v>32294</c:v>
                </c:pt>
                <c:pt idx="113">
                  <c:v>32324</c:v>
                </c:pt>
                <c:pt idx="114">
                  <c:v>32355</c:v>
                </c:pt>
                <c:pt idx="115">
                  <c:v>32386</c:v>
                </c:pt>
                <c:pt idx="116">
                  <c:v>32416</c:v>
                </c:pt>
                <c:pt idx="117">
                  <c:v>32447</c:v>
                </c:pt>
                <c:pt idx="118">
                  <c:v>32477</c:v>
                </c:pt>
                <c:pt idx="119">
                  <c:v>32508</c:v>
                </c:pt>
                <c:pt idx="120">
                  <c:v>32539</c:v>
                </c:pt>
                <c:pt idx="121">
                  <c:v>32567</c:v>
                </c:pt>
                <c:pt idx="122">
                  <c:v>32598</c:v>
                </c:pt>
                <c:pt idx="123">
                  <c:v>32628</c:v>
                </c:pt>
                <c:pt idx="124">
                  <c:v>32659</c:v>
                </c:pt>
                <c:pt idx="125">
                  <c:v>32689</c:v>
                </c:pt>
                <c:pt idx="126">
                  <c:v>32720</c:v>
                </c:pt>
                <c:pt idx="127">
                  <c:v>32751</c:v>
                </c:pt>
                <c:pt idx="128">
                  <c:v>32781</c:v>
                </c:pt>
                <c:pt idx="129">
                  <c:v>32812</c:v>
                </c:pt>
                <c:pt idx="130">
                  <c:v>32842</c:v>
                </c:pt>
                <c:pt idx="131">
                  <c:v>32873</c:v>
                </c:pt>
                <c:pt idx="132">
                  <c:v>32904</c:v>
                </c:pt>
                <c:pt idx="133">
                  <c:v>32932</c:v>
                </c:pt>
                <c:pt idx="134">
                  <c:v>32963</c:v>
                </c:pt>
                <c:pt idx="135">
                  <c:v>32993</c:v>
                </c:pt>
                <c:pt idx="136">
                  <c:v>33024</c:v>
                </c:pt>
                <c:pt idx="137">
                  <c:v>33054</c:v>
                </c:pt>
                <c:pt idx="138">
                  <c:v>33085</c:v>
                </c:pt>
                <c:pt idx="139">
                  <c:v>33116</c:v>
                </c:pt>
                <c:pt idx="140">
                  <c:v>33146</c:v>
                </c:pt>
                <c:pt idx="141">
                  <c:v>33177</c:v>
                </c:pt>
                <c:pt idx="142">
                  <c:v>33207</c:v>
                </c:pt>
                <c:pt idx="143">
                  <c:v>33238</c:v>
                </c:pt>
                <c:pt idx="144">
                  <c:v>33269</c:v>
                </c:pt>
                <c:pt idx="145">
                  <c:v>33297</c:v>
                </c:pt>
                <c:pt idx="146">
                  <c:v>33328</c:v>
                </c:pt>
                <c:pt idx="147">
                  <c:v>33358</c:v>
                </c:pt>
                <c:pt idx="148">
                  <c:v>33389</c:v>
                </c:pt>
                <c:pt idx="149">
                  <c:v>33419</c:v>
                </c:pt>
                <c:pt idx="150">
                  <c:v>33450</c:v>
                </c:pt>
                <c:pt idx="151">
                  <c:v>33481</c:v>
                </c:pt>
                <c:pt idx="152">
                  <c:v>33511</c:v>
                </c:pt>
                <c:pt idx="153">
                  <c:v>33542</c:v>
                </c:pt>
                <c:pt idx="154">
                  <c:v>33572</c:v>
                </c:pt>
                <c:pt idx="155">
                  <c:v>33603</c:v>
                </c:pt>
                <c:pt idx="156">
                  <c:v>33634</c:v>
                </c:pt>
                <c:pt idx="157">
                  <c:v>33663</c:v>
                </c:pt>
                <c:pt idx="158">
                  <c:v>33694</c:v>
                </c:pt>
                <c:pt idx="159">
                  <c:v>33724</c:v>
                </c:pt>
                <c:pt idx="160">
                  <c:v>33755</c:v>
                </c:pt>
                <c:pt idx="161">
                  <c:v>33785</c:v>
                </c:pt>
                <c:pt idx="162">
                  <c:v>33816</c:v>
                </c:pt>
                <c:pt idx="163">
                  <c:v>33847</c:v>
                </c:pt>
                <c:pt idx="164">
                  <c:v>33877</c:v>
                </c:pt>
                <c:pt idx="165">
                  <c:v>33908</c:v>
                </c:pt>
                <c:pt idx="166">
                  <c:v>33938</c:v>
                </c:pt>
                <c:pt idx="167">
                  <c:v>33969</c:v>
                </c:pt>
                <c:pt idx="168">
                  <c:v>34000</c:v>
                </c:pt>
                <c:pt idx="169">
                  <c:v>34028</c:v>
                </c:pt>
                <c:pt idx="170">
                  <c:v>34059</c:v>
                </c:pt>
                <c:pt idx="171">
                  <c:v>34089</c:v>
                </c:pt>
                <c:pt idx="172">
                  <c:v>34120</c:v>
                </c:pt>
                <c:pt idx="173">
                  <c:v>34150</c:v>
                </c:pt>
                <c:pt idx="174">
                  <c:v>34181</c:v>
                </c:pt>
                <c:pt idx="175">
                  <c:v>34212</c:v>
                </c:pt>
                <c:pt idx="176">
                  <c:v>34242</c:v>
                </c:pt>
                <c:pt idx="177">
                  <c:v>34273</c:v>
                </c:pt>
                <c:pt idx="178">
                  <c:v>34303</c:v>
                </c:pt>
                <c:pt idx="179">
                  <c:v>34334</c:v>
                </c:pt>
                <c:pt idx="180">
                  <c:v>34365</c:v>
                </c:pt>
                <c:pt idx="181">
                  <c:v>34393</c:v>
                </c:pt>
                <c:pt idx="182">
                  <c:v>34424</c:v>
                </c:pt>
                <c:pt idx="183">
                  <c:v>34454</c:v>
                </c:pt>
                <c:pt idx="184">
                  <c:v>34485</c:v>
                </c:pt>
                <c:pt idx="185">
                  <c:v>34515</c:v>
                </c:pt>
                <c:pt idx="186">
                  <c:v>34546</c:v>
                </c:pt>
                <c:pt idx="187">
                  <c:v>34577</c:v>
                </c:pt>
                <c:pt idx="188">
                  <c:v>34607</c:v>
                </c:pt>
                <c:pt idx="189">
                  <c:v>34638</c:v>
                </c:pt>
                <c:pt idx="190">
                  <c:v>34668</c:v>
                </c:pt>
                <c:pt idx="191">
                  <c:v>34699</c:v>
                </c:pt>
                <c:pt idx="192">
                  <c:v>34730</c:v>
                </c:pt>
                <c:pt idx="193">
                  <c:v>34758</c:v>
                </c:pt>
                <c:pt idx="194">
                  <c:v>34789</c:v>
                </c:pt>
                <c:pt idx="195">
                  <c:v>34819</c:v>
                </c:pt>
                <c:pt idx="196">
                  <c:v>34850</c:v>
                </c:pt>
                <c:pt idx="197">
                  <c:v>34880</c:v>
                </c:pt>
                <c:pt idx="198">
                  <c:v>34911</c:v>
                </c:pt>
                <c:pt idx="199">
                  <c:v>34942</c:v>
                </c:pt>
                <c:pt idx="200">
                  <c:v>34972</c:v>
                </c:pt>
                <c:pt idx="201">
                  <c:v>35003</c:v>
                </c:pt>
                <c:pt idx="202">
                  <c:v>35033</c:v>
                </c:pt>
                <c:pt idx="203">
                  <c:v>35064</c:v>
                </c:pt>
                <c:pt idx="204">
                  <c:v>35095</c:v>
                </c:pt>
                <c:pt idx="205">
                  <c:v>35124</c:v>
                </c:pt>
                <c:pt idx="206">
                  <c:v>35155</c:v>
                </c:pt>
                <c:pt idx="207">
                  <c:v>35185</c:v>
                </c:pt>
                <c:pt idx="208">
                  <c:v>35216</c:v>
                </c:pt>
                <c:pt idx="209">
                  <c:v>35246</c:v>
                </c:pt>
                <c:pt idx="210">
                  <c:v>35277</c:v>
                </c:pt>
                <c:pt idx="211">
                  <c:v>35308</c:v>
                </c:pt>
                <c:pt idx="212">
                  <c:v>35338</c:v>
                </c:pt>
                <c:pt idx="213">
                  <c:v>35369</c:v>
                </c:pt>
                <c:pt idx="214">
                  <c:v>35399</c:v>
                </c:pt>
                <c:pt idx="215">
                  <c:v>35430</c:v>
                </c:pt>
                <c:pt idx="216">
                  <c:v>35461</c:v>
                </c:pt>
                <c:pt idx="217">
                  <c:v>35489</c:v>
                </c:pt>
                <c:pt idx="218">
                  <c:v>35520</c:v>
                </c:pt>
                <c:pt idx="219">
                  <c:v>35550</c:v>
                </c:pt>
                <c:pt idx="220">
                  <c:v>35581</c:v>
                </c:pt>
                <c:pt idx="221">
                  <c:v>35611</c:v>
                </c:pt>
                <c:pt idx="222">
                  <c:v>35642</c:v>
                </c:pt>
                <c:pt idx="223">
                  <c:v>35673</c:v>
                </c:pt>
                <c:pt idx="224">
                  <c:v>35703</c:v>
                </c:pt>
                <c:pt idx="225">
                  <c:v>35734</c:v>
                </c:pt>
                <c:pt idx="226">
                  <c:v>35764</c:v>
                </c:pt>
                <c:pt idx="227">
                  <c:v>35795</c:v>
                </c:pt>
                <c:pt idx="228">
                  <c:v>35826</c:v>
                </c:pt>
                <c:pt idx="229">
                  <c:v>35854</c:v>
                </c:pt>
                <c:pt idx="230">
                  <c:v>35885</c:v>
                </c:pt>
                <c:pt idx="231">
                  <c:v>35915</c:v>
                </c:pt>
                <c:pt idx="232">
                  <c:v>35946</c:v>
                </c:pt>
                <c:pt idx="233">
                  <c:v>35976</c:v>
                </c:pt>
                <c:pt idx="234">
                  <c:v>36007</c:v>
                </c:pt>
                <c:pt idx="235">
                  <c:v>36038</c:v>
                </c:pt>
                <c:pt idx="236">
                  <c:v>36068</c:v>
                </c:pt>
                <c:pt idx="237">
                  <c:v>36099</c:v>
                </c:pt>
                <c:pt idx="238">
                  <c:v>36129</c:v>
                </c:pt>
                <c:pt idx="239">
                  <c:v>36160</c:v>
                </c:pt>
                <c:pt idx="240">
                  <c:v>36191</c:v>
                </c:pt>
                <c:pt idx="241">
                  <c:v>36219</c:v>
                </c:pt>
                <c:pt idx="242">
                  <c:v>36250</c:v>
                </c:pt>
                <c:pt idx="243">
                  <c:v>36280</c:v>
                </c:pt>
                <c:pt idx="244">
                  <c:v>36311</c:v>
                </c:pt>
                <c:pt idx="245">
                  <c:v>36341</c:v>
                </c:pt>
                <c:pt idx="246">
                  <c:v>36372</c:v>
                </c:pt>
                <c:pt idx="247">
                  <c:v>36403</c:v>
                </c:pt>
                <c:pt idx="248">
                  <c:v>36433</c:v>
                </c:pt>
                <c:pt idx="249">
                  <c:v>36464</c:v>
                </c:pt>
                <c:pt idx="250">
                  <c:v>36494</c:v>
                </c:pt>
                <c:pt idx="251">
                  <c:v>36525</c:v>
                </c:pt>
                <c:pt idx="252">
                  <c:v>36556</c:v>
                </c:pt>
                <c:pt idx="253">
                  <c:v>36585</c:v>
                </c:pt>
                <c:pt idx="254">
                  <c:v>36616</c:v>
                </c:pt>
                <c:pt idx="255">
                  <c:v>36646</c:v>
                </c:pt>
                <c:pt idx="256">
                  <c:v>36677</c:v>
                </c:pt>
                <c:pt idx="257">
                  <c:v>36707</c:v>
                </c:pt>
                <c:pt idx="258">
                  <c:v>36738</c:v>
                </c:pt>
                <c:pt idx="259">
                  <c:v>36769</c:v>
                </c:pt>
                <c:pt idx="260">
                  <c:v>36799</c:v>
                </c:pt>
                <c:pt idx="261">
                  <c:v>36830</c:v>
                </c:pt>
                <c:pt idx="262">
                  <c:v>36860</c:v>
                </c:pt>
                <c:pt idx="263">
                  <c:v>36891</c:v>
                </c:pt>
                <c:pt idx="264">
                  <c:v>36922</c:v>
                </c:pt>
                <c:pt idx="265">
                  <c:v>36950</c:v>
                </c:pt>
                <c:pt idx="266">
                  <c:v>36981</c:v>
                </c:pt>
                <c:pt idx="267">
                  <c:v>37011</c:v>
                </c:pt>
                <c:pt idx="268">
                  <c:v>37042</c:v>
                </c:pt>
                <c:pt idx="269">
                  <c:v>37072</c:v>
                </c:pt>
                <c:pt idx="270">
                  <c:v>37103</c:v>
                </c:pt>
                <c:pt idx="271">
                  <c:v>37134</c:v>
                </c:pt>
                <c:pt idx="272">
                  <c:v>37164</c:v>
                </c:pt>
                <c:pt idx="273">
                  <c:v>37195</c:v>
                </c:pt>
                <c:pt idx="274">
                  <c:v>37225</c:v>
                </c:pt>
                <c:pt idx="275">
                  <c:v>37256</c:v>
                </c:pt>
                <c:pt idx="276">
                  <c:v>37287</c:v>
                </c:pt>
                <c:pt idx="277">
                  <c:v>37315</c:v>
                </c:pt>
                <c:pt idx="278">
                  <c:v>37346</c:v>
                </c:pt>
                <c:pt idx="279">
                  <c:v>37376</c:v>
                </c:pt>
                <c:pt idx="280">
                  <c:v>37407</c:v>
                </c:pt>
                <c:pt idx="281">
                  <c:v>37437</c:v>
                </c:pt>
                <c:pt idx="282">
                  <c:v>37468</c:v>
                </c:pt>
                <c:pt idx="283">
                  <c:v>37499</c:v>
                </c:pt>
                <c:pt idx="284">
                  <c:v>37529</c:v>
                </c:pt>
                <c:pt idx="285">
                  <c:v>37560</c:v>
                </c:pt>
                <c:pt idx="286">
                  <c:v>37590</c:v>
                </c:pt>
                <c:pt idx="287">
                  <c:v>37621</c:v>
                </c:pt>
                <c:pt idx="288">
                  <c:v>37652</c:v>
                </c:pt>
                <c:pt idx="289">
                  <c:v>37680</c:v>
                </c:pt>
                <c:pt idx="290">
                  <c:v>37711</c:v>
                </c:pt>
                <c:pt idx="291">
                  <c:v>37741</c:v>
                </c:pt>
                <c:pt idx="292">
                  <c:v>37772</c:v>
                </c:pt>
                <c:pt idx="293">
                  <c:v>37802</c:v>
                </c:pt>
                <c:pt idx="294">
                  <c:v>37833</c:v>
                </c:pt>
                <c:pt idx="295">
                  <c:v>37864</c:v>
                </c:pt>
                <c:pt idx="296">
                  <c:v>37894</c:v>
                </c:pt>
                <c:pt idx="297">
                  <c:v>37925</c:v>
                </c:pt>
                <c:pt idx="298">
                  <c:v>37955</c:v>
                </c:pt>
                <c:pt idx="299">
                  <c:v>37986</c:v>
                </c:pt>
                <c:pt idx="300">
                  <c:v>38017</c:v>
                </c:pt>
                <c:pt idx="301">
                  <c:v>38046</c:v>
                </c:pt>
                <c:pt idx="302">
                  <c:v>38077</c:v>
                </c:pt>
                <c:pt idx="303">
                  <c:v>38107</c:v>
                </c:pt>
                <c:pt idx="304">
                  <c:v>38138</c:v>
                </c:pt>
                <c:pt idx="305">
                  <c:v>38168</c:v>
                </c:pt>
                <c:pt idx="306">
                  <c:v>38199</c:v>
                </c:pt>
                <c:pt idx="307">
                  <c:v>38230</c:v>
                </c:pt>
                <c:pt idx="308">
                  <c:v>38260</c:v>
                </c:pt>
                <c:pt idx="309">
                  <c:v>38291</c:v>
                </c:pt>
                <c:pt idx="310">
                  <c:v>38321</c:v>
                </c:pt>
                <c:pt idx="311">
                  <c:v>38352</c:v>
                </c:pt>
                <c:pt idx="312">
                  <c:v>38383</c:v>
                </c:pt>
                <c:pt idx="313">
                  <c:v>38411</c:v>
                </c:pt>
                <c:pt idx="314">
                  <c:v>38442</c:v>
                </c:pt>
                <c:pt idx="315">
                  <c:v>38472</c:v>
                </c:pt>
                <c:pt idx="316">
                  <c:v>38503</c:v>
                </c:pt>
                <c:pt idx="317">
                  <c:v>38533</c:v>
                </c:pt>
                <c:pt idx="318">
                  <c:v>38564</c:v>
                </c:pt>
                <c:pt idx="319">
                  <c:v>38595</c:v>
                </c:pt>
                <c:pt idx="320">
                  <c:v>38625</c:v>
                </c:pt>
                <c:pt idx="321">
                  <c:v>38656</c:v>
                </c:pt>
                <c:pt idx="322">
                  <c:v>38686</c:v>
                </c:pt>
                <c:pt idx="323">
                  <c:v>38717</c:v>
                </c:pt>
                <c:pt idx="324">
                  <c:v>38748</c:v>
                </c:pt>
                <c:pt idx="325">
                  <c:v>38776</c:v>
                </c:pt>
                <c:pt idx="326">
                  <c:v>38807</c:v>
                </c:pt>
                <c:pt idx="327">
                  <c:v>38837</c:v>
                </c:pt>
                <c:pt idx="328">
                  <c:v>38868</c:v>
                </c:pt>
                <c:pt idx="329">
                  <c:v>38898</c:v>
                </c:pt>
                <c:pt idx="330">
                  <c:v>38929</c:v>
                </c:pt>
                <c:pt idx="331">
                  <c:v>38960</c:v>
                </c:pt>
                <c:pt idx="332">
                  <c:v>38990</c:v>
                </c:pt>
                <c:pt idx="333">
                  <c:v>39021</c:v>
                </c:pt>
                <c:pt idx="334">
                  <c:v>39051</c:v>
                </c:pt>
                <c:pt idx="335">
                  <c:v>39082</c:v>
                </c:pt>
                <c:pt idx="336">
                  <c:v>39113</c:v>
                </c:pt>
                <c:pt idx="337">
                  <c:v>39141</c:v>
                </c:pt>
                <c:pt idx="338">
                  <c:v>39172</c:v>
                </c:pt>
                <c:pt idx="339">
                  <c:v>39202</c:v>
                </c:pt>
                <c:pt idx="340">
                  <c:v>39233</c:v>
                </c:pt>
                <c:pt idx="341">
                  <c:v>39263</c:v>
                </c:pt>
                <c:pt idx="342">
                  <c:v>39294</c:v>
                </c:pt>
                <c:pt idx="343">
                  <c:v>39325</c:v>
                </c:pt>
                <c:pt idx="344">
                  <c:v>39355</c:v>
                </c:pt>
                <c:pt idx="345">
                  <c:v>39386</c:v>
                </c:pt>
                <c:pt idx="346">
                  <c:v>39416</c:v>
                </c:pt>
                <c:pt idx="347">
                  <c:v>39447</c:v>
                </c:pt>
                <c:pt idx="348">
                  <c:v>39478</c:v>
                </c:pt>
                <c:pt idx="349">
                  <c:v>39507</c:v>
                </c:pt>
                <c:pt idx="350">
                  <c:v>39538</c:v>
                </c:pt>
                <c:pt idx="351">
                  <c:v>39568</c:v>
                </c:pt>
                <c:pt idx="352">
                  <c:v>39599</c:v>
                </c:pt>
                <c:pt idx="353">
                  <c:v>39629</c:v>
                </c:pt>
                <c:pt idx="354">
                  <c:v>39660</c:v>
                </c:pt>
                <c:pt idx="355">
                  <c:v>39691</c:v>
                </c:pt>
                <c:pt idx="356">
                  <c:v>39721</c:v>
                </c:pt>
                <c:pt idx="357">
                  <c:v>39752</c:v>
                </c:pt>
                <c:pt idx="358">
                  <c:v>39782</c:v>
                </c:pt>
                <c:pt idx="359">
                  <c:v>39813</c:v>
                </c:pt>
                <c:pt idx="360">
                  <c:v>39844</c:v>
                </c:pt>
                <c:pt idx="361">
                  <c:v>39872</c:v>
                </c:pt>
                <c:pt idx="362">
                  <c:v>39903</c:v>
                </c:pt>
                <c:pt idx="363">
                  <c:v>39933</c:v>
                </c:pt>
                <c:pt idx="364">
                  <c:v>39964</c:v>
                </c:pt>
                <c:pt idx="365">
                  <c:v>39994</c:v>
                </c:pt>
                <c:pt idx="366">
                  <c:v>40025</c:v>
                </c:pt>
                <c:pt idx="367">
                  <c:v>40056</c:v>
                </c:pt>
                <c:pt idx="368">
                  <c:v>40086</c:v>
                </c:pt>
                <c:pt idx="369">
                  <c:v>40117</c:v>
                </c:pt>
                <c:pt idx="370">
                  <c:v>40147</c:v>
                </c:pt>
                <c:pt idx="371">
                  <c:v>40178</c:v>
                </c:pt>
                <c:pt idx="372">
                  <c:v>40209</c:v>
                </c:pt>
                <c:pt idx="373">
                  <c:v>40237</c:v>
                </c:pt>
                <c:pt idx="374">
                  <c:v>40268</c:v>
                </c:pt>
                <c:pt idx="375">
                  <c:v>40298</c:v>
                </c:pt>
                <c:pt idx="376">
                  <c:v>40329</c:v>
                </c:pt>
                <c:pt idx="377">
                  <c:v>40359</c:v>
                </c:pt>
                <c:pt idx="378">
                  <c:v>40390</c:v>
                </c:pt>
                <c:pt idx="379">
                  <c:v>40421</c:v>
                </c:pt>
                <c:pt idx="380">
                  <c:v>40451</c:v>
                </c:pt>
                <c:pt idx="381">
                  <c:v>40482</c:v>
                </c:pt>
                <c:pt idx="382">
                  <c:v>40512</c:v>
                </c:pt>
                <c:pt idx="383">
                  <c:v>40543</c:v>
                </c:pt>
                <c:pt idx="384">
                  <c:v>40574</c:v>
                </c:pt>
                <c:pt idx="385">
                  <c:v>40602</c:v>
                </c:pt>
                <c:pt idx="386">
                  <c:v>40633</c:v>
                </c:pt>
                <c:pt idx="387">
                  <c:v>40663</c:v>
                </c:pt>
                <c:pt idx="388">
                  <c:v>40694</c:v>
                </c:pt>
                <c:pt idx="389">
                  <c:v>40724</c:v>
                </c:pt>
                <c:pt idx="390">
                  <c:v>40755</c:v>
                </c:pt>
                <c:pt idx="391">
                  <c:v>40786</c:v>
                </c:pt>
                <c:pt idx="392">
                  <c:v>40816</c:v>
                </c:pt>
                <c:pt idx="393">
                  <c:v>40847</c:v>
                </c:pt>
                <c:pt idx="394">
                  <c:v>40877</c:v>
                </c:pt>
                <c:pt idx="395">
                  <c:v>40908</c:v>
                </c:pt>
                <c:pt idx="396">
                  <c:v>40939</c:v>
                </c:pt>
                <c:pt idx="397">
                  <c:v>40968</c:v>
                </c:pt>
                <c:pt idx="398">
                  <c:v>40999</c:v>
                </c:pt>
                <c:pt idx="399">
                  <c:v>41029</c:v>
                </c:pt>
                <c:pt idx="400">
                  <c:v>41060</c:v>
                </c:pt>
                <c:pt idx="401">
                  <c:v>41090</c:v>
                </c:pt>
                <c:pt idx="402">
                  <c:v>41121</c:v>
                </c:pt>
                <c:pt idx="403">
                  <c:v>41152</c:v>
                </c:pt>
                <c:pt idx="404">
                  <c:v>41182</c:v>
                </c:pt>
                <c:pt idx="405">
                  <c:v>41213</c:v>
                </c:pt>
                <c:pt idx="406">
                  <c:v>41243</c:v>
                </c:pt>
                <c:pt idx="407">
                  <c:v>41274</c:v>
                </c:pt>
                <c:pt idx="408">
                  <c:v>41305</c:v>
                </c:pt>
                <c:pt idx="409">
                  <c:v>41333</c:v>
                </c:pt>
                <c:pt idx="410">
                  <c:v>41364</c:v>
                </c:pt>
                <c:pt idx="411">
                  <c:v>41394</c:v>
                </c:pt>
                <c:pt idx="412">
                  <c:v>41425</c:v>
                </c:pt>
                <c:pt idx="413">
                  <c:v>41455</c:v>
                </c:pt>
                <c:pt idx="414">
                  <c:v>41486</c:v>
                </c:pt>
                <c:pt idx="415">
                  <c:v>41517</c:v>
                </c:pt>
                <c:pt idx="416">
                  <c:v>41547</c:v>
                </c:pt>
                <c:pt idx="417">
                  <c:v>41578</c:v>
                </c:pt>
                <c:pt idx="418">
                  <c:v>41608</c:v>
                </c:pt>
                <c:pt idx="419">
                  <c:v>41639</c:v>
                </c:pt>
                <c:pt idx="420">
                  <c:v>41670</c:v>
                </c:pt>
                <c:pt idx="421">
                  <c:v>41698</c:v>
                </c:pt>
                <c:pt idx="422">
                  <c:v>41729</c:v>
                </c:pt>
                <c:pt idx="423">
                  <c:v>41759</c:v>
                </c:pt>
                <c:pt idx="424">
                  <c:v>41790</c:v>
                </c:pt>
                <c:pt idx="425">
                  <c:v>41820</c:v>
                </c:pt>
                <c:pt idx="426">
                  <c:v>41851</c:v>
                </c:pt>
                <c:pt idx="427">
                  <c:v>41882</c:v>
                </c:pt>
                <c:pt idx="428">
                  <c:v>41912</c:v>
                </c:pt>
                <c:pt idx="429">
                  <c:v>41943</c:v>
                </c:pt>
                <c:pt idx="430">
                  <c:v>41973</c:v>
                </c:pt>
                <c:pt idx="431">
                  <c:v>42004</c:v>
                </c:pt>
                <c:pt idx="432">
                  <c:v>42035</c:v>
                </c:pt>
                <c:pt idx="433">
                  <c:v>42063</c:v>
                </c:pt>
                <c:pt idx="434">
                  <c:v>42094</c:v>
                </c:pt>
                <c:pt idx="435">
                  <c:v>42124</c:v>
                </c:pt>
                <c:pt idx="436">
                  <c:v>42155</c:v>
                </c:pt>
                <c:pt idx="437">
                  <c:v>42185</c:v>
                </c:pt>
                <c:pt idx="438">
                  <c:v>42216</c:v>
                </c:pt>
                <c:pt idx="439">
                  <c:v>42247</c:v>
                </c:pt>
                <c:pt idx="440">
                  <c:v>42277</c:v>
                </c:pt>
                <c:pt idx="441">
                  <c:v>42308</c:v>
                </c:pt>
                <c:pt idx="442">
                  <c:v>42338</c:v>
                </c:pt>
                <c:pt idx="443">
                  <c:v>42369</c:v>
                </c:pt>
                <c:pt idx="444">
                  <c:v>42400</c:v>
                </c:pt>
                <c:pt idx="445">
                  <c:v>42429</c:v>
                </c:pt>
                <c:pt idx="446">
                  <c:v>42460</c:v>
                </c:pt>
                <c:pt idx="447">
                  <c:v>42490</c:v>
                </c:pt>
                <c:pt idx="448">
                  <c:v>42521</c:v>
                </c:pt>
                <c:pt idx="449">
                  <c:v>42551</c:v>
                </c:pt>
                <c:pt idx="450">
                  <c:v>42582</c:v>
                </c:pt>
                <c:pt idx="451">
                  <c:v>42613</c:v>
                </c:pt>
                <c:pt idx="452">
                  <c:v>42643</c:v>
                </c:pt>
                <c:pt idx="453">
                  <c:v>42674</c:v>
                </c:pt>
                <c:pt idx="454">
                  <c:v>42704</c:v>
                </c:pt>
                <c:pt idx="455">
                  <c:v>42735</c:v>
                </c:pt>
                <c:pt idx="456">
                  <c:v>42766</c:v>
                </c:pt>
                <c:pt idx="457">
                  <c:v>42794</c:v>
                </c:pt>
                <c:pt idx="458">
                  <c:v>42825</c:v>
                </c:pt>
                <c:pt idx="459">
                  <c:v>42855</c:v>
                </c:pt>
                <c:pt idx="460">
                  <c:v>42886</c:v>
                </c:pt>
                <c:pt idx="461">
                  <c:v>42916</c:v>
                </c:pt>
                <c:pt idx="462">
                  <c:v>42947</c:v>
                </c:pt>
                <c:pt idx="463">
                  <c:v>42978</c:v>
                </c:pt>
                <c:pt idx="464">
                  <c:v>43008</c:v>
                </c:pt>
                <c:pt idx="465">
                  <c:v>43039</c:v>
                </c:pt>
                <c:pt idx="466">
                  <c:v>43069</c:v>
                </c:pt>
                <c:pt idx="467">
                  <c:v>43100</c:v>
                </c:pt>
                <c:pt idx="468">
                  <c:v>43131</c:v>
                </c:pt>
                <c:pt idx="469">
                  <c:v>43159</c:v>
                </c:pt>
                <c:pt idx="470">
                  <c:v>43190</c:v>
                </c:pt>
                <c:pt idx="471">
                  <c:v>43220</c:v>
                </c:pt>
                <c:pt idx="472">
                  <c:v>43251</c:v>
                </c:pt>
                <c:pt idx="473">
                  <c:v>43281</c:v>
                </c:pt>
                <c:pt idx="474">
                  <c:v>43312</c:v>
                </c:pt>
                <c:pt idx="475">
                  <c:v>43343</c:v>
                </c:pt>
                <c:pt idx="476">
                  <c:v>43373</c:v>
                </c:pt>
                <c:pt idx="477">
                  <c:v>43404</c:v>
                </c:pt>
                <c:pt idx="478">
                  <c:v>43434</c:v>
                </c:pt>
                <c:pt idx="479">
                  <c:v>43465</c:v>
                </c:pt>
                <c:pt idx="480">
                  <c:v>43496</c:v>
                </c:pt>
                <c:pt idx="481">
                  <c:v>43524</c:v>
                </c:pt>
                <c:pt idx="482">
                  <c:v>43555</c:v>
                </c:pt>
                <c:pt idx="483">
                  <c:v>43585</c:v>
                </c:pt>
                <c:pt idx="484">
                  <c:v>43616</c:v>
                </c:pt>
                <c:pt idx="485">
                  <c:v>43646</c:v>
                </c:pt>
                <c:pt idx="486">
                  <c:v>43677</c:v>
                </c:pt>
                <c:pt idx="487">
                  <c:v>43708</c:v>
                </c:pt>
                <c:pt idx="488">
                  <c:v>43738</c:v>
                </c:pt>
                <c:pt idx="489">
                  <c:v>43769</c:v>
                </c:pt>
                <c:pt idx="490">
                  <c:v>43799</c:v>
                </c:pt>
                <c:pt idx="491">
                  <c:v>43830</c:v>
                </c:pt>
                <c:pt idx="492">
                  <c:v>43861</c:v>
                </c:pt>
                <c:pt idx="493">
                  <c:v>43890</c:v>
                </c:pt>
                <c:pt idx="494">
                  <c:v>43921</c:v>
                </c:pt>
                <c:pt idx="495">
                  <c:v>43951</c:v>
                </c:pt>
                <c:pt idx="496">
                  <c:v>43982</c:v>
                </c:pt>
                <c:pt idx="497">
                  <c:v>44012</c:v>
                </c:pt>
                <c:pt idx="498">
                  <c:v>44043</c:v>
                </c:pt>
                <c:pt idx="499">
                  <c:v>44074</c:v>
                </c:pt>
                <c:pt idx="500">
                  <c:v>44104</c:v>
                </c:pt>
                <c:pt idx="501">
                  <c:v>44135</c:v>
                </c:pt>
                <c:pt idx="502">
                  <c:v>44165</c:v>
                </c:pt>
                <c:pt idx="503">
                  <c:v>44196</c:v>
                </c:pt>
                <c:pt idx="504">
                  <c:v>44227</c:v>
                </c:pt>
                <c:pt idx="505">
                  <c:v>44255</c:v>
                </c:pt>
                <c:pt idx="506">
                  <c:v>44286</c:v>
                </c:pt>
                <c:pt idx="507">
                  <c:v>44316</c:v>
                </c:pt>
                <c:pt idx="508">
                  <c:v>44347</c:v>
                </c:pt>
                <c:pt idx="509">
                  <c:v>44377</c:v>
                </c:pt>
                <c:pt idx="510">
                  <c:v>44408</c:v>
                </c:pt>
                <c:pt idx="511">
                  <c:v>44439</c:v>
                </c:pt>
                <c:pt idx="512">
                  <c:v>44469</c:v>
                </c:pt>
                <c:pt idx="513">
                  <c:v>44500</c:v>
                </c:pt>
                <c:pt idx="514">
                  <c:v>44530</c:v>
                </c:pt>
                <c:pt idx="515">
                  <c:v>44561</c:v>
                </c:pt>
                <c:pt idx="516">
                  <c:v>44592</c:v>
                </c:pt>
                <c:pt idx="517">
                  <c:v>44620</c:v>
                </c:pt>
                <c:pt idx="518">
                  <c:v>44651</c:v>
                </c:pt>
                <c:pt idx="519">
                  <c:v>44681</c:v>
                </c:pt>
                <c:pt idx="520">
                  <c:v>44712</c:v>
                </c:pt>
                <c:pt idx="521">
                  <c:v>44742</c:v>
                </c:pt>
                <c:pt idx="522">
                  <c:v>44773</c:v>
                </c:pt>
                <c:pt idx="523">
                  <c:v>44804</c:v>
                </c:pt>
                <c:pt idx="524">
                  <c:v>44834</c:v>
                </c:pt>
                <c:pt idx="525">
                  <c:v>44865</c:v>
                </c:pt>
                <c:pt idx="526">
                  <c:v>44895</c:v>
                </c:pt>
              </c:numCache>
            </c:numRef>
          </c:cat>
          <c:val>
            <c:numRef>
              <c:f>Sheet1!$R$15:$R$541</c:f>
              <c:numCache>
                <c:formatCode>General</c:formatCode>
                <c:ptCount val="527"/>
                <c:pt idx="1">
                  <c:v>7.2</c:v>
                </c:pt>
                <c:pt idx="2">
                  <c:v>7.4083333333333332</c:v>
                </c:pt>
                <c:pt idx="3">
                  <c:v>7.6166666666666663</c:v>
                </c:pt>
                <c:pt idx="4">
                  <c:v>7.8249999999999993</c:v>
                </c:pt>
                <c:pt idx="5">
                  <c:v>8.0333333333333332</c:v>
                </c:pt>
                <c:pt idx="6">
                  <c:v>8.2416666666666671</c:v>
                </c:pt>
                <c:pt idx="7">
                  <c:v>8.4500000000000011</c:v>
                </c:pt>
                <c:pt idx="8">
                  <c:v>8.658333333333335</c:v>
                </c:pt>
                <c:pt idx="9">
                  <c:v>8.8666666666666689</c:v>
                </c:pt>
                <c:pt idx="10">
                  <c:v>9.0750000000000028</c:v>
                </c:pt>
                <c:pt idx="11">
                  <c:v>9.2833333333333368</c:v>
                </c:pt>
                <c:pt idx="12">
                  <c:v>9.4916666666666707</c:v>
                </c:pt>
                <c:pt idx="13">
                  <c:v>9.6999999999999993</c:v>
                </c:pt>
                <c:pt idx="14">
                  <c:v>9.5333333333333332</c:v>
                </c:pt>
                <c:pt idx="15">
                  <c:v>9.3666666666666671</c:v>
                </c:pt>
                <c:pt idx="16">
                  <c:v>9.2000000000000011</c:v>
                </c:pt>
                <c:pt idx="17">
                  <c:v>9.033333333333335</c:v>
                </c:pt>
                <c:pt idx="18">
                  <c:v>8.8666666666666689</c:v>
                </c:pt>
                <c:pt idx="19">
                  <c:v>8.6999999999999993</c:v>
                </c:pt>
                <c:pt idx="20">
                  <c:v>9.3000000000000007</c:v>
                </c:pt>
                <c:pt idx="21">
                  <c:v>8.8250000000000011</c:v>
                </c:pt>
                <c:pt idx="22">
                  <c:v>8.3500000000000014</c:v>
                </c:pt>
                <c:pt idx="23">
                  <c:v>7.8750000000000018</c:v>
                </c:pt>
                <c:pt idx="24">
                  <c:v>7.4</c:v>
                </c:pt>
                <c:pt idx="25">
                  <c:v>6.7</c:v>
                </c:pt>
                <c:pt idx="26">
                  <c:v>5.9</c:v>
                </c:pt>
                <c:pt idx="27">
                  <c:v>5.875</c:v>
                </c:pt>
                <c:pt idx="28">
                  <c:v>5.85</c:v>
                </c:pt>
                <c:pt idx="29">
                  <c:v>5.8249999999999993</c:v>
                </c:pt>
                <c:pt idx="30">
                  <c:v>5.8</c:v>
                </c:pt>
                <c:pt idx="31">
                  <c:v>6.7</c:v>
                </c:pt>
                <c:pt idx="32">
                  <c:v>6.5</c:v>
                </c:pt>
                <c:pt idx="33">
                  <c:v>6.4</c:v>
                </c:pt>
                <c:pt idx="34">
                  <c:v>6.3000000000000007</c:v>
                </c:pt>
                <c:pt idx="35">
                  <c:v>6.2000000000000011</c:v>
                </c:pt>
                <c:pt idx="36">
                  <c:v>6.1</c:v>
                </c:pt>
                <c:pt idx="37">
                  <c:v>5.9</c:v>
                </c:pt>
                <c:pt idx="38">
                  <c:v>5</c:v>
                </c:pt>
                <c:pt idx="39">
                  <c:v>5.0750000000000002</c:v>
                </c:pt>
                <c:pt idx="40">
                  <c:v>5.15</c:v>
                </c:pt>
                <c:pt idx="41">
                  <c:v>5.2250000000000005</c:v>
                </c:pt>
                <c:pt idx="42">
                  <c:v>5.3</c:v>
                </c:pt>
                <c:pt idx="43">
                  <c:v>5.4</c:v>
                </c:pt>
                <c:pt idx="44">
                  <c:v>5.0999999999999996</c:v>
                </c:pt>
                <c:pt idx="45">
                  <c:v>5.0749999999999993</c:v>
                </c:pt>
                <c:pt idx="46">
                  <c:v>5.0499999999999989</c:v>
                </c:pt>
                <c:pt idx="47">
                  <c:v>5.0249999999999986</c:v>
                </c:pt>
                <c:pt idx="48">
                  <c:v>5</c:v>
                </c:pt>
                <c:pt idx="49">
                  <c:v>4.8</c:v>
                </c:pt>
                <c:pt idx="50">
                  <c:v>4.9000000000000004</c:v>
                </c:pt>
                <c:pt idx="51">
                  <c:v>4.9250000000000007</c:v>
                </c:pt>
                <c:pt idx="52">
                  <c:v>4.9500000000000011</c:v>
                </c:pt>
                <c:pt idx="53">
                  <c:v>4.9750000000000014</c:v>
                </c:pt>
                <c:pt idx="54">
                  <c:v>5</c:v>
                </c:pt>
                <c:pt idx="55">
                  <c:v>4.9000000000000004</c:v>
                </c:pt>
                <c:pt idx="56">
                  <c:v>5</c:v>
                </c:pt>
                <c:pt idx="57">
                  <c:v>4.9749999999999996</c:v>
                </c:pt>
                <c:pt idx="58">
                  <c:v>4.9499999999999993</c:v>
                </c:pt>
                <c:pt idx="59">
                  <c:v>4.9249999999999989</c:v>
                </c:pt>
                <c:pt idx="60">
                  <c:v>4.9000000000000004</c:v>
                </c:pt>
                <c:pt idx="61">
                  <c:v>5</c:v>
                </c:pt>
                <c:pt idx="62">
                  <c:v>5</c:v>
                </c:pt>
                <c:pt idx="63">
                  <c:v>5.0250000000000004</c:v>
                </c:pt>
                <c:pt idx="64">
                  <c:v>5.0500000000000007</c:v>
                </c:pt>
                <c:pt idx="65">
                  <c:v>5.0750000000000011</c:v>
                </c:pt>
                <c:pt idx="66">
                  <c:v>5.0999999999999996</c:v>
                </c:pt>
                <c:pt idx="67">
                  <c:v>4.9000000000000004</c:v>
                </c:pt>
                <c:pt idx="68">
                  <c:v>4.9000000000000004</c:v>
                </c:pt>
                <c:pt idx="69">
                  <c:v>4.8500000000000005</c:v>
                </c:pt>
                <c:pt idx="70">
                  <c:v>4.8000000000000007</c:v>
                </c:pt>
                <c:pt idx="71">
                  <c:v>4.7500000000000009</c:v>
                </c:pt>
                <c:pt idx="72">
                  <c:v>4.7</c:v>
                </c:pt>
                <c:pt idx="73">
                  <c:v>4.8</c:v>
                </c:pt>
                <c:pt idx="74">
                  <c:v>4.7</c:v>
                </c:pt>
                <c:pt idx="75">
                  <c:v>4.6749999999999998</c:v>
                </c:pt>
                <c:pt idx="76">
                  <c:v>4.6499999999999995</c:v>
                </c:pt>
                <c:pt idx="77">
                  <c:v>4.6249999999999991</c:v>
                </c:pt>
                <c:pt idx="78">
                  <c:v>4.5999999999999996</c:v>
                </c:pt>
                <c:pt idx="79">
                  <c:v>4.7</c:v>
                </c:pt>
                <c:pt idx="80">
                  <c:v>4.7</c:v>
                </c:pt>
                <c:pt idx="81">
                  <c:v>4.55</c:v>
                </c:pt>
                <c:pt idx="82">
                  <c:v>4.3999999999999995</c:v>
                </c:pt>
                <c:pt idx="83">
                  <c:v>4.2499999999999991</c:v>
                </c:pt>
                <c:pt idx="84">
                  <c:v>4.0999999999999988</c:v>
                </c:pt>
                <c:pt idx="85">
                  <c:v>3.9499999999999988</c:v>
                </c:pt>
                <c:pt idx="86">
                  <c:v>3.8</c:v>
                </c:pt>
                <c:pt idx="87">
                  <c:v>3.833333333333333</c:v>
                </c:pt>
                <c:pt idx="88">
                  <c:v>3.8666666666666663</c:v>
                </c:pt>
                <c:pt idx="89">
                  <c:v>3.9</c:v>
                </c:pt>
                <c:pt idx="90">
                  <c:v>3.9333333333333331</c:v>
                </c:pt>
                <c:pt idx="91">
                  <c:v>3.9666666666666663</c:v>
                </c:pt>
                <c:pt idx="92">
                  <c:v>4</c:v>
                </c:pt>
                <c:pt idx="93">
                  <c:v>3.9333333333333331</c:v>
                </c:pt>
                <c:pt idx="94">
                  <c:v>3.8666666666666663</c:v>
                </c:pt>
                <c:pt idx="95">
                  <c:v>3.8</c:v>
                </c:pt>
                <c:pt idx="96">
                  <c:v>3.833333333333333</c:v>
                </c:pt>
                <c:pt idx="97">
                  <c:v>3.8666666666666663</c:v>
                </c:pt>
                <c:pt idx="98">
                  <c:v>3.9</c:v>
                </c:pt>
                <c:pt idx="99">
                  <c:v>4.0333333333333332</c:v>
                </c:pt>
                <c:pt idx="100">
                  <c:v>4.1666666666666661</c:v>
                </c:pt>
                <c:pt idx="101">
                  <c:v>4.3</c:v>
                </c:pt>
                <c:pt idx="102">
                  <c:v>4</c:v>
                </c:pt>
                <c:pt idx="103">
                  <c:v>3.7</c:v>
                </c:pt>
                <c:pt idx="104">
                  <c:v>3.4</c:v>
                </c:pt>
                <c:pt idx="105">
                  <c:v>3.6333333333333333</c:v>
                </c:pt>
                <c:pt idx="106">
                  <c:v>3.8666666666666667</c:v>
                </c:pt>
                <c:pt idx="107">
                  <c:v>4.0999999999999996</c:v>
                </c:pt>
                <c:pt idx="108">
                  <c:v>4.0964285714285715</c:v>
                </c:pt>
                <c:pt idx="109">
                  <c:v>4.0928571428571434</c:v>
                </c:pt>
                <c:pt idx="110">
                  <c:v>4.0892857142857153</c:v>
                </c:pt>
                <c:pt idx="111">
                  <c:v>4.0857142857142872</c:v>
                </c:pt>
                <c:pt idx="112">
                  <c:v>4.0821428571428591</c:v>
                </c:pt>
                <c:pt idx="113">
                  <c:v>4.078571428571431</c:v>
                </c:pt>
                <c:pt idx="114">
                  <c:v>4.0750000000000028</c:v>
                </c:pt>
                <c:pt idx="115">
                  <c:v>4.0714285714285747</c:v>
                </c:pt>
                <c:pt idx="116">
                  <c:v>4.0678571428571466</c:v>
                </c:pt>
                <c:pt idx="117">
                  <c:v>4.0642857142857185</c:v>
                </c:pt>
                <c:pt idx="118">
                  <c:v>4.0607142857142904</c:v>
                </c:pt>
                <c:pt idx="119">
                  <c:v>4.0571428571428623</c:v>
                </c:pt>
                <c:pt idx="120">
                  <c:v>4.0535714285714342</c:v>
                </c:pt>
                <c:pt idx="121">
                  <c:v>4.050000000000006</c:v>
                </c:pt>
                <c:pt idx="122">
                  <c:v>4.0464285714285779</c:v>
                </c:pt>
                <c:pt idx="123">
                  <c:v>4.0428571428571498</c:v>
                </c:pt>
                <c:pt idx="124">
                  <c:v>4.0392857142857217</c:v>
                </c:pt>
                <c:pt idx="125">
                  <c:v>4.0357142857142936</c:v>
                </c:pt>
                <c:pt idx="126">
                  <c:v>4.0321428571428655</c:v>
                </c:pt>
                <c:pt idx="127">
                  <c:v>4.0285714285714374</c:v>
                </c:pt>
                <c:pt idx="128">
                  <c:v>4.0250000000000092</c:v>
                </c:pt>
                <c:pt idx="129">
                  <c:v>4.0214285714285811</c:v>
                </c:pt>
                <c:pt idx="130">
                  <c:v>4.017857142857153</c:v>
                </c:pt>
                <c:pt idx="131">
                  <c:v>4.0142857142857249</c:v>
                </c:pt>
                <c:pt idx="132">
                  <c:v>4.0107142857142968</c:v>
                </c:pt>
                <c:pt idx="133">
                  <c:v>4.0071428571428687</c:v>
                </c:pt>
                <c:pt idx="134">
                  <c:v>4.0035714285714405</c:v>
                </c:pt>
                <c:pt idx="135">
                  <c:v>4</c:v>
                </c:pt>
                <c:pt idx="136">
                  <c:v>4.3</c:v>
                </c:pt>
                <c:pt idx="137">
                  <c:v>4.5999999999999996</c:v>
                </c:pt>
                <c:pt idx="138">
                  <c:v>4.2</c:v>
                </c:pt>
                <c:pt idx="139">
                  <c:v>4.5999999999999996</c:v>
                </c:pt>
                <c:pt idx="140">
                  <c:v>4.7</c:v>
                </c:pt>
                <c:pt idx="141">
                  <c:v>4.5999999999999996</c:v>
                </c:pt>
                <c:pt idx="142">
                  <c:v>4.5999999999999996</c:v>
                </c:pt>
                <c:pt idx="143">
                  <c:v>4.5</c:v>
                </c:pt>
                <c:pt idx="144">
                  <c:v>4.5999999999999996</c:v>
                </c:pt>
                <c:pt idx="145">
                  <c:v>4.5999999999999996</c:v>
                </c:pt>
                <c:pt idx="146">
                  <c:v>4.5999999999999996</c:v>
                </c:pt>
                <c:pt idx="147">
                  <c:v>4.2</c:v>
                </c:pt>
                <c:pt idx="148">
                  <c:v>4.4000000000000004</c:v>
                </c:pt>
                <c:pt idx="149">
                  <c:v>4.5</c:v>
                </c:pt>
                <c:pt idx="150">
                  <c:v>4.2</c:v>
                </c:pt>
                <c:pt idx="151">
                  <c:v>4</c:v>
                </c:pt>
                <c:pt idx="152">
                  <c:v>3.9</c:v>
                </c:pt>
                <c:pt idx="153">
                  <c:v>3.7</c:v>
                </c:pt>
                <c:pt idx="154">
                  <c:v>3.8</c:v>
                </c:pt>
                <c:pt idx="155">
                  <c:v>3.8</c:v>
                </c:pt>
                <c:pt idx="156">
                  <c:v>3.6</c:v>
                </c:pt>
                <c:pt idx="157">
                  <c:v>3.4</c:v>
                </c:pt>
                <c:pt idx="158">
                  <c:v>3.6</c:v>
                </c:pt>
                <c:pt idx="159">
                  <c:v>3.9</c:v>
                </c:pt>
                <c:pt idx="160">
                  <c:v>4</c:v>
                </c:pt>
                <c:pt idx="161">
                  <c:v>3.4</c:v>
                </c:pt>
                <c:pt idx="162">
                  <c:v>3.7</c:v>
                </c:pt>
                <c:pt idx="163">
                  <c:v>4.2</c:v>
                </c:pt>
                <c:pt idx="164">
                  <c:v>3.5</c:v>
                </c:pt>
                <c:pt idx="165">
                  <c:v>3.7</c:v>
                </c:pt>
                <c:pt idx="166">
                  <c:v>3.7</c:v>
                </c:pt>
                <c:pt idx="167">
                  <c:v>3.4</c:v>
                </c:pt>
                <c:pt idx="168">
                  <c:v>3.4</c:v>
                </c:pt>
                <c:pt idx="169">
                  <c:v>4.0999999999999996</c:v>
                </c:pt>
                <c:pt idx="170">
                  <c:v>3.6</c:v>
                </c:pt>
                <c:pt idx="171">
                  <c:v>3.5</c:v>
                </c:pt>
                <c:pt idx="172">
                  <c:v>3.5</c:v>
                </c:pt>
                <c:pt idx="173">
                  <c:v>3.8</c:v>
                </c:pt>
                <c:pt idx="174">
                  <c:v>3.5</c:v>
                </c:pt>
                <c:pt idx="175">
                  <c:v>3.3</c:v>
                </c:pt>
                <c:pt idx="176">
                  <c:v>3.3</c:v>
                </c:pt>
                <c:pt idx="177">
                  <c:v>3.5</c:v>
                </c:pt>
                <c:pt idx="178">
                  <c:v>3.4</c:v>
                </c:pt>
                <c:pt idx="179">
                  <c:v>3.6</c:v>
                </c:pt>
                <c:pt idx="180">
                  <c:v>3.2</c:v>
                </c:pt>
                <c:pt idx="181">
                  <c:v>3.3</c:v>
                </c:pt>
                <c:pt idx="182">
                  <c:v>3.4</c:v>
                </c:pt>
                <c:pt idx="183">
                  <c:v>3.2</c:v>
                </c:pt>
                <c:pt idx="184">
                  <c:v>3.4</c:v>
                </c:pt>
                <c:pt idx="185">
                  <c:v>3.4</c:v>
                </c:pt>
                <c:pt idx="186">
                  <c:v>3.2</c:v>
                </c:pt>
                <c:pt idx="187">
                  <c:v>3.5</c:v>
                </c:pt>
                <c:pt idx="188">
                  <c:v>3.2</c:v>
                </c:pt>
                <c:pt idx="189">
                  <c:v>3.3</c:v>
                </c:pt>
                <c:pt idx="190">
                  <c:v>3.2</c:v>
                </c:pt>
                <c:pt idx="191">
                  <c:v>3.2</c:v>
                </c:pt>
                <c:pt idx="192">
                  <c:v>3.2</c:v>
                </c:pt>
                <c:pt idx="193">
                  <c:v>3.2</c:v>
                </c:pt>
                <c:pt idx="194">
                  <c:v>3.3</c:v>
                </c:pt>
                <c:pt idx="195">
                  <c:v>3.5</c:v>
                </c:pt>
                <c:pt idx="196">
                  <c:v>3.2</c:v>
                </c:pt>
                <c:pt idx="197">
                  <c:v>3.1</c:v>
                </c:pt>
                <c:pt idx="198">
                  <c:v>3.2</c:v>
                </c:pt>
                <c:pt idx="199">
                  <c:v>3.1</c:v>
                </c:pt>
                <c:pt idx="200">
                  <c:v>3.1</c:v>
                </c:pt>
                <c:pt idx="201">
                  <c:v>3.2</c:v>
                </c:pt>
                <c:pt idx="202">
                  <c:v>3.1</c:v>
                </c:pt>
                <c:pt idx="203">
                  <c:v>3.1</c:v>
                </c:pt>
                <c:pt idx="204">
                  <c:v>3.2</c:v>
                </c:pt>
                <c:pt idx="205">
                  <c:v>3.3</c:v>
                </c:pt>
                <c:pt idx="206">
                  <c:v>3.2</c:v>
                </c:pt>
                <c:pt idx="207">
                  <c:v>3</c:v>
                </c:pt>
                <c:pt idx="208">
                  <c:v>3.3</c:v>
                </c:pt>
                <c:pt idx="209">
                  <c:v>3.1</c:v>
                </c:pt>
                <c:pt idx="210">
                  <c:v>3.2</c:v>
                </c:pt>
                <c:pt idx="211">
                  <c:v>3.3</c:v>
                </c:pt>
                <c:pt idx="212">
                  <c:v>3.2</c:v>
                </c:pt>
                <c:pt idx="213">
                  <c:v>3</c:v>
                </c:pt>
                <c:pt idx="214">
                  <c:v>3</c:v>
                </c:pt>
                <c:pt idx="215">
                  <c:v>3</c:v>
                </c:pt>
                <c:pt idx="216">
                  <c:v>3.2</c:v>
                </c:pt>
                <c:pt idx="217">
                  <c:v>3.1</c:v>
                </c:pt>
                <c:pt idx="218">
                  <c:v>3</c:v>
                </c:pt>
                <c:pt idx="219">
                  <c:v>2.9</c:v>
                </c:pt>
                <c:pt idx="220">
                  <c:v>3</c:v>
                </c:pt>
                <c:pt idx="221">
                  <c:v>3.1</c:v>
                </c:pt>
                <c:pt idx="222">
                  <c:v>2.9</c:v>
                </c:pt>
                <c:pt idx="223">
                  <c:v>3</c:v>
                </c:pt>
                <c:pt idx="224">
                  <c:v>3.1</c:v>
                </c:pt>
                <c:pt idx="225">
                  <c:v>3</c:v>
                </c:pt>
                <c:pt idx="226">
                  <c:v>3.1</c:v>
                </c:pt>
                <c:pt idx="227">
                  <c:v>3.1</c:v>
                </c:pt>
                <c:pt idx="228">
                  <c:v>2.9</c:v>
                </c:pt>
                <c:pt idx="229">
                  <c:v>2.9</c:v>
                </c:pt>
                <c:pt idx="230">
                  <c:v>2.8</c:v>
                </c:pt>
                <c:pt idx="231">
                  <c:v>2.7</c:v>
                </c:pt>
                <c:pt idx="232">
                  <c:v>2.8</c:v>
                </c:pt>
                <c:pt idx="233">
                  <c:v>2.9</c:v>
                </c:pt>
                <c:pt idx="234">
                  <c:v>2.7</c:v>
                </c:pt>
                <c:pt idx="235">
                  <c:v>2.7</c:v>
                </c:pt>
                <c:pt idx="236">
                  <c:v>2.9</c:v>
                </c:pt>
                <c:pt idx="237">
                  <c:v>2.8</c:v>
                </c:pt>
                <c:pt idx="238">
                  <c:v>2.8</c:v>
                </c:pt>
                <c:pt idx="239">
                  <c:v>2.9</c:v>
                </c:pt>
                <c:pt idx="240">
                  <c:v>3</c:v>
                </c:pt>
                <c:pt idx="241">
                  <c:v>2.8</c:v>
                </c:pt>
                <c:pt idx="242">
                  <c:v>2.7</c:v>
                </c:pt>
                <c:pt idx="243">
                  <c:v>2.8</c:v>
                </c:pt>
                <c:pt idx="244">
                  <c:v>2.9</c:v>
                </c:pt>
                <c:pt idx="245">
                  <c:v>2.8</c:v>
                </c:pt>
                <c:pt idx="246">
                  <c:v>2.9</c:v>
                </c:pt>
                <c:pt idx="247">
                  <c:v>2.8</c:v>
                </c:pt>
                <c:pt idx="248">
                  <c:v>2.9</c:v>
                </c:pt>
                <c:pt idx="249">
                  <c:v>2.8</c:v>
                </c:pt>
                <c:pt idx="250">
                  <c:v>2.9</c:v>
                </c:pt>
                <c:pt idx="251">
                  <c:v>2.9</c:v>
                </c:pt>
                <c:pt idx="252">
                  <c:v>3</c:v>
                </c:pt>
                <c:pt idx="253">
                  <c:v>2.9</c:v>
                </c:pt>
                <c:pt idx="254">
                  <c:v>3.1</c:v>
                </c:pt>
                <c:pt idx="255">
                  <c:v>2.8</c:v>
                </c:pt>
                <c:pt idx="256">
                  <c:v>2.9</c:v>
                </c:pt>
                <c:pt idx="257">
                  <c:v>2.8</c:v>
                </c:pt>
                <c:pt idx="258">
                  <c:v>2.8</c:v>
                </c:pt>
                <c:pt idx="259">
                  <c:v>2.9</c:v>
                </c:pt>
                <c:pt idx="260">
                  <c:v>3</c:v>
                </c:pt>
                <c:pt idx="261">
                  <c:v>3</c:v>
                </c:pt>
                <c:pt idx="262">
                  <c:v>2.9</c:v>
                </c:pt>
                <c:pt idx="263">
                  <c:v>3</c:v>
                </c:pt>
                <c:pt idx="264">
                  <c:v>2.9</c:v>
                </c:pt>
                <c:pt idx="265">
                  <c:v>3</c:v>
                </c:pt>
                <c:pt idx="266">
                  <c:v>3</c:v>
                </c:pt>
                <c:pt idx="267">
                  <c:v>3.1</c:v>
                </c:pt>
                <c:pt idx="268">
                  <c:v>3</c:v>
                </c:pt>
                <c:pt idx="269">
                  <c:v>3</c:v>
                </c:pt>
                <c:pt idx="270">
                  <c:v>2.9</c:v>
                </c:pt>
                <c:pt idx="271">
                  <c:v>3</c:v>
                </c:pt>
                <c:pt idx="272">
                  <c:v>2.9</c:v>
                </c:pt>
                <c:pt idx="273">
                  <c:v>2.7</c:v>
                </c:pt>
                <c:pt idx="274">
                  <c:v>2.8</c:v>
                </c:pt>
                <c:pt idx="275">
                  <c:v>3</c:v>
                </c:pt>
                <c:pt idx="276">
                  <c:v>2.7</c:v>
                </c:pt>
                <c:pt idx="277">
                  <c:v>2.8</c:v>
                </c:pt>
                <c:pt idx="278">
                  <c:v>2.8</c:v>
                </c:pt>
                <c:pt idx="279">
                  <c:v>2.8</c:v>
                </c:pt>
                <c:pt idx="280">
                  <c:v>3</c:v>
                </c:pt>
                <c:pt idx="281">
                  <c:v>2.8</c:v>
                </c:pt>
                <c:pt idx="282">
                  <c:v>2.8</c:v>
                </c:pt>
                <c:pt idx="283">
                  <c:v>2.9</c:v>
                </c:pt>
                <c:pt idx="284">
                  <c:v>2.5</c:v>
                </c:pt>
                <c:pt idx="285">
                  <c:v>2.8</c:v>
                </c:pt>
                <c:pt idx="286">
                  <c:v>2.8</c:v>
                </c:pt>
                <c:pt idx="287">
                  <c:v>2.8</c:v>
                </c:pt>
                <c:pt idx="288">
                  <c:v>2.7</c:v>
                </c:pt>
                <c:pt idx="289">
                  <c:v>2.7</c:v>
                </c:pt>
                <c:pt idx="290">
                  <c:v>2.8</c:v>
                </c:pt>
                <c:pt idx="291">
                  <c:v>2.7</c:v>
                </c:pt>
                <c:pt idx="292">
                  <c:v>2.8</c:v>
                </c:pt>
                <c:pt idx="293">
                  <c:v>2.7</c:v>
                </c:pt>
                <c:pt idx="294">
                  <c:v>2.7</c:v>
                </c:pt>
                <c:pt idx="295">
                  <c:v>2.7</c:v>
                </c:pt>
                <c:pt idx="296">
                  <c:v>2.7</c:v>
                </c:pt>
                <c:pt idx="297">
                  <c:v>2.8</c:v>
                </c:pt>
                <c:pt idx="298">
                  <c:v>2.7</c:v>
                </c:pt>
                <c:pt idx="299">
                  <c:v>2.8</c:v>
                </c:pt>
                <c:pt idx="300">
                  <c:v>2.8</c:v>
                </c:pt>
                <c:pt idx="301">
                  <c:v>2.9</c:v>
                </c:pt>
                <c:pt idx="302">
                  <c:v>2.9</c:v>
                </c:pt>
                <c:pt idx="303">
                  <c:v>2.7</c:v>
                </c:pt>
                <c:pt idx="304">
                  <c:v>2.8</c:v>
                </c:pt>
                <c:pt idx="305">
                  <c:v>2.9</c:v>
                </c:pt>
                <c:pt idx="306">
                  <c:v>2.8</c:v>
                </c:pt>
                <c:pt idx="307">
                  <c:v>2.7</c:v>
                </c:pt>
                <c:pt idx="308">
                  <c:v>2.8</c:v>
                </c:pt>
                <c:pt idx="309">
                  <c:v>2.8</c:v>
                </c:pt>
                <c:pt idx="310">
                  <c:v>2.7</c:v>
                </c:pt>
                <c:pt idx="311">
                  <c:v>2.8</c:v>
                </c:pt>
                <c:pt idx="312">
                  <c:v>2.7</c:v>
                </c:pt>
                <c:pt idx="313">
                  <c:v>2.8</c:v>
                </c:pt>
                <c:pt idx="314">
                  <c:v>2.9</c:v>
                </c:pt>
                <c:pt idx="315">
                  <c:v>3</c:v>
                </c:pt>
                <c:pt idx="316">
                  <c:v>2.9</c:v>
                </c:pt>
                <c:pt idx="317">
                  <c:v>2.8</c:v>
                </c:pt>
                <c:pt idx="318">
                  <c:v>2.9</c:v>
                </c:pt>
                <c:pt idx="319">
                  <c:v>2.8</c:v>
                </c:pt>
                <c:pt idx="320">
                  <c:v>3.1</c:v>
                </c:pt>
                <c:pt idx="321">
                  <c:v>3.2</c:v>
                </c:pt>
                <c:pt idx="322">
                  <c:v>3</c:v>
                </c:pt>
                <c:pt idx="323">
                  <c:v>3.1</c:v>
                </c:pt>
                <c:pt idx="324">
                  <c:v>2.9</c:v>
                </c:pt>
                <c:pt idx="325">
                  <c:v>2.9</c:v>
                </c:pt>
                <c:pt idx="326">
                  <c:v>2.9</c:v>
                </c:pt>
                <c:pt idx="327">
                  <c:v>3.1</c:v>
                </c:pt>
                <c:pt idx="328">
                  <c:v>3.2</c:v>
                </c:pt>
                <c:pt idx="329">
                  <c:v>2.9</c:v>
                </c:pt>
                <c:pt idx="330">
                  <c:v>2.9</c:v>
                </c:pt>
                <c:pt idx="331">
                  <c:v>3.2</c:v>
                </c:pt>
                <c:pt idx="332">
                  <c:v>3</c:v>
                </c:pt>
                <c:pt idx="333">
                  <c:v>3.1</c:v>
                </c:pt>
                <c:pt idx="334">
                  <c:v>3</c:v>
                </c:pt>
                <c:pt idx="335">
                  <c:v>3</c:v>
                </c:pt>
                <c:pt idx="336">
                  <c:v>3</c:v>
                </c:pt>
                <c:pt idx="337">
                  <c:v>2.9</c:v>
                </c:pt>
                <c:pt idx="338">
                  <c:v>2.9</c:v>
                </c:pt>
                <c:pt idx="339">
                  <c:v>3.1</c:v>
                </c:pt>
                <c:pt idx="340">
                  <c:v>3.1</c:v>
                </c:pt>
                <c:pt idx="341">
                  <c:v>2.9</c:v>
                </c:pt>
                <c:pt idx="342">
                  <c:v>3.1</c:v>
                </c:pt>
                <c:pt idx="343">
                  <c:v>2.9</c:v>
                </c:pt>
                <c:pt idx="344">
                  <c:v>2.9</c:v>
                </c:pt>
                <c:pt idx="345">
                  <c:v>2.8</c:v>
                </c:pt>
                <c:pt idx="346">
                  <c:v>2.9</c:v>
                </c:pt>
                <c:pt idx="347">
                  <c:v>3.1</c:v>
                </c:pt>
                <c:pt idx="348">
                  <c:v>3</c:v>
                </c:pt>
                <c:pt idx="349">
                  <c:v>3</c:v>
                </c:pt>
                <c:pt idx="350">
                  <c:v>2.9</c:v>
                </c:pt>
                <c:pt idx="351">
                  <c:v>3.2</c:v>
                </c:pt>
                <c:pt idx="352">
                  <c:v>3.4</c:v>
                </c:pt>
                <c:pt idx="353">
                  <c:v>3.4</c:v>
                </c:pt>
                <c:pt idx="354">
                  <c:v>3.2</c:v>
                </c:pt>
                <c:pt idx="355">
                  <c:v>3.2</c:v>
                </c:pt>
                <c:pt idx="356">
                  <c:v>3</c:v>
                </c:pt>
                <c:pt idx="357">
                  <c:v>2.9</c:v>
                </c:pt>
                <c:pt idx="358">
                  <c:v>2.9</c:v>
                </c:pt>
                <c:pt idx="359">
                  <c:v>2.6</c:v>
                </c:pt>
                <c:pt idx="360">
                  <c:v>2.9</c:v>
                </c:pt>
                <c:pt idx="361">
                  <c:v>3.1</c:v>
                </c:pt>
                <c:pt idx="362">
                  <c:v>2.6</c:v>
                </c:pt>
                <c:pt idx="363">
                  <c:v>2.8</c:v>
                </c:pt>
                <c:pt idx="364">
                  <c:v>2.9</c:v>
                </c:pt>
                <c:pt idx="365">
                  <c:v>3</c:v>
                </c:pt>
                <c:pt idx="366">
                  <c:v>3</c:v>
                </c:pt>
                <c:pt idx="367">
                  <c:v>2.8</c:v>
                </c:pt>
                <c:pt idx="368">
                  <c:v>2.8</c:v>
                </c:pt>
                <c:pt idx="369">
                  <c:v>2.9</c:v>
                </c:pt>
                <c:pt idx="370">
                  <c:v>3</c:v>
                </c:pt>
                <c:pt idx="371">
                  <c:v>2.7</c:v>
                </c:pt>
                <c:pt idx="372">
                  <c:v>2.9</c:v>
                </c:pt>
                <c:pt idx="373">
                  <c:v>2.7</c:v>
                </c:pt>
                <c:pt idx="374">
                  <c:v>2.7</c:v>
                </c:pt>
                <c:pt idx="375">
                  <c:v>2.7</c:v>
                </c:pt>
                <c:pt idx="376">
                  <c:v>2.9</c:v>
                </c:pt>
                <c:pt idx="377">
                  <c:v>2.8</c:v>
                </c:pt>
                <c:pt idx="378">
                  <c:v>2.9</c:v>
                </c:pt>
                <c:pt idx="379">
                  <c:v>2.8</c:v>
                </c:pt>
                <c:pt idx="380">
                  <c:v>2.7</c:v>
                </c:pt>
                <c:pt idx="381">
                  <c:v>2.8</c:v>
                </c:pt>
                <c:pt idx="382">
                  <c:v>2.8</c:v>
                </c:pt>
                <c:pt idx="383">
                  <c:v>2.8</c:v>
                </c:pt>
                <c:pt idx="384">
                  <c:v>2.9</c:v>
                </c:pt>
                <c:pt idx="385">
                  <c:v>2.9</c:v>
                </c:pt>
                <c:pt idx="386">
                  <c:v>3.2</c:v>
                </c:pt>
                <c:pt idx="387">
                  <c:v>2.9</c:v>
                </c:pt>
                <c:pt idx="388">
                  <c:v>2.9</c:v>
                </c:pt>
                <c:pt idx="389">
                  <c:v>3</c:v>
                </c:pt>
                <c:pt idx="390">
                  <c:v>2.9</c:v>
                </c:pt>
                <c:pt idx="391">
                  <c:v>2.9</c:v>
                </c:pt>
                <c:pt idx="392">
                  <c:v>2.8</c:v>
                </c:pt>
                <c:pt idx="393">
                  <c:v>2.7</c:v>
                </c:pt>
                <c:pt idx="394">
                  <c:v>2.7</c:v>
                </c:pt>
                <c:pt idx="395">
                  <c:v>2.7</c:v>
                </c:pt>
                <c:pt idx="396">
                  <c:v>2.7</c:v>
                </c:pt>
                <c:pt idx="397">
                  <c:v>2.9</c:v>
                </c:pt>
                <c:pt idx="398">
                  <c:v>3</c:v>
                </c:pt>
                <c:pt idx="399">
                  <c:v>2.9</c:v>
                </c:pt>
                <c:pt idx="400">
                  <c:v>2.7</c:v>
                </c:pt>
                <c:pt idx="401">
                  <c:v>2.8</c:v>
                </c:pt>
                <c:pt idx="402">
                  <c:v>2.7</c:v>
                </c:pt>
                <c:pt idx="403">
                  <c:v>3</c:v>
                </c:pt>
                <c:pt idx="404">
                  <c:v>2.8</c:v>
                </c:pt>
                <c:pt idx="405">
                  <c:v>2.7</c:v>
                </c:pt>
                <c:pt idx="406">
                  <c:v>2.8</c:v>
                </c:pt>
                <c:pt idx="407">
                  <c:v>2.9</c:v>
                </c:pt>
                <c:pt idx="408">
                  <c:v>2.9</c:v>
                </c:pt>
                <c:pt idx="409">
                  <c:v>3</c:v>
                </c:pt>
                <c:pt idx="410">
                  <c:v>2.8</c:v>
                </c:pt>
                <c:pt idx="411">
                  <c:v>2.9</c:v>
                </c:pt>
                <c:pt idx="412">
                  <c:v>2.9</c:v>
                </c:pt>
                <c:pt idx="413">
                  <c:v>2.9</c:v>
                </c:pt>
                <c:pt idx="414">
                  <c:v>2.8</c:v>
                </c:pt>
                <c:pt idx="415">
                  <c:v>2.9</c:v>
                </c:pt>
                <c:pt idx="416">
                  <c:v>3</c:v>
                </c:pt>
                <c:pt idx="417">
                  <c:v>2.8</c:v>
                </c:pt>
                <c:pt idx="418">
                  <c:v>2.9</c:v>
                </c:pt>
                <c:pt idx="419">
                  <c:v>2.7</c:v>
                </c:pt>
                <c:pt idx="420">
                  <c:v>2.9</c:v>
                </c:pt>
                <c:pt idx="421">
                  <c:v>2.9</c:v>
                </c:pt>
                <c:pt idx="422">
                  <c:v>2.9</c:v>
                </c:pt>
                <c:pt idx="423">
                  <c:v>2.9</c:v>
                </c:pt>
                <c:pt idx="424">
                  <c:v>2.8</c:v>
                </c:pt>
                <c:pt idx="425">
                  <c:v>2.9</c:v>
                </c:pt>
                <c:pt idx="426">
                  <c:v>2.7</c:v>
                </c:pt>
                <c:pt idx="427">
                  <c:v>2.9</c:v>
                </c:pt>
                <c:pt idx="428">
                  <c:v>2.8</c:v>
                </c:pt>
                <c:pt idx="429">
                  <c:v>2.8</c:v>
                </c:pt>
                <c:pt idx="430">
                  <c:v>2.6</c:v>
                </c:pt>
                <c:pt idx="431">
                  <c:v>2.8</c:v>
                </c:pt>
                <c:pt idx="432">
                  <c:v>2.8</c:v>
                </c:pt>
                <c:pt idx="433">
                  <c:v>2.7</c:v>
                </c:pt>
                <c:pt idx="434">
                  <c:v>2.8</c:v>
                </c:pt>
                <c:pt idx="435">
                  <c:v>2.6</c:v>
                </c:pt>
                <c:pt idx="436">
                  <c:v>2.8</c:v>
                </c:pt>
                <c:pt idx="437">
                  <c:v>2.6</c:v>
                </c:pt>
                <c:pt idx="438">
                  <c:v>2.8</c:v>
                </c:pt>
                <c:pt idx="439">
                  <c:v>2.7</c:v>
                </c:pt>
                <c:pt idx="440">
                  <c:v>2.7</c:v>
                </c:pt>
                <c:pt idx="441">
                  <c:v>2.5</c:v>
                </c:pt>
                <c:pt idx="442">
                  <c:v>2.6</c:v>
                </c:pt>
                <c:pt idx="443">
                  <c:v>2.6</c:v>
                </c:pt>
                <c:pt idx="444">
                  <c:v>2.7</c:v>
                </c:pt>
                <c:pt idx="445">
                  <c:v>2.5</c:v>
                </c:pt>
                <c:pt idx="446">
                  <c:v>2.7</c:v>
                </c:pt>
                <c:pt idx="447">
                  <c:v>2.5</c:v>
                </c:pt>
                <c:pt idx="448">
                  <c:v>2.5</c:v>
                </c:pt>
                <c:pt idx="449">
                  <c:v>2.6</c:v>
                </c:pt>
                <c:pt idx="450">
                  <c:v>2.6</c:v>
                </c:pt>
                <c:pt idx="451">
                  <c:v>2.5</c:v>
                </c:pt>
                <c:pt idx="452">
                  <c:v>2.6</c:v>
                </c:pt>
                <c:pt idx="453">
                  <c:v>2.4</c:v>
                </c:pt>
                <c:pt idx="454">
                  <c:v>2.6</c:v>
                </c:pt>
                <c:pt idx="455">
                  <c:v>2.2999999999999998</c:v>
                </c:pt>
                <c:pt idx="456">
                  <c:v>2.6</c:v>
                </c:pt>
                <c:pt idx="457">
                  <c:v>2.5</c:v>
                </c:pt>
                <c:pt idx="458">
                  <c:v>2.4</c:v>
                </c:pt>
                <c:pt idx="459">
                  <c:v>2.4</c:v>
                </c:pt>
                <c:pt idx="460">
                  <c:v>2.4</c:v>
                </c:pt>
                <c:pt idx="461">
                  <c:v>2.5</c:v>
                </c:pt>
                <c:pt idx="462">
                  <c:v>2.6</c:v>
                </c:pt>
                <c:pt idx="463">
                  <c:v>2.5</c:v>
                </c:pt>
                <c:pt idx="464">
                  <c:v>2.5</c:v>
                </c:pt>
                <c:pt idx="465">
                  <c:v>2.5</c:v>
                </c:pt>
                <c:pt idx="466">
                  <c:v>2.4</c:v>
                </c:pt>
                <c:pt idx="467">
                  <c:v>2.4</c:v>
                </c:pt>
                <c:pt idx="468">
                  <c:v>2.5</c:v>
                </c:pt>
                <c:pt idx="469">
                  <c:v>2.5</c:v>
                </c:pt>
                <c:pt idx="470">
                  <c:v>2.5</c:v>
                </c:pt>
                <c:pt idx="471">
                  <c:v>2.5</c:v>
                </c:pt>
                <c:pt idx="472">
                  <c:v>2.5</c:v>
                </c:pt>
                <c:pt idx="473">
                  <c:v>2.6</c:v>
                </c:pt>
                <c:pt idx="474">
                  <c:v>2.4</c:v>
                </c:pt>
                <c:pt idx="475">
                  <c:v>2.6</c:v>
                </c:pt>
                <c:pt idx="476">
                  <c:v>2.5</c:v>
                </c:pt>
                <c:pt idx="477">
                  <c:v>2.4</c:v>
                </c:pt>
                <c:pt idx="478">
                  <c:v>2.6</c:v>
                </c:pt>
                <c:pt idx="479">
                  <c:v>2.5</c:v>
                </c:pt>
                <c:pt idx="480">
                  <c:v>2.6</c:v>
                </c:pt>
                <c:pt idx="481">
                  <c:v>2.2999999999999998</c:v>
                </c:pt>
                <c:pt idx="482">
                  <c:v>2.5</c:v>
                </c:pt>
                <c:pt idx="483">
                  <c:v>2.2999999999999998</c:v>
                </c:pt>
                <c:pt idx="484">
                  <c:v>2.6</c:v>
                </c:pt>
                <c:pt idx="485">
                  <c:v>2.2999999999999998</c:v>
                </c:pt>
                <c:pt idx="486">
                  <c:v>2.5</c:v>
                </c:pt>
                <c:pt idx="487">
                  <c:v>2.6</c:v>
                </c:pt>
                <c:pt idx="488">
                  <c:v>2.4</c:v>
                </c:pt>
                <c:pt idx="489">
                  <c:v>2.2999999999999998</c:v>
                </c:pt>
                <c:pt idx="490">
                  <c:v>2.5</c:v>
                </c:pt>
                <c:pt idx="491">
                  <c:v>2.2000000000000002</c:v>
                </c:pt>
                <c:pt idx="492">
                  <c:v>2.5</c:v>
                </c:pt>
                <c:pt idx="493">
                  <c:v>2.2999999999999998</c:v>
                </c:pt>
                <c:pt idx="494">
                  <c:v>2.2999999999999998</c:v>
                </c:pt>
                <c:pt idx="495">
                  <c:v>2.5</c:v>
                </c:pt>
                <c:pt idx="496">
                  <c:v>2.7</c:v>
                </c:pt>
                <c:pt idx="497">
                  <c:v>2.5</c:v>
                </c:pt>
                <c:pt idx="498">
                  <c:v>2.6</c:v>
                </c:pt>
                <c:pt idx="499">
                  <c:v>2.7</c:v>
                </c:pt>
                <c:pt idx="500">
                  <c:v>2.7</c:v>
                </c:pt>
                <c:pt idx="501">
                  <c:v>2.4</c:v>
                </c:pt>
                <c:pt idx="502">
                  <c:v>2.5</c:v>
                </c:pt>
                <c:pt idx="503">
                  <c:v>2.5</c:v>
                </c:pt>
                <c:pt idx="504">
                  <c:v>2.7</c:v>
                </c:pt>
                <c:pt idx="505">
                  <c:v>2.7</c:v>
                </c:pt>
                <c:pt idx="506">
                  <c:v>2.8</c:v>
                </c:pt>
                <c:pt idx="507">
                  <c:v>2.7</c:v>
                </c:pt>
                <c:pt idx="508">
                  <c:v>3</c:v>
                </c:pt>
                <c:pt idx="509">
                  <c:v>2.8</c:v>
                </c:pt>
                <c:pt idx="510">
                  <c:v>2.8</c:v>
                </c:pt>
                <c:pt idx="511">
                  <c:v>2.9</c:v>
                </c:pt>
                <c:pt idx="512">
                  <c:v>3</c:v>
                </c:pt>
                <c:pt idx="513">
                  <c:v>2.9</c:v>
                </c:pt>
                <c:pt idx="514">
                  <c:v>3</c:v>
                </c:pt>
                <c:pt idx="515">
                  <c:v>2.9</c:v>
                </c:pt>
                <c:pt idx="516">
                  <c:v>3.1</c:v>
                </c:pt>
                <c:pt idx="517">
                  <c:v>3</c:v>
                </c:pt>
                <c:pt idx="518">
                  <c:v>3</c:v>
                </c:pt>
                <c:pt idx="519">
                  <c:v>3</c:v>
                </c:pt>
                <c:pt idx="520">
                  <c:v>3</c:v>
                </c:pt>
                <c:pt idx="521">
                  <c:v>3.1</c:v>
                </c:pt>
                <c:pt idx="522">
                  <c:v>2.9</c:v>
                </c:pt>
                <c:pt idx="523">
                  <c:v>2.9</c:v>
                </c:pt>
                <c:pt idx="524">
                  <c:v>2.7</c:v>
                </c:pt>
                <c:pt idx="525">
                  <c:v>2.9</c:v>
                </c:pt>
                <c:pt idx="526">
                  <c:v>3</c:v>
                </c:pt>
              </c:numCache>
            </c:numRef>
          </c:val>
          <c:smooth val="0"/>
          <c:extLst>
            <c:ext xmlns:c16="http://schemas.microsoft.com/office/drawing/2014/chart" uri="{C3380CC4-5D6E-409C-BE32-E72D297353CC}">
              <c16:uniqueId val="{00000000-677F-4506-8BE6-64256E611974}"/>
            </c:ext>
          </c:extLst>
        </c:ser>
        <c:ser>
          <c:idx val="1"/>
          <c:order val="1"/>
          <c:tx>
            <c:strRef>
              <c:f>Sheet1!$U$2</c:f>
              <c:strCache>
                <c:ptCount val="1"/>
                <c:pt idx="0">
                  <c:v>5-Year, 5-Year Forward Inflation Expectation Rate</c:v>
                </c:pt>
              </c:strCache>
            </c:strRef>
          </c:tx>
          <c:spPr>
            <a:ln w="28575" cap="rnd">
              <a:solidFill>
                <a:srgbClr val="FFB600"/>
              </a:solidFill>
              <a:round/>
            </a:ln>
            <a:effectLst/>
          </c:spPr>
          <c:marker>
            <c:symbol val="none"/>
          </c:marker>
          <c:val>
            <c:numRef>
              <c:f>Sheet1!$U$15:$U$541</c:f>
              <c:numCache>
                <c:formatCode>General</c:formatCode>
                <c:ptCount val="527"/>
                <c:pt idx="288" formatCode="0.00">
                  <c:v>2.1104761904761906</c:v>
                </c:pt>
                <c:pt idx="289" formatCode="0.00">
                  <c:v>2.1710526315789473</c:v>
                </c:pt>
                <c:pt idx="290" formatCode="0.00">
                  <c:v>2.0304761904761905</c:v>
                </c:pt>
                <c:pt idx="291" formatCode="0.00">
                  <c:v>1.980952380952381</c:v>
                </c:pt>
                <c:pt idx="292" formatCode="0.00">
                  <c:v>1.9852380952380952</c:v>
                </c:pt>
                <c:pt idx="293" formatCode="0.00">
                  <c:v>1.8661904761904762</c:v>
                </c:pt>
                <c:pt idx="294" formatCode="0.00">
                  <c:v>2.1636363636363636</c:v>
                </c:pt>
                <c:pt idx="295" formatCode="0.00">
                  <c:v>2.362857142857143</c:v>
                </c:pt>
                <c:pt idx="296" formatCode="0.00">
                  <c:v>2.2828571428571429</c:v>
                </c:pt>
                <c:pt idx="297" formatCode="0.00">
                  <c:v>2.4500000000000002</c:v>
                </c:pt>
                <c:pt idx="298" formatCode="0.00">
                  <c:v>2.6549999999999998</c:v>
                </c:pt>
                <c:pt idx="299" formatCode="0.00">
                  <c:v>2.5286363636363638</c:v>
                </c:pt>
                <c:pt idx="300" formatCode="0.00">
                  <c:v>2.4904999999999999</c:v>
                </c:pt>
                <c:pt idx="301" formatCode="0.00">
                  <c:v>2.4342105263157894</c:v>
                </c:pt>
                <c:pt idx="302" formatCode="0.00">
                  <c:v>2.4508695652173915</c:v>
                </c:pt>
                <c:pt idx="303" formatCode="0.00">
                  <c:v>2.5157142857142856</c:v>
                </c:pt>
                <c:pt idx="304" formatCode="0.00">
                  <c:v>2.7385000000000002</c:v>
                </c:pt>
                <c:pt idx="305" formatCode="0.00">
                  <c:v>2.6533333333333333</c:v>
                </c:pt>
                <c:pt idx="306" formatCode="0.00">
                  <c:v>2.5499999999999998</c:v>
                </c:pt>
                <c:pt idx="307" formatCode="0.00">
                  <c:v>2.4922727272727272</c:v>
                </c:pt>
                <c:pt idx="308" formatCode="0.00">
                  <c:v>2.4009523809523809</c:v>
                </c:pt>
                <c:pt idx="309" formatCode="0.00">
                  <c:v>2.363</c:v>
                </c:pt>
                <c:pt idx="310" formatCode="0.00">
                  <c:v>2.4144999999999999</c:v>
                </c:pt>
                <c:pt idx="311" formatCode="0.00">
                  <c:v>2.4500000000000002</c:v>
                </c:pt>
                <c:pt idx="312" formatCode="0.00">
                  <c:v>2.4180000000000001</c:v>
                </c:pt>
                <c:pt idx="313" formatCode="0.00">
                  <c:v>2.385263157894737</c:v>
                </c:pt>
                <c:pt idx="314" formatCode="0.00">
                  <c:v>2.544090909090909</c:v>
                </c:pt>
                <c:pt idx="315" formatCode="0.00">
                  <c:v>2.5004761904761903</c:v>
                </c:pt>
                <c:pt idx="316" formatCode="0.00">
                  <c:v>2.407142857142857</c:v>
                </c:pt>
                <c:pt idx="317" formatCode="0.00">
                  <c:v>2.2659090909090911</c:v>
                </c:pt>
                <c:pt idx="318" formatCode="0.00">
                  <c:v>2.2925</c:v>
                </c:pt>
                <c:pt idx="319" formatCode="0.00">
                  <c:v>2.3347826086956522</c:v>
                </c:pt>
                <c:pt idx="320" formatCode="0.00">
                  <c:v>2.3890476190476191</c:v>
                </c:pt>
                <c:pt idx="321" formatCode="0.00">
                  <c:v>2.4089999999999998</c:v>
                </c:pt>
                <c:pt idx="322" formatCode="0.00">
                  <c:v>2.464</c:v>
                </c:pt>
                <c:pt idx="323" formatCode="0.00">
                  <c:v>2.3804761904761906</c:v>
                </c:pt>
                <c:pt idx="324" formatCode="0.00">
                  <c:v>2.407</c:v>
                </c:pt>
                <c:pt idx="325" formatCode="0.00">
                  <c:v>2.4478947368421053</c:v>
                </c:pt>
                <c:pt idx="326" formatCode="0.00">
                  <c:v>2.4286956521739129</c:v>
                </c:pt>
                <c:pt idx="327" formatCode="0.00">
                  <c:v>2.5210526315789474</c:v>
                </c:pt>
                <c:pt idx="328" formatCode="0.00">
                  <c:v>2.6340909090909093</c:v>
                </c:pt>
                <c:pt idx="329" formatCode="0.00">
                  <c:v>2.5381818181818181</c:v>
                </c:pt>
                <c:pt idx="330" formatCode="0.00">
                  <c:v>2.5764999999999998</c:v>
                </c:pt>
                <c:pt idx="331" formatCode="0.00">
                  <c:v>2.6165217391304347</c:v>
                </c:pt>
                <c:pt idx="332" formatCode="0.00">
                  <c:v>2.5085000000000002</c:v>
                </c:pt>
                <c:pt idx="333" formatCode="0.00">
                  <c:v>2.4590476190476189</c:v>
                </c:pt>
                <c:pt idx="334" formatCode="0.00">
                  <c:v>2.4323809523809525</c:v>
                </c:pt>
                <c:pt idx="335" formatCode="0.00">
                  <c:v>2.3780000000000001</c:v>
                </c:pt>
                <c:pt idx="336" formatCode="0.00">
                  <c:v>2.3652380952380954</c:v>
                </c:pt>
                <c:pt idx="337" formatCode="0.00">
                  <c:v>2.3547368421052632</c:v>
                </c:pt>
                <c:pt idx="338" formatCode="0.00">
                  <c:v>2.3336363636363635</c:v>
                </c:pt>
                <c:pt idx="339" formatCode="0.00">
                  <c:v>2.3990476190476189</c:v>
                </c:pt>
                <c:pt idx="340" formatCode="0.00">
                  <c:v>2.3677272727272727</c:v>
                </c:pt>
                <c:pt idx="341" formatCode="0.00">
                  <c:v>2.4514285714285715</c:v>
                </c:pt>
                <c:pt idx="342" formatCode="0.00">
                  <c:v>2.446190476190476</c:v>
                </c:pt>
                <c:pt idx="343" formatCode="0.00">
                  <c:v>2.4291304347826088</c:v>
                </c:pt>
                <c:pt idx="344" formatCode="0.00">
                  <c:v>2.4721052631578946</c:v>
                </c:pt>
                <c:pt idx="345" formatCode="0.00">
                  <c:v>2.4595454545454545</c:v>
                </c:pt>
                <c:pt idx="346" formatCode="0.00">
                  <c:v>2.4464999999999999</c:v>
                </c:pt>
                <c:pt idx="347" formatCode="0.00">
                  <c:v>2.4015</c:v>
                </c:pt>
                <c:pt idx="348" formatCode="0.00">
                  <c:v>2.4276190476190478</c:v>
                </c:pt>
                <c:pt idx="349" formatCode="0.00">
                  <c:v>2.5339999999999998</c:v>
                </c:pt>
                <c:pt idx="350" formatCode="0.00">
                  <c:v>2.5819999999999999</c:v>
                </c:pt>
                <c:pt idx="351" formatCode="0.00">
                  <c:v>2.3995454545454544</c:v>
                </c:pt>
                <c:pt idx="352" formatCode="0.00">
                  <c:v>2.4795238095238097</c:v>
                </c:pt>
                <c:pt idx="353" formatCode="0.00">
                  <c:v>2.4257142857142857</c:v>
                </c:pt>
                <c:pt idx="354" formatCode="0.00">
                  <c:v>2.4145454545454546</c:v>
                </c:pt>
                <c:pt idx="355" formatCode="0.00">
                  <c:v>2.4252380952380954</c:v>
                </c:pt>
                <c:pt idx="356" formatCode="0.00">
                  <c:v>2.3414285714285712</c:v>
                </c:pt>
                <c:pt idx="357" formatCode="0.00">
                  <c:v>2.165</c:v>
                </c:pt>
                <c:pt idx="358" formatCode="0.00">
                  <c:v>2.7188888888888889</c:v>
                </c:pt>
                <c:pt idx="359" formatCode="0.00">
                  <c:v>0.73272727272727278</c:v>
                </c:pt>
                <c:pt idx="360" formatCode="0.00">
                  <c:v>1.2004999999999999</c:v>
                </c:pt>
                <c:pt idx="361" formatCode="0.00">
                  <c:v>1.6542105263157896</c:v>
                </c:pt>
                <c:pt idx="362" formatCode="0.00">
                  <c:v>1.6322727272727273</c:v>
                </c:pt>
                <c:pt idx="363" formatCode="0.00">
                  <c:v>1.9728571428571429</c:v>
                </c:pt>
                <c:pt idx="364" formatCode="0.00">
                  <c:v>2.089</c:v>
                </c:pt>
                <c:pt idx="365" formatCode="0.00">
                  <c:v>2.1931818181818183</c:v>
                </c:pt>
                <c:pt idx="366" formatCode="0.00">
                  <c:v>2.1949999999999998</c:v>
                </c:pt>
                <c:pt idx="367" formatCode="0.00">
                  <c:v>2.3452380952380953</c:v>
                </c:pt>
                <c:pt idx="368" formatCode="0.00">
                  <c:v>2.1766666666666667</c:v>
                </c:pt>
                <c:pt idx="369" formatCode="0.00">
                  <c:v>2.308095238095238</c:v>
                </c:pt>
                <c:pt idx="370" formatCode="0.00">
                  <c:v>2.5084210526315789</c:v>
                </c:pt>
                <c:pt idx="371" formatCode="0.00">
                  <c:v>2.5422727272727275</c:v>
                </c:pt>
                <c:pt idx="372" formatCode="0.00">
                  <c:v>2.6505263157894738</c:v>
                </c:pt>
                <c:pt idx="373" formatCode="0.00">
                  <c:v>2.5963157894736844</c:v>
                </c:pt>
                <c:pt idx="374" formatCode="0.00">
                  <c:v>2.5665217391304349</c:v>
                </c:pt>
                <c:pt idx="375" formatCode="0.00">
                  <c:v>2.730909090909091</c:v>
                </c:pt>
                <c:pt idx="376" formatCode="0.00">
                  <c:v>2.4554999999999998</c:v>
                </c:pt>
                <c:pt idx="377" formatCode="0.00">
                  <c:v>2.2427272727272727</c:v>
                </c:pt>
                <c:pt idx="378" formatCode="0.00">
                  <c:v>2.1185714285714288</c:v>
                </c:pt>
                <c:pt idx="379" formatCode="0.00">
                  <c:v>2.0172727272727271</c:v>
                </c:pt>
                <c:pt idx="380" formatCode="0.00">
                  <c:v>2.1980952380952381</c:v>
                </c:pt>
                <c:pt idx="381" formatCode="0.00">
                  <c:v>2.5230000000000001</c:v>
                </c:pt>
                <c:pt idx="382" formatCode="0.00">
                  <c:v>2.6385000000000001</c:v>
                </c:pt>
                <c:pt idx="383" formatCode="0.00">
                  <c:v>2.7640909090909092</c:v>
                </c:pt>
                <c:pt idx="384" formatCode="0.00">
                  <c:v>2.7364999999999999</c:v>
                </c:pt>
                <c:pt idx="385" formatCode="0.00">
                  <c:v>2.6657894736842107</c:v>
                </c:pt>
                <c:pt idx="386" formatCode="0.00">
                  <c:v>2.6991304347826088</c:v>
                </c:pt>
                <c:pt idx="387" formatCode="0.00">
                  <c:v>2.8715000000000002</c:v>
                </c:pt>
                <c:pt idx="388" formatCode="0.00">
                  <c:v>2.6023809523809525</c:v>
                </c:pt>
                <c:pt idx="389" formatCode="0.00">
                  <c:v>2.5381818181818181</c:v>
                </c:pt>
                <c:pt idx="390" formatCode="0.00">
                  <c:v>2.7269999999999999</c:v>
                </c:pt>
                <c:pt idx="391" formatCode="0.00">
                  <c:v>2.5665217391304349</c:v>
                </c:pt>
                <c:pt idx="392" formatCode="0.00">
                  <c:v>2.1795238095238094</c:v>
                </c:pt>
                <c:pt idx="393" formatCode="0.00">
                  <c:v>2.2360000000000002</c:v>
                </c:pt>
                <c:pt idx="394" formatCode="0.00">
                  <c:v>2.2629999999999999</c:v>
                </c:pt>
                <c:pt idx="395" formatCode="0.00">
                  <c:v>2.3495238095238093</c:v>
                </c:pt>
                <c:pt idx="396" formatCode="0.00">
                  <c:v>2.3919999999999999</c:v>
                </c:pt>
                <c:pt idx="397" formatCode="0.00">
                  <c:v>2.4984999999999999</c:v>
                </c:pt>
                <c:pt idx="398" formatCode="0.00">
                  <c:v>2.5822727272727275</c:v>
                </c:pt>
                <c:pt idx="399" formatCode="0.00">
                  <c:v>2.5809523809523811</c:v>
                </c:pt>
                <c:pt idx="400" formatCode="0.00">
                  <c:v>2.4040909090909093</c:v>
                </c:pt>
                <c:pt idx="401" formatCode="0.00">
                  <c:v>2.4866666666666668</c:v>
                </c:pt>
                <c:pt idx="402" formatCode="0.00">
                  <c:v>2.4900000000000002</c:v>
                </c:pt>
                <c:pt idx="403" formatCode="0.00">
                  <c:v>2.6217391304347828</c:v>
                </c:pt>
                <c:pt idx="404" formatCode="0.00">
                  <c:v>2.7331578947368422</c:v>
                </c:pt>
                <c:pt idx="405" formatCode="0.00">
                  <c:v>2.8152380952380951</c:v>
                </c:pt>
                <c:pt idx="406" formatCode="0.00">
                  <c:v>2.8050000000000002</c:v>
                </c:pt>
                <c:pt idx="407" formatCode="0.00">
                  <c:v>2.8574999999999999</c:v>
                </c:pt>
                <c:pt idx="408" formatCode="0.00">
                  <c:v>2.8557142857142859</c:v>
                </c:pt>
                <c:pt idx="409" formatCode="0.00">
                  <c:v>2.8757894736842107</c:v>
                </c:pt>
                <c:pt idx="410" formatCode="0.00">
                  <c:v>2.839</c:v>
                </c:pt>
                <c:pt idx="411" formatCode="0.00">
                  <c:v>2.7322727272727274</c:v>
                </c:pt>
                <c:pt idx="412" formatCode="0.00">
                  <c:v>2.5845454545454545</c:v>
                </c:pt>
                <c:pt idx="413" formatCode="0.00">
                  <c:v>2.3039999999999998</c:v>
                </c:pt>
                <c:pt idx="414" formatCode="0.00">
                  <c:v>2.3868181818181817</c:v>
                </c:pt>
                <c:pt idx="415" formatCode="0.00">
                  <c:v>2.5159090909090911</c:v>
                </c:pt>
                <c:pt idx="416" formatCode="0.00">
                  <c:v>2.5234999999999999</c:v>
                </c:pt>
                <c:pt idx="417" formatCode="0.00">
                  <c:v>2.5972727272727272</c:v>
                </c:pt>
                <c:pt idx="418" formatCode="0.00">
                  <c:v>2.5878947368421055</c:v>
                </c:pt>
                <c:pt idx="419" formatCode="0.00">
                  <c:v>2.657142857142857</c:v>
                </c:pt>
                <c:pt idx="420" formatCode="0.00">
                  <c:v>2.7142857142857144</c:v>
                </c:pt>
                <c:pt idx="421" formatCode="0.00">
                  <c:v>2.5405263157894735</c:v>
                </c:pt>
                <c:pt idx="422" formatCode="0.00">
                  <c:v>2.558095238095238</c:v>
                </c:pt>
                <c:pt idx="423" formatCode="0.00">
                  <c:v>2.5161904761904763</c:v>
                </c:pt>
                <c:pt idx="424" formatCode="0.00">
                  <c:v>2.446190476190476</c:v>
                </c:pt>
                <c:pt idx="425" formatCode="0.00">
                  <c:v>2.4876190476190474</c:v>
                </c:pt>
                <c:pt idx="426" formatCode="0.00">
                  <c:v>2.5545454545454547</c:v>
                </c:pt>
                <c:pt idx="427" formatCode="0.00">
                  <c:v>2.5509523809523809</c:v>
                </c:pt>
                <c:pt idx="428" formatCode="0.00">
                  <c:v>2.4700000000000002</c:v>
                </c:pt>
                <c:pt idx="429" formatCode="0.00">
                  <c:v>2.3586363636363634</c:v>
                </c:pt>
                <c:pt idx="430" formatCode="0.00">
                  <c:v>2.2822222222222224</c:v>
                </c:pt>
                <c:pt idx="431" formatCode="0.00">
                  <c:v>2.1190909090909091</c:v>
                </c:pt>
                <c:pt idx="432" formatCode="0.00">
                  <c:v>2.0055000000000001</c:v>
                </c:pt>
                <c:pt idx="433" formatCode="0.00">
                  <c:v>2.0684210526315789</c:v>
                </c:pt>
                <c:pt idx="434" formatCode="0.00">
                  <c:v>2.0463636363636364</c:v>
                </c:pt>
                <c:pt idx="435" formatCode="0.00">
                  <c:v>2.0986363636363636</c:v>
                </c:pt>
                <c:pt idx="436" formatCode="0.00">
                  <c:v>2.0914999999999999</c:v>
                </c:pt>
                <c:pt idx="437" formatCode="0.00">
                  <c:v>2.0990909090909091</c:v>
                </c:pt>
                <c:pt idx="438" formatCode="0.00">
                  <c:v>2.1463636363636365</c:v>
                </c:pt>
                <c:pt idx="439" formatCode="0.00">
                  <c:v>1.9933333333333334</c:v>
                </c:pt>
                <c:pt idx="440" formatCode="0.00">
                  <c:v>1.8904761904761904</c:v>
                </c:pt>
                <c:pt idx="441" formatCode="0.00">
                  <c:v>1.822857142857143</c:v>
                </c:pt>
                <c:pt idx="442" formatCode="0.00">
                  <c:v>1.8747368421052633</c:v>
                </c:pt>
                <c:pt idx="443" formatCode="0.00">
                  <c:v>1.7913636363636365</c:v>
                </c:pt>
                <c:pt idx="444" formatCode="0.00">
                  <c:v>1.6494736842105262</c:v>
                </c:pt>
                <c:pt idx="445" formatCode="0.00">
                  <c:v>1.5315000000000001</c:v>
                </c:pt>
                <c:pt idx="446" formatCode="0.00">
                  <c:v>1.6945454545454546</c:v>
                </c:pt>
                <c:pt idx="447" formatCode="0.00">
                  <c:v>1.7476190476190476</c:v>
                </c:pt>
                <c:pt idx="448" formatCode="0.00">
                  <c:v>1.6680952380952381</c:v>
                </c:pt>
                <c:pt idx="449" formatCode="0.00">
                  <c:v>1.5040909090909091</c:v>
                </c:pt>
                <c:pt idx="450" formatCode="0.00">
                  <c:v>1.5425</c:v>
                </c:pt>
                <c:pt idx="451" formatCode="0.00">
                  <c:v>1.6330434782608696</c:v>
                </c:pt>
                <c:pt idx="452" formatCode="0.00">
                  <c:v>1.68</c:v>
                </c:pt>
                <c:pt idx="453" formatCode="0.00">
                  <c:v>1.8015000000000001</c:v>
                </c:pt>
                <c:pt idx="454" formatCode="0.00">
                  <c:v>1.9824999999999999</c:v>
                </c:pt>
                <c:pt idx="455" formatCode="0.00">
                  <c:v>2.0604761904761904</c:v>
                </c:pt>
                <c:pt idx="456" formatCode="0.00">
                  <c:v>2.1375000000000002</c:v>
                </c:pt>
                <c:pt idx="457" formatCode="0.00">
                  <c:v>2.1510526315789473</c:v>
                </c:pt>
                <c:pt idx="458" formatCode="0.00">
                  <c:v>2.1556521739130434</c:v>
                </c:pt>
                <c:pt idx="459" formatCode="0.00">
                  <c:v>2.0642105263157897</c:v>
                </c:pt>
                <c:pt idx="460" formatCode="0.00">
                  <c:v>1.9272727272727272</c:v>
                </c:pt>
                <c:pt idx="461" formatCode="0.00">
                  <c:v>1.8245454545454545</c:v>
                </c:pt>
                <c:pt idx="462" formatCode="0.00">
                  <c:v>1.9025000000000001</c:v>
                </c:pt>
                <c:pt idx="463" formatCode="0.00">
                  <c:v>1.9365217391304348</c:v>
                </c:pt>
                <c:pt idx="464" formatCode="0.00">
                  <c:v>1.986</c:v>
                </c:pt>
                <c:pt idx="465" formatCode="0.00">
                  <c:v>1.9923809523809524</c:v>
                </c:pt>
                <c:pt idx="466" formatCode="0.00">
                  <c:v>1.9623809523809523</c:v>
                </c:pt>
                <c:pt idx="467" formatCode="0.00">
                  <c:v>2.0329999999999999</c:v>
                </c:pt>
                <c:pt idx="468" formatCode="0.00">
                  <c:v>2.1509523809523809</c:v>
                </c:pt>
                <c:pt idx="469" formatCode="0.00">
                  <c:v>2.2378947368421054</c:v>
                </c:pt>
                <c:pt idx="470" formatCode="0.00">
                  <c:v>2.1595238095238094</c:v>
                </c:pt>
                <c:pt idx="471" formatCode="0.00">
                  <c:v>2.2057142857142855</c:v>
                </c:pt>
                <c:pt idx="472" formatCode="0.00">
                  <c:v>2.1818181818181817</c:v>
                </c:pt>
                <c:pt idx="473" formatCode="0.00">
                  <c:v>2.1676190476190476</c:v>
                </c:pt>
                <c:pt idx="474" formatCode="0.00">
                  <c:v>2.1861904761904762</c:v>
                </c:pt>
                <c:pt idx="475" formatCode="0.00">
                  <c:v>2.2156521739130435</c:v>
                </c:pt>
                <c:pt idx="476" formatCode="0.00">
                  <c:v>2.2378947368421054</c:v>
                </c:pt>
                <c:pt idx="477" formatCode="0.00">
                  <c:v>2.2354545454545454</c:v>
                </c:pt>
                <c:pt idx="478" formatCode="0.00">
                  <c:v>2.1635</c:v>
                </c:pt>
                <c:pt idx="479" formatCode="0.00">
                  <c:v>2.0310526315789472</c:v>
                </c:pt>
                <c:pt idx="480" formatCode="0.00">
                  <c:v>1.9595238095238094</c:v>
                </c:pt>
                <c:pt idx="481" formatCode="0.00">
                  <c:v>1.9963157894736843</c:v>
                </c:pt>
                <c:pt idx="482" formatCode="0.00">
                  <c:v>2.0095238095238095</c:v>
                </c:pt>
                <c:pt idx="483" formatCode="0.00">
                  <c:v>2.034761904761905</c:v>
                </c:pt>
                <c:pt idx="484" formatCode="0.00">
                  <c:v>1.9445454545454546</c:v>
                </c:pt>
                <c:pt idx="485" formatCode="0.00">
                  <c:v>1.851</c:v>
                </c:pt>
                <c:pt idx="486" formatCode="0.00">
                  <c:v>1.9259090909090908</c:v>
                </c:pt>
                <c:pt idx="487" formatCode="0.00">
                  <c:v>1.7922727272727272</c:v>
                </c:pt>
                <c:pt idx="488" formatCode="0.00">
                  <c:v>1.7805</c:v>
                </c:pt>
                <c:pt idx="489" formatCode="0.00">
                  <c:v>1.7195454545454545</c:v>
                </c:pt>
                <c:pt idx="490" formatCode="0.00">
                  <c:v>1.7326315789473683</c:v>
                </c:pt>
                <c:pt idx="491" formatCode="0.00">
                  <c:v>1.8147619047619048</c:v>
                </c:pt>
                <c:pt idx="492" formatCode="0.00">
                  <c:v>1.7895238095238095</c:v>
                </c:pt>
                <c:pt idx="493" formatCode="0.00">
                  <c:v>1.6505263157894736</c:v>
                </c:pt>
                <c:pt idx="494" formatCode="0.00">
                  <c:v>1.2990909090909091</c:v>
                </c:pt>
                <c:pt idx="495" formatCode="0.00">
                  <c:v>1.4480952380952381</c:v>
                </c:pt>
                <c:pt idx="496" formatCode="0.00">
                  <c:v>1.466</c:v>
                </c:pt>
                <c:pt idx="497" formatCode="0.00">
                  <c:v>1.5322727272727272</c:v>
                </c:pt>
                <c:pt idx="498" formatCode="0.00">
                  <c:v>1.5995454545454546</c:v>
                </c:pt>
                <c:pt idx="499" formatCode="0.00">
                  <c:v>1.7723809523809524</c:v>
                </c:pt>
                <c:pt idx="500" formatCode="0.00">
                  <c:v>1.78</c:v>
                </c:pt>
                <c:pt idx="501" formatCode="0.00">
                  <c:v>1.8466666666666667</c:v>
                </c:pt>
                <c:pt idx="502" formatCode="0.00">
                  <c:v>1.7989473684210526</c:v>
                </c:pt>
                <c:pt idx="503" formatCode="0.00">
                  <c:v>1.9663636363636363</c:v>
                </c:pt>
                <c:pt idx="504" formatCode="0.00">
                  <c:v>2.06</c:v>
                </c:pt>
                <c:pt idx="505" formatCode="0.00">
                  <c:v>2.0484210526315789</c:v>
                </c:pt>
                <c:pt idx="506" formatCode="0.00">
                  <c:v>2.0534782608695652</c:v>
                </c:pt>
                <c:pt idx="507" formatCode="0.00">
                  <c:v>2.1695454545454544</c:v>
                </c:pt>
                <c:pt idx="508" formatCode="0.00">
                  <c:v>2.2865000000000002</c:v>
                </c:pt>
                <c:pt idx="509" formatCode="0.00">
                  <c:v>2.2209090909090907</c:v>
                </c:pt>
                <c:pt idx="510" formatCode="0.00">
                  <c:v>2.1585714285714288</c:v>
                </c:pt>
                <c:pt idx="511" formatCode="0.00">
                  <c:v>2.2036363636363636</c:v>
                </c:pt>
                <c:pt idx="512" formatCode="0.00">
                  <c:v>2.191904761904762</c:v>
                </c:pt>
                <c:pt idx="513" formatCode="0.00">
                  <c:v>2.3250000000000002</c:v>
                </c:pt>
                <c:pt idx="514" formatCode="0.00">
                  <c:v>2.2494999999999998</c:v>
                </c:pt>
                <c:pt idx="515" formatCode="0.00">
                  <c:v>2.1672727272727275</c:v>
                </c:pt>
                <c:pt idx="516" formatCode="0.00">
                  <c:v>2.1019999999999999</c:v>
                </c:pt>
                <c:pt idx="517" formatCode="0.00">
                  <c:v>2.0452631578947367</c:v>
                </c:pt>
                <c:pt idx="518" formatCode="0.00">
                  <c:v>2.2821739130434784</c:v>
                </c:pt>
                <c:pt idx="519" formatCode="0.00">
                  <c:v>2.4525000000000001</c:v>
                </c:pt>
                <c:pt idx="520" formatCode="0.00">
                  <c:v>2.35</c:v>
                </c:pt>
                <c:pt idx="521" formatCode="0.00">
                  <c:v>2.3419047619047619</c:v>
                </c:pt>
                <c:pt idx="522" formatCode="0.00">
                  <c:v>2.1404999999999998</c:v>
                </c:pt>
                <c:pt idx="523" formatCode="0.00">
                  <c:v>2.3326086956521741</c:v>
                </c:pt>
                <c:pt idx="524" formatCode="0.00">
                  <c:v>2.3142857142857145</c:v>
                </c:pt>
                <c:pt idx="525" formatCode="0.00">
                  <c:v>2.3165</c:v>
                </c:pt>
                <c:pt idx="526" formatCode="0.00">
                  <c:v>2.2974999999999999</c:v>
                </c:pt>
              </c:numCache>
            </c:numRef>
          </c:val>
          <c:smooth val="0"/>
          <c:extLst>
            <c:ext xmlns:c16="http://schemas.microsoft.com/office/drawing/2014/chart" uri="{C3380CC4-5D6E-409C-BE32-E72D297353CC}">
              <c16:uniqueId val="{00000001-677F-4506-8BE6-64256E611974}"/>
            </c:ext>
          </c:extLst>
        </c:ser>
        <c:dLbls>
          <c:showLegendKey val="0"/>
          <c:showVal val="0"/>
          <c:showCatName val="0"/>
          <c:showSerName val="0"/>
          <c:showPercent val="0"/>
          <c:showBubbleSize val="0"/>
        </c:dLbls>
        <c:smooth val="0"/>
        <c:axId val="1559909599"/>
        <c:axId val="1559914591"/>
      </c:lineChart>
      <c:dateAx>
        <c:axId val="1559909599"/>
        <c:scaling>
          <c:orientation val="minMax"/>
        </c:scaling>
        <c:delete val="0"/>
        <c:axPos val="b"/>
        <c:numFmt formatCode="yyyy" sourceLinked="0"/>
        <c:majorTickMark val="none"/>
        <c:minorTickMark val="none"/>
        <c:tickLblPos val="low"/>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559914591"/>
        <c:crosses val="autoZero"/>
        <c:auto val="1"/>
        <c:lblOffset val="100"/>
        <c:baseTimeUnit val="months"/>
        <c:majorUnit val="3"/>
        <c:majorTimeUnit val="years"/>
      </c:dateAx>
      <c:valAx>
        <c:axId val="1559914591"/>
        <c:scaling>
          <c:orientation val="minMax"/>
        </c:scaling>
        <c:delete val="0"/>
        <c:axPos val="l"/>
        <c:majorGridlines>
          <c:spPr>
            <a:ln w="9525" cap="flat" cmpd="sng" algn="ctr">
              <a:solidFill>
                <a:schemeClr val="bg1">
                  <a:lumMod val="65000"/>
                  <a:alpha val="2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559909599"/>
        <c:crosses val="autoZero"/>
        <c:crossBetween val="between"/>
        <c:majorUnit val="1"/>
        <c:dispUnits>
          <c:builtInUnit val="hundreds"/>
        </c:dispUnits>
      </c:valAx>
      <c:spPr>
        <a:noFill/>
        <a:ln>
          <a:noFill/>
        </a:ln>
        <a:effectLst/>
      </c:spPr>
    </c:plotArea>
    <c:legend>
      <c:legendPos val="r"/>
      <c:layout>
        <c:manualLayout>
          <c:xMode val="edge"/>
          <c:yMode val="edge"/>
          <c:x val="0.45169024284609471"/>
          <c:y val="0.1614759776791492"/>
          <c:w val="0.51681639043753136"/>
          <c:h val="0.14163429571303587"/>
        </c:manualLayout>
      </c:layout>
      <c:overlay val="1"/>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Trebuchet MS" panose="020B0603020202020204" pitchFamily="34" charset="0"/>
                <a:ea typeface="+mn-ea"/>
                <a:cs typeface="+mn-cs"/>
              </a:defRPr>
            </a:pPr>
            <a:r>
              <a:rPr lang="en-US" sz="1100" b="1">
                <a:solidFill>
                  <a:srgbClr val="003B4A"/>
                </a:solidFill>
              </a:rPr>
              <a:t>The U.S. Leading Economic Indicator (LEI) is Plunging, </a:t>
            </a:r>
          </a:p>
          <a:p>
            <a:pPr>
              <a:defRPr/>
            </a:pPr>
            <a:r>
              <a:rPr lang="en-US" sz="1100" b="1">
                <a:solidFill>
                  <a:srgbClr val="003B4A"/>
                </a:solidFill>
              </a:rPr>
              <a:t>Signaling Recession is Likely</a:t>
            </a:r>
          </a:p>
        </c:rich>
      </c:tx>
      <c:layout>
        <c:manualLayout>
          <c:xMode val="edge"/>
          <c:yMode val="edge"/>
          <c:x val="0.20694933769778032"/>
          <c:y val="3.029363733760492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4.2127842303244074E-2"/>
          <c:y val="7.7773640250054607E-2"/>
          <c:w val="0.93100543253305701"/>
          <c:h val="0.84360748499568339"/>
        </c:manualLayout>
      </c:layout>
      <c:areaChart>
        <c:grouping val="percentStacked"/>
        <c:varyColors val="0"/>
        <c:ser>
          <c:idx val="1"/>
          <c:order val="1"/>
          <c:tx>
            <c:strRef>
              <c:f>Sheet1!$E$1</c:f>
              <c:strCache>
                <c:ptCount val="1"/>
                <c:pt idx="0">
                  <c:v>Recession Indicator</c:v>
                </c:pt>
              </c:strCache>
            </c:strRef>
          </c:tx>
          <c:spPr>
            <a:solidFill>
              <a:schemeClr val="bg1">
                <a:lumMod val="65000"/>
                <a:alpha val="30000"/>
              </a:schemeClr>
            </a:solidFill>
            <a:ln>
              <a:noFill/>
            </a:ln>
            <a:effectLst/>
          </c:spPr>
          <c:val>
            <c:numRef>
              <c:f>Sheet1!$E$8:$E$762</c:f>
              <c:numCache>
                <c:formatCode>0</c:formatCode>
                <c:ptCount val="755"/>
                <c:pt idx="0">
                  <c:v>0</c:v>
                </c:pt>
                <c:pt idx="1">
                  <c:v>0</c:v>
                </c:pt>
                <c:pt idx="2">
                  <c:v>0</c:v>
                </c:pt>
                <c:pt idx="3">
                  <c:v>0</c:v>
                </c:pt>
                <c:pt idx="4">
                  <c:v>1</c:v>
                </c:pt>
                <c:pt idx="5">
                  <c:v>1</c:v>
                </c:pt>
                <c:pt idx="6">
                  <c:v>1</c:v>
                </c:pt>
                <c:pt idx="7">
                  <c:v>1</c:v>
                </c:pt>
                <c:pt idx="8">
                  <c:v>1</c:v>
                </c:pt>
                <c:pt idx="9">
                  <c:v>1</c:v>
                </c:pt>
                <c:pt idx="10">
                  <c:v>1</c:v>
                </c:pt>
                <c:pt idx="11">
                  <c:v>1</c:v>
                </c:pt>
                <c:pt idx="12">
                  <c:v>1</c:v>
                </c:pt>
                <c:pt idx="13">
                  <c:v>1</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1</c:v>
                </c:pt>
                <c:pt idx="121">
                  <c:v>1</c:v>
                </c:pt>
                <c:pt idx="122">
                  <c:v>1</c:v>
                </c:pt>
                <c:pt idx="123">
                  <c:v>1</c:v>
                </c:pt>
                <c:pt idx="124">
                  <c:v>1</c:v>
                </c:pt>
                <c:pt idx="125">
                  <c:v>1</c:v>
                </c:pt>
                <c:pt idx="126">
                  <c:v>1</c:v>
                </c:pt>
                <c:pt idx="127">
                  <c:v>1</c:v>
                </c:pt>
                <c:pt idx="128">
                  <c:v>1</c:v>
                </c:pt>
                <c:pt idx="129">
                  <c:v>1</c:v>
                </c:pt>
                <c:pt idx="130">
                  <c:v>1</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1</c:v>
                </c:pt>
                <c:pt idx="242">
                  <c:v>1</c:v>
                </c:pt>
                <c:pt idx="243">
                  <c:v>1</c:v>
                </c:pt>
                <c:pt idx="244">
                  <c:v>1</c:v>
                </c:pt>
                <c:pt idx="245">
                  <c:v>1</c:v>
                </c:pt>
                <c:pt idx="246">
                  <c:v>1</c:v>
                </c:pt>
                <c:pt idx="247">
                  <c:v>0</c:v>
                </c:pt>
                <c:pt idx="248">
                  <c:v>0</c:v>
                </c:pt>
                <c:pt idx="249">
                  <c:v>0</c:v>
                </c:pt>
                <c:pt idx="250">
                  <c:v>0</c:v>
                </c:pt>
                <c:pt idx="251">
                  <c:v>0</c:v>
                </c:pt>
                <c:pt idx="252">
                  <c:v>0</c:v>
                </c:pt>
                <c:pt idx="253">
                  <c:v>0</c:v>
                </c:pt>
                <c:pt idx="254">
                  <c:v>0</c:v>
                </c:pt>
                <c:pt idx="255">
                  <c:v>0</c:v>
                </c:pt>
                <c:pt idx="256">
                  <c:v>0</c:v>
                </c:pt>
                <c:pt idx="257">
                  <c:v>0</c:v>
                </c:pt>
                <c:pt idx="258">
                  <c:v>0</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1</c:v>
                </c:pt>
                <c:pt idx="368">
                  <c:v>1</c:v>
                </c:pt>
                <c:pt idx="369">
                  <c:v>1</c:v>
                </c:pt>
                <c:pt idx="370">
                  <c:v>1</c:v>
                </c:pt>
                <c:pt idx="371">
                  <c:v>1</c:v>
                </c:pt>
                <c:pt idx="372">
                  <c:v>1</c:v>
                </c:pt>
                <c:pt idx="373">
                  <c:v>1</c:v>
                </c:pt>
                <c:pt idx="374">
                  <c:v>1</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1</c:v>
                </c:pt>
                <c:pt idx="496">
                  <c:v>1</c:v>
                </c:pt>
                <c:pt idx="497">
                  <c:v>1</c:v>
                </c:pt>
                <c:pt idx="498">
                  <c:v>1</c:v>
                </c:pt>
                <c:pt idx="499">
                  <c:v>1</c:v>
                </c:pt>
                <c:pt idx="500">
                  <c:v>1</c:v>
                </c:pt>
                <c:pt idx="501">
                  <c:v>1</c:v>
                </c:pt>
                <c:pt idx="502">
                  <c:v>1</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1</c:v>
                </c:pt>
                <c:pt idx="723">
                  <c:v>1</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numCache>
            </c:numRef>
          </c:val>
          <c:extLst>
            <c:ext xmlns:c16="http://schemas.microsoft.com/office/drawing/2014/chart" uri="{C3380CC4-5D6E-409C-BE32-E72D297353CC}">
              <c16:uniqueId val="{00000000-528B-4C0E-ACE0-C996F5DA781F}"/>
            </c:ext>
          </c:extLst>
        </c:ser>
        <c:dLbls>
          <c:showLegendKey val="0"/>
          <c:showVal val="0"/>
          <c:showCatName val="0"/>
          <c:showSerName val="0"/>
          <c:showPercent val="0"/>
          <c:showBubbleSize val="0"/>
        </c:dLbls>
        <c:axId val="1322070384"/>
        <c:axId val="909132719"/>
      </c:areaChart>
      <c:lineChart>
        <c:grouping val="standard"/>
        <c:varyColors val="0"/>
        <c:ser>
          <c:idx val="0"/>
          <c:order val="0"/>
          <c:tx>
            <c:strRef>
              <c:f>Sheet1!$B$1</c:f>
              <c:strCache>
                <c:ptCount val="1"/>
                <c:pt idx="0">
                  <c:v>U.S. Leading Economic Indicator: Six-Month % Change</c:v>
                </c:pt>
              </c:strCache>
            </c:strRef>
          </c:tx>
          <c:spPr>
            <a:ln w="28575" cap="rnd">
              <a:solidFill>
                <a:srgbClr val="003B4A"/>
              </a:solidFill>
              <a:round/>
            </a:ln>
            <a:effectLst/>
          </c:spPr>
          <c:marker>
            <c:symbol val="none"/>
          </c:marker>
          <c:cat>
            <c:numRef>
              <c:f>Sheet1!$A$8:$A$762</c:f>
              <c:numCache>
                <c:formatCode>m/d/yyyy</c:formatCode>
                <c:ptCount val="755"/>
                <c:pt idx="0">
                  <c:v>21946</c:v>
                </c:pt>
                <c:pt idx="1">
                  <c:v>21975</c:v>
                </c:pt>
                <c:pt idx="2">
                  <c:v>22006</c:v>
                </c:pt>
                <c:pt idx="3">
                  <c:v>22036</c:v>
                </c:pt>
                <c:pt idx="4">
                  <c:v>22067</c:v>
                </c:pt>
                <c:pt idx="5">
                  <c:v>22097</c:v>
                </c:pt>
                <c:pt idx="6">
                  <c:v>22128</c:v>
                </c:pt>
                <c:pt idx="7">
                  <c:v>22159</c:v>
                </c:pt>
                <c:pt idx="8">
                  <c:v>22189</c:v>
                </c:pt>
                <c:pt idx="9">
                  <c:v>22220</c:v>
                </c:pt>
                <c:pt idx="10">
                  <c:v>22250</c:v>
                </c:pt>
                <c:pt idx="11">
                  <c:v>22281</c:v>
                </c:pt>
                <c:pt idx="12">
                  <c:v>22312</c:v>
                </c:pt>
                <c:pt idx="13">
                  <c:v>22340</c:v>
                </c:pt>
                <c:pt idx="14">
                  <c:v>22371</c:v>
                </c:pt>
                <c:pt idx="15">
                  <c:v>22401</c:v>
                </c:pt>
                <c:pt idx="16">
                  <c:v>22432</c:v>
                </c:pt>
                <c:pt idx="17">
                  <c:v>22462</c:v>
                </c:pt>
                <c:pt idx="18">
                  <c:v>22493</c:v>
                </c:pt>
                <c:pt idx="19">
                  <c:v>22524</c:v>
                </c:pt>
                <c:pt idx="20">
                  <c:v>22554</c:v>
                </c:pt>
                <c:pt idx="21">
                  <c:v>22585</c:v>
                </c:pt>
                <c:pt idx="22">
                  <c:v>22615</c:v>
                </c:pt>
                <c:pt idx="23">
                  <c:v>22646</c:v>
                </c:pt>
                <c:pt idx="24">
                  <c:v>22677</c:v>
                </c:pt>
                <c:pt idx="25">
                  <c:v>22705</c:v>
                </c:pt>
                <c:pt idx="26">
                  <c:v>22736</c:v>
                </c:pt>
                <c:pt idx="27">
                  <c:v>22766</c:v>
                </c:pt>
                <c:pt idx="28">
                  <c:v>22797</c:v>
                </c:pt>
                <c:pt idx="29">
                  <c:v>22827</c:v>
                </c:pt>
                <c:pt idx="30">
                  <c:v>22858</c:v>
                </c:pt>
                <c:pt idx="31">
                  <c:v>22889</c:v>
                </c:pt>
                <c:pt idx="32">
                  <c:v>22919</c:v>
                </c:pt>
                <c:pt idx="33">
                  <c:v>22950</c:v>
                </c:pt>
                <c:pt idx="34">
                  <c:v>22980</c:v>
                </c:pt>
                <c:pt idx="35">
                  <c:v>23011</c:v>
                </c:pt>
                <c:pt idx="36">
                  <c:v>23042</c:v>
                </c:pt>
                <c:pt idx="37">
                  <c:v>23070</c:v>
                </c:pt>
                <c:pt idx="38">
                  <c:v>23101</c:v>
                </c:pt>
                <c:pt idx="39">
                  <c:v>23131</c:v>
                </c:pt>
                <c:pt idx="40">
                  <c:v>23162</c:v>
                </c:pt>
                <c:pt idx="41">
                  <c:v>23192</c:v>
                </c:pt>
                <c:pt idx="42">
                  <c:v>23223</c:v>
                </c:pt>
                <c:pt idx="43">
                  <c:v>23254</c:v>
                </c:pt>
                <c:pt idx="44">
                  <c:v>23284</c:v>
                </c:pt>
                <c:pt idx="45">
                  <c:v>23315</c:v>
                </c:pt>
                <c:pt idx="46">
                  <c:v>23345</c:v>
                </c:pt>
                <c:pt idx="47">
                  <c:v>23376</c:v>
                </c:pt>
                <c:pt idx="48">
                  <c:v>23407</c:v>
                </c:pt>
                <c:pt idx="49">
                  <c:v>23436</c:v>
                </c:pt>
                <c:pt idx="50">
                  <c:v>23467</c:v>
                </c:pt>
                <c:pt idx="51">
                  <c:v>23497</c:v>
                </c:pt>
                <c:pt idx="52">
                  <c:v>23528</c:v>
                </c:pt>
                <c:pt idx="53">
                  <c:v>23558</c:v>
                </c:pt>
                <c:pt idx="54">
                  <c:v>23589</c:v>
                </c:pt>
                <c:pt idx="55">
                  <c:v>23620</c:v>
                </c:pt>
                <c:pt idx="56">
                  <c:v>23650</c:v>
                </c:pt>
                <c:pt idx="57">
                  <c:v>23681</c:v>
                </c:pt>
                <c:pt idx="58">
                  <c:v>23711</c:v>
                </c:pt>
                <c:pt idx="59">
                  <c:v>23742</c:v>
                </c:pt>
                <c:pt idx="60">
                  <c:v>23773</c:v>
                </c:pt>
                <c:pt idx="61">
                  <c:v>23801</c:v>
                </c:pt>
                <c:pt idx="62">
                  <c:v>23832</c:v>
                </c:pt>
                <c:pt idx="63">
                  <c:v>23862</c:v>
                </c:pt>
                <c:pt idx="64">
                  <c:v>23893</c:v>
                </c:pt>
                <c:pt idx="65">
                  <c:v>23923</c:v>
                </c:pt>
                <c:pt idx="66">
                  <c:v>23954</c:v>
                </c:pt>
                <c:pt idx="67">
                  <c:v>23985</c:v>
                </c:pt>
                <c:pt idx="68">
                  <c:v>24015</c:v>
                </c:pt>
                <c:pt idx="69">
                  <c:v>24046</c:v>
                </c:pt>
                <c:pt idx="70">
                  <c:v>24076</c:v>
                </c:pt>
                <c:pt idx="71">
                  <c:v>24107</c:v>
                </c:pt>
                <c:pt idx="72">
                  <c:v>24138</c:v>
                </c:pt>
                <c:pt idx="73">
                  <c:v>24166</c:v>
                </c:pt>
                <c:pt idx="74">
                  <c:v>24197</c:v>
                </c:pt>
                <c:pt idx="75">
                  <c:v>24227</c:v>
                </c:pt>
                <c:pt idx="76">
                  <c:v>24258</c:v>
                </c:pt>
                <c:pt idx="77">
                  <c:v>24288</c:v>
                </c:pt>
                <c:pt idx="78">
                  <c:v>24319</c:v>
                </c:pt>
                <c:pt idx="79">
                  <c:v>24350</c:v>
                </c:pt>
                <c:pt idx="80">
                  <c:v>24380</c:v>
                </c:pt>
                <c:pt idx="81">
                  <c:v>24411</c:v>
                </c:pt>
                <c:pt idx="82">
                  <c:v>24441</c:v>
                </c:pt>
                <c:pt idx="83">
                  <c:v>24472</c:v>
                </c:pt>
                <c:pt idx="84">
                  <c:v>24503</c:v>
                </c:pt>
                <c:pt idx="85">
                  <c:v>24531</c:v>
                </c:pt>
                <c:pt idx="86">
                  <c:v>24562</c:v>
                </c:pt>
                <c:pt idx="87">
                  <c:v>24592</c:v>
                </c:pt>
                <c:pt idx="88">
                  <c:v>24623</c:v>
                </c:pt>
                <c:pt idx="89">
                  <c:v>24653</c:v>
                </c:pt>
                <c:pt idx="90">
                  <c:v>24684</c:v>
                </c:pt>
                <c:pt idx="91">
                  <c:v>24715</c:v>
                </c:pt>
                <c:pt idx="92">
                  <c:v>24745</c:v>
                </c:pt>
                <c:pt idx="93">
                  <c:v>24776</c:v>
                </c:pt>
                <c:pt idx="94">
                  <c:v>24806</c:v>
                </c:pt>
                <c:pt idx="95">
                  <c:v>24837</c:v>
                </c:pt>
                <c:pt idx="96">
                  <c:v>24868</c:v>
                </c:pt>
                <c:pt idx="97">
                  <c:v>24897</c:v>
                </c:pt>
                <c:pt idx="98">
                  <c:v>24928</c:v>
                </c:pt>
                <c:pt idx="99">
                  <c:v>24958</c:v>
                </c:pt>
                <c:pt idx="100">
                  <c:v>24989</c:v>
                </c:pt>
                <c:pt idx="101">
                  <c:v>25019</c:v>
                </c:pt>
                <c:pt idx="102">
                  <c:v>25050</c:v>
                </c:pt>
                <c:pt idx="103">
                  <c:v>25081</c:v>
                </c:pt>
                <c:pt idx="104">
                  <c:v>25111</c:v>
                </c:pt>
                <c:pt idx="105">
                  <c:v>25142</c:v>
                </c:pt>
                <c:pt idx="106">
                  <c:v>25172</c:v>
                </c:pt>
                <c:pt idx="107">
                  <c:v>25203</c:v>
                </c:pt>
                <c:pt idx="108">
                  <c:v>25234</c:v>
                </c:pt>
                <c:pt idx="109">
                  <c:v>25262</c:v>
                </c:pt>
                <c:pt idx="110">
                  <c:v>25293</c:v>
                </c:pt>
                <c:pt idx="111">
                  <c:v>25323</c:v>
                </c:pt>
                <c:pt idx="112">
                  <c:v>25354</c:v>
                </c:pt>
                <c:pt idx="113">
                  <c:v>25384</c:v>
                </c:pt>
                <c:pt idx="114">
                  <c:v>25415</c:v>
                </c:pt>
                <c:pt idx="115">
                  <c:v>25446</c:v>
                </c:pt>
                <c:pt idx="116">
                  <c:v>25476</c:v>
                </c:pt>
                <c:pt idx="117">
                  <c:v>25507</c:v>
                </c:pt>
                <c:pt idx="118">
                  <c:v>25537</c:v>
                </c:pt>
                <c:pt idx="119">
                  <c:v>25568</c:v>
                </c:pt>
                <c:pt idx="120">
                  <c:v>25599</c:v>
                </c:pt>
                <c:pt idx="121">
                  <c:v>25627</c:v>
                </c:pt>
                <c:pt idx="122">
                  <c:v>25658</c:v>
                </c:pt>
                <c:pt idx="123">
                  <c:v>25688</c:v>
                </c:pt>
                <c:pt idx="124">
                  <c:v>25719</c:v>
                </c:pt>
                <c:pt idx="125">
                  <c:v>25749</c:v>
                </c:pt>
                <c:pt idx="126">
                  <c:v>25780</c:v>
                </c:pt>
                <c:pt idx="127">
                  <c:v>25811</c:v>
                </c:pt>
                <c:pt idx="128">
                  <c:v>25841</c:v>
                </c:pt>
                <c:pt idx="129">
                  <c:v>25872</c:v>
                </c:pt>
                <c:pt idx="130">
                  <c:v>25902</c:v>
                </c:pt>
                <c:pt idx="131">
                  <c:v>25933</c:v>
                </c:pt>
                <c:pt idx="132">
                  <c:v>25964</c:v>
                </c:pt>
                <c:pt idx="133">
                  <c:v>25992</c:v>
                </c:pt>
                <c:pt idx="134">
                  <c:v>26023</c:v>
                </c:pt>
                <c:pt idx="135">
                  <c:v>26053</c:v>
                </c:pt>
                <c:pt idx="136">
                  <c:v>26084</c:v>
                </c:pt>
                <c:pt idx="137">
                  <c:v>26114</c:v>
                </c:pt>
                <c:pt idx="138">
                  <c:v>26145</c:v>
                </c:pt>
                <c:pt idx="139">
                  <c:v>26176</c:v>
                </c:pt>
                <c:pt idx="140">
                  <c:v>26206</c:v>
                </c:pt>
                <c:pt idx="141">
                  <c:v>26237</c:v>
                </c:pt>
                <c:pt idx="142">
                  <c:v>26267</c:v>
                </c:pt>
                <c:pt idx="143">
                  <c:v>26298</c:v>
                </c:pt>
                <c:pt idx="144">
                  <c:v>26329</c:v>
                </c:pt>
                <c:pt idx="145">
                  <c:v>26358</c:v>
                </c:pt>
                <c:pt idx="146">
                  <c:v>26389</c:v>
                </c:pt>
                <c:pt idx="147">
                  <c:v>26419</c:v>
                </c:pt>
                <c:pt idx="148">
                  <c:v>26450</c:v>
                </c:pt>
                <c:pt idx="149">
                  <c:v>26480</c:v>
                </c:pt>
                <c:pt idx="150">
                  <c:v>26511</c:v>
                </c:pt>
                <c:pt idx="151">
                  <c:v>26542</c:v>
                </c:pt>
                <c:pt idx="152">
                  <c:v>26572</c:v>
                </c:pt>
                <c:pt idx="153">
                  <c:v>26603</c:v>
                </c:pt>
                <c:pt idx="154">
                  <c:v>26633</c:v>
                </c:pt>
                <c:pt idx="155">
                  <c:v>26664</c:v>
                </c:pt>
                <c:pt idx="156">
                  <c:v>26695</c:v>
                </c:pt>
                <c:pt idx="157">
                  <c:v>26723</c:v>
                </c:pt>
                <c:pt idx="158">
                  <c:v>26754</c:v>
                </c:pt>
                <c:pt idx="159">
                  <c:v>26784</c:v>
                </c:pt>
                <c:pt idx="160">
                  <c:v>26815</c:v>
                </c:pt>
                <c:pt idx="161">
                  <c:v>26845</c:v>
                </c:pt>
                <c:pt idx="162">
                  <c:v>26876</c:v>
                </c:pt>
                <c:pt idx="163">
                  <c:v>26907</c:v>
                </c:pt>
                <c:pt idx="164">
                  <c:v>26937</c:v>
                </c:pt>
                <c:pt idx="165">
                  <c:v>26968</c:v>
                </c:pt>
                <c:pt idx="166">
                  <c:v>26998</c:v>
                </c:pt>
                <c:pt idx="167">
                  <c:v>27029</c:v>
                </c:pt>
                <c:pt idx="168">
                  <c:v>27060</c:v>
                </c:pt>
                <c:pt idx="169">
                  <c:v>27088</c:v>
                </c:pt>
                <c:pt idx="170">
                  <c:v>27119</c:v>
                </c:pt>
                <c:pt idx="171">
                  <c:v>27149</c:v>
                </c:pt>
                <c:pt idx="172">
                  <c:v>27180</c:v>
                </c:pt>
                <c:pt idx="173">
                  <c:v>27210</c:v>
                </c:pt>
                <c:pt idx="174">
                  <c:v>27241</c:v>
                </c:pt>
                <c:pt idx="175">
                  <c:v>27272</c:v>
                </c:pt>
                <c:pt idx="176">
                  <c:v>27302</c:v>
                </c:pt>
                <c:pt idx="177">
                  <c:v>27333</c:v>
                </c:pt>
                <c:pt idx="178">
                  <c:v>27363</c:v>
                </c:pt>
                <c:pt idx="179">
                  <c:v>27394</c:v>
                </c:pt>
                <c:pt idx="180">
                  <c:v>27425</c:v>
                </c:pt>
                <c:pt idx="181">
                  <c:v>27453</c:v>
                </c:pt>
                <c:pt idx="182">
                  <c:v>27484</c:v>
                </c:pt>
                <c:pt idx="183">
                  <c:v>27514</c:v>
                </c:pt>
                <c:pt idx="184">
                  <c:v>27545</c:v>
                </c:pt>
                <c:pt idx="185">
                  <c:v>27575</c:v>
                </c:pt>
                <c:pt idx="186">
                  <c:v>27606</c:v>
                </c:pt>
                <c:pt idx="187">
                  <c:v>27637</c:v>
                </c:pt>
                <c:pt idx="188">
                  <c:v>27667</c:v>
                </c:pt>
                <c:pt idx="189">
                  <c:v>27698</c:v>
                </c:pt>
                <c:pt idx="190">
                  <c:v>27728</c:v>
                </c:pt>
                <c:pt idx="191">
                  <c:v>27759</c:v>
                </c:pt>
                <c:pt idx="192">
                  <c:v>27790</c:v>
                </c:pt>
                <c:pt idx="193">
                  <c:v>27819</c:v>
                </c:pt>
                <c:pt idx="194">
                  <c:v>27850</c:v>
                </c:pt>
                <c:pt idx="195">
                  <c:v>27880</c:v>
                </c:pt>
                <c:pt idx="196">
                  <c:v>27911</c:v>
                </c:pt>
                <c:pt idx="197">
                  <c:v>27941</c:v>
                </c:pt>
                <c:pt idx="198">
                  <c:v>27972</c:v>
                </c:pt>
                <c:pt idx="199">
                  <c:v>28003</c:v>
                </c:pt>
                <c:pt idx="200">
                  <c:v>28033</c:v>
                </c:pt>
                <c:pt idx="201">
                  <c:v>28064</c:v>
                </c:pt>
                <c:pt idx="202">
                  <c:v>28094</c:v>
                </c:pt>
                <c:pt idx="203">
                  <c:v>28125</c:v>
                </c:pt>
                <c:pt idx="204">
                  <c:v>28156</c:v>
                </c:pt>
                <c:pt idx="205">
                  <c:v>28184</c:v>
                </c:pt>
                <c:pt idx="206">
                  <c:v>28215</c:v>
                </c:pt>
                <c:pt idx="207">
                  <c:v>28245</c:v>
                </c:pt>
                <c:pt idx="208">
                  <c:v>28276</c:v>
                </c:pt>
                <c:pt idx="209">
                  <c:v>28306</c:v>
                </c:pt>
                <c:pt idx="210">
                  <c:v>28337</c:v>
                </c:pt>
                <c:pt idx="211">
                  <c:v>28368</c:v>
                </c:pt>
                <c:pt idx="212">
                  <c:v>28398</c:v>
                </c:pt>
                <c:pt idx="213">
                  <c:v>28429</c:v>
                </c:pt>
                <c:pt idx="214">
                  <c:v>28459</c:v>
                </c:pt>
                <c:pt idx="215">
                  <c:v>28490</c:v>
                </c:pt>
                <c:pt idx="216">
                  <c:v>28521</c:v>
                </c:pt>
                <c:pt idx="217">
                  <c:v>28549</c:v>
                </c:pt>
                <c:pt idx="218">
                  <c:v>28580</c:v>
                </c:pt>
                <c:pt idx="219">
                  <c:v>28610</c:v>
                </c:pt>
                <c:pt idx="220">
                  <c:v>28641</c:v>
                </c:pt>
                <c:pt idx="221">
                  <c:v>28671</c:v>
                </c:pt>
                <c:pt idx="222">
                  <c:v>28702</c:v>
                </c:pt>
                <c:pt idx="223">
                  <c:v>28733</c:v>
                </c:pt>
                <c:pt idx="224">
                  <c:v>28763</c:v>
                </c:pt>
                <c:pt idx="225">
                  <c:v>28794</c:v>
                </c:pt>
                <c:pt idx="226">
                  <c:v>28824</c:v>
                </c:pt>
                <c:pt idx="227">
                  <c:v>28855</c:v>
                </c:pt>
                <c:pt idx="228">
                  <c:v>28886</c:v>
                </c:pt>
                <c:pt idx="229">
                  <c:v>28914</c:v>
                </c:pt>
                <c:pt idx="230">
                  <c:v>28945</c:v>
                </c:pt>
                <c:pt idx="231">
                  <c:v>28975</c:v>
                </c:pt>
                <c:pt idx="232">
                  <c:v>29006</c:v>
                </c:pt>
                <c:pt idx="233">
                  <c:v>29036</c:v>
                </c:pt>
                <c:pt idx="234">
                  <c:v>29067</c:v>
                </c:pt>
                <c:pt idx="235">
                  <c:v>29098</c:v>
                </c:pt>
                <c:pt idx="236">
                  <c:v>29128</c:v>
                </c:pt>
                <c:pt idx="237">
                  <c:v>29159</c:v>
                </c:pt>
                <c:pt idx="238">
                  <c:v>29189</c:v>
                </c:pt>
                <c:pt idx="239">
                  <c:v>29220</c:v>
                </c:pt>
                <c:pt idx="240">
                  <c:v>29251</c:v>
                </c:pt>
                <c:pt idx="241">
                  <c:v>29280</c:v>
                </c:pt>
                <c:pt idx="242">
                  <c:v>29311</c:v>
                </c:pt>
                <c:pt idx="243">
                  <c:v>29341</c:v>
                </c:pt>
                <c:pt idx="244">
                  <c:v>29372</c:v>
                </c:pt>
                <c:pt idx="245">
                  <c:v>29402</c:v>
                </c:pt>
                <c:pt idx="246">
                  <c:v>29433</c:v>
                </c:pt>
                <c:pt idx="247">
                  <c:v>29464</c:v>
                </c:pt>
                <c:pt idx="248">
                  <c:v>29494</c:v>
                </c:pt>
                <c:pt idx="249">
                  <c:v>29525</c:v>
                </c:pt>
                <c:pt idx="250">
                  <c:v>29555</c:v>
                </c:pt>
                <c:pt idx="251">
                  <c:v>29586</c:v>
                </c:pt>
                <c:pt idx="252">
                  <c:v>29617</c:v>
                </c:pt>
                <c:pt idx="253">
                  <c:v>29645</c:v>
                </c:pt>
                <c:pt idx="254">
                  <c:v>29676</c:v>
                </c:pt>
                <c:pt idx="255">
                  <c:v>29706</c:v>
                </c:pt>
                <c:pt idx="256">
                  <c:v>29737</c:v>
                </c:pt>
                <c:pt idx="257">
                  <c:v>29767</c:v>
                </c:pt>
                <c:pt idx="258">
                  <c:v>29798</c:v>
                </c:pt>
                <c:pt idx="259">
                  <c:v>29829</c:v>
                </c:pt>
                <c:pt idx="260">
                  <c:v>29859</c:v>
                </c:pt>
                <c:pt idx="261">
                  <c:v>29890</c:v>
                </c:pt>
                <c:pt idx="262">
                  <c:v>29920</c:v>
                </c:pt>
                <c:pt idx="263">
                  <c:v>29951</c:v>
                </c:pt>
                <c:pt idx="264">
                  <c:v>29982</c:v>
                </c:pt>
                <c:pt idx="265">
                  <c:v>30010</c:v>
                </c:pt>
                <c:pt idx="266">
                  <c:v>30041</c:v>
                </c:pt>
                <c:pt idx="267">
                  <c:v>30071</c:v>
                </c:pt>
                <c:pt idx="268">
                  <c:v>30102</c:v>
                </c:pt>
                <c:pt idx="269">
                  <c:v>30132</c:v>
                </c:pt>
                <c:pt idx="270">
                  <c:v>30163</c:v>
                </c:pt>
                <c:pt idx="271">
                  <c:v>30194</c:v>
                </c:pt>
                <c:pt idx="272">
                  <c:v>30224</c:v>
                </c:pt>
                <c:pt idx="273">
                  <c:v>30255</c:v>
                </c:pt>
                <c:pt idx="274">
                  <c:v>30285</c:v>
                </c:pt>
                <c:pt idx="275">
                  <c:v>30316</c:v>
                </c:pt>
                <c:pt idx="276">
                  <c:v>30347</c:v>
                </c:pt>
                <c:pt idx="277">
                  <c:v>30375</c:v>
                </c:pt>
                <c:pt idx="278">
                  <c:v>30406</c:v>
                </c:pt>
                <c:pt idx="279">
                  <c:v>30436</c:v>
                </c:pt>
                <c:pt idx="280">
                  <c:v>30467</c:v>
                </c:pt>
                <c:pt idx="281">
                  <c:v>30497</c:v>
                </c:pt>
                <c:pt idx="282">
                  <c:v>30528</c:v>
                </c:pt>
                <c:pt idx="283">
                  <c:v>30559</c:v>
                </c:pt>
                <c:pt idx="284">
                  <c:v>30589</c:v>
                </c:pt>
                <c:pt idx="285">
                  <c:v>30620</c:v>
                </c:pt>
                <c:pt idx="286">
                  <c:v>30650</c:v>
                </c:pt>
                <c:pt idx="287">
                  <c:v>30681</c:v>
                </c:pt>
                <c:pt idx="288">
                  <c:v>30712</c:v>
                </c:pt>
                <c:pt idx="289">
                  <c:v>30741</c:v>
                </c:pt>
                <c:pt idx="290">
                  <c:v>30772</c:v>
                </c:pt>
                <c:pt idx="291">
                  <c:v>30802</c:v>
                </c:pt>
                <c:pt idx="292">
                  <c:v>30833</c:v>
                </c:pt>
                <c:pt idx="293">
                  <c:v>30863</c:v>
                </c:pt>
                <c:pt idx="294">
                  <c:v>30894</c:v>
                </c:pt>
                <c:pt idx="295">
                  <c:v>30925</c:v>
                </c:pt>
                <c:pt idx="296">
                  <c:v>30955</c:v>
                </c:pt>
                <c:pt idx="297">
                  <c:v>30986</c:v>
                </c:pt>
                <c:pt idx="298">
                  <c:v>31016</c:v>
                </c:pt>
                <c:pt idx="299">
                  <c:v>31047</c:v>
                </c:pt>
                <c:pt idx="300">
                  <c:v>31078</c:v>
                </c:pt>
                <c:pt idx="301">
                  <c:v>31106</c:v>
                </c:pt>
                <c:pt idx="302">
                  <c:v>31137</c:v>
                </c:pt>
                <c:pt idx="303">
                  <c:v>31167</c:v>
                </c:pt>
                <c:pt idx="304">
                  <c:v>31198</c:v>
                </c:pt>
                <c:pt idx="305">
                  <c:v>31228</c:v>
                </c:pt>
                <c:pt idx="306">
                  <c:v>31259</c:v>
                </c:pt>
                <c:pt idx="307">
                  <c:v>31290</c:v>
                </c:pt>
                <c:pt idx="308">
                  <c:v>31320</c:v>
                </c:pt>
                <c:pt idx="309">
                  <c:v>31351</c:v>
                </c:pt>
                <c:pt idx="310">
                  <c:v>31381</c:v>
                </c:pt>
                <c:pt idx="311">
                  <c:v>31412</c:v>
                </c:pt>
                <c:pt idx="312">
                  <c:v>31443</c:v>
                </c:pt>
                <c:pt idx="313">
                  <c:v>31471</c:v>
                </c:pt>
                <c:pt idx="314">
                  <c:v>31502</c:v>
                </c:pt>
                <c:pt idx="315">
                  <c:v>31532</c:v>
                </c:pt>
                <c:pt idx="316">
                  <c:v>31563</c:v>
                </c:pt>
                <c:pt idx="317">
                  <c:v>31593</c:v>
                </c:pt>
                <c:pt idx="318">
                  <c:v>31624</c:v>
                </c:pt>
                <c:pt idx="319">
                  <c:v>31655</c:v>
                </c:pt>
                <c:pt idx="320">
                  <c:v>31685</c:v>
                </c:pt>
                <c:pt idx="321">
                  <c:v>31716</c:v>
                </c:pt>
                <c:pt idx="322">
                  <c:v>31746</c:v>
                </c:pt>
                <c:pt idx="323">
                  <c:v>31777</c:v>
                </c:pt>
                <c:pt idx="324">
                  <c:v>31808</c:v>
                </c:pt>
                <c:pt idx="325">
                  <c:v>31836</c:v>
                </c:pt>
                <c:pt idx="326">
                  <c:v>31867</c:v>
                </c:pt>
                <c:pt idx="327">
                  <c:v>31897</c:v>
                </c:pt>
                <c:pt idx="328">
                  <c:v>31928</c:v>
                </c:pt>
                <c:pt idx="329">
                  <c:v>31958</c:v>
                </c:pt>
                <c:pt idx="330">
                  <c:v>31989</c:v>
                </c:pt>
                <c:pt idx="331">
                  <c:v>32020</c:v>
                </c:pt>
                <c:pt idx="332">
                  <c:v>32050</c:v>
                </c:pt>
                <c:pt idx="333">
                  <c:v>32081</c:v>
                </c:pt>
                <c:pt idx="334">
                  <c:v>32111</c:v>
                </c:pt>
                <c:pt idx="335">
                  <c:v>32142</c:v>
                </c:pt>
                <c:pt idx="336">
                  <c:v>32173</c:v>
                </c:pt>
                <c:pt idx="337">
                  <c:v>32202</c:v>
                </c:pt>
                <c:pt idx="338">
                  <c:v>32233</c:v>
                </c:pt>
                <c:pt idx="339">
                  <c:v>32263</c:v>
                </c:pt>
                <c:pt idx="340">
                  <c:v>32294</c:v>
                </c:pt>
                <c:pt idx="341">
                  <c:v>32324</c:v>
                </c:pt>
                <c:pt idx="342">
                  <c:v>32355</c:v>
                </c:pt>
                <c:pt idx="343">
                  <c:v>32386</c:v>
                </c:pt>
                <c:pt idx="344">
                  <c:v>32416</c:v>
                </c:pt>
                <c:pt idx="345">
                  <c:v>32447</c:v>
                </c:pt>
                <c:pt idx="346">
                  <c:v>32477</c:v>
                </c:pt>
                <c:pt idx="347">
                  <c:v>32508</c:v>
                </c:pt>
                <c:pt idx="348">
                  <c:v>32539</c:v>
                </c:pt>
                <c:pt idx="349">
                  <c:v>32567</c:v>
                </c:pt>
                <c:pt idx="350">
                  <c:v>32598</c:v>
                </c:pt>
                <c:pt idx="351">
                  <c:v>32628</c:v>
                </c:pt>
                <c:pt idx="352">
                  <c:v>32659</c:v>
                </c:pt>
                <c:pt idx="353">
                  <c:v>32689</c:v>
                </c:pt>
                <c:pt idx="354">
                  <c:v>32720</c:v>
                </c:pt>
                <c:pt idx="355">
                  <c:v>32751</c:v>
                </c:pt>
                <c:pt idx="356">
                  <c:v>32781</c:v>
                </c:pt>
                <c:pt idx="357">
                  <c:v>32812</c:v>
                </c:pt>
                <c:pt idx="358">
                  <c:v>32842</c:v>
                </c:pt>
                <c:pt idx="359">
                  <c:v>32873</c:v>
                </c:pt>
                <c:pt idx="360">
                  <c:v>32904</c:v>
                </c:pt>
                <c:pt idx="361">
                  <c:v>32932</c:v>
                </c:pt>
                <c:pt idx="362">
                  <c:v>32963</c:v>
                </c:pt>
                <c:pt idx="363">
                  <c:v>32993</c:v>
                </c:pt>
                <c:pt idx="364">
                  <c:v>33024</c:v>
                </c:pt>
                <c:pt idx="365">
                  <c:v>33054</c:v>
                </c:pt>
                <c:pt idx="366">
                  <c:v>33085</c:v>
                </c:pt>
                <c:pt idx="367">
                  <c:v>33116</c:v>
                </c:pt>
                <c:pt idx="368">
                  <c:v>33146</c:v>
                </c:pt>
                <c:pt idx="369">
                  <c:v>33177</c:v>
                </c:pt>
                <c:pt idx="370">
                  <c:v>33207</c:v>
                </c:pt>
                <c:pt idx="371">
                  <c:v>33238</c:v>
                </c:pt>
                <c:pt idx="372">
                  <c:v>33269</c:v>
                </c:pt>
                <c:pt idx="373">
                  <c:v>33297</c:v>
                </c:pt>
                <c:pt idx="374">
                  <c:v>33328</c:v>
                </c:pt>
                <c:pt idx="375">
                  <c:v>33358</c:v>
                </c:pt>
                <c:pt idx="376">
                  <c:v>33389</c:v>
                </c:pt>
                <c:pt idx="377">
                  <c:v>33419</c:v>
                </c:pt>
                <c:pt idx="378">
                  <c:v>33450</c:v>
                </c:pt>
                <c:pt idx="379">
                  <c:v>33481</c:v>
                </c:pt>
                <c:pt idx="380">
                  <c:v>33511</c:v>
                </c:pt>
                <c:pt idx="381">
                  <c:v>33542</c:v>
                </c:pt>
                <c:pt idx="382">
                  <c:v>33572</c:v>
                </c:pt>
                <c:pt idx="383">
                  <c:v>33603</c:v>
                </c:pt>
                <c:pt idx="384">
                  <c:v>33634</c:v>
                </c:pt>
                <c:pt idx="385">
                  <c:v>33663</c:v>
                </c:pt>
                <c:pt idx="386">
                  <c:v>33694</c:v>
                </c:pt>
                <c:pt idx="387">
                  <c:v>33724</c:v>
                </c:pt>
                <c:pt idx="388">
                  <c:v>33755</c:v>
                </c:pt>
                <c:pt idx="389">
                  <c:v>33785</c:v>
                </c:pt>
                <c:pt idx="390">
                  <c:v>33816</c:v>
                </c:pt>
                <c:pt idx="391">
                  <c:v>33847</c:v>
                </c:pt>
                <c:pt idx="392">
                  <c:v>33877</c:v>
                </c:pt>
                <c:pt idx="393">
                  <c:v>33908</c:v>
                </c:pt>
                <c:pt idx="394">
                  <c:v>33938</c:v>
                </c:pt>
                <c:pt idx="395">
                  <c:v>33969</c:v>
                </c:pt>
                <c:pt idx="396">
                  <c:v>34000</c:v>
                </c:pt>
                <c:pt idx="397">
                  <c:v>34028</c:v>
                </c:pt>
                <c:pt idx="398">
                  <c:v>34059</c:v>
                </c:pt>
                <c:pt idx="399">
                  <c:v>34089</c:v>
                </c:pt>
                <c:pt idx="400">
                  <c:v>34120</c:v>
                </c:pt>
                <c:pt idx="401">
                  <c:v>34150</c:v>
                </c:pt>
                <c:pt idx="402">
                  <c:v>34181</c:v>
                </c:pt>
                <c:pt idx="403">
                  <c:v>34212</c:v>
                </c:pt>
                <c:pt idx="404">
                  <c:v>34242</c:v>
                </c:pt>
                <c:pt idx="405">
                  <c:v>34273</c:v>
                </c:pt>
                <c:pt idx="406">
                  <c:v>34303</c:v>
                </c:pt>
                <c:pt idx="407">
                  <c:v>34334</c:v>
                </c:pt>
                <c:pt idx="408">
                  <c:v>34365</c:v>
                </c:pt>
                <c:pt idx="409">
                  <c:v>34393</c:v>
                </c:pt>
                <c:pt idx="410">
                  <c:v>34424</c:v>
                </c:pt>
                <c:pt idx="411">
                  <c:v>34454</c:v>
                </c:pt>
                <c:pt idx="412">
                  <c:v>34485</c:v>
                </c:pt>
                <c:pt idx="413">
                  <c:v>34515</c:v>
                </c:pt>
                <c:pt idx="414">
                  <c:v>34546</c:v>
                </c:pt>
                <c:pt idx="415">
                  <c:v>34577</c:v>
                </c:pt>
                <c:pt idx="416">
                  <c:v>34607</c:v>
                </c:pt>
                <c:pt idx="417">
                  <c:v>34638</c:v>
                </c:pt>
                <c:pt idx="418">
                  <c:v>34668</c:v>
                </c:pt>
                <c:pt idx="419">
                  <c:v>34699</c:v>
                </c:pt>
                <c:pt idx="420">
                  <c:v>34730</c:v>
                </c:pt>
                <c:pt idx="421">
                  <c:v>34758</c:v>
                </c:pt>
                <c:pt idx="422">
                  <c:v>34789</c:v>
                </c:pt>
                <c:pt idx="423">
                  <c:v>34819</c:v>
                </c:pt>
                <c:pt idx="424">
                  <c:v>34850</c:v>
                </c:pt>
                <c:pt idx="425">
                  <c:v>34880</c:v>
                </c:pt>
                <c:pt idx="426">
                  <c:v>34911</c:v>
                </c:pt>
                <c:pt idx="427">
                  <c:v>34942</c:v>
                </c:pt>
                <c:pt idx="428">
                  <c:v>34972</c:v>
                </c:pt>
                <c:pt idx="429">
                  <c:v>35003</c:v>
                </c:pt>
                <c:pt idx="430">
                  <c:v>35033</c:v>
                </c:pt>
                <c:pt idx="431">
                  <c:v>35064</c:v>
                </c:pt>
                <c:pt idx="432">
                  <c:v>35095</c:v>
                </c:pt>
                <c:pt idx="433">
                  <c:v>35124</c:v>
                </c:pt>
                <c:pt idx="434">
                  <c:v>35155</c:v>
                </c:pt>
                <c:pt idx="435">
                  <c:v>35185</c:v>
                </c:pt>
                <c:pt idx="436">
                  <c:v>35216</c:v>
                </c:pt>
                <c:pt idx="437">
                  <c:v>35246</c:v>
                </c:pt>
                <c:pt idx="438">
                  <c:v>35277</c:v>
                </c:pt>
                <c:pt idx="439">
                  <c:v>35308</c:v>
                </c:pt>
                <c:pt idx="440">
                  <c:v>35338</c:v>
                </c:pt>
                <c:pt idx="441">
                  <c:v>35369</c:v>
                </c:pt>
                <c:pt idx="442">
                  <c:v>35399</c:v>
                </c:pt>
                <c:pt idx="443">
                  <c:v>35430</c:v>
                </c:pt>
                <c:pt idx="444">
                  <c:v>35461</c:v>
                </c:pt>
                <c:pt idx="445">
                  <c:v>35489</c:v>
                </c:pt>
                <c:pt idx="446">
                  <c:v>35520</c:v>
                </c:pt>
                <c:pt idx="447">
                  <c:v>35550</c:v>
                </c:pt>
                <c:pt idx="448">
                  <c:v>35581</c:v>
                </c:pt>
                <c:pt idx="449">
                  <c:v>35611</c:v>
                </c:pt>
                <c:pt idx="450">
                  <c:v>35642</c:v>
                </c:pt>
                <c:pt idx="451">
                  <c:v>35673</c:v>
                </c:pt>
                <c:pt idx="452">
                  <c:v>35703</c:v>
                </c:pt>
                <c:pt idx="453">
                  <c:v>35734</c:v>
                </c:pt>
                <c:pt idx="454">
                  <c:v>35764</c:v>
                </c:pt>
                <c:pt idx="455">
                  <c:v>35795</c:v>
                </c:pt>
                <c:pt idx="456">
                  <c:v>35826</c:v>
                </c:pt>
                <c:pt idx="457">
                  <c:v>35854</c:v>
                </c:pt>
                <c:pt idx="458">
                  <c:v>35885</c:v>
                </c:pt>
                <c:pt idx="459">
                  <c:v>35915</c:v>
                </c:pt>
                <c:pt idx="460">
                  <c:v>35946</c:v>
                </c:pt>
                <c:pt idx="461">
                  <c:v>35976</c:v>
                </c:pt>
                <c:pt idx="462">
                  <c:v>36007</c:v>
                </c:pt>
                <c:pt idx="463">
                  <c:v>36038</c:v>
                </c:pt>
                <c:pt idx="464">
                  <c:v>36068</c:v>
                </c:pt>
                <c:pt idx="465">
                  <c:v>36099</c:v>
                </c:pt>
                <c:pt idx="466">
                  <c:v>36129</c:v>
                </c:pt>
                <c:pt idx="467">
                  <c:v>36160</c:v>
                </c:pt>
                <c:pt idx="468">
                  <c:v>36191</c:v>
                </c:pt>
                <c:pt idx="469">
                  <c:v>36219</c:v>
                </c:pt>
                <c:pt idx="470">
                  <c:v>36250</c:v>
                </c:pt>
                <c:pt idx="471">
                  <c:v>36280</c:v>
                </c:pt>
                <c:pt idx="472">
                  <c:v>36311</c:v>
                </c:pt>
                <c:pt idx="473">
                  <c:v>36341</c:v>
                </c:pt>
                <c:pt idx="474">
                  <c:v>36372</c:v>
                </c:pt>
                <c:pt idx="475">
                  <c:v>36403</c:v>
                </c:pt>
                <c:pt idx="476">
                  <c:v>36433</c:v>
                </c:pt>
                <c:pt idx="477">
                  <c:v>36464</c:v>
                </c:pt>
                <c:pt idx="478">
                  <c:v>36494</c:v>
                </c:pt>
                <c:pt idx="479">
                  <c:v>36525</c:v>
                </c:pt>
                <c:pt idx="480">
                  <c:v>36556</c:v>
                </c:pt>
                <c:pt idx="481">
                  <c:v>36585</c:v>
                </c:pt>
                <c:pt idx="482">
                  <c:v>36616</c:v>
                </c:pt>
                <c:pt idx="483">
                  <c:v>36646</c:v>
                </c:pt>
                <c:pt idx="484">
                  <c:v>36677</c:v>
                </c:pt>
                <c:pt idx="485">
                  <c:v>36707</c:v>
                </c:pt>
                <c:pt idx="486">
                  <c:v>36738</c:v>
                </c:pt>
                <c:pt idx="487">
                  <c:v>36769</c:v>
                </c:pt>
                <c:pt idx="488">
                  <c:v>36799</c:v>
                </c:pt>
                <c:pt idx="489">
                  <c:v>36830</c:v>
                </c:pt>
                <c:pt idx="490">
                  <c:v>36860</c:v>
                </c:pt>
                <c:pt idx="491">
                  <c:v>36891</c:v>
                </c:pt>
                <c:pt idx="492">
                  <c:v>36922</c:v>
                </c:pt>
                <c:pt idx="493">
                  <c:v>36950</c:v>
                </c:pt>
                <c:pt idx="494">
                  <c:v>36981</c:v>
                </c:pt>
                <c:pt idx="495">
                  <c:v>37011</c:v>
                </c:pt>
                <c:pt idx="496">
                  <c:v>37042</c:v>
                </c:pt>
                <c:pt idx="497">
                  <c:v>37072</c:v>
                </c:pt>
                <c:pt idx="498">
                  <c:v>37103</c:v>
                </c:pt>
                <c:pt idx="499">
                  <c:v>37134</c:v>
                </c:pt>
                <c:pt idx="500">
                  <c:v>37164</c:v>
                </c:pt>
                <c:pt idx="501">
                  <c:v>37195</c:v>
                </c:pt>
                <c:pt idx="502">
                  <c:v>37225</c:v>
                </c:pt>
                <c:pt idx="503">
                  <c:v>37256</c:v>
                </c:pt>
                <c:pt idx="504">
                  <c:v>37287</c:v>
                </c:pt>
                <c:pt idx="505">
                  <c:v>37315</c:v>
                </c:pt>
                <c:pt idx="506">
                  <c:v>37346</c:v>
                </c:pt>
                <c:pt idx="507">
                  <c:v>37376</c:v>
                </c:pt>
                <c:pt idx="508">
                  <c:v>37407</c:v>
                </c:pt>
                <c:pt idx="509">
                  <c:v>37437</c:v>
                </c:pt>
                <c:pt idx="510">
                  <c:v>37468</c:v>
                </c:pt>
                <c:pt idx="511">
                  <c:v>37499</c:v>
                </c:pt>
                <c:pt idx="512">
                  <c:v>37529</c:v>
                </c:pt>
                <c:pt idx="513">
                  <c:v>37560</c:v>
                </c:pt>
                <c:pt idx="514">
                  <c:v>37590</c:v>
                </c:pt>
                <c:pt idx="515">
                  <c:v>37621</c:v>
                </c:pt>
                <c:pt idx="516">
                  <c:v>37652</c:v>
                </c:pt>
                <c:pt idx="517">
                  <c:v>37680</c:v>
                </c:pt>
                <c:pt idx="518">
                  <c:v>37711</c:v>
                </c:pt>
                <c:pt idx="519">
                  <c:v>37741</c:v>
                </c:pt>
                <c:pt idx="520">
                  <c:v>37772</c:v>
                </c:pt>
                <c:pt idx="521">
                  <c:v>37802</c:v>
                </c:pt>
                <c:pt idx="522">
                  <c:v>37833</c:v>
                </c:pt>
                <c:pt idx="523">
                  <c:v>37864</c:v>
                </c:pt>
                <c:pt idx="524">
                  <c:v>37894</c:v>
                </c:pt>
                <c:pt idx="525">
                  <c:v>37925</c:v>
                </c:pt>
                <c:pt idx="526">
                  <c:v>37955</c:v>
                </c:pt>
                <c:pt idx="527">
                  <c:v>37986</c:v>
                </c:pt>
                <c:pt idx="528">
                  <c:v>38017</c:v>
                </c:pt>
                <c:pt idx="529">
                  <c:v>38046</c:v>
                </c:pt>
                <c:pt idx="530">
                  <c:v>38077</c:v>
                </c:pt>
                <c:pt idx="531">
                  <c:v>38107</c:v>
                </c:pt>
                <c:pt idx="532">
                  <c:v>38138</c:v>
                </c:pt>
                <c:pt idx="533">
                  <c:v>38168</c:v>
                </c:pt>
                <c:pt idx="534">
                  <c:v>38199</c:v>
                </c:pt>
                <c:pt idx="535">
                  <c:v>38230</c:v>
                </c:pt>
                <c:pt idx="536">
                  <c:v>38260</c:v>
                </c:pt>
                <c:pt idx="537">
                  <c:v>38291</c:v>
                </c:pt>
                <c:pt idx="538">
                  <c:v>38321</c:v>
                </c:pt>
                <c:pt idx="539">
                  <c:v>38352</c:v>
                </c:pt>
                <c:pt idx="540">
                  <c:v>38383</c:v>
                </c:pt>
                <c:pt idx="541">
                  <c:v>38411</c:v>
                </c:pt>
                <c:pt idx="542">
                  <c:v>38442</c:v>
                </c:pt>
                <c:pt idx="543">
                  <c:v>38472</c:v>
                </c:pt>
                <c:pt idx="544">
                  <c:v>38503</c:v>
                </c:pt>
                <c:pt idx="545">
                  <c:v>38533</c:v>
                </c:pt>
                <c:pt idx="546">
                  <c:v>38564</c:v>
                </c:pt>
                <c:pt idx="547">
                  <c:v>38595</c:v>
                </c:pt>
                <c:pt idx="548">
                  <c:v>38625</c:v>
                </c:pt>
                <c:pt idx="549">
                  <c:v>38656</c:v>
                </c:pt>
                <c:pt idx="550">
                  <c:v>38686</c:v>
                </c:pt>
                <c:pt idx="551">
                  <c:v>38717</c:v>
                </c:pt>
                <c:pt idx="552">
                  <c:v>38748</c:v>
                </c:pt>
                <c:pt idx="553">
                  <c:v>38776</c:v>
                </c:pt>
                <c:pt idx="554">
                  <c:v>38807</c:v>
                </c:pt>
                <c:pt idx="555">
                  <c:v>38837</c:v>
                </c:pt>
                <c:pt idx="556">
                  <c:v>38868</c:v>
                </c:pt>
                <c:pt idx="557">
                  <c:v>38898</c:v>
                </c:pt>
                <c:pt idx="558">
                  <c:v>38929</c:v>
                </c:pt>
                <c:pt idx="559">
                  <c:v>38960</c:v>
                </c:pt>
                <c:pt idx="560">
                  <c:v>38990</c:v>
                </c:pt>
                <c:pt idx="561">
                  <c:v>39021</c:v>
                </c:pt>
                <c:pt idx="562">
                  <c:v>39051</c:v>
                </c:pt>
                <c:pt idx="563">
                  <c:v>39082</c:v>
                </c:pt>
                <c:pt idx="564">
                  <c:v>39113</c:v>
                </c:pt>
                <c:pt idx="565">
                  <c:v>39141</c:v>
                </c:pt>
                <c:pt idx="566">
                  <c:v>39172</c:v>
                </c:pt>
                <c:pt idx="567">
                  <c:v>39202</c:v>
                </c:pt>
                <c:pt idx="568">
                  <c:v>39233</c:v>
                </c:pt>
                <c:pt idx="569">
                  <c:v>39263</c:v>
                </c:pt>
                <c:pt idx="570">
                  <c:v>39294</c:v>
                </c:pt>
                <c:pt idx="571">
                  <c:v>39325</c:v>
                </c:pt>
                <c:pt idx="572">
                  <c:v>39355</c:v>
                </c:pt>
                <c:pt idx="573">
                  <c:v>39386</c:v>
                </c:pt>
                <c:pt idx="574">
                  <c:v>39416</c:v>
                </c:pt>
                <c:pt idx="575">
                  <c:v>39447</c:v>
                </c:pt>
                <c:pt idx="576">
                  <c:v>39478</c:v>
                </c:pt>
                <c:pt idx="577">
                  <c:v>39507</c:v>
                </c:pt>
                <c:pt idx="578">
                  <c:v>39538</c:v>
                </c:pt>
                <c:pt idx="579">
                  <c:v>39568</c:v>
                </c:pt>
                <c:pt idx="580">
                  <c:v>39599</c:v>
                </c:pt>
                <c:pt idx="581">
                  <c:v>39629</c:v>
                </c:pt>
                <c:pt idx="582">
                  <c:v>39660</c:v>
                </c:pt>
                <c:pt idx="583">
                  <c:v>39691</c:v>
                </c:pt>
                <c:pt idx="584">
                  <c:v>39721</c:v>
                </c:pt>
                <c:pt idx="585">
                  <c:v>39752</c:v>
                </c:pt>
                <c:pt idx="586">
                  <c:v>39782</c:v>
                </c:pt>
                <c:pt idx="587">
                  <c:v>39813</c:v>
                </c:pt>
                <c:pt idx="588">
                  <c:v>39844</c:v>
                </c:pt>
                <c:pt idx="589">
                  <c:v>39872</c:v>
                </c:pt>
                <c:pt idx="590">
                  <c:v>39903</c:v>
                </c:pt>
                <c:pt idx="591">
                  <c:v>39933</c:v>
                </c:pt>
                <c:pt idx="592">
                  <c:v>39964</c:v>
                </c:pt>
                <c:pt idx="593">
                  <c:v>39994</c:v>
                </c:pt>
                <c:pt idx="594">
                  <c:v>40025</c:v>
                </c:pt>
                <c:pt idx="595">
                  <c:v>40056</c:v>
                </c:pt>
                <c:pt idx="596">
                  <c:v>40086</c:v>
                </c:pt>
                <c:pt idx="597">
                  <c:v>40117</c:v>
                </c:pt>
                <c:pt idx="598">
                  <c:v>40147</c:v>
                </c:pt>
                <c:pt idx="599">
                  <c:v>40178</c:v>
                </c:pt>
                <c:pt idx="600">
                  <c:v>40209</c:v>
                </c:pt>
                <c:pt idx="601">
                  <c:v>40237</c:v>
                </c:pt>
                <c:pt idx="602">
                  <c:v>40268</c:v>
                </c:pt>
                <c:pt idx="603">
                  <c:v>40298</c:v>
                </c:pt>
                <c:pt idx="604">
                  <c:v>40329</c:v>
                </c:pt>
                <c:pt idx="605">
                  <c:v>40359</c:v>
                </c:pt>
                <c:pt idx="606">
                  <c:v>40390</c:v>
                </c:pt>
                <c:pt idx="607">
                  <c:v>40421</c:v>
                </c:pt>
                <c:pt idx="608">
                  <c:v>40451</c:v>
                </c:pt>
                <c:pt idx="609">
                  <c:v>40482</c:v>
                </c:pt>
                <c:pt idx="610">
                  <c:v>40512</c:v>
                </c:pt>
                <c:pt idx="611">
                  <c:v>40543</c:v>
                </c:pt>
                <c:pt idx="612">
                  <c:v>40574</c:v>
                </c:pt>
                <c:pt idx="613">
                  <c:v>40602</c:v>
                </c:pt>
                <c:pt idx="614">
                  <c:v>40633</c:v>
                </c:pt>
                <c:pt idx="615">
                  <c:v>40663</c:v>
                </c:pt>
                <c:pt idx="616">
                  <c:v>40694</c:v>
                </c:pt>
                <c:pt idx="617">
                  <c:v>40724</c:v>
                </c:pt>
                <c:pt idx="618">
                  <c:v>40755</c:v>
                </c:pt>
                <c:pt idx="619">
                  <c:v>40786</c:v>
                </c:pt>
                <c:pt idx="620">
                  <c:v>40816</c:v>
                </c:pt>
                <c:pt idx="621">
                  <c:v>40847</c:v>
                </c:pt>
                <c:pt idx="622">
                  <c:v>40877</c:v>
                </c:pt>
                <c:pt idx="623">
                  <c:v>40908</c:v>
                </c:pt>
                <c:pt idx="624">
                  <c:v>40939</c:v>
                </c:pt>
                <c:pt idx="625">
                  <c:v>40968</c:v>
                </c:pt>
                <c:pt idx="626">
                  <c:v>40999</c:v>
                </c:pt>
                <c:pt idx="627">
                  <c:v>41029</c:v>
                </c:pt>
                <c:pt idx="628">
                  <c:v>41060</c:v>
                </c:pt>
                <c:pt idx="629">
                  <c:v>41090</c:v>
                </c:pt>
                <c:pt idx="630">
                  <c:v>41121</c:v>
                </c:pt>
                <c:pt idx="631">
                  <c:v>41152</c:v>
                </c:pt>
                <c:pt idx="632">
                  <c:v>41182</c:v>
                </c:pt>
                <c:pt idx="633">
                  <c:v>41213</c:v>
                </c:pt>
                <c:pt idx="634">
                  <c:v>41243</c:v>
                </c:pt>
                <c:pt idx="635">
                  <c:v>41274</c:v>
                </c:pt>
                <c:pt idx="636">
                  <c:v>41305</c:v>
                </c:pt>
                <c:pt idx="637">
                  <c:v>41333</c:v>
                </c:pt>
                <c:pt idx="638">
                  <c:v>41364</c:v>
                </c:pt>
                <c:pt idx="639">
                  <c:v>41394</c:v>
                </c:pt>
                <c:pt idx="640">
                  <c:v>41425</c:v>
                </c:pt>
                <c:pt idx="641">
                  <c:v>41455</c:v>
                </c:pt>
                <c:pt idx="642">
                  <c:v>41486</c:v>
                </c:pt>
                <c:pt idx="643">
                  <c:v>41517</c:v>
                </c:pt>
                <c:pt idx="644">
                  <c:v>41547</c:v>
                </c:pt>
                <c:pt idx="645">
                  <c:v>41578</c:v>
                </c:pt>
                <c:pt idx="646">
                  <c:v>41608</c:v>
                </c:pt>
                <c:pt idx="647">
                  <c:v>41639</c:v>
                </c:pt>
                <c:pt idx="648">
                  <c:v>41670</c:v>
                </c:pt>
                <c:pt idx="649">
                  <c:v>41698</c:v>
                </c:pt>
                <c:pt idx="650">
                  <c:v>41729</c:v>
                </c:pt>
                <c:pt idx="651">
                  <c:v>41759</c:v>
                </c:pt>
                <c:pt idx="652">
                  <c:v>41790</c:v>
                </c:pt>
                <c:pt idx="653">
                  <c:v>41820</c:v>
                </c:pt>
                <c:pt idx="654">
                  <c:v>41851</c:v>
                </c:pt>
                <c:pt idx="655">
                  <c:v>41882</c:v>
                </c:pt>
                <c:pt idx="656">
                  <c:v>41912</c:v>
                </c:pt>
                <c:pt idx="657">
                  <c:v>41943</c:v>
                </c:pt>
                <c:pt idx="658">
                  <c:v>41973</c:v>
                </c:pt>
                <c:pt idx="659">
                  <c:v>42004</c:v>
                </c:pt>
                <c:pt idx="660">
                  <c:v>42035</c:v>
                </c:pt>
                <c:pt idx="661">
                  <c:v>42063</c:v>
                </c:pt>
                <c:pt idx="662">
                  <c:v>42094</c:v>
                </c:pt>
                <c:pt idx="663">
                  <c:v>42124</c:v>
                </c:pt>
                <c:pt idx="664">
                  <c:v>42155</c:v>
                </c:pt>
                <c:pt idx="665">
                  <c:v>42185</c:v>
                </c:pt>
                <c:pt idx="666">
                  <c:v>42216</c:v>
                </c:pt>
                <c:pt idx="667">
                  <c:v>42247</c:v>
                </c:pt>
                <c:pt idx="668">
                  <c:v>42277</c:v>
                </c:pt>
                <c:pt idx="669">
                  <c:v>42308</c:v>
                </c:pt>
                <c:pt idx="670">
                  <c:v>42338</c:v>
                </c:pt>
                <c:pt idx="671">
                  <c:v>42369</c:v>
                </c:pt>
                <c:pt idx="672">
                  <c:v>42400</c:v>
                </c:pt>
                <c:pt idx="673">
                  <c:v>42429</c:v>
                </c:pt>
                <c:pt idx="674">
                  <c:v>42460</c:v>
                </c:pt>
                <c:pt idx="675">
                  <c:v>42490</c:v>
                </c:pt>
                <c:pt idx="676">
                  <c:v>42521</c:v>
                </c:pt>
                <c:pt idx="677">
                  <c:v>42551</c:v>
                </c:pt>
                <c:pt idx="678">
                  <c:v>42582</c:v>
                </c:pt>
                <c:pt idx="679">
                  <c:v>42613</c:v>
                </c:pt>
                <c:pt idx="680">
                  <c:v>42643</c:v>
                </c:pt>
                <c:pt idx="681">
                  <c:v>42674</c:v>
                </c:pt>
                <c:pt idx="682">
                  <c:v>42704</c:v>
                </c:pt>
                <c:pt idx="683">
                  <c:v>42735</c:v>
                </c:pt>
                <c:pt idx="684">
                  <c:v>42766</c:v>
                </c:pt>
                <c:pt idx="685">
                  <c:v>42794</c:v>
                </c:pt>
                <c:pt idx="686">
                  <c:v>42825</c:v>
                </c:pt>
                <c:pt idx="687">
                  <c:v>42855</c:v>
                </c:pt>
                <c:pt idx="688">
                  <c:v>42886</c:v>
                </c:pt>
                <c:pt idx="689">
                  <c:v>42916</c:v>
                </c:pt>
                <c:pt idx="690">
                  <c:v>42947</c:v>
                </c:pt>
                <c:pt idx="691">
                  <c:v>42978</c:v>
                </c:pt>
                <c:pt idx="692">
                  <c:v>43008</c:v>
                </c:pt>
                <c:pt idx="693">
                  <c:v>43039</c:v>
                </c:pt>
                <c:pt idx="694">
                  <c:v>43069</c:v>
                </c:pt>
                <c:pt idx="695">
                  <c:v>43100</c:v>
                </c:pt>
                <c:pt idx="696">
                  <c:v>43131</c:v>
                </c:pt>
                <c:pt idx="697">
                  <c:v>43159</c:v>
                </c:pt>
                <c:pt idx="698">
                  <c:v>43190</c:v>
                </c:pt>
                <c:pt idx="699">
                  <c:v>43220</c:v>
                </c:pt>
                <c:pt idx="700">
                  <c:v>43251</c:v>
                </c:pt>
                <c:pt idx="701">
                  <c:v>43281</c:v>
                </c:pt>
                <c:pt idx="702">
                  <c:v>43312</c:v>
                </c:pt>
                <c:pt idx="703">
                  <c:v>43343</c:v>
                </c:pt>
                <c:pt idx="704">
                  <c:v>43373</c:v>
                </c:pt>
                <c:pt idx="705">
                  <c:v>43404</c:v>
                </c:pt>
                <c:pt idx="706">
                  <c:v>43434</c:v>
                </c:pt>
                <c:pt idx="707">
                  <c:v>43465</c:v>
                </c:pt>
                <c:pt idx="708">
                  <c:v>43496</c:v>
                </c:pt>
                <c:pt idx="709">
                  <c:v>43524</c:v>
                </c:pt>
                <c:pt idx="710">
                  <c:v>43555</c:v>
                </c:pt>
                <c:pt idx="711">
                  <c:v>43585</c:v>
                </c:pt>
                <c:pt idx="712">
                  <c:v>43616</c:v>
                </c:pt>
                <c:pt idx="713">
                  <c:v>43646</c:v>
                </c:pt>
                <c:pt idx="714">
                  <c:v>43677</c:v>
                </c:pt>
                <c:pt idx="715">
                  <c:v>43708</c:v>
                </c:pt>
                <c:pt idx="716">
                  <c:v>43738</c:v>
                </c:pt>
                <c:pt idx="717">
                  <c:v>43769</c:v>
                </c:pt>
                <c:pt idx="718">
                  <c:v>43799</c:v>
                </c:pt>
                <c:pt idx="719">
                  <c:v>43830</c:v>
                </c:pt>
                <c:pt idx="720">
                  <c:v>43861</c:v>
                </c:pt>
                <c:pt idx="721">
                  <c:v>43890</c:v>
                </c:pt>
                <c:pt idx="722">
                  <c:v>43921</c:v>
                </c:pt>
                <c:pt idx="723">
                  <c:v>43951</c:v>
                </c:pt>
                <c:pt idx="724">
                  <c:v>43982</c:v>
                </c:pt>
                <c:pt idx="725">
                  <c:v>44012</c:v>
                </c:pt>
                <c:pt idx="726">
                  <c:v>44043</c:v>
                </c:pt>
                <c:pt idx="727">
                  <c:v>44074</c:v>
                </c:pt>
                <c:pt idx="728">
                  <c:v>44104</c:v>
                </c:pt>
                <c:pt idx="729">
                  <c:v>44135</c:v>
                </c:pt>
                <c:pt idx="730">
                  <c:v>44165</c:v>
                </c:pt>
                <c:pt idx="731">
                  <c:v>44196</c:v>
                </c:pt>
                <c:pt idx="732">
                  <c:v>44227</c:v>
                </c:pt>
                <c:pt idx="733">
                  <c:v>44255</c:v>
                </c:pt>
                <c:pt idx="734">
                  <c:v>44286</c:v>
                </c:pt>
                <c:pt idx="735">
                  <c:v>44316</c:v>
                </c:pt>
                <c:pt idx="736">
                  <c:v>44347</c:v>
                </c:pt>
                <c:pt idx="737">
                  <c:v>44377</c:v>
                </c:pt>
                <c:pt idx="738">
                  <c:v>44408</c:v>
                </c:pt>
                <c:pt idx="739">
                  <c:v>44439</c:v>
                </c:pt>
                <c:pt idx="740">
                  <c:v>44469</c:v>
                </c:pt>
                <c:pt idx="741">
                  <c:v>44500</c:v>
                </c:pt>
                <c:pt idx="742">
                  <c:v>44530</c:v>
                </c:pt>
                <c:pt idx="743">
                  <c:v>44561</c:v>
                </c:pt>
                <c:pt idx="744">
                  <c:v>44592</c:v>
                </c:pt>
                <c:pt idx="745">
                  <c:v>44620</c:v>
                </c:pt>
                <c:pt idx="746">
                  <c:v>44651</c:v>
                </c:pt>
                <c:pt idx="747">
                  <c:v>44681</c:v>
                </c:pt>
                <c:pt idx="748">
                  <c:v>44712</c:v>
                </c:pt>
                <c:pt idx="749">
                  <c:v>44742</c:v>
                </c:pt>
                <c:pt idx="750">
                  <c:v>44773</c:v>
                </c:pt>
                <c:pt idx="751">
                  <c:v>44804</c:v>
                </c:pt>
                <c:pt idx="752">
                  <c:v>44834</c:v>
                </c:pt>
                <c:pt idx="753">
                  <c:v>44865</c:v>
                </c:pt>
                <c:pt idx="754">
                  <c:v>44895</c:v>
                </c:pt>
              </c:numCache>
            </c:numRef>
          </c:cat>
          <c:val>
            <c:numRef>
              <c:f>Sheet1!$B$8:$B$762</c:f>
              <c:numCache>
                <c:formatCode>0.0%</c:formatCode>
                <c:ptCount val="755"/>
                <c:pt idx="0">
                  <c:v>1.1363636363636465E-2</c:v>
                </c:pt>
                <c:pt idx="1">
                  <c:v>1.1363636363636465E-2</c:v>
                </c:pt>
                <c:pt idx="2">
                  <c:v>7.5757575757577911E-3</c:v>
                </c:pt>
                <c:pt idx="3">
                  <c:v>1.5209125475285079E-2</c:v>
                </c:pt>
                <c:pt idx="4">
                  <c:v>2.2988505747126409E-2</c:v>
                </c:pt>
                <c:pt idx="5">
                  <c:v>3.7453183520599342E-3</c:v>
                </c:pt>
                <c:pt idx="6">
                  <c:v>3.7453183520599342E-3</c:v>
                </c:pt>
                <c:pt idx="7">
                  <c:v>7.4906367041198685E-3</c:v>
                </c:pt>
                <c:pt idx="8">
                  <c:v>1.1278195488721776E-2</c:v>
                </c:pt>
                <c:pt idx="9">
                  <c:v>1.1235955056179803E-2</c:v>
                </c:pt>
                <c:pt idx="10">
                  <c:v>7.4906367041198685E-3</c:v>
                </c:pt>
                <c:pt idx="11">
                  <c:v>3.7313432835819338E-3</c:v>
                </c:pt>
                <c:pt idx="12">
                  <c:v>1.4925373134328401E-2</c:v>
                </c:pt>
                <c:pt idx="13">
                  <c:v>1.4869888475836479E-2</c:v>
                </c:pt>
                <c:pt idx="14">
                  <c:v>2.6022304832713949E-2</c:v>
                </c:pt>
                <c:pt idx="15">
                  <c:v>3.3333333333333215E-2</c:v>
                </c:pt>
                <c:pt idx="16">
                  <c:v>4.8327137546468446E-2</c:v>
                </c:pt>
                <c:pt idx="17">
                  <c:v>6.3197026022304925E-2</c:v>
                </c:pt>
                <c:pt idx="18">
                  <c:v>5.5147058823529438E-2</c:v>
                </c:pt>
                <c:pt idx="19">
                  <c:v>6.5934065934065922E-2</c:v>
                </c:pt>
                <c:pt idx="20">
                  <c:v>5.7971014492753437E-2</c:v>
                </c:pt>
                <c:pt idx="21">
                  <c:v>6.0931899641577081E-2</c:v>
                </c:pt>
                <c:pt idx="22">
                  <c:v>6.3829787234042534E-2</c:v>
                </c:pt>
                <c:pt idx="23">
                  <c:v>5.5944055944055826E-2</c:v>
                </c:pt>
                <c:pt idx="24">
                  <c:v>5.5749128919860613E-2</c:v>
                </c:pt>
                <c:pt idx="25">
                  <c:v>5.1546391752577359E-2</c:v>
                </c:pt>
                <c:pt idx="26">
                  <c:v>5.4794520547945202E-2</c:v>
                </c:pt>
                <c:pt idx="27">
                  <c:v>4.7297297297297147E-2</c:v>
                </c:pt>
                <c:pt idx="28">
                  <c:v>3.0000000000000027E-2</c:v>
                </c:pt>
                <c:pt idx="29">
                  <c:v>2.3178807947019875E-2</c:v>
                </c:pt>
                <c:pt idx="30">
                  <c:v>2.64026402640265E-2</c:v>
                </c:pt>
                <c:pt idx="31">
                  <c:v>1.9607843137254832E-2</c:v>
                </c:pt>
                <c:pt idx="32">
                  <c:v>1.9480519480519431E-2</c:v>
                </c:pt>
                <c:pt idx="33">
                  <c:v>1.6129032258064502E-2</c:v>
                </c:pt>
                <c:pt idx="34">
                  <c:v>2.9126213592232997E-2</c:v>
                </c:pt>
                <c:pt idx="35">
                  <c:v>3.2362459546925626E-2</c:v>
                </c:pt>
                <c:pt idx="36">
                  <c:v>3.5369774919614239E-2</c:v>
                </c:pt>
                <c:pt idx="37">
                  <c:v>4.1666666666666741E-2</c:v>
                </c:pt>
                <c:pt idx="38">
                  <c:v>4.4585987261146487E-2</c:v>
                </c:pt>
                <c:pt idx="39">
                  <c:v>5.0793650793650835E-2</c:v>
                </c:pt>
                <c:pt idx="40">
                  <c:v>4.7169811320754595E-2</c:v>
                </c:pt>
                <c:pt idx="41">
                  <c:v>5.0156739811912265E-2</c:v>
                </c:pt>
                <c:pt idx="42">
                  <c:v>4.658385093167694E-2</c:v>
                </c:pt>
                <c:pt idx="43">
                  <c:v>3.9999999999999813E-2</c:v>
                </c:pt>
                <c:pt idx="44">
                  <c:v>3.9634146341463561E-2</c:v>
                </c:pt>
                <c:pt idx="45">
                  <c:v>3.92749244712991E-2</c:v>
                </c:pt>
                <c:pt idx="46">
                  <c:v>3.9039039039039158E-2</c:v>
                </c:pt>
                <c:pt idx="47">
                  <c:v>3.5820895522388208E-2</c:v>
                </c:pt>
                <c:pt idx="48">
                  <c:v>3.5608308605341144E-2</c:v>
                </c:pt>
                <c:pt idx="49">
                  <c:v>4.1420118343195478E-2</c:v>
                </c:pt>
                <c:pt idx="50">
                  <c:v>3.8123167155425186E-2</c:v>
                </c:pt>
                <c:pt idx="51">
                  <c:v>3.7790697674418672E-2</c:v>
                </c:pt>
                <c:pt idx="52">
                  <c:v>4.0462427745664664E-2</c:v>
                </c:pt>
                <c:pt idx="53">
                  <c:v>4.3227665706051965E-2</c:v>
                </c:pt>
                <c:pt idx="54">
                  <c:v>4.5845272206303855E-2</c:v>
                </c:pt>
                <c:pt idx="55">
                  <c:v>4.5454545454545192E-2</c:v>
                </c:pt>
                <c:pt idx="56">
                  <c:v>4.8022598870056665E-2</c:v>
                </c:pt>
                <c:pt idx="57">
                  <c:v>4.2016806722689148E-2</c:v>
                </c:pt>
                <c:pt idx="58">
                  <c:v>4.1666666666666741E-2</c:v>
                </c:pt>
                <c:pt idx="59">
                  <c:v>4.4198895027624197E-2</c:v>
                </c:pt>
                <c:pt idx="60">
                  <c:v>4.3835616438356206E-2</c:v>
                </c:pt>
                <c:pt idx="61">
                  <c:v>4.0760869565217295E-2</c:v>
                </c:pt>
                <c:pt idx="62">
                  <c:v>4.3126684636118684E-2</c:v>
                </c:pt>
                <c:pt idx="63">
                  <c:v>4.3010752688171783E-2</c:v>
                </c:pt>
                <c:pt idx="64">
                  <c:v>4.2666666666666631E-2</c:v>
                </c:pt>
                <c:pt idx="65">
                  <c:v>3.7037037037037202E-2</c:v>
                </c:pt>
                <c:pt idx="66">
                  <c:v>3.4120734908136496E-2</c:v>
                </c:pt>
                <c:pt idx="67">
                  <c:v>3.3942558746736351E-2</c:v>
                </c:pt>
                <c:pt idx="68">
                  <c:v>3.1007751937984329E-2</c:v>
                </c:pt>
                <c:pt idx="69">
                  <c:v>4.1237113402061931E-2</c:v>
                </c:pt>
                <c:pt idx="70">
                  <c:v>4.0920716112532007E-2</c:v>
                </c:pt>
                <c:pt idx="71">
                  <c:v>4.84693877551019E-2</c:v>
                </c:pt>
                <c:pt idx="72">
                  <c:v>4.8223350253806974E-2</c:v>
                </c:pt>
                <c:pt idx="73">
                  <c:v>4.7979797979798011E-2</c:v>
                </c:pt>
                <c:pt idx="74">
                  <c:v>5.0125313283208017E-2</c:v>
                </c:pt>
                <c:pt idx="75">
                  <c:v>3.9603960396039639E-2</c:v>
                </c:pt>
                <c:pt idx="76">
                  <c:v>2.7027027027026973E-2</c:v>
                </c:pt>
                <c:pt idx="77">
                  <c:v>1.703163017031617E-2</c:v>
                </c:pt>
                <c:pt idx="78">
                  <c:v>9.6852300242131761E-3</c:v>
                </c:pt>
                <c:pt idx="79">
                  <c:v>2.4096385542169418E-3</c:v>
                </c:pt>
                <c:pt idx="80">
                  <c:v>-9.5465393794749165E-3</c:v>
                </c:pt>
                <c:pt idx="81">
                  <c:v>-1.1904761904761862E-2</c:v>
                </c:pt>
                <c:pt idx="82">
                  <c:v>-9.5693779904305609E-3</c:v>
                </c:pt>
                <c:pt idx="83">
                  <c:v>-9.5693779904305609E-3</c:v>
                </c:pt>
                <c:pt idx="84">
                  <c:v>-2.3980815347721673E-3</c:v>
                </c:pt>
                <c:pt idx="85">
                  <c:v>-4.8076923076924016E-3</c:v>
                </c:pt>
                <c:pt idx="86">
                  <c:v>2.4096385542169418E-3</c:v>
                </c:pt>
                <c:pt idx="87">
                  <c:v>7.2289156626506035E-3</c:v>
                </c:pt>
                <c:pt idx="88">
                  <c:v>1.6908212560386549E-2</c:v>
                </c:pt>
                <c:pt idx="89">
                  <c:v>2.6570048309178862E-2</c:v>
                </c:pt>
                <c:pt idx="90">
                  <c:v>2.6442307692307709E-2</c:v>
                </c:pt>
                <c:pt idx="91">
                  <c:v>4.106280193236711E-2</c:v>
                </c:pt>
                <c:pt idx="92">
                  <c:v>4.0865384615384581E-2</c:v>
                </c:pt>
                <c:pt idx="93">
                  <c:v>3.8277511961722466E-2</c:v>
                </c:pt>
                <c:pt idx="94">
                  <c:v>3.8004750593824355E-2</c:v>
                </c:pt>
                <c:pt idx="95">
                  <c:v>3.7647058823529367E-2</c:v>
                </c:pt>
                <c:pt idx="96">
                  <c:v>3.5128805620608938E-2</c:v>
                </c:pt>
                <c:pt idx="97">
                  <c:v>3.0162412993039345E-2</c:v>
                </c:pt>
                <c:pt idx="98">
                  <c:v>3.0023094688221841E-2</c:v>
                </c:pt>
                <c:pt idx="99">
                  <c:v>2.9953917050691281E-2</c:v>
                </c:pt>
                <c:pt idx="100">
                  <c:v>2.9748283752860427E-2</c:v>
                </c:pt>
                <c:pt idx="101">
                  <c:v>2.4943310657596474E-2</c:v>
                </c:pt>
                <c:pt idx="102">
                  <c:v>2.488687782805421E-2</c:v>
                </c:pt>
                <c:pt idx="103">
                  <c:v>1.5765765765765938E-2</c:v>
                </c:pt>
                <c:pt idx="104">
                  <c:v>2.2421524663677195E-2</c:v>
                </c:pt>
                <c:pt idx="105">
                  <c:v>2.6845637583892579E-2</c:v>
                </c:pt>
                <c:pt idx="106">
                  <c:v>2.2222222222222143E-2</c:v>
                </c:pt>
                <c:pt idx="107">
                  <c:v>1.7699115044247815E-2</c:v>
                </c:pt>
                <c:pt idx="108">
                  <c:v>1.9867549668874274E-2</c:v>
                </c:pt>
                <c:pt idx="109">
                  <c:v>2.6607538802660757E-2</c:v>
                </c:pt>
                <c:pt idx="110">
                  <c:v>1.9736842105263053E-2</c:v>
                </c:pt>
                <c:pt idx="111">
                  <c:v>1.7429193899782147E-2</c:v>
                </c:pt>
                <c:pt idx="112">
                  <c:v>8.6956521739129933E-3</c:v>
                </c:pt>
                <c:pt idx="113">
                  <c:v>4.3478260869564966E-3</c:v>
                </c:pt>
                <c:pt idx="114">
                  <c:v>-4.3290043290044045E-3</c:v>
                </c:pt>
                <c:pt idx="115">
                  <c:v>-8.6393088552915165E-3</c:v>
                </c:pt>
                <c:pt idx="116">
                  <c:v>-1.0752688172043001E-2</c:v>
                </c:pt>
                <c:pt idx="117">
                  <c:v>-2.1413276231263434E-2</c:v>
                </c:pt>
                <c:pt idx="118">
                  <c:v>-1.93965517241379E-2</c:v>
                </c:pt>
                <c:pt idx="119">
                  <c:v>-2.1645021645021689E-2</c:v>
                </c:pt>
                <c:pt idx="120">
                  <c:v>-2.8260869565217339E-2</c:v>
                </c:pt>
                <c:pt idx="121">
                  <c:v>-3.2679738562091498E-2</c:v>
                </c:pt>
                <c:pt idx="122">
                  <c:v>-4.130434782608694E-2</c:v>
                </c:pt>
                <c:pt idx="123">
                  <c:v>-4.3763676148796504E-2</c:v>
                </c:pt>
                <c:pt idx="124">
                  <c:v>-3.9560439560439531E-2</c:v>
                </c:pt>
                <c:pt idx="125">
                  <c:v>-3.3185840707964598E-2</c:v>
                </c:pt>
                <c:pt idx="126">
                  <c:v>-1.7897091722595126E-2</c:v>
                </c:pt>
                <c:pt idx="127">
                  <c:v>-9.009009009009028E-3</c:v>
                </c:pt>
                <c:pt idx="128">
                  <c:v>-2.2675736961451642E-3</c:v>
                </c:pt>
                <c:pt idx="129">
                  <c:v>4.5766590389015871E-3</c:v>
                </c:pt>
                <c:pt idx="130">
                  <c:v>4.5766590389015871E-3</c:v>
                </c:pt>
                <c:pt idx="131">
                  <c:v>1.8306636155606348E-2</c:v>
                </c:pt>
                <c:pt idx="132">
                  <c:v>1.822323462414599E-2</c:v>
                </c:pt>
                <c:pt idx="133">
                  <c:v>2.7272727272727337E-2</c:v>
                </c:pt>
                <c:pt idx="134">
                  <c:v>3.4090909090909172E-2</c:v>
                </c:pt>
                <c:pt idx="135">
                  <c:v>4.1002277904328199E-2</c:v>
                </c:pt>
                <c:pt idx="136">
                  <c:v>5.0113895216401083E-2</c:v>
                </c:pt>
                <c:pt idx="137">
                  <c:v>3.8202247191011285E-2</c:v>
                </c:pt>
                <c:pt idx="138">
                  <c:v>3.8031319910514449E-2</c:v>
                </c:pt>
                <c:pt idx="139">
                  <c:v>2.8761061946902533E-2</c:v>
                </c:pt>
                <c:pt idx="140">
                  <c:v>2.6373626373626502E-2</c:v>
                </c:pt>
                <c:pt idx="141">
                  <c:v>2.8446389496717739E-2</c:v>
                </c:pt>
                <c:pt idx="142">
                  <c:v>2.386117136659438E-2</c:v>
                </c:pt>
                <c:pt idx="143">
                  <c:v>3.2467532467532534E-2</c:v>
                </c:pt>
                <c:pt idx="144">
                  <c:v>3.8793103448276023E-2</c:v>
                </c:pt>
                <c:pt idx="145">
                  <c:v>4.7311827956989294E-2</c:v>
                </c:pt>
                <c:pt idx="146">
                  <c:v>5.1391862955032064E-2</c:v>
                </c:pt>
                <c:pt idx="147">
                  <c:v>5.1063829787234116E-2</c:v>
                </c:pt>
                <c:pt idx="148">
                  <c:v>5.0847457627118509E-2</c:v>
                </c:pt>
                <c:pt idx="149">
                  <c:v>4.8218029350104663E-2</c:v>
                </c:pt>
                <c:pt idx="150">
                  <c:v>4.3568464730290302E-2</c:v>
                </c:pt>
                <c:pt idx="151">
                  <c:v>4.7227926078028615E-2</c:v>
                </c:pt>
                <c:pt idx="152">
                  <c:v>5.0916496945010215E-2</c:v>
                </c:pt>
                <c:pt idx="153">
                  <c:v>5.2631578947368363E-2</c:v>
                </c:pt>
                <c:pt idx="154">
                  <c:v>5.8467741935483764E-2</c:v>
                </c:pt>
                <c:pt idx="155">
                  <c:v>6.2000000000000055E-2</c:v>
                </c:pt>
                <c:pt idx="156">
                  <c:v>6.1630218687872773E-2</c:v>
                </c:pt>
                <c:pt idx="157">
                  <c:v>5.0980392156862786E-2</c:v>
                </c:pt>
                <c:pt idx="158">
                  <c:v>3.8759689922480689E-2</c:v>
                </c:pt>
                <c:pt idx="159">
                  <c:v>2.4999999999999911E-2</c:v>
                </c:pt>
                <c:pt idx="160">
                  <c:v>1.5238095238095273E-2</c:v>
                </c:pt>
                <c:pt idx="161">
                  <c:v>1.8832391713747842E-3</c:v>
                </c:pt>
                <c:pt idx="162">
                  <c:v>-9.3632958801498356E-3</c:v>
                </c:pt>
                <c:pt idx="163">
                  <c:v>-2.2388059701492602E-2</c:v>
                </c:pt>
                <c:pt idx="164">
                  <c:v>-2.6119402985074647E-2</c:v>
                </c:pt>
                <c:pt idx="165">
                  <c:v>-2.2514071294559068E-2</c:v>
                </c:pt>
                <c:pt idx="166">
                  <c:v>-2.8142589118198891E-2</c:v>
                </c:pt>
                <c:pt idx="167">
                  <c:v>-3.7593984962406068E-2</c:v>
                </c:pt>
                <c:pt idx="168">
                  <c:v>-3.5916824196597363E-2</c:v>
                </c:pt>
                <c:pt idx="169">
                  <c:v>-3.4351145038167941E-2</c:v>
                </c:pt>
                <c:pt idx="170">
                  <c:v>-3.2567049808429172E-2</c:v>
                </c:pt>
                <c:pt idx="171">
                  <c:v>-4.4145873320537543E-2</c:v>
                </c:pt>
                <c:pt idx="172">
                  <c:v>-4.2471042471042386E-2</c:v>
                </c:pt>
                <c:pt idx="173">
                  <c:v>-4.1015625E-2</c:v>
                </c:pt>
                <c:pt idx="174">
                  <c:v>-4.9019607843137303E-2</c:v>
                </c:pt>
                <c:pt idx="175">
                  <c:v>-5.731225296442688E-2</c:v>
                </c:pt>
                <c:pt idx="176">
                  <c:v>-7.3267326732673332E-2</c:v>
                </c:pt>
                <c:pt idx="177">
                  <c:v>-7.2289156626505924E-2</c:v>
                </c:pt>
                <c:pt idx="178">
                  <c:v>-8.2661290322580627E-2</c:v>
                </c:pt>
                <c:pt idx="179">
                  <c:v>-8.9613034623217902E-2</c:v>
                </c:pt>
                <c:pt idx="180">
                  <c:v>-8.4536082474226837E-2</c:v>
                </c:pt>
                <c:pt idx="181">
                  <c:v>-7.3375262054507284E-2</c:v>
                </c:pt>
                <c:pt idx="182">
                  <c:v>-5.7692307692307598E-2</c:v>
                </c:pt>
                <c:pt idx="183">
                  <c:v>-3.2467532467532423E-2</c:v>
                </c:pt>
                <c:pt idx="184">
                  <c:v>-1.098901098901095E-2</c:v>
                </c:pt>
                <c:pt idx="185">
                  <c:v>1.3422818791946289E-2</c:v>
                </c:pt>
                <c:pt idx="186">
                  <c:v>3.1531531531531432E-2</c:v>
                </c:pt>
                <c:pt idx="187">
                  <c:v>3.8461538461538325E-2</c:v>
                </c:pt>
                <c:pt idx="188">
                  <c:v>4.5351473922902397E-2</c:v>
                </c:pt>
                <c:pt idx="189">
                  <c:v>4.0268456375838868E-2</c:v>
                </c:pt>
                <c:pt idx="190">
                  <c:v>3.777777777777791E-2</c:v>
                </c:pt>
                <c:pt idx="191">
                  <c:v>3.7527593818984517E-2</c:v>
                </c:pt>
                <c:pt idx="192">
                  <c:v>4.1484716157205392E-2</c:v>
                </c:pt>
                <c:pt idx="193">
                  <c:v>5.4466230936819127E-2</c:v>
                </c:pt>
                <c:pt idx="194">
                  <c:v>5.4229934924078016E-2</c:v>
                </c:pt>
                <c:pt idx="195">
                  <c:v>4.9462365591397717E-2</c:v>
                </c:pt>
                <c:pt idx="196">
                  <c:v>5.3533190578158418E-2</c:v>
                </c:pt>
                <c:pt idx="197">
                  <c:v>4.8936170212765973E-2</c:v>
                </c:pt>
                <c:pt idx="198">
                  <c:v>4.4025157232704171E-2</c:v>
                </c:pt>
                <c:pt idx="199">
                  <c:v>3.3057851239669533E-2</c:v>
                </c:pt>
                <c:pt idx="200">
                  <c:v>3.7037037037036979E-2</c:v>
                </c:pt>
                <c:pt idx="201">
                  <c:v>3.2786885245901676E-2</c:v>
                </c:pt>
                <c:pt idx="202">
                  <c:v>3.4552845528455167E-2</c:v>
                </c:pt>
                <c:pt idx="203">
                  <c:v>4.2596348884381463E-2</c:v>
                </c:pt>
                <c:pt idx="204">
                  <c:v>3.2128514056224855E-2</c:v>
                </c:pt>
                <c:pt idx="205">
                  <c:v>3.400000000000003E-2</c:v>
                </c:pt>
                <c:pt idx="206">
                  <c:v>4.1666666666666741E-2</c:v>
                </c:pt>
                <c:pt idx="207">
                  <c:v>4.3650793650793718E-2</c:v>
                </c:pt>
                <c:pt idx="208">
                  <c:v>3.9292730844793677E-2</c:v>
                </c:pt>
                <c:pt idx="209">
                  <c:v>3.696498054474695E-2</c:v>
                </c:pt>
                <c:pt idx="210">
                  <c:v>3.8910505836575959E-2</c:v>
                </c:pt>
                <c:pt idx="211">
                  <c:v>3.675048355899424E-2</c:v>
                </c:pt>
                <c:pt idx="212">
                  <c:v>2.2857142857142909E-2</c:v>
                </c:pt>
                <c:pt idx="213">
                  <c:v>2.281368821292773E-2</c:v>
                </c:pt>
                <c:pt idx="214">
                  <c:v>2.0793950850661602E-2</c:v>
                </c:pt>
                <c:pt idx="215">
                  <c:v>1.5009380863039379E-2</c:v>
                </c:pt>
                <c:pt idx="216">
                  <c:v>7.4906367041198685E-3</c:v>
                </c:pt>
                <c:pt idx="217">
                  <c:v>9.3283582089551675E-3</c:v>
                </c:pt>
                <c:pt idx="218">
                  <c:v>1.6759776536312776E-2</c:v>
                </c:pt>
                <c:pt idx="219">
                  <c:v>2.6022304832713949E-2</c:v>
                </c:pt>
                <c:pt idx="220">
                  <c:v>2.7777777777777679E-2</c:v>
                </c:pt>
                <c:pt idx="221">
                  <c:v>2.9574861367837268E-2</c:v>
                </c:pt>
                <c:pt idx="222">
                  <c:v>3.3457249070631967E-2</c:v>
                </c:pt>
                <c:pt idx="223">
                  <c:v>3.512014787430684E-2</c:v>
                </c:pt>
                <c:pt idx="224">
                  <c:v>2.9304029304029422E-2</c:v>
                </c:pt>
                <c:pt idx="225">
                  <c:v>1.9927536231884035E-2</c:v>
                </c:pt>
                <c:pt idx="226">
                  <c:v>9.009009009008917E-3</c:v>
                </c:pt>
                <c:pt idx="227">
                  <c:v>5.3859964093356805E-3</c:v>
                </c:pt>
                <c:pt idx="228">
                  <c:v>1.7985611510791255E-3</c:v>
                </c:pt>
                <c:pt idx="229">
                  <c:v>-7.1428571428571175E-3</c:v>
                </c:pt>
                <c:pt idx="230">
                  <c:v>-1.779359430605032E-3</c:v>
                </c:pt>
                <c:pt idx="231">
                  <c:v>-2.131438721136758E-2</c:v>
                </c:pt>
                <c:pt idx="232">
                  <c:v>-1.0714285714285787E-2</c:v>
                </c:pt>
                <c:pt idx="233">
                  <c:v>-1.6071428571428514E-2</c:v>
                </c:pt>
                <c:pt idx="234">
                  <c:v>-1.7953321364452379E-2</c:v>
                </c:pt>
                <c:pt idx="235">
                  <c:v>-2.1582733812949728E-2</c:v>
                </c:pt>
                <c:pt idx="236">
                  <c:v>-3.3868092691622054E-2</c:v>
                </c:pt>
                <c:pt idx="237">
                  <c:v>-2.5408348457350294E-2</c:v>
                </c:pt>
                <c:pt idx="238">
                  <c:v>-4.3321299638989119E-2</c:v>
                </c:pt>
                <c:pt idx="239">
                  <c:v>-4.5372050816696929E-2</c:v>
                </c:pt>
                <c:pt idx="240">
                  <c:v>-4.0219378427788E-2</c:v>
                </c:pt>
                <c:pt idx="241">
                  <c:v>-3.6764705882352922E-2</c:v>
                </c:pt>
                <c:pt idx="242">
                  <c:v>-5.719557195571956E-2</c:v>
                </c:pt>
                <c:pt idx="243">
                  <c:v>-7.8212290502793325E-2</c:v>
                </c:pt>
                <c:pt idx="244">
                  <c:v>-7.7358490566037719E-2</c:v>
                </c:pt>
                <c:pt idx="245">
                  <c:v>-6.6539923954372582E-2</c:v>
                </c:pt>
                <c:pt idx="246">
                  <c:v>-5.7142857142857162E-2</c:v>
                </c:pt>
                <c:pt idx="247">
                  <c:v>-4.7709923664122189E-2</c:v>
                </c:pt>
                <c:pt idx="248">
                  <c:v>-1.5655577299413026E-2</c:v>
                </c:pt>
                <c:pt idx="249">
                  <c:v>2.4242424242424399E-2</c:v>
                </c:pt>
                <c:pt idx="250">
                  <c:v>3.8854805725971442E-2</c:v>
                </c:pt>
                <c:pt idx="251">
                  <c:v>2.8513238289205711E-2</c:v>
                </c:pt>
                <c:pt idx="252">
                  <c:v>8.0808080808081328E-3</c:v>
                </c:pt>
                <c:pt idx="253">
                  <c:v>-6.0120240480960874E-3</c:v>
                </c:pt>
                <c:pt idx="254">
                  <c:v>-1.1928429423459175E-2</c:v>
                </c:pt>
                <c:pt idx="255">
                  <c:v>-1.3806706114398493E-2</c:v>
                </c:pt>
                <c:pt idx="256">
                  <c:v>-2.1653543307086465E-2</c:v>
                </c:pt>
                <c:pt idx="257">
                  <c:v>-2.3762376237623783E-2</c:v>
                </c:pt>
                <c:pt idx="258">
                  <c:v>-2.0040080160320661E-2</c:v>
                </c:pt>
                <c:pt idx="259">
                  <c:v>-1.8145161290322509E-2</c:v>
                </c:pt>
                <c:pt idx="260">
                  <c:v>-3.2193158953722323E-2</c:v>
                </c:pt>
                <c:pt idx="261">
                  <c:v>-4.599999999999993E-2</c:v>
                </c:pt>
                <c:pt idx="262">
                  <c:v>-4.2253521126760618E-2</c:v>
                </c:pt>
                <c:pt idx="263">
                  <c:v>-3.8539553752535483E-2</c:v>
                </c:pt>
                <c:pt idx="264">
                  <c:v>-4.0899795501022518E-2</c:v>
                </c:pt>
                <c:pt idx="265">
                  <c:v>-3.0800821355236097E-2</c:v>
                </c:pt>
                <c:pt idx="266">
                  <c:v>-2.494802494802506E-2</c:v>
                </c:pt>
                <c:pt idx="267">
                  <c:v>-1.6771488469601747E-2</c:v>
                </c:pt>
                <c:pt idx="268">
                  <c:v>-1.8907563025210017E-2</c:v>
                </c:pt>
                <c:pt idx="269">
                  <c:v>-2.1097046413502074E-2</c:v>
                </c:pt>
                <c:pt idx="270">
                  <c:v>-8.5287846481876262E-3</c:v>
                </c:pt>
                <c:pt idx="271">
                  <c:v>-2.3305084745762761E-2</c:v>
                </c:pt>
                <c:pt idx="272">
                  <c:v>-8.5287846481876262E-3</c:v>
                </c:pt>
                <c:pt idx="273">
                  <c:v>-4.2643923240937021E-3</c:v>
                </c:pt>
                <c:pt idx="274">
                  <c:v>4.2826552462524869E-3</c:v>
                </c:pt>
                <c:pt idx="275">
                  <c:v>1.93965517241379E-2</c:v>
                </c:pt>
                <c:pt idx="276">
                  <c:v>3.4408602150537648E-2</c:v>
                </c:pt>
                <c:pt idx="277">
                  <c:v>5.6399132321041323E-2</c:v>
                </c:pt>
                <c:pt idx="278">
                  <c:v>6.0215053763440718E-2</c:v>
                </c:pt>
                <c:pt idx="279">
                  <c:v>6.4239828693790191E-2</c:v>
                </c:pt>
                <c:pt idx="280">
                  <c:v>7.6759061833688635E-2</c:v>
                </c:pt>
                <c:pt idx="281">
                  <c:v>8.0338266384778034E-2</c:v>
                </c:pt>
                <c:pt idx="282">
                  <c:v>7.4844074844074848E-2</c:v>
                </c:pt>
                <c:pt idx="283">
                  <c:v>6.5708418891170295E-2</c:v>
                </c:pt>
                <c:pt idx="284">
                  <c:v>6.4908722109533468E-2</c:v>
                </c:pt>
                <c:pt idx="285">
                  <c:v>7.0422535211267512E-2</c:v>
                </c:pt>
                <c:pt idx="286">
                  <c:v>6.1386138613861441E-2</c:v>
                </c:pt>
                <c:pt idx="287">
                  <c:v>6.0665362035225101E-2</c:v>
                </c:pt>
                <c:pt idx="288">
                  <c:v>5.9961315280464111E-2</c:v>
                </c:pt>
                <c:pt idx="289">
                  <c:v>6.5510597302504747E-2</c:v>
                </c:pt>
                <c:pt idx="290">
                  <c:v>5.5238095238095308E-2</c:v>
                </c:pt>
                <c:pt idx="291">
                  <c:v>4.6992481203007586E-2</c:v>
                </c:pt>
                <c:pt idx="292">
                  <c:v>4.664179104477606E-2</c:v>
                </c:pt>
                <c:pt idx="293">
                  <c:v>3.8745387453874347E-2</c:v>
                </c:pt>
                <c:pt idx="294">
                  <c:v>2.9197080291970767E-2</c:v>
                </c:pt>
                <c:pt idx="295">
                  <c:v>2.1699819168173651E-2</c:v>
                </c:pt>
                <c:pt idx="296">
                  <c:v>1.9855595667870096E-2</c:v>
                </c:pt>
                <c:pt idx="297">
                  <c:v>1.795332136445249E-2</c:v>
                </c:pt>
                <c:pt idx="298">
                  <c:v>1.6042780748663166E-2</c:v>
                </c:pt>
                <c:pt idx="299">
                  <c:v>1.9538188277087087E-2</c:v>
                </c:pt>
                <c:pt idx="300">
                  <c:v>2.3049645390071039E-2</c:v>
                </c:pt>
                <c:pt idx="301">
                  <c:v>2.6548672566371723E-2</c:v>
                </c:pt>
                <c:pt idx="302">
                  <c:v>3.0088495575221197E-2</c:v>
                </c:pt>
                <c:pt idx="303">
                  <c:v>2.821869488536155E-2</c:v>
                </c:pt>
                <c:pt idx="304">
                  <c:v>2.6315789473684292E-2</c:v>
                </c:pt>
                <c:pt idx="305">
                  <c:v>2.4390243902439046E-2</c:v>
                </c:pt>
                <c:pt idx="306">
                  <c:v>2.2530329289428108E-2</c:v>
                </c:pt>
                <c:pt idx="307">
                  <c:v>2.0689655172413834E-2</c:v>
                </c:pt>
                <c:pt idx="308">
                  <c:v>2.0618556701030855E-2</c:v>
                </c:pt>
                <c:pt idx="309">
                  <c:v>2.0583190394511286E-2</c:v>
                </c:pt>
                <c:pt idx="310">
                  <c:v>2.0512820512820662E-2</c:v>
                </c:pt>
                <c:pt idx="311">
                  <c:v>2.0408163265306145E-2</c:v>
                </c:pt>
                <c:pt idx="312">
                  <c:v>2.0338983050847581E-2</c:v>
                </c:pt>
                <c:pt idx="313">
                  <c:v>2.0270270270270174E-2</c:v>
                </c:pt>
                <c:pt idx="314">
                  <c:v>1.8518518518518601E-2</c:v>
                </c:pt>
                <c:pt idx="315">
                  <c:v>2.1848739495798242E-2</c:v>
                </c:pt>
                <c:pt idx="316">
                  <c:v>2.345058626465657E-2</c:v>
                </c:pt>
                <c:pt idx="317">
                  <c:v>2.4999999999999911E-2</c:v>
                </c:pt>
                <c:pt idx="318">
                  <c:v>2.1594684385382035E-2</c:v>
                </c:pt>
                <c:pt idx="319">
                  <c:v>1.9867549668874274E-2</c:v>
                </c:pt>
                <c:pt idx="320">
                  <c:v>2.1487603305785141E-2</c:v>
                </c:pt>
                <c:pt idx="321">
                  <c:v>1.8092105263157965E-2</c:v>
                </c:pt>
                <c:pt idx="322">
                  <c:v>1.6366612111292866E-2</c:v>
                </c:pt>
                <c:pt idx="323">
                  <c:v>1.6260162601626105E-2</c:v>
                </c:pt>
                <c:pt idx="324">
                  <c:v>1.6260162601626105E-2</c:v>
                </c:pt>
                <c:pt idx="325">
                  <c:v>2.1103896103896069E-2</c:v>
                </c:pt>
                <c:pt idx="326">
                  <c:v>2.1035598705501757E-2</c:v>
                </c:pt>
                <c:pt idx="327">
                  <c:v>2.1001615508885463E-2</c:v>
                </c:pt>
                <c:pt idx="328">
                  <c:v>2.0933977455716457E-2</c:v>
                </c:pt>
                <c:pt idx="329">
                  <c:v>1.9200000000000106E-2</c:v>
                </c:pt>
                <c:pt idx="330">
                  <c:v>2.4000000000000021E-2</c:v>
                </c:pt>
                <c:pt idx="331">
                  <c:v>2.0667726550079646E-2</c:v>
                </c:pt>
                <c:pt idx="332">
                  <c:v>2.2187004754358197E-2</c:v>
                </c:pt>
                <c:pt idx="333">
                  <c:v>2.3734177215189778E-2</c:v>
                </c:pt>
                <c:pt idx="334">
                  <c:v>1.7350157728706739E-2</c:v>
                </c:pt>
                <c:pt idx="335">
                  <c:v>1.2558869701726705E-2</c:v>
                </c:pt>
                <c:pt idx="336">
                  <c:v>1.0937500000000044E-2</c:v>
                </c:pt>
                <c:pt idx="337">
                  <c:v>1.5576323987538832E-2</c:v>
                </c:pt>
                <c:pt idx="338">
                  <c:v>1.5503875968992276E-2</c:v>
                </c:pt>
                <c:pt idx="339">
                  <c:v>1.3910355486862258E-2</c:v>
                </c:pt>
                <c:pt idx="340">
                  <c:v>2.170542635658923E-2</c:v>
                </c:pt>
                <c:pt idx="341">
                  <c:v>2.7906976744185963E-2</c:v>
                </c:pt>
                <c:pt idx="342">
                  <c:v>2.472952086553315E-2</c:v>
                </c:pt>
                <c:pt idx="343">
                  <c:v>1.9938650306748462E-2</c:v>
                </c:pt>
                <c:pt idx="344">
                  <c:v>1.6793893129770865E-2</c:v>
                </c:pt>
                <c:pt idx="345">
                  <c:v>1.9817073170731891E-2</c:v>
                </c:pt>
                <c:pt idx="346">
                  <c:v>1.6691957511380862E-2</c:v>
                </c:pt>
                <c:pt idx="347">
                  <c:v>1.3574660633484337E-2</c:v>
                </c:pt>
                <c:pt idx="348">
                  <c:v>1.5082956259426794E-2</c:v>
                </c:pt>
                <c:pt idx="349">
                  <c:v>1.2030075187969835E-2</c:v>
                </c:pt>
                <c:pt idx="350">
                  <c:v>6.0060060060060927E-3</c:v>
                </c:pt>
                <c:pt idx="351">
                  <c:v>2.989536621823552E-3</c:v>
                </c:pt>
                <c:pt idx="352">
                  <c:v>-1.4925373134327957E-3</c:v>
                </c:pt>
                <c:pt idx="353">
                  <c:v>-5.9523809523810423E-3</c:v>
                </c:pt>
                <c:pt idx="354">
                  <c:v>-1.1887072808320909E-2</c:v>
                </c:pt>
                <c:pt idx="355">
                  <c:v>-8.9153046062406816E-3</c:v>
                </c:pt>
                <c:pt idx="356">
                  <c:v>-4.4776119402984982E-3</c:v>
                </c:pt>
                <c:pt idx="357">
                  <c:v>-8.94187779433675E-3</c:v>
                </c:pt>
                <c:pt idx="358">
                  <c:v>-4.48430493273555E-3</c:v>
                </c:pt>
                <c:pt idx="359">
                  <c:v>-2.9940119760479833E-3</c:v>
                </c:pt>
                <c:pt idx="360">
                  <c:v>0</c:v>
                </c:pt>
                <c:pt idx="361">
                  <c:v>-5.9970014992504206E-3</c:v>
                </c:pt>
                <c:pt idx="362">
                  <c:v>-4.4977511244377322E-3</c:v>
                </c:pt>
                <c:pt idx="363">
                  <c:v>-6.0150375939850287E-3</c:v>
                </c:pt>
                <c:pt idx="364">
                  <c:v>-7.5075075075075048E-3</c:v>
                </c:pt>
                <c:pt idx="365">
                  <c:v>-7.5075075075075048E-3</c:v>
                </c:pt>
                <c:pt idx="366">
                  <c:v>-1.0526315789473717E-2</c:v>
                </c:pt>
                <c:pt idx="367">
                  <c:v>-2.2624434389140302E-2</c:v>
                </c:pt>
                <c:pt idx="368">
                  <c:v>-3.7650602409638689E-2</c:v>
                </c:pt>
                <c:pt idx="369">
                  <c:v>-4.6898638426626227E-2</c:v>
                </c:pt>
                <c:pt idx="370">
                  <c:v>-6.5052950075642935E-2</c:v>
                </c:pt>
                <c:pt idx="371">
                  <c:v>-7.5642965204235857E-2</c:v>
                </c:pt>
                <c:pt idx="372">
                  <c:v>-8.3586626139817599E-2</c:v>
                </c:pt>
                <c:pt idx="373">
                  <c:v>-7.2530864197530853E-2</c:v>
                </c:pt>
                <c:pt idx="374">
                  <c:v>-6.2597809076682331E-2</c:v>
                </c:pt>
                <c:pt idx="375">
                  <c:v>-4.1269841269841345E-2</c:v>
                </c:pt>
                <c:pt idx="376">
                  <c:v>-1.6181229773462813E-2</c:v>
                </c:pt>
                <c:pt idx="377">
                  <c:v>-6.5466448445171688E-3</c:v>
                </c:pt>
                <c:pt idx="378">
                  <c:v>1.8242122719734688E-2</c:v>
                </c:pt>
                <c:pt idx="379">
                  <c:v>2.3294509151414289E-2</c:v>
                </c:pt>
                <c:pt idx="380">
                  <c:v>3.5058430717863187E-2</c:v>
                </c:pt>
                <c:pt idx="381">
                  <c:v>2.4834437086092676E-2</c:v>
                </c:pt>
                <c:pt idx="382">
                  <c:v>1.8092105263157965E-2</c:v>
                </c:pt>
                <c:pt idx="383">
                  <c:v>1.8121911037891181E-2</c:v>
                </c:pt>
                <c:pt idx="384">
                  <c:v>1.3029315960912058E-2</c:v>
                </c:pt>
                <c:pt idx="385">
                  <c:v>1.4634146341463428E-2</c:v>
                </c:pt>
                <c:pt idx="386">
                  <c:v>1.6129032258064502E-2</c:v>
                </c:pt>
                <c:pt idx="387">
                  <c:v>2.4232633279483107E-2</c:v>
                </c:pt>
                <c:pt idx="388">
                  <c:v>3.3925686591276261E-2</c:v>
                </c:pt>
                <c:pt idx="389">
                  <c:v>4.2071197411003292E-2</c:v>
                </c:pt>
                <c:pt idx="390">
                  <c:v>4.0192926045016009E-2</c:v>
                </c:pt>
                <c:pt idx="391">
                  <c:v>4.0064102564102644E-2</c:v>
                </c:pt>
                <c:pt idx="392">
                  <c:v>3.4920634920635019E-2</c:v>
                </c:pt>
                <c:pt idx="393">
                  <c:v>2.8391167192429068E-2</c:v>
                </c:pt>
                <c:pt idx="394">
                  <c:v>2.6562500000000044E-2</c:v>
                </c:pt>
                <c:pt idx="395">
                  <c:v>3.4161490683229712E-2</c:v>
                </c:pt>
                <c:pt idx="396">
                  <c:v>3.5548686244204042E-2</c:v>
                </c:pt>
                <c:pt idx="397">
                  <c:v>4.0061633281972098E-2</c:v>
                </c:pt>
                <c:pt idx="398">
                  <c:v>3.5276073619631809E-2</c:v>
                </c:pt>
                <c:pt idx="399">
                  <c:v>4.141104294478537E-2</c:v>
                </c:pt>
                <c:pt idx="400">
                  <c:v>3.8051750380517557E-2</c:v>
                </c:pt>
                <c:pt idx="401">
                  <c:v>2.7027027027027195E-2</c:v>
                </c:pt>
                <c:pt idx="402">
                  <c:v>2.2388059701492491E-2</c:v>
                </c:pt>
                <c:pt idx="403">
                  <c:v>2.2222222222222143E-2</c:v>
                </c:pt>
                <c:pt idx="404">
                  <c:v>2.8148148148148255E-2</c:v>
                </c:pt>
                <c:pt idx="405">
                  <c:v>2.7982326951399017E-2</c:v>
                </c:pt>
                <c:pt idx="406">
                  <c:v>2.9325513196480912E-2</c:v>
                </c:pt>
                <c:pt idx="407">
                  <c:v>4.0935672514619936E-2</c:v>
                </c:pt>
                <c:pt idx="408">
                  <c:v>3.9416058394160736E-2</c:v>
                </c:pt>
                <c:pt idx="409">
                  <c:v>3.6231884057970953E-2</c:v>
                </c:pt>
                <c:pt idx="410">
                  <c:v>4.4668587896253609E-2</c:v>
                </c:pt>
                <c:pt idx="411">
                  <c:v>4.5845272206303855E-2</c:v>
                </c:pt>
                <c:pt idx="412">
                  <c:v>4.7008547008547064E-2</c:v>
                </c:pt>
                <c:pt idx="413">
                  <c:v>4.0730337078651591E-2</c:v>
                </c:pt>
                <c:pt idx="414">
                  <c:v>4.4943820224719211E-2</c:v>
                </c:pt>
                <c:pt idx="415">
                  <c:v>5.0349650349650332E-2</c:v>
                </c:pt>
                <c:pt idx="416">
                  <c:v>4.1379310344827669E-2</c:v>
                </c:pt>
                <c:pt idx="417">
                  <c:v>4.2465753424657526E-2</c:v>
                </c:pt>
                <c:pt idx="418">
                  <c:v>3.809523809523796E-2</c:v>
                </c:pt>
                <c:pt idx="419">
                  <c:v>3.6437246963562764E-2</c:v>
                </c:pt>
                <c:pt idx="420">
                  <c:v>3.4946236559139754E-2</c:v>
                </c:pt>
                <c:pt idx="421">
                  <c:v>2.5299600532623145E-2</c:v>
                </c:pt>
                <c:pt idx="422">
                  <c:v>1.9867549668874274E-2</c:v>
                </c:pt>
                <c:pt idx="423">
                  <c:v>1.3140604467805517E-2</c:v>
                </c:pt>
                <c:pt idx="424">
                  <c:v>1.1795543905635641E-2</c:v>
                </c:pt>
                <c:pt idx="425">
                  <c:v>5.2083333333334814E-3</c:v>
                </c:pt>
                <c:pt idx="426">
                  <c:v>2.5974025974027093E-3</c:v>
                </c:pt>
                <c:pt idx="427">
                  <c:v>7.7922077922076838E-3</c:v>
                </c:pt>
                <c:pt idx="428">
                  <c:v>1.1688311688311748E-2</c:v>
                </c:pt>
                <c:pt idx="429">
                  <c:v>9.0791180285343387E-3</c:v>
                </c:pt>
                <c:pt idx="430">
                  <c:v>7.7720207253886286E-3</c:v>
                </c:pt>
                <c:pt idx="431">
                  <c:v>9.0673575129534001E-3</c:v>
                </c:pt>
                <c:pt idx="432">
                  <c:v>-9.0673575129534001E-3</c:v>
                </c:pt>
                <c:pt idx="433">
                  <c:v>-2.5773195876287458E-3</c:v>
                </c:pt>
                <c:pt idx="434">
                  <c:v>-3.8510911424904926E-3</c:v>
                </c:pt>
                <c:pt idx="435">
                  <c:v>1.2853470437019787E-3</c:v>
                </c:pt>
                <c:pt idx="436">
                  <c:v>1.0282776349614275E-2</c:v>
                </c:pt>
                <c:pt idx="437">
                  <c:v>1.5404364569961304E-2</c:v>
                </c:pt>
                <c:pt idx="438">
                  <c:v>3.2679738562091609E-2</c:v>
                </c:pt>
                <c:pt idx="439">
                  <c:v>2.3255813953488413E-2</c:v>
                </c:pt>
                <c:pt idx="440">
                  <c:v>2.4484536082474362E-2</c:v>
                </c:pt>
                <c:pt idx="441">
                  <c:v>2.4390243902438824E-2</c:v>
                </c:pt>
                <c:pt idx="442">
                  <c:v>2.2900763358778775E-2</c:v>
                </c:pt>
                <c:pt idx="443">
                  <c:v>1.7699115044247815E-2</c:v>
                </c:pt>
                <c:pt idx="444">
                  <c:v>2.5316455696202445E-2</c:v>
                </c:pt>
                <c:pt idx="445">
                  <c:v>3.6616161616161547E-2</c:v>
                </c:pt>
                <c:pt idx="446">
                  <c:v>3.647798742138364E-2</c:v>
                </c:pt>
                <c:pt idx="447">
                  <c:v>3.5087719298245501E-2</c:v>
                </c:pt>
                <c:pt idx="448">
                  <c:v>3.4825870646766122E-2</c:v>
                </c:pt>
                <c:pt idx="449">
                  <c:v>4.0993788819875698E-2</c:v>
                </c:pt>
                <c:pt idx="450">
                  <c:v>4.5679012345678949E-2</c:v>
                </c:pt>
                <c:pt idx="451">
                  <c:v>3.654080389768577E-2</c:v>
                </c:pt>
                <c:pt idx="452">
                  <c:v>4.0048543689320315E-2</c:v>
                </c:pt>
                <c:pt idx="453">
                  <c:v>3.9951573849879018E-2</c:v>
                </c:pt>
                <c:pt idx="454">
                  <c:v>3.4855769230769162E-2</c:v>
                </c:pt>
                <c:pt idx="455">
                  <c:v>3.1026252983293645E-2</c:v>
                </c:pt>
                <c:pt idx="456">
                  <c:v>2.1251475796930208E-2</c:v>
                </c:pt>
                <c:pt idx="457">
                  <c:v>2.7027027027027195E-2</c:v>
                </c:pt>
                <c:pt idx="458">
                  <c:v>2.2170361726954413E-2</c:v>
                </c:pt>
                <c:pt idx="459">
                  <c:v>1.7462165308498312E-2</c:v>
                </c:pt>
                <c:pt idx="460">
                  <c:v>2.0905923344947785E-2</c:v>
                </c:pt>
                <c:pt idx="461">
                  <c:v>1.2731481481481399E-2</c:v>
                </c:pt>
                <c:pt idx="462">
                  <c:v>1.387283236994219E-2</c:v>
                </c:pt>
                <c:pt idx="463">
                  <c:v>3.4324942791761348E-3</c:v>
                </c:pt>
                <c:pt idx="464">
                  <c:v>-5.7077625570776114E-3</c:v>
                </c:pt>
                <c:pt idx="465">
                  <c:v>-9.1533180778032852E-3</c:v>
                </c:pt>
                <c:pt idx="466">
                  <c:v>-1.1376564277588153E-2</c:v>
                </c:pt>
                <c:pt idx="467">
                  <c:v>-3.4285714285714475E-3</c:v>
                </c:pt>
                <c:pt idx="468">
                  <c:v>-6.841505131128911E-3</c:v>
                </c:pt>
                <c:pt idx="469">
                  <c:v>-2.2805017103763037E-3</c:v>
                </c:pt>
                <c:pt idx="470">
                  <c:v>4.5924225028703969E-3</c:v>
                </c:pt>
                <c:pt idx="471">
                  <c:v>1.1547344110854452E-2</c:v>
                </c:pt>
                <c:pt idx="472">
                  <c:v>1.3808975834292081E-2</c:v>
                </c:pt>
                <c:pt idx="473">
                  <c:v>1.3761467889908285E-2</c:v>
                </c:pt>
                <c:pt idx="474">
                  <c:v>2.0665901262916231E-2</c:v>
                </c:pt>
                <c:pt idx="475">
                  <c:v>1.7142857142857126E-2</c:v>
                </c:pt>
                <c:pt idx="476">
                  <c:v>1.8285714285714239E-2</c:v>
                </c:pt>
                <c:pt idx="477">
                  <c:v>2.1689497716895101E-2</c:v>
                </c:pt>
                <c:pt idx="478">
                  <c:v>2.2701475595913845E-2</c:v>
                </c:pt>
                <c:pt idx="479">
                  <c:v>2.9411764705882248E-2</c:v>
                </c:pt>
                <c:pt idx="480">
                  <c:v>3.1496062992125928E-2</c:v>
                </c:pt>
                <c:pt idx="481">
                  <c:v>2.4719101123595433E-2</c:v>
                </c:pt>
                <c:pt idx="482">
                  <c:v>3.3670033670033739E-2</c:v>
                </c:pt>
                <c:pt idx="483">
                  <c:v>3.1284916201117285E-2</c:v>
                </c:pt>
                <c:pt idx="484">
                  <c:v>1.4428412874583962E-2</c:v>
                </c:pt>
                <c:pt idx="485">
                  <c:v>8.79120879120876E-3</c:v>
                </c:pt>
                <c:pt idx="486">
                  <c:v>-3.2715376226826187E-3</c:v>
                </c:pt>
                <c:pt idx="487">
                  <c:v>-3.2894736842105088E-3</c:v>
                </c:pt>
                <c:pt idx="488">
                  <c:v>-9.7719869706839324E-3</c:v>
                </c:pt>
                <c:pt idx="489">
                  <c:v>-2.2751895991332538E-2</c:v>
                </c:pt>
                <c:pt idx="490">
                  <c:v>-1.8599562363238564E-2</c:v>
                </c:pt>
                <c:pt idx="491">
                  <c:v>-3.8126361655773433E-2</c:v>
                </c:pt>
                <c:pt idx="492">
                  <c:v>-4.1575492341356823E-2</c:v>
                </c:pt>
                <c:pt idx="493">
                  <c:v>-4.8404840484048473E-2</c:v>
                </c:pt>
                <c:pt idx="494">
                  <c:v>-6.6885964912280826E-2</c:v>
                </c:pt>
                <c:pt idx="495">
                  <c:v>-6.762749445676286E-2</c:v>
                </c:pt>
                <c:pt idx="496">
                  <c:v>-6.0200668896321141E-2</c:v>
                </c:pt>
                <c:pt idx="497">
                  <c:v>-5.2095130237825527E-2</c:v>
                </c:pt>
                <c:pt idx="498">
                  <c:v>-4.7945205479451913E-2</c:v>
                </c:pt>
                <c:pt idx="499">
                  <c:v>-3.8150289017340966E-2</c:v>
                </c:pt>
                <c:pt idx="500">
                  <c:v>-3.9952996474735492E-2</c:v>
                </c:pt>
                <c:pt idx="501">
                  <c:v>-3.56718192627824E-2</c:v>
                </c:pt>
                <c:pt idx="502">
                  <c:v>-3.3214709371293005E-2</c:v>
                </c:pt>
                <c:pt idx="503">
                  <c:v>-2.2700119474313052E-2</c:v>
                </c:pt>
                <c:pt idx="504">
                  <c:v>-1.7985611510791366E-2</c:v>
                </c:pt>
                <c:pt idx="505">
                  <c:v>-8.4134615384615641E-3</c:v>
                </c:pt>
                <c:pt idx="506">
                  <c:v>1.591187270501826E-2</c:v>
                </c:pt>
                <c:pt idx="507">
                  <c:v>3.2059186189889122E-2</c:v>
                </c:pt>
                <c:pt idx="508">
                  <c:v>3.4355828220858919E-2</c:v>
                </c:pt>
                <c:pt idx="509">
                  <c:v>3.3007334963325308E-2</c:v>
                </c:pt>
                <c:pt idx="510">
                  <c:v>2.6862026862026767E-2</c:v>
                </c:pt>
                <c:pt idx="511">
                  <c:v>2.1818181818181737E-2</c:v>
                </c:pt>
                <c:pt idx="512">
                  <c:v>1.0843373493975905E-2</c:v>
                </c:pt>
                <c:pt idx="513">
                  <c:v>1.1947431302268274E-3</c:v>
                </c:pt>
                <c:pt idx="514">
                  <c:v>-1.1862396204032066E-3</c:v>
                </c:pt>
                <c:pt idx="515">
                  <c:v>-2.3668639053254781E-3</c:v>
                </c:pt>
                <c:pt idx="516">
                  <c:v>3.5671819262783622E-3</c:v>
                </c:pt>
                <c:pt idx="517">
                  <c:v>-1.1862396204032066E-3</c:v>
                </c:pt>
                <c:pt idx="518">
                  <c:v>2.3837902264598476E-3</c:v>
                </c:pt>
                <c:pt idx="519">
                  <c:v>1.1933174224345588E-3</c:v>
                </c:pt>
                <c:pt idx="520">
                  <c:v>5.9382422802849444E-3</c:v>
                </c:pt>
                <c:pt idx="521">
                  <c:v>1.3048635824436605E-2</c:v>
                </c:pt>
                <c:pt idx="522">
                  <c:v>1.540284360189581E-2</c:v>
                </c:pt>
                <c:pt idx="523">
                  <c:v>2.4940617577197122E-2</c:v>
                </c:pt>
                <c:pt idx="524">
                  <c:v>3.8049940546967864E-2</c:v>
                </c:pt>
                <c:pt idx="525">
                  <c:v>5.1251489868891609E-2</c:v>
                </c:pt>
                <c:pt idx="526">
                  <c:v>5.3128689492325964E-2</c:v>
                </c:pt>
                <c:pt idx="527">
                  <c:v>5.5035128805620559E-2</c:v>
                </c:pt>
                <c:pt idx="528">
                  <c:v>6.1843640606767725E-2</c:v>
                </c:pt>
                <c:pt idx="529">
                  <c:v>6.4889918887601539E-2</c:v>
                </c:pt>
                <c:pt idx="530">
                  <c:v>6.7583046964490245E-2</c:v>
                </c:pt>
                <c:pt idx="531">
                  <c:v>5.8956916099773382E-2</c:v>
                </c:pt>
                <c:pt idx="532">
                  <c:v>5.7174887892376569E-2</c:v>
                </c:pt>
                <c:pt idx="533">
                  <c:v>5.3274139844617263E-2</c:v>
                </c:pt>
                <c:pt idx="534">
                  <c:v>4.9450549450549497E-2</c:v>
                </c:pt>
                <c:pt idx="535">
                  <c:v>4.4613710554950892E-2</c:v>
                </c:pt>
                <c:pt idx="536">
                  <c:v>3.8626609442059978E-2</c:v>
                </c:pt>
                <c:pt idx="537">
                  <c:v>3.9614561027837114E-2</c:v>
                </c:pt>
                <c:pt idx="538">
                  <c:v>3.8176033934252507E-2</c:v>
                </c:pt>
                <c:pt idx="539">
                  <c:v>4.3203371970495175E-2</c:v>
                </c:pt>
                <c:pt idx="540">
                  <c:v>4.293193717277477E-2</c:v>
                </c:pt>
                <c:pt idx="541">
                  <c:v>4.2708333333333348E-2</c:v>
                </c:pt>
                <c:pt idx="542">
                  <c:v>3.2024793388429895E-2</c:v>
                </c:pt>
                <c:pt idx="543">
                  <c:v>3.3985581874356408E-2</c:v>
                </c:pt>
                <c:pt idx="544">
                  <c:v>2.4514811031664863E-2</c:v>
                </c:pt>
                <c:pt idx="545">
                  <c:v>2.1212121212121238E-2</c:v>
                </c:pt>
                <c:pt idx="546">
                  <c:v>1.6064257028112428E-2</c:v>
                </c:pt>
                <c:pt idx="547">
                  <c:v>1.7982017982018039E-2</c:v>
                </c:pt>
                <c:pt idx="548">
                  <c:v>1.7017017017016967E-2</c:v>
                </c:pt>
                <c:pt idx="549">
                  <c:v>1.3944223107569709E-2</c:v>
                </c:pt>
                <c:pt idx="550">
                  <c:v>1.9940179461615193E-2</c:v>
                </c:pt>
                <c:pt idx="551">
                  <c:v>1.2858555885262302E-2</c:v>
                </c:pt>
                <c:pt idx="552">
                  <c:v>1.8774703557312256E-2</c:v>
                </c:pt>
                <c:pt idx="553">
                  <c:v>1.2757605495583801E-2</c:v>
                </c:pt>
                <c:pt idx="554">
                  <c:v>1.870078740157477E-2</c:v>
                </c:pt>
                <c:pt idx="555">
                  <c:v>1.1787819253438192E-2</c:v>
                </c:pt>
                <c:pt idx="556">
                  <c:v>2.9325513196480912E-3</c:v>
                </c:pt>
                <c:pt idx="557">
                  <c:v>-9.7656250000011102E-4</c:v>
                </c:pt>
                <c:pt idx="558">
                  <c:v>-1.066925315227929E-2</c:v>
                </c:pt>
                <c:pt idx="559">
                  <c:v>-1.4534883720930258E-2</c:v>
                </c:pt>
                <c:pt idx="560">
                  <c:v>-1.8357487922705418E-2</c:v>
                </c:pt>
                <c:pt idx="561">
                  <c:v>-1.4563106796116498E-2</c:v>
                </c:pt>
                <c:pt idx="562">
                  <c:v>-1.2670565302144277E-2</c:v>
                </c:pt>
                <c:pt idx="563">
                  <c:v>-6.8426197458455462E-3</c:v>
                </c:pt>
                <c:pt idx="564">
                  <c:v>-6.8627450980391913E-3</c:v>
                </c:pt>
                <c:pt idx="565">
                  <c:v>-4.9164208456243808E-3</c:v>
                </c:pt>
                <c:pt idx="566">
                  <c:v>0</c:v>
                </c:pt>
                <c:pt idx="567">
                  <c:v>-2.9556650246305161E-3</c:v>
                </c:pt>
                <c:pt idx="568">
                  <c:v>-9.8716683119437487E-4</c:v>
                </c:pt>
                <c:pt idx="569">
                  <c:v>-6.8897637795274358E-3</c:v>
                </c:pt>
                <c:pt idx="570">
                  <c:v>-5.9230009871668043E-3</c:v>
                </c:pt>
                <c:pt idx="571">
                  <c:v>-9.8814229249012397E-3</c:v>
                </c:pt>
                <c:pt idx="572">
                  <c:v>-1.9685039370078705E-2</c:v>
                </c:pt>
                <c:pt idx="573">
                  <c:v>-2.1739130434782594E-2</c:v>
                </c:pt>
                <c:pt idx="574">
                  <c:v>-3.0632411067193721E-2</c:v>
                </c:pt>
                <c:pt idx="575">
                  <c:v>-3.6669970267591667E-2</c:v>
                </c:pt>
                <c:pt idx="576">
                  <c:v>-4.6673286991062546E-2</c:v>
                </c:pt>
                <c:pt idx="577">
                  <c:v>-5.3892215568862367E-2</c:v>
                </c:pt>
                <c:pt idx="578">
                  <c:v>-6.2248995983935629E-2</c:v>
                </c:pt>
                <c:pt idx="579">
                  <c:v>-6.2626262626262696E-2</c:v>
                </c:pt>
                <c:pt idx="580">
                  <c:v>-6.3200815494393381E-2</c:v>
                </c:pt>
                <c:pt idx="581">
                  <c:v>-5.8641975308642014E-2</c:v>
                </c:pt>
                <c:pt idx="582">
                  <c:v>-6.8749999999999978E-2</c:v>
                </c:pt>
                <c:pt idx="583">
                  <c:v>-6.8565400843881852E-2</c:v>
                </c:pt>
                <c:pt idx="584">
                  <c:v>-7.2805139186295609E-2</c:v>
                </c:pt>
                <c:pt idx="585">
                  <c:v>-9.8060344827586188E-2</c:v>
                </c:pt>
                <c:pt idx="586">
                  <c:v>-0.11316648531011975</c:v>
                </c:pt>
                <c:pt idx="587">
                  <c:v>-0.13442622950819672</c:v>
                </c:pt>
                <c:pt idx="588">
                  <c:v>-0.13087248322147649</c:v>
                </c:pt>
                <c:pt idx="589">
                  <c:v>-0.13137032842582097</c:v>
                </c:pt>
                <c:pt idx="590">
                  <c:v>-0.12933025404157028</c:v>
                </c:pt>
                <c:pt idx="591">
                  <c:v>-9.7968936678614171E-2</c:v>
                </c:pt>
                <c:pt idx="592">
                  <c:v>-6.8711656441717728E-2</c:v>
                </c:pt>
                <c:pt idx="593">
                  <c:v>-3.5353535353535359E-2</c:v>
                </c:pt>
                <c:pt idx="594">
                  <c:v>-1.1583011583011671E-2</c:v>
                </c:pt>
                <c:pt idx="595">
                  <c:v>1.0430247718383301E-2</c:v>
                </c:pt>
                <c:pt idx="596">
                  <c:v>3.7135278514588865E-2</c:v>
                </c:pt>
                <c:pt idx="597">
                  <c:v>3.9735099337748325E-2</c:v>
                </c:pt>
                <c:pt idx="598">
                  <c:v>4.4795783926218524E-2</c:v>
                </c:pt>
                <c:pt idx="599">
                  <c:v>4.8429319371727564E-2</c:v>
                </c:pt>
                <c:pt idx="600">
                  <c:v>4.9479166666666741E-2</c:v>
                </c:pt>
                <c:pt idx="601">
                  <c:v>4.0000000000000036E-2</c:v>
                </c:pt>
                <c:pt idx="602">
                  <c:v>4.8593350383631773E-2</c:v>
                </c:pt>
                <c:pt idx="603">
                  <c:v>4.84076433121019E-2</c:v>
                </c:pt>
                <c:pt idx="604">
                  <c:v>4.1614123581336759E-2</c:v>
                </c:pt>
                <c:pt idx="605">
                  <c:v>3.2459425717852763E-2</c:v>
                </c:pt>
                <c:pt idx="606">
                  <c:v>2.6054590570719682E-2</c:v>
                </c:pt>
                <c:pt idx="607">
                  <c:v>2.977667493796532E-2</c:v>
                </c:pt>
                <c:pt idx="608">
                  <c:v>1.7073170731707332E-2</c:v>
                </c:pt>
                <c:pt idx="609">
                  <c:v>1.2150668286755817E-2</c:v>
                </c:pt>
                <c:pt idx="610">
                  <c:v>1.8159806295399594E-2</c:v>
                </c:pt>
                <c:pt idx="611">
                  <c:v>2.7811366384522307E-2</c:v>
                </c:pt>
                <c:pt idx="612">
                  <c:v>3.0229746070133068E-2</c:v>
                </c:pt>
                <c:pt idx="613">
                  <c:v>3.3734939759036076E-2</c:v>
                </c:pt>
                <c:pt idx="614">
                  <c:v>3.9568345323740983E-2</c:v>
                </c:pt>
                <c:pt idx="615">
                  <c:v>4.081632653061229E-2</c:v>
                </c:pt>
                <c:pt idx="616">
                  <c:v>3.9239001189060874E-2</c:v>
                </c:pt>
                <c:pt idx="617">
                  <c:v>2.8235294117647136E-2</c:v>
                </c:pt>
                <c:pt idx="618">
                  <c:v>3.0516431924882514E-2</c:v>
                </c:pt>
                <c:pt idx="619">
                  <c:v>1.631701631701632E-2</c:v>
                </c:pt>
                <c:pt idx="620">
                  <c:v>0</c:v>
                </c:pt>
                <c:pt idx="621">
                  <c:v>5.7670126874278527E-3</c:v>
                </c:pt>
                <c:pt idx="622">
                  <c:v>-2.2883295194507935E-3</c:v>
                </c:pt>
                <c:pt idx="623">
                  <c:v>3.4324942791761348E-3</c:v>
                </c:pt>
                <c:pt idx="624">
                  <c:v>2.277904328018332E-3</c:v>
                </c:pt>
                <c:pt idx="625">
                  <c:v>1.6055045871559592E-2</c:v>
                </c:pt>
                <c:pt idx="626">
                  <c:v>2.7681660899653959E-2</c:v>
                </c:pt>
                <c:pt idx="627">
                  <c:v>1.9495412844036775E-2</c:v>
                </c:pt>
                <c:pt idx="628">
                  <c:v>2.1788990825688082E-2</c:v>
                </c:pt>
                <c:pt idx="629">
                  <c:v>1.1402508551881407E-2</c:v>
                </c:pt>
                <c:pt idx="630">
                  <c:v>9.0909090909090384E-3</c:v>
                </c:pt>
                <c:pt idx="631">
                  <c:v>-1.1286681715575453E-3</c:v>
                </c:pt>
                <c:pt idx="632">
                  <c:v>-2.2446689113354568E-3</c:v>
                </c:pt>
                <c:pt idx="633">
                  <c:v>1.1248593925758943E-3</c:v>
                </c:pt>
                <c:pt idx="634">
                  <c:v>-1.1223344556676729E-3</c:v>
                </c:pt>
                <c:pt idx="635">
                  <c:v>4.5095828635850488E-3</c:v>
                </c:pt>
                <c:pt idx="636">
                  <c:v>1.0135135135135309E-2</c:v>
                </c:pt>
                <c:pt idx="637">
                  <c:v>1.6949152542372836E-2</c:v>
                </c:pt>
                <c:pt idx="638">
                  <c:v>1.0123734533183271E-2</c:v>
                </c:pt>
                <c:pt idx="639">
                  <c:v>1.4606741573033766E-2</c:v>
                </c:pt>
                <c:pt idx="640">
                  <c:v>1.7977528089887507E-2</c:v>
                </c:pt>
                <c:pt idx="641">
                  <c:v>1.6835016835016869E-2</c:v>
                </c:pt>
                <c:pt idx="642">
                  <c:v>1.3377926421404673E-2</c:v>
                </c:pt>
                <c:pt idx="643">
                  <c:v>1.5555555555555545E-2</c:v>
                </c:pt>
                <c:pt idx="644">
                  <c:v>2.5612472160356337E-2</c:v>
                </c:pt>
                <c:pt idx="645">
                  <c:v>2.2148394241417568E-2</c:v>
                </c:pt>
                <c:pt idx="646">
                  <c:v>2.6490066225165698E-2</c:v>
                </c:pt>
                <c:pt idx="647">
                  <c:v>2.8697571743929506E-2</c:v>
                </c:pt>
                <c:pt idx="648">
                  <c:v>2.6402640264026278E-2</c:v>
                </c:pt>
                <c:pt idx="649">
                  <c:v>2.8446389496717739E-2</c:v>
                </c:pt>
                <c:pt idx="650">
                  <c:v>3.0401737242128357E-2</c:v>
                </c:pt>
                <c:pt idx="651">
                  <c:v>2.9252437703142009E-2</c:v>
                </c:pt>
                <c:pt idx="652">
                  <c:v>2.5806451612903292E-2</c:v>
                </c:pt>
                <c:pt idx="653">
                  <c:v>3.2188841201716833E-2</c:v>
                </c:pt>
                <c:pt idx="654">
                  <c:v>3.6441586280814731E-2</c:v>
                </c:pt>
                <c:pt idx="655">
                  <c:v>2.9787234042553123E-2</c:v>
                </c:pt>
                <c:pt idx="656">
                  <c:v>2.739726027397249E-2</c:v>
                </c:pt>
                <c:pt idx="657">
                  <c:v>2.7368421052631486E-2</c:v>
                </c:pt>
                <c:pt idx="658">
                  <c:v>2.6205450733752578E-2</c:v>
                </c:pt>
                <c:pt idx="659">
                  <c:v>2.4948024948024949E-2</c:v>
                </c:pt>
                <c:pt idx="660">
                  <c:v>1.8614270941054833E-2</c:v>
                </c:pt>
                <c:pt idx="661">
                  <c:v>2.0661157024793431E-2</c:v>
                </c:pt>
                <c:pt idx="662">
                  <c:v>1.538461538461533E-2</c:v>
                </c:pt>
                <c:pt idx="663">
                  <c:v>1.8442622950819887E-2</c:v>
                </c:pt>
                <c:pt idx="664">
                  <c:v>1.8386108273748647E-2</c:v>
                </c:pt>
                <c:pt idx="665">
                  <c:v>1.7241379310344751E-2</c:v>
                </c:pt>
                <c:pt idx="666">
                  <c:v>1.3197969543147225E-2</c:v>
                </c:pt>
                <c:pt idx="667">
                  <c:v>1.0121457489878471E-2</c:v>
                </c:pt>
                <c:pt idx="668">
                  <c:v>7.0707070707070052E-3</c:v>
                </c:pt>
                <c:pt idx="669">
                  <c:v>5.0301810865192031E-3</c:v>
                </c:pt>
                <c:pt idx="670">
                  <c:v>6.0180541624874628E-3</c:v>
                </c:pt>
                <c:pt idx="671">
                  <c:v>-9.9700897308074854E-4</c:v>
                </c:pt>
                <c:pt idx="672">
                  <c:v>-2.0040080160320661E-3</c:v>
                </c:pt>
                <c:pt idx="673">
                  <c:v>-3.0060120240480437E-3</c:v>
                </c:pt>
                <c:pt idx="674">
                  <c:v>-2.0060180541625616E-3</c:v>
                </c:pt>
                <c:pt idx="675">
                  <c:v>-1.0010010010010895E-3</c:v>
                </c:pt>
                <c:pt idx="676">
                  <c:v>-5.9820538384844912E-3</c:v>
                </c:pt>
                <c:pt idx="677">
                  <c:v>-2.9940119760478723E-3</c:v>
                </c:pt>
                <c:pt idx="678">
                  <c:v>5.020080321285203E-3</c:v>
                </c:pt>
                <c:pt idx="679">
                  <c:v>7.0351758793969488E-3</c:v>
                </c:pt>
                <c:pt idx="680">
                  <c:v>8.040201005025116E-3</c:v>
                </c:pt>
                <c:pt idx="681">
                  <c:v>4.0080160320641323E-3</c:v>
                </c:pt>
                <c:pt idx="682">
                  <c:v>6.0180541624874628E-3</c:v>
                </c:pt>
                <c:pt idx="683">
                  <c:v>9.009009009008917E-3</c:v>
                </c:pt>
                <c:pt idx="684">
                  <c:v>1.3986013986013957E-2</c:v>
                </c:pt>
                <c:pt idx="685">
                  <c:v>1.6966067864271572E-2</c:v>
                </c:pt>
                <c:pt idx="686">
                  <c:v>2.0937188434696052E-2</c:v>
                </c:pt>
                <c:pt idx="687">
                  <c:v>2.4950099800399306E-2</c:v>
                </c:pt>
                <c:pt idx="688">
                  <c:v>2.7916251246261181E-2</c:v>
                </c:pt>
                <c:pt idx="689">
                  <c:v>2.876984126984139E-2</c:v>
                </c:pt>
                <c:pt idx="690">
                  <c:v>2.4630541871921263E-2</c:v>
                </c:pt>
                <c:pt idx="691">
                  <c:v>2.4533856722276814E-2</c:v>
                </c:pt>
                <c:pt idx="692">
                  <c:v>2.34375E-2</c:v>
                </c:pt>
                <c:pt idx="693">
                  <c:v>3.0185004868549026E-2</c:v>
                </c:pt>
                <c:pt idx="694">
                  <c:v>3.2007759456838203E-2</c:v>
                </c:pt>
                <c:pt idx="695">
                  <c:v>3.2786885245901454E-2</c:v>
                </c:pt>
                <c:pt idx="696">
                  <c:v>3.8461538461538547E-2</c:v>
                </c:pt>
                <c:pt idx="697">
                  <c:v>4.1187739463601547E-2</c:v>
                </c:pt>
                <c:pt idx="698">
                  <c:v>4.2938931297709981E-2</c:v>
                </c:pt>
                <c:pt idx="699">
                  <c:v>3.7807183364839236E-2</c:v>
                </c:pt>
                <c:pt idx="700">
                  <c:v>3.5714285714285587E-2</c:v>
                </c:pt>
                <c:pt idx="701">
                  <c:v>3.6414565826330625E-2</c:v>
                </c:pt>
                <c:pt idx="702">
                  <c:v>3.240740740740744E-2</c:v>
                </c:pt>
                <c:pt idx="703">
                  <c:v>2.8518859245630024E-2</c:v>
                </c:pt>
                <c:pt idx="704">
                  <c:v>2.836230558096986E-2</c:v>
                </c:pt>
                <c:pt idx="705">
                  <c:v>2.4590163934426146E-2</c:v>
                </c:pt>
                <c:pt idx="706">
                  <c:v>2.0871143375680523E-2</c:v>
                </c:pt>
                <c:pt idx="707">
                  <c:v>1.3513513513513598E-2</c:v>
                </c:pt>
                <c:pt idx="708">
                  <c:v>6.2780269058295701E-3</c:v>
                </c:pt>
                <c:pt idx="709">
                  <c:v>5.3667262969590013E-3</c:v>
                </c:pt>
                <c:pt idx="710">
                  <c:v>2.669039145907437E-3</c:v>
                </c:pt>
                <c:pt idx="711">
                  <c:v>3.555555555555534E-3</c:v>
                </c:pt>
                <c:pt idx="712">
                  <c:v>3.555555555555534E-3</c:v>
                </c:pt>
                <c:pt idx="713">
                  <c:v>3.555555555555534E-3</c:v>
                </c:pt>
                <c:pt idx="714">
                  <c:v>8.0213903743315829E-3</c:v>
                </c:pt>
                <c:pt idx="715">
                  <c:v>3.5587188612098419E-3</c:v>
                </c:pt>
                <c:pt idx="716">
                  <c:v>-1.7746228926353025E-3</c:v>
                </c:pt>
                <c:pt idx="717">
                  <c:v>-7.0859167404784262E-3</c:v>
                </c:pt>
                <c:pt idx="718">
                  <c:v>-6.2001771479185397E-3</c:v>
                </c:pt>
                <c:pt idx="719">
                  <c:v>-7.9716563330380907E-3</c:v>
                </c:pt>
                <c:pt idx="720">
                  <c:v>-5.3050397877983935E-3</c:v>
                </c:pt>
                <c:pt idx="721">
                  <c:v>-3.5460992907800915E-3</c:v>
                </c:pt>
                <c:pt idx="722">
                  <c:v>-4.8888888888888871E-2</c:v>
                </c:pt>
                <c:pt idx="723">
                  <c:v>-9.6342551293487899E-2</c:v>
                </c:pt>
                <c:pt idx="724">
                  <c:v>-8.199643493761144E-2</c:v>
                </c:pt>
                <c:pt idx="725">
                  <c:v>-5.9821428571428581E-2</c:v>
                </c:pt>
                <c:pt idx="726">
                  <c:v>-4.8000000000000043E-2</c:v>
                </c:pt>
                <c:pt idx="727">
                  <c:v>-3.9145907473309705E-2</c:v>
                </c:pt>
                <c:pt idx="728">
                  <c:v>1.495327102803734E-2</c:v>
                </c:pt>
                <c:pt idx="729">
                  <c:v>7.8973346495557761E-2</c:v>
                </c:pt>
                <c:pt idx="730">
                  <c:v>6.893203883495147E-2</c:v>
                </c:pt>
                <c:pt idx="731">
                  <c:v>5.2231718898385626E-2</c:v>
                </c:pt>
                <c:pt idx="732">
                  <c:v>4.1083099906629394E-2</c:v>
                </c:pt>
                <c:pt idx="733">
                  <c:v>3.1481481481481444E-2</c:v>
                </c:pt>
                <c:pt idx="734">
                  <c:v>3.6832412523020164E-2</c:v>
                </c:pt>
                <c:pt idx="735">
                  <c:v>4.1171088746569051E-2</c:v>
                </c:pt>
                <c:pt idx="736">
                  <c:v>4.2688465031789358E-2</c:v>
                </c:pt>
                <c:pt idx="737">
                  <c:v>4.2418772563176832E-2</c:v>
                </c:pt>
                <c:pt idx="738">
                  <c:v>4.5739910313901344E-2</c:v>
                </c:pt>
                <c:pt idx="739">
                  <c:v>5.3859964093357249E-2</c:v>
                </c:pt>
                <c:pt idx="740">
                  <c:v>4.4404973357015987E-2</c:v>
                </c:pt>
                <c:pt idx="741">
                  <c:v>3.778558875219673E-2</c:v>
                </c:pt>
                <c:pt idx="742">
                  <c:v>3.4843205574912828E-2</c:v>
                </c:pt>
                <c:pt idx="743">
                  <c:v>3.2900432900432985E-2</c:v>
                </c:pt>
                <c:pt idx="744">
                  <c:v>1.6295025728988E-2</c:v>
                </c:pt>
                <c:pt idx="745">
                  <c:v>1.7035775127768327E-2</c:v>
                </c:pt>
                <c:pt idx="746">
                  <c:v>1.4455782312925214E-2</c:v>
                </c:pt>
                <c:pt idx="747">
                  <c:v>5.0804403048265723E-3</c:v>
                </c:pt>
                <c:pt idx="748">
                  <c:v>-7.575757575757458E-3</c:v>
                </c:pt>
                <c:pt idx="749">
                  <c:v>-1.8440905280804665E-2</c:v>
                </c:pt>
                <c:pt idx="750">
                  <c:v>-1.6877637130801704E-2</c:v>
                </c:pt>
                <c:pt idx="751">
                  <c:v>-2.5125628140703515E-2</c:v>
                </c:pt>
                <c:pt idx="752">
                  <c:v>-2.9337803855825628E-2</c:v>
                </c:pt>
                <c:pt idx="753">
                  <c:v>-3.2013479359730423E-2</c:v>
                </c:pt>
                <c:pt idx="754">
                  <c:v>-3.7319762510602206E-2</c:v>
                </c:pt>
              </c:numCache>
            </c:numRef>
          </c:val>
          <c:smooth val="0"/>
          <c:extLst>
            <c:ext xmlns:c16="http://schemas.microsoft.com/office/drawing/2014/chart" uri="{C3380CC4-5D6E-409C-BE32-E72D297353CC}">
              <c16:uniqueId val="{00000001-528B-4C0E-ACE0-C996F5DA781F}"/>
            </c:ext>
          </c:extLst>
        </c:ser>
        <c:ser>
          <c:idx val="2"/>
          <c:order val="2"/>
          <c:tx>
            <c:strRef>
              <c:f>Sheet1!$C$1</c:f>
              <c:strCache>
                <c:ptCount val="1"/>
                <c:pt idx="0">
                  <c:v>Latest Reading</c:v>
                </c:pt>
              </c:strCache>
            </c:strRef>
          </c:tx>
          <c:spPr>
            <a:ln w="28575" cap="rnd">
              <a:solidFill>
                <a:srgbClr val="FFB600"/>
              </a:solidFill>
              <a:prstDash val="sysDash"/>
              <a:round/>
            </a:ln>
            <a:effectLst/>
          </c:spPr>
          <c:marker>
            <c:symbol val="none"/>
          </c:marker>
          <c:cat>
            <c:numRef>
              <c:f>Sheet1!$A$8:$A$762</c:f>
              <c:numCache>
                <c:formatCode>m/d/yyyy</c:formatCode>
                <c:ptCount val="755"/>
                <c:pt idx="0">
                  <c:v>21946</c:v>
                </c:pt>
                <c:pt idx="1">
                  <c:v>21975</c:v>
                </c:pt>
                <c:pt idx="2">
                  <c:v>22006</c:v>
                </c:pt>
                <c:pt idx="3">
                  <c:v>22036</c:v>
                </c:pt>
                <c:pt idx="4">
                  <c:v>22067</c:v>
                </c:pt>
                <c:pt idx="5">
                  <c:v>22097</c:v>
                </c:pt>
                <c:pt idx="6">
                  <c:v>22128</c:v>
                </c:pt>
                <c:pt idx="7">
                  <c:v>22159</c:v>
                </c:pt>
                <c:pt idx="8">
                  <c:v>22189</c:v>
                </c:pt>
                <c:pt idx="9">
                  <c:v>22220</c:v>
                </c:pt>
                <c:pt idx="10">
                  <c:v>22250</c:v>
                </c:pt>
                <c:pt idx="11">
                  <c:v>22281</c:v>
                </c:pt>
                <c:pt idx="12">
                  <c:v>22312</c:v>
                </c:pt>
                <c:pt idx="13">
                  <c:v>22340</c:v>
                </c:pt>
                <c:pt idx="14">
                  <c:v>22371</c:v>
                </c:pt>
                <c:pt idx="15">
                  <c:v>22401</c:v>
                </c:pt>
                <c:pt idx="16">
                  <c:v>22432</c:v>
                </c:pt>
                <c:pt idx="17">
                  <c:v>22462</c:v>
                </c:pt>
                <c:pt idx="18">
                  <c:v>22493</c:v>
                </c:pt>
                <c:pt idx="19">
                  <c:v>22524</c:v>
                </c:pt>
                <c:pt idx="20">
                  <c:v>22554</c:v>
                </c:pt>
                <c:pt idx="21">
                  <c:v>22585</c:v>
                </c:pt>
                <c:pt idx="22">
                  <c:v>22615</c:v>
                </c:pt>
                <c:pt idx="23">
                  <c:v>22646</c:v>
                </c:pt>
                <c:pt idx="24">
                  <c:v>22677</c:v>
                </c:pt>
                <c:pt idx="25">
                  <c:v>22705</c:v>
                </c:pt>
                <c:pt idx="26">
                  <c:v>22736</c:v>
                </c:pt>
                <c:pt idx="27">
                  <c:v>22766</c:v>
                </c:pt>
                <c:pt idx="28">
                  <c:v>22797</c:v>
                </c:pt>
                <c:pt idx="29">
                  <c:v>22827</c:v>
                </c:pt>
                <c:pt idx="30">
                  <c:v>22858</c:v>
                </c:pt>
                <c:pt idx="31">
                  <c:v>22889</c:v>
                </c:pt>
                <c:pt idx="32">
                  <c:v>22919</c:v>
                </c:pt>
                <c:pt idx="33">
                  <c:v>22950</c:v>
                </c:pt>
                <c:pt idx="34">
                  <c:v>22980</c:v>
                </c:pt>
                <c:pt idx="35">
                  <c:v>23011</c:v>
                </c:pt>
                <c:pt idx="36">
                  <c:v>23042</c:v>
                </c:pt>
                <c:pt idx="37">
                  <c:v>23070</c:v>
                </c:pt>
                <c:pt idx="38">
                  <c:v>23101</c:v>
                </c:pt>
                <c:pt idx="39">
                  <c:v>23131</c:v>
                </c:pt>
                <c:pt idx="40">
                  <c:v>23162</c:v>
                </c:pt>
                <c:pt idx="41">
                  <c:v>23192</c:v>
                </c:pt>
                <c:pt idx="42">
                  <c:v>23223</c:v>
                </c:pt>
                <c:pt idx="43">
                  <c:v>23254</c:v>
                </c:pt>
                <c:pt idx="44">
                  <c:v>23284</c:v>
                </c:pt>
                <c:pt idx="45">
                  <c:v>23315</c:v>
                </c:pt>
                <c:pt idx="46">
                  <c:v>23345</c:v>
                </c:pt>
                <c:pt idx="47">
                  <c:v>23376</c:v>
                </c:pt>
                <c:pt idx="48">
                  <c:v>23407</c:v>
                </c:pt>
                <c:pt idx="49">
                  <c:v>23436</c:v>
                </c:pt>
                <c:pt idx="50">
                  <c:v>23467</c:v>
                </c:pt>
                <c:pt idx="51">
                  <c:v>23497</c:v>
                </c:pt>
                <c:pt idx="52">
                  <c:v>23528</c:v>
                </c:pt>
                <c:pt idx="53">
                  <c:v>23558</c:v>
                </c:pt>
                <c:pt idx="54">
                  <c:v>23589</c:v>
                </c:pt>
                <c:pt idx="55">
                  <c:v>23620</c:v>
                </c:pt>
                <c:pt idx="56">
                  <c:v>23650</c:v>
                </c:pt>
                <c:pt idx="57">
                  <c:v>23681</c:v>
                </c:pt>
                <c:pt idx="58">
                  <c:v>23711</c:v>
                </c:pt>
                <c:pt idx="59">
                  <c:v>23742</c:v>
                </c:pt>
                <c:pt idx="60">
                  <c:v>23773</c:v>
                </c:pt>
                <c:pt idx="61">
                  <c:v>23801</c:v>
                </c:pt>
                <c:pt idx="62">
                  <c:v>23832</c:v>
                </c:pt>
                <c:pt idx="63">
                  <c:v>23862</c:v>
                </c:pt>
                <c:pt idx="64">
                  <c:v>23893</c:v>
                </c:pt>
                <c:pt idx="65">
                  <c:v>23923</c:v>
                </c:pt>
                <c:pt idx="66">
                  <c:v>23954</c:v>
                </c:pt>
                <c:pt idx="67">
                  <c:v>23985</c:v>
                </c:pt>
                <c:pt idx="68">
                  <c:v>24015</c:v>
                </c:pt>
                <c:pt idx="69">
                  <c:v>24046</c:v>
                </c:pt>
                <c:pt idx="70">
                  <c:v>24076</c:v>
                </c:pt>
                <c:pt idx="71">
                  <c:v>24107</c:v>
                </c:pt>
                <c:pt idx="72">
                  <c:v>24138</c:v>
                </c:pt>
                <c:pt idx="73">
                  <c:v>24166</c:v>
                </c:pt>
                <c:pt idx="74">
                  <c:v>24197</c:v>
                </c:pt>
                <c:pt idx="75">
                  <c:v>24227</c:v>
                </c:pt>
                <c:pt idx="76">
                  <c:v>24258</c:v>
                </c:pt>
                <c:pt idx="77">
                  <c:v>24288</c:v>
                </c:pt>
                <c:pt idx="78">
                  <c:v>24319</c:v>
                </c:pt>
                <c:pt idx="79">
                  <c:v>24350</c:v>
                </c:pt>
                <c:pt idx="80">
                  <c:v>24380</c:v>
                </c:pt>
                <c:pt idx="81">
                  <c:v>24411</c:v>
                </c:pt>
                <c:pt idx="82">
                  <c:v>24441</c:v>
                </c:pt>
                <c:pt idx="83">
                  <c:v>24472</c:v>
                </c:pt>
                <c:pt idx="84">
                  <c:v>24503</c:v>
                </c:pt>
                <c:pt idx="85">
                  <c:v>24531</c:v>
                </c:pt>
                <c:pt idx="86">
                  <c:v>24562</c:v>
                </c:pt>
                <c:pt idx="87">
                  <c:v>24592</c:v>
                </c:pt>
                <c:pt idx="88">
                  <c:v>24623</c:v>
                </c:pt>
                <c:pt idx="89">
                  <c:v>24653</c:v>
                </c:pt>
                <c:pt idx="90">
                  <c:v>24684</c:v>
                </c:pt>
                <c:pt idx="91">
                  <c:v>24715</c:v>
                </c:pt>
                <c:pt idx="92">
                  <c:v>24745</c:v>
                </c:pt>
                <c:pt idx="93">
                  <c:v>24776</c:v>
                </c:pt>
                <c:pt idx="94">
                  <c:v>24806</c:v>
                </c:pt>
                <c:pt idx="95">
                  <c:v>24837</c:v>
                </c:pt>
                <c:pt idx="96">
                  <c:v>24868</c:v>
                </c:pt>
                <c:pt idx="97">
                  <c:v>24897</c:v>
                </c:pt>
                <c:pt idx="98">
                  <c:v>24928</c:v>
                </c:pt>
                <c:pt idx="99">
                  <c:v>24958</c:v>
                </c:pt>
                <c:pt idx="100">
                  <c:v>24989</c:v>
                </c:pt>
                <c:pt idx="101">
                  <c:v>25019</c:v>
                </c:pt>
                <c:pt idx="102">
                  <c:v>25050</c:v>
                </c:pt>
                <c:pt idx="103">
                  <c:v>25081</c:v>
                </c:pt>
                <c:pt idx="104">
                  <c:v>25111</c:v>
                </c:pt>
                <c:pt idx="105">
                  <c:v>25142</c:v>
                </c:pt>
                <c:pt idx="106">
                  <c:v>25172</c:v>
                </c:pt>
                <c:pt idx="107">
                  <c:v>25203</c:v>
                </c:pt>
                <c:pt idx="108">
                  <c:v>25234</c:v>
                </c:pt>
                <c:pt idx="109">
                  <c:v>25262</c:v>
                </c:pt>
                <c:pt idx="110">
                  <c:v>25293</c:v>
                </c:pt>
                <c:pt idx="111">
                  <c:v>25323</c:v>
                </c:pt>
                <c:pt idx="112">
                  <c:v>25354</c:v>
                </c:pt>
                <c:pt idx="113">
                  <c:v>25384</c:v>
                </c:pt>
                <c:pt idx="114">
                  <c:v>25415</c:v>
                </c:pt>
                <c:pt idx="115">
                  <c:v>25446</c:v>
                </c:pt>
                <c:pt idx="116">
                  <c:v>25476</c:v>
                </c:pt>
                <c:pt idx="117">
                  <c:v>25507</c:v>
                </c:pt>
                <c:pt idx="118">
                  <c:v>25537</c:v>
                </c:pt>
                <c:pt idx="119">
                  <c:v>25568</c:v>
                </c:pt>
                <c:pt idx="120">
                  <c:v>25599</c:v>
                </c:pt>
                <c:pt idx="121">
                  <c:v>25627</c:v>
                </c:pt>
                <c:pt idx="122">
                  <c:v>25658</c:v>
                </c:pt>
                <c:pt idx="123">
                  <c:v>25688</c:v>
                </c:pt>
                <c:pt idx="124">
                  <c:v>25719</c:v>
                </c:pt>
                <c:pt idx="125">
                  <c:v>25749</c:v>
                </c:pt>
                <c:pt idx="126">
                  <c:v>25780</c:v>
                </c:pt>
                <c:pt idx="127">
                  <c:v>25811</c:v>
                </c:pt>
                <c:pt idx="128">
                  <c:v>25841</c:v>
                </c:pt>
                <c:pt idx="129">
                  <c:v>25872</c:v>
                </c:pt>
                <c:pt idx="130">
                  <c:v>25902</c:v>
                </c:pt>
                <c:pt idx="131">
                  <c:v>25933</c:v>
                </c:pt>
                <c:pt idx="132">
                  <c:v>25964</c:v>
                </c:pt>
                <c:pt idx="133">
                  <c:v>25992</c:v>
                </c:pt>
                <c:pt idx="134">
                  <c:v>26023</c:v>
                </c:pt>
                <c:pt idx="135">
                  <c:v>26053</c:v>
                </c:pt>
                <c:pt idx="136">
                  <c:v>26084</c:v>
                </c:pt>
                <c:pt idx="137">
                  <c:v>26114</c:v>
                </c:pt>
                <c:pt idx="138">
                  <c:v>26145</c:v>
                </c:pt>
                <c:pt idx="139">
                  <c:v>26176</c:v>
                </c:pt>
                <c:pt idx="140">
                  <c:v>26206</c:v>
                </c:pt>
                <c:pt idx="141">
                  <c:v>26237</c:v>
                </c:pt>
                <c:pt idx="142">
                  <c:v>26267</c:v>
                </c:pt>
                <c:pt idx="143">
                  <c:v>26298</c:v>
                </c:pt>
                <c:pt idx="144">
                  <c:v>26329</c:v>
                </c:pt>
                <c:pt idx="145">
                  <c:v>26358</c:v>
                </c:pt>
                <c:pt idx="146">
                  <c:v>26389</c:v>
                </c:pt>
                <c:pt idx="147">
                  <c:v>26419</c:v>
                </c:pt>
                <c:pt idx="148">
                  <c:v>26450</c:v>
                </c:pt>
                <c:pt idx="149">
                  <c:v>26480</c:v>
                </c:pt>
                <c:pt idx="150">
                  <c:v>26511</c:v>
                </c:pt>
                <c:pt idx="151">
                  <c:v>26542</c:v>
                </c:pt>
                <c:pt idx="152">
                  <c:v>26572</c:v>
                </c:pt>
                <c:pt idx="153">
                  <c:v>26603</c:v>
                </c:pt>
                <c:pt idx="154">
                  <c:v>26633</c:v>
                </c:pt>
                <c:pt idx="155">
                  <c:v>26664</c:v>
                </c:pt>
                <c:pt idx="156">
                  <c:v>26695</c:v>
                </c:pt>
                <c:pt idx="157">
                  <c:v>26723</c:v>
                </c:pt>
                <c:pt idx="158">
                  <c:v>26754</c:v>
                </c:pt>
                <c:pt idx="159">
                  <c:v>26784</c:v>
                </c:pt>
                <c:pt idx="160">
                  <c:v>26815</c:v>
                </c:pt>
                <c:pt idx="161">
                  <c:v>26845</c:v>
                </c:pt>
                <c:pt idx="162">
                  <c:v>26876</c:v>
                </c:pt>
                <c:pt idx="163">
                  <c:v>26907</c:v>
                </c:pt>
                <c:pt idx="164">
                  <c:v>26937</c:v>
                </c:pt>
                <c:pt idx="165">
                  <c:v>26968</c:v>
                </c:pt>
                <c:pt idx="166">
                  <c:v>26998</c:v>
                </c:pt>
                <c:pt idx="167">
                  <c:v>27029</c:v>
                </c:pt>
                <c:pt idx="168">
                  <c:v>27060</c:v>
                </c:pt>
                <c:pt idx="169">
                  <c:v>27088</c:v>
                </c:pt>
                <c:pt idx="170">
                  <c:v>27119</c:v>
                </c:pt>
                <c:pt idx="171">
                  <c:v>27149</c:v>
                </c:pt>
                <c:pt idx="172">
                  <c:v>27180</c:v>
                </c:pt>
                <c:pt idx="173">
                  <c:v>27210</c:v>
                </c:pt>
                <c:pt idx="174">
                  <c:v>27241</c:v>
                </c:pt>
                <c:pt idx="175">
                  <c:v>27272</c:v>
                </c:pt>
                <c:pt idx="176">
                  <c:v>27302</c:v>
                </c:pt>
                <c:pt idx="177">
                  <c:v>27333</c:v>
                </c:pt>
                <c:pt idx="178">
                  <c:v>27363</c:v>
                </c:pt>
                <c:pt idx="179">
                  <c:v>27394</c:v>
                </c:pt>
                <c:pt idx="180">
                  <c:v>27425</c:v>
                </c:pt>
                <c:pt idx="181">
                  <c:v>27453</c:v>
                </c:pt>
                <c:pt idx="182">
                  <c:v>27484</c:v>
                </c:pt>
                <c:pt idx="183">
                  <c:v>27514</c:v>
                </c:pt>
                <c:pt idx="184">
                  <c:v>27545</c:v>
                </c:pt>
                <c:pt idx="185">
                  <c:v>27575</c:v>
                </c:pt>
                <c:pt idx="186">
                  <c:v>27606</c:v>
                </c:pt>
                <c:pt idx="187">
                  <c:v>27637</c:v>
                </c:pt>
                <c:pt idx="188">
                  <c:v>27667</c:v>
                </c:pt>
                <c:pt idx="189">
                  <c:v>27698</c:v>
                </c:pt>
                <c:pt idx="190">
                  <c:v>27728</c:v>
                </c:pt>
                <c:pt idx="191">
                  <c:v>27759</c:v>
                </c:pt>
                <c:pt idx="192">
                  <c:v>27790</c:v>
                </c:pt>
                <c:pt idx="193">
                  <c:v>27819</c:v>
                </c:pt>
                <c:pt idx="194">
                  <c:v>27850</c:v>
                </c:pt>
                <c:pt idx="195">
                  <c:v>27880</c:v>
                </c:pt>
                <c:pt idx="196">
                  <c:v>27911</c:v>
                </c:pt>
                <c:pt idx="197">
                  <c:v>27941</c:v>
                </c:pt>
                <c:pt idx="198">
                  <c:v>27972</c:v>
                </c:pt>
                <c:pt idx="199">
                  <c:v>28003</c:v>
                </c:pt>
                <c:pt idx="200">
                  <c:v>28033</c:v>
                </c:pt>
                <c:pt idx="201">
                  <c:v>28064</c:v>
                </c:pt>
                <c:pt idx="202">
                  <c:v>28094</c:v>
                </c:pt>
                <c:pt idx="203">
                  <c:v>28125</c:v>
                </c:pt>
                <c:pt idx="204">
                  <c:v>28156</c:v>
                </c:pt>
                <c:pt idx="205">
                  <c:v>28184</c:v>
                </c:pt>
                <c:pt idx="206">
                  <c:v>28215</c:v>
                </c:pt>
                <c:pt idx="207">
                  <c:v>28245</c:v>
                </c:pt>
                <c:pt idx="208">
                  <c:v>28276</c:v>
                </c:pt>
                <c:pt idx="209">
                  <c:v>28306</c:v>
                </c:pt>
                <c:pt idx="210">
                  <c:v>28337</c:v>
                </c:pt>
                <c:pt idx="211">
                  <c:v>28368</c:v>
                </c:pt>
                <c:pt idx="212">
                  <c:v>28398</c:v>
                </c:pt>
                <c:pt idx="213">
                  <c:v>28429</c:v>
                </c:pt>
                <c:pt idx="214">
                  <c:v>28459</c:v>
                </c:pt>
                <c:pt idx="215">
                  <c:v>28490</c:v>
                </c:pt>
                <c:pt idx="216">
                  <c:v>28521</c:v>
                </c:pt>
                <c:pt idx="217">
                  <c:v>28549</c:v>
                </c:pt>
                <c:pt idx="218">
                  <c:v>28580</c:v>
                </c:pt>
                <c:pt idx="219">
                  <c:v>28610</c:v>
                </c:pt>
                <c:pt idx="220">
                  <c:v>28641</c:v>
                </c:pt>
                <c:pt idx="221">
                  <c:v>28671</c:v>
                </c:pt>
                <c:pt idx="222">
                  <c:v>28702</c:v>
                </c:pt>
                <c:pt idx="223">
                  <c:v>28733</c:v>
                </c:pt>
                <c:pt idx="224">
                  <c:v>28763</c:v>
                </c:pt>
                <c:pt idx="225">
                  <c:v>28794</c:v>
                </c:pt>
                <c:pt idx="226">
                  <c:v>28824</c:v>
                </c:pt>
                <c:pt idx="227">
                  <c:v>28855</c:v>
                </c:pt>
                <c:pt idx="228">
                  <c:v>28886</c:v>
                </c:pt>
                <c:pt idx="229">
                  <c:v>28914</c:v>
                </c:pt>
                <c:pt idx="230">
                  <c:v>28945</c:v>
                </c:pt>
                <c:pt idx="231">
                  <c:v>28975</c:v>
                </c:pt>
                <c:pt idx="232">
                  <c:v>29006</c:v>
                </c:pt>
                <c:pt idx="233">
                  <c:v>29036</c:v>
                </c:pt>
                <c:pt idx="234">
                  <c:v>29067</c:v>
                </c:pt>
                <c:pt idx="235">
                  <c:v>29098</c:v>
                </c:pt>
                <c:pt idx="236">
                  <c:v>29128</c:v>
                </c:pt>
                <c:pt idx="237">
                  <c:v>29159</c:v>
                </c:pt>
                <c:pt idx="238">
                  <c:v>29189</c:v>
                </c:pt>
                <c:pt idx="239">
                  <c:v>29220</c:v>
                </c:pt>
                <c:pt idx="240">
                  <c:v>29251</c:v>
                </c:pt>
                <c:pt idx="241">
                  <c:v>29280</c:v>
                </c:pt>
                <c:pt idx="242">
                  <c:v>29311</c:v>
                </c:pt>
                <c:pt idx="243">
                  <c:v>29341</c:v>
                </c:pt>
                <c:pt idx="244">
                  <c:v>29372</c:v>
                </c:pt>
                <c:pt idx="245">
                  <c:v>29402</c:v>
                </c:pt>
                <c:pt idx="246">
                  <c:v>29433</c:v>
                </c:pt>
                <c:pt idx="247">
                  <c:v>29464</c:v>
                </c:pt>
                <c:pt idx="248">
                  <c:v>29494</c:v>
                </c:pt>
                <c:pt idx="249">
                  <c:v>29525</c:v>
                </c:pt>
                <c:pt idx="250">
                  <c:v>29555</c:v>
                </c:pt>
                <c:pt idx="251">
                  <c:v>29586</c:v>
                </c:pt>
                <c:pt idx="252">
                  <c:v>29617</c:v>
                </c:pt>
                <c:pt idx="253">
                  <c:v>29645</c:v>
                </c:pt>
                <c:pt idx="254">
                  <c:v>29676</c:v>
                </c:pt>
                <c:pt idx="255">
                  <c:v>29706</c:v>
                </c:pt>
                <c:pt idx="256">
                  <c:v>29737</c:v>
                </c:pt>
                <c:pt idx="257">
                  <c:v>29767</c:v>
                </c:pt>
                <c:pt idx="258">
                  <c:v>29798</c:v>
                </c:pt>
                <c:pt idx="259">
                  <c:v>29829</c:v>
                </c:pt>
                <c:pt idx="260">
                  <c:v>29859</c:v>
                </c:pt>
                <c:pt idx="261">
                  <c:v>29890</c:v>
                </c:pt>
                <c:pt idx="262">
                  <c:v>29920</c:v>
                </c:pt>
                <c:pt idx="263">
                  <c:v>29951</c:v>
                </c:pt>
                <c:pt idx="264">
                  <c:v>29982</c:v>
                </c:pt>
                <c:pt idx="265">
                  <c:v>30010</c:v>
                </c:pt>
                <c:pt idx="266">
                  <c:v>30041</c:v>
                </c:pt>
                <c:pt idx="267">
                  <c:v>30071</c:v>
                </c:pt>
                <c:pt idx="268">
                  <c:v>30102</c:v>
                </c:pt>
                <c:pt idx="269">
                  <c:v>30132</c:v>
                </c:pt>
                <c:pt idx="270">
                  <c:v>30163</c:v>
                </c:pt>
                <c:pt idx="271">
                  <c:v>30194</c:v>
                </c:pt>
                <c:pt idx="272">
                  <c:v>30224</c:v>
                </c:pt>
                <c:pt idx="273">
                  <c:v>30255</c:v>
                </c:pt>
                <c:pt idx="274">
                  <c:v>30285</c:v>
                </c:pt>
                <c:pt idx="275">
                  <c:v>30316</c:v>
                </c:pt>
                <c:pt idx="276">
                  <c:v>30347</c:v>
                </c:pt>
                <c:pt idx="277">
                  <c:v>30375</c:v>
                </c:pt>
                <c:pt idx="278">
                  <c:v>30406</c:v>
                </c:pt>
                <c:pt idx="279">
                  <c:v>30436</c:v>
                </c:pt>
                <c:pt idx="280">
                  <c:v>30467</c:v>
                </c:pt>
                <c:pt idx="281">
                  <c:v>30497</c:v>
                </c:pt>
                <c:pt idx="282">
                  <c:v>30528</c:v>
                </c:pt>
                <c:pt idx="283">
                  <c:v>30559</c:v>
                </c:pt>
                <c:pt idx="284">
                  <c:v>30589</c:v>
                </c:pt>
                <c:pt idx="285">
                  <c:v>30620</c:v>
                </c:pt>
                <c:pt idx="286">
                  <c:v>30650</c:v>
                </c:pt>
                <c:pt idx="287">
                  <c:v>30681</c:v>
                </c:pt>
                <c:pt idx="288">
                  <c:v>30712</c:v>
                </c:pt>
                <c:pt idx="289">
                  <c:v>30741</c:v>
                </c:pt>
                <c:pt idx="290">
                  <c:v>30772</c:v>
                </c:pt>
                <c:pt idx="291">
                  <c:v>30802</c:v>
                </c:pt>
                <c:pt idx="292">
                  <c:v>30833</c:v>
                </c:pt>
                <c:pt idx="293">
                  <c:v>30863</c:v>
                </c:pt>
                <c:pt idx="294">
                  <c:v>30894</c:v>
                </c:pt>
                <c:pt idx="295">
                  <c:v>30925</c:v>
                </c:pt>
                <c:pt idx="296">
                  <c:v>30955</c:v>
                </c:pt>
                <c:pt idx="297">
                  <c:v>30986</c:v>
                </c:pt>
                <c:pt idx="298">
                  <c:v>31016</c:v>
                </c:pt>
                <c:pt idx="299">
                  <c:v>31047</c:v>
                </c:pt>
                <c:pt idx="300">
                  <c:v>31078</c:v>
                </c:pt>
                <c:pt idx="301">
                  <c:v>31106</c:v>
                </c:pt>
                <c:pt idx="302">
                  <c:v>31137</c:v>
                </c:pt>
                <c:pt idx="303">
                  <c:v>31167</c:v>
                </c:pt>
                <c:pt idx="304">
                  <c:v>31198</c:v>
                </c:pt>
                <c:pt idx="305">
                  <c:v>31228</c:v>
                </c:pt>
                <c:pt idx="306">
                  <c:v>31259</c:v>
                </c:pt>
                <c:pt idx="307">
                  <c:v>31290</c:v>
                </c:pt>
                <c:pt idx="308">
                  <c:v>31320</c:v>
                </c:pt>
                <c:pt idx="309">
                  <c:v>31351</c:v>
                </c:pt>
                <c:pt idx="310">
                  <c:v>31381</c:v>
                </c:pt>
                <c:pt idx="311">
                  <c:v>31412</c:v>
                </c:pt>
                <c:pt idx="312">
                  <c:v>31443</c:v>
                </c:pt>
                <c:pt idx="313">
                  <c:v>31471</c:v>
                </c:pt>
                <c:pt idx="314">
                  <c:v>31502</c:v>
                </c:pt>
                <c:pt idx="315">
                  <c:v>31532</c:v>
                </c:pt>
                <c:pt idx="316">
                  <c:v>31563</c:v>
                </c:pt>
                <c:pt idx="317">
                  <c:v>31593</c:v>
                </c:pt>
                <c:pt idx="318">
                  <c:v>31624</c:v>
                </c:pt>
                <c:pt idx="319">
                  <c:v>31655</c:v>
                </c:pt>
                <c:pt idx="320">
                  <c:v>31685</c:v>
                </c:pt>
                <c:pt idx="321">
                  <c:v>31716</c:v>
                </c:pt>
                <c:pt idx="322">
                  <c:v>31746</c:v>
                </c:pt>
                <c:pt idx="323">
                  <c:v>31777</c:v>
                </c:pt>
                <c:pt idx="324">
                  <c:v>31808</c:v>
                </c:pt>
                <c:pt idx="325">
                  <c:v>31836</c:v>
                </c:pt>
                <c:pt idx="326">
                  <c:v>31867</c:v>
                </c:pt>
                <c:pt idx="327">
                  <c:v>31897</c:v>
                </c:pt>
                <c:pt idx="328">
                  <c:v>31928</c:v>
                </c:pt>
                <c:pt idx="329">
                  <c:v>31958</c:v>
                </c:pt>
                <c:pt idx="330">
                  <c:v>31989</c:v>
                </c:pt>
                <c:pt idx="331">
                  <c:v>32020</c:v>
                </c:pt>
                <c:pt idx="332">
                  <c:v>32050</c:v>
                </c:pt>
                <c:pt idx="333">
                  <c:v>32081</c:v>
                </c:pt>
                <c:pt idx="334">
                  <c:v>32111</c:v>
                </c:pt>
                <c:pt idx="335">
                  <c:v>32142</c:v>
                </c:pt>
                <c:pt idx="336">
                  <c:v>32173</c:v>
                </c:pt>
                <c:pt idx="337">
                  <c:v>32202</c:v>
                </c:pt>
                <c:pt idx="338">
                  <c:v>32233</c:v>
                </c:pt>
                <c:pt idx="339">
                  <c:v>32263</c:v>
                </c:pt>
                <c:pt idx="340">
                  <c:v>32294</c:v>
                </c:pt>
                <c:pt idx="341">
                  <c:v>32324</c:v>
                </c:pt>
                <c:pt idx="342">
                  <c:v>32355</c:v>
                </c:pt>
                <c:pt idx="343">
                  <c:v>32386</c:v>
                </c:pt>
                <c:pt idx="344">
                  <c:v>32416</c:v>
                </c:pt>
                <c:pt idx="345">
                  <c:v>32447</c:v>
                </c:pt>
                <c:pt idx="346">
                  <c:v>32477</c:v>
                </c:pt>
                <c:pt idx="347">
                  <c:v>32508</c:v>
                </c:pt>
                <c:pt idx="348">
                  <c:v>32539</c:v>
                </c:pt>
                <c:pt idx="349">
                  <c:v>32567</c:v>
                </c:pt>
                <c:pt idx="350">
                  <c:v>32598</c:v>
                </c:pt>
                <c:pt idx="351">
                  <c:v>32628</c:v>
                </c:pt>
                <c:pt idx="352">
                  <c:v>32659</c:v>
                </c:pt>
                <c:pt idx="353">
                  <c:v>32689</c:v>
                </c:pt>
                <c:pt idx="354">
                  <c:v>32720</c:v>
                </c:pt>
                <c:pt idx="355">
                  <c:v>32751</c:v>
                </c:pt>
                <c:pt idx="356">
                  <c:v>32781</c:v>
                </c:pt>
                <c:pt idx="357">
                  <c:v>32812</c:v>
                </c:pt>
                <c:pt idx="358">
                  <c:v>32842</c:v>
                </c:pt>
                <c:pt idx="359">
                  <c:v>32873</c:v>
                </c:pt>
                <c:pt idx="360">
                  <c:v>32904</c:v>
                </c:pt>
                <c:pt idx="361">
                  <c:v>32932</c:v>
                </c:pt>
                <c:pt idx="362">
                  <c:v>32963</c:v>
                </c:pt>
                <c:pt idx="363">
                  <c:v>32993</c:v>
                </c:pt>
                <c:pt idx="364">
                  <c:v>33024</c:v>
                </c:pt>
                <c:pt idx="365">
                  <c:v>33054</c:v>
                </c:pt>
                <c:pt idx="366">
                  <c:v>33085</c:v>
                </c:pt>
                <c:pt idx="367">
                  <c:v>33116</c:v>
                </c:pt>
                <c:pt idx="368">
                  <c:v>33146</c:v>
                </c:pt>
                <c:pt idx="369">
                  <c:v>33177</c:v>
                </c:pt>
                <c:pt idx="370">
                  <c:v>33207</c:v>
                </c:pt>
                <c:pt idx="371">
                  <c:v>33238</c:v>
                </c:pt>
                <c:pt idx="372">
                  <c:v>33269</c:v>
                </c:pt>
                <c:pt idx="373">
                  <c:v>33297</c:v>
                </c:pt>
                <c:pt idx="374">
                  <c:v>33328</c:v>
                </c:pt>
                <c:pt idx="375">
                  <c:v>33358</c:v>
                </c:pt>
                <c:pt idx="376">
                  <c:v>33389</c:v>
                </c:pt>
                <c:pt idx="377">
                  <c:v>33419</c:v>
                </c:pt>
                <c:pt idx="378">
                  <c:v>33450</c:v>
                </c:pt>
                <c:pt idx="379">
                  <c:v>33481</c:v>
                </c:pt>
                <c:pt idx="380">
                  <c:v>33511</c:v>
                </c:pt>
                <c:pt idx="381">
                  <c:v>33542</c:v>
                </c:pt>
                <c:pt idx="382">
                  <c:v>33572</c:v>
                </c:pt>
                <c:pt idx="383">
                  <c:v>33603</c:v>
                </c:pt>
                <c:pt idx="384">
                  <c:v>33634</c:v>
                </c:pt>
                <c:pt idx="385">
                  <c:v>33663</c:v>
                </c:pt>
                <c:pt idx="386">
                  <c:v>33694</c:v>
                </c:pt>
                <c:pt idx="387">
                  <c:v>33724</c:v>
                </c:pt>
                <c:pt idx="388">
                  <c:v>33755</c:v>
                </c:pt>
                <c:pt idx="389">
                  <c:v>33785</c:v>
                </c:pt>
                <c:pt idx="390">
                  <c:v>33816</c:v>
                </c:pt>
                <c:pt idx="391">
                  <c:v>33847</c:v>
                </c:pt>
                <c:pt idx="392">
                  <c:v>33877</c:v>
                </c:pt>
                <c:pt idx="393">
                  <c:v>33908</c:v>
                </c:pt>
                <c:pt idx="394">
                  <c:v>33938</c:v>
                </c:pt>
                <c:pt idx="395">
                  <c:v>33969</c:v>
                </c:pt>
                <c:pt idx="396">
                  <c:v>34000</c:v>
                </c:pt>
                <c:pt idx="397">
                  <c:v>34028</c:v>
                </c:pt>
                <c:pt idx="398">
                  <c:v>34059</c:v>
                </c:pt>
                <c:pt idx="399">
                  <c:v>34089</c:v>
                </c:pt>
                <c:pt idx="400">
                  <c:v>34120</c:v>
                </c:pt>
                <c:pt idx="401">
                  <c:v>34150</c:v>
                </c:pt>
                <c:pt idx="402">
                  <c:v>34181</c:v>
                </c:pt>
                <c:pt idx="403">
                  <c:v>34212</c:v>
                </c:pt>
                <c:pt idx="404">
                  <c:v>34242</c:v>
                </c:pt>
                <c:pt idx="405">
                  <c:v>34273</c:v>
                </c:pt>
                <c:pt idx="406">
                  <c:v>34303</c:v>
                </c:pt>
                <c:pt idx="407">
                  <c:v>34334</c:v>
                </c:pt>
                <c:pt idx="408">
                  <c:v>34365</c:v>
                </c:pt>
                <c:pt idx="409">
                  <c:v>34393</c:v>
                </c:pt>
                <c:pt idx="410">
                  <c:v>34424</c:v>
                </c:pt>
                <c:pt idx="411">
                  <c:v>34454</c:v>
                </c:pt>
                <c:pt idx="412">
                  <c:v>34485</c:v>
                </c:pt>
                <c:pt idx="413">
                  <c:v>34515</c:v>
                </c:pt>
                <c:pt idx="414">
                  <c:v>34546</c:v>
                </c:pt>
                <c:pt idx="415">
                  <c:v>34577</c:v>
                </c:pt>
                <c:pt idx="416">
                  <c:v>34607</c:v>
                </c:pt>
                <c:pt idx="417">
                  <c:v>34638</c:v>
                </c:pt>
                <c:pt idx="418">
                  <c:v>34668</c:v>
                </c:pt>
                <c:pt idx="419">
                  <c:v>34699</c:v>
                </c:pt>
                <c:pt idx="420">
                  <c:v>34730</c:v>
                </c:pt>
                <c:pt idx="421">
                  <c:v>34758</c:v>
                </c:pt>
                <c:pt idx="422">
                  <c:v>34789</c:v>
                </c:pt>
                <c:pt idx="423">
                  <c:v>34819</c:v>
                </c:pt>
                <c:pt idx="424">
                  <c:v>34850</c:v>
                </c:pt>
                <c:pt idx="425">
                  <c:v>34880</c:v>
                </c:pt>
                <c:pt idx="426">
                  <c:v>34911</c:v>
                </c:pt>
                <c:pt idx="427">
                  <c:v>34942</c:v>
                </c:pt>
                <c:pt idx="428">
                  <c:v>34972</c:v>
                </c:pt>
                <c:pt idx="429">
                  <c:v>35003</c:v>
                </c:pt>
                <c:pt idx="430">
                  <c:v>35033</c:v>
                </c:pt>
                <c:pt idx="431">
                  <c:v>35064</c:v>
                </c:pt>
                <c:pt idx="432">
                  <c:v>35095</c:v>
                </c:pt>
                <c:pt idx="433">
                  <c:v>35124</c:v>
                </c:pt>
                <c:pt idx="434">
                  <c:v>35155</c:v>
                </c:pt>
                <c:pt idx="435">
                  <c:v>35185</c:v>
                </c:pt>
                <c:pt idx="436">
                  <c:v>35216</c:v>
                </c:pt>
                <c:pt idx="437">
                  <c:v>35246</c:v>
                </c:pt>
                <c:pt idx="438">
                  <c:v>35277</c:v>
                </c:pt>
                <c:pt idx="439">
                  <c:v>35308</c:v>
                </c:pt>
                <c:pt idx="440">
                  <c:v>35338</c:v>
                </c:pt>
                <c:pt idx="441">
                  <c:v>35369</c:v>
                </c:pt>
                <c:pt idx="442">
                  <c:v>35399</c:v>
                </c:pt>
                <c:pt idx="443">
                  <c:v>35430</c:v>
                </c:pt>
                <c:pt idx="444">
                  <c:v>35461</c:v>
                </c:pt>
                <c:pt idx="445">
                  <c:v>35489</c:v>
                </c:pt>
                <c:pt idx="446">
                  <c:v>35520</c:v>
                </c:pt>
                <c:pt idx="447">
                  <c:v>35550</c:v>
                </c:pt>
                <c:pt idx="448">
                  <c:v>35581</c:v>
                </c:pt>
                <c:pt idx="449">
                  <c:v>35611</c:v>
                </c:pt>
                <c:pt idx="450">
                  <c:v>35642</c:v>
                </c:pt>
                <c:pt idx="451">
                  <c:v>35673</c:v>
                </c:pt>
                <c:pt idx="452">
                  <c:v>35703</c:v>
                </c:pt>
                <c:pt idx="453">
                  <c:v>35734</c:v>
                </c:pt>
                <c:pt idx="454">
                  <c:v>35764</c:v>
                </c:pt>
                <c:pt idx="455">
                  <c:v>35795</c:v>
                </c:pt>
                <c:pt idx="456">
                  <c:v>35826</c:v>
                </c:pt>
                <c:pt idx="457">
                  <c:v>35854</c:v>
                </c:pt>
                <c:pt idx="458">
                  <c:v>35885</c:v>
                </c:pt>
                <c:pt idx="459">
                  <c:v>35915</c:v>
                </c:pt>
                <c:pt idx="460">
                  <c:v>35946</c:v>
                </c:pt>
                <c:pt idx="461">
                  <c:v>35976</c:v>
                </c:pt>
                <c:pt idx="462">
                  <c:v>36007</c:v>
                </c:pt>
                <c:pt idx="463">
                  <c:v>36038</c:v>
                </c:pt>
                <c:pt idx="464">
                  <c:v>36068</c:v>
                </c:pt>
                <c:pt idx="465">
                  <c:v>36099</c:v>
                </c:pt>
                <c:pt idx="466">
                  <c:v>36129</c:v>
                </c:pt>
                <c:pt idx="467">
                  <c:v>36160</c:v>
                </c:pt>
                <c:pt idx="468">
                  <c:v>36191</c:v>
                </c:pt>
                <c:pt idx="469">
                  <c:v>36219</c:v>
                </c:pt>
                <c:pt idx="470">
                  <c:v>36250</c:v>
                </c:pt>
                <c:pt idx="471">
                  <c:v>36280</c:v>
                </c:pt>
                <c:pt idx="472">
                  <c:v>36311</c:v>
                </c:pt>
                <c:pt idx="473">
                  <c:v>36341</c:v>
                </c:pt>
                <c:pt idx="474">
                  <c:v>36372</c:v>
                </c:pt>
                <c:pt idx="475">
                  <c:v>36403</c:v>
                </c:pt>
                <c:pt idx="476">
                  <c:v>36433</c:v>
                </c:pt>
                <c:pt idx="477">
                  <c:v>36464</c:v>
                </c:pt>
                <c:pt idx="478">
                  <c:v>36494</c:v>
                </c:pt>
                <c:pt idx="479">
                  <c:v>36525</c:v>
                </c:pt>
                <c:pt idx="480">
                  <c:v>36556</c:v>
                </c:pt>
                <c:pt idx="481">
                  <c:v>36585</c:v>
                </c:pt>
                <c:pt idx="482">
                  <c:v>36616</c:v>
                </c:pt>
                <c:pt idx="483">
                  <c:v>36646</c:v>
                </c:pt>
                <c:pt idx="484">
                  <c:v>36677</c:v>
                </c:pt>
                <c:pt idx="485">
                  <c:v>36707</c:v>
                </c:pt>
                <c:pt idx="486">
                  <c:v>36738</c:v>
                </c:pt>
                <c:pt idx="487">
                  <c:v>36769</c:v>
                </c:pt>
                <c:pt idx="488">
                  <c:v>36799</c:v>
                </c:pt>
                <c:pt idx="489">
                  <c:v>36830</c:v>
                </c:pt>
                <c:pt idx="490">
                  <c:v>36860</c:v>
                </c:pt>
                <c:pt idx="491">
                  <c:v>36891</c:v>
                </c:pt>
                <c:pt idx="492">
                  <c:v>36922</c:v>
                </c:pt>
                <c:pt idx="493">
                  <c:v>36950</c:v>
                </c:pt>
                <c:pt idx="494">
                  <c:v>36981</c:v>
                </c:pt>
                <c:pt idx="495">
                  <c:v>37011</c:v>
                </c:pt>
                <c:pt idx="496">
                  <c:v>37042</c:v>
                </c:pt>
                <c:pt idx="497">
                  <c:v>37072</c:v>
                </c:pt>
                <c:pt idx="498">
                  <c:v>37103</c:v>
                </c:pt>
                <c:pt idx="499">
                  <c:v>37134</c:v>
                </c:pt>
                <c:pt idx="500">
                  <c:v>37164</c:v>
                </c:pt>
                <c:pt idx="501">
                  <c:v>37195</c:v>
                </c:pt>
                <c:pt idx="502">
                  <c:v>37225</c:v>
                </c:pt>
                <c:pt idx="503">
                  <c:v>37256</c:v>
                </c:pt>
                <c:pt idx="504">
                  <c:v>37287</c:v>
                </c:pt>
                <c:pt idx="505">
                  <c:v>37315</c:v>
                </c:pt>
                <c:pt idx="506">
                  <c:v>37346</c:v>
                </c:pt>
                <c:pt idx="507">
                  <c:v>37376</c:v>
                </c:pt>
                <c:pt idx="508">
                  <c:v>37407</c:v>
                </c:pt>
                <c:pt idx="509">
                  <c:v>37437</c:v>
                </c:pt>
                <c:pt idx="510">
                  <c:v>37468</c:v>
                </c:pt>
                <c:pt idx="511">
                  <c:v>37499</c:v>
                </c:pt>
                <c:pt idx="512">
                  <c:v>37529</c:v>
                </c:pt>
                <c:pt idx="513">
                  <c:v>37560</c:v>
                </c:pt>
                <c:pt idx="514">
                  <c:v>37590</c:v>
                </c:pt>
                <c:pt idx="515">
                  <c:v>37621</c:v>
                </c:pt>
                <c:pt idx="516">
                  <c:v>37652</c:v>
                </c:pt>
                <c:pt idx="517">
                  <c:v>37680</c:v>
                </c:pt>
                <c:pt idx="518">
                  <c:v>37711</c:v>
                </c:pt>
                <c:pt idx="519">
                  <c:v>37741</c:v>
                </c:pt>
                <c:pt idx="520">
                  <c:v>37772</c:v>
                </c:pt>
                <c:pt idx="521">
                  <c:v>37802</c:v>
                </c:pt>
                <c:pt idx="522">
                  <c:v>37833</c:v>
                </c:pt>
                <c:pt idx="523">
                  <c:v>37864</c:v>
                </c:pt>
                <c:pt idx="524">
                  <c:v>37894</c:v>
                </c:pt>
                <c:pt idx="525">
                  <c:v>37925</c:v>
                </c:pt>
                <c:pt idx="526">
                  <c:v>37955</c:v>
                </c:pt>
                <c:pt idx="527">
                  <c:v>37986</c:v>
                </c:pt>
                <c:pt idx="528">
                  <c:v>38017</c:v>
                </c:pt>
                <c:pt idx="529">
                  <c:v>38046</c:v>
                </c:pt>
                <c:pt idx="530">
                  <c:v>38077</c:v>
                </c:pt>
                <c:pt idx="531">
                  <c:v>38107</c:v>
                </c:pt>
                <c:pt idx="532">
                  <c:v>38138</c:v>
                </c:pt>
                <c:pt idx="533">
                  <c:v>38168</c:v>
                </c:pt>
                <c:pt idx="534">
                  <c:v>38199</c:v>
                </c:pt>
                <c:pt idx="535">
                  <c:v>38230</c:v>
                </c:pt>
                <c:pt idx="536">
                  <c:v>38260</c:v>
                </c:pt>
                <c:pt idx="537">
                  <c:v>38291</c:v>
                </c:pt>
                <c:pt idx="538">
                  <c:v>38321</c:v>
                </c:pt>
                <c:pt idx="539">
                  <c:v>38352</c:v>
                </c:pt>
                <c:pt idx="540">
                  <c:v>38383</c:v>
                </c:pt>
                <c:pt idx="541">
                  <c:v>38411</c:v>
                </c:pt>
                <c:pt idx="542">
                  <c:v>38442</c:v>
                </c:pt>
                <c:pt idx="543">
                  <c:v>38472</c:v>
                </c:pt>
                <c:pt idx="544">
                  <c:v>38503</c:v>
                </c:pt>
                <c:pt idx="545">
                  <c:v>38533</c:v>
                </c:pt>
                <c:pt idx="546">
                  <c:v>38564</c:v>
                </c:pt>
                <c:pt idx="547">
                  <c:v>38595</c:v>
                </c:pt>
                <c:pt idx="548">
                  <c:v>38625</c:v>
                </c:pt>
                <c:pt idx="549">
                  <c:v>38656</c:v>
                </c:pt>
                <c:pt idx="550">
                  <c:v>38686</c:v>
                </c:pt>
                <c:pt idx="551">
                  <c:v>38717</c:v>
                </c:pt>
                <c:pt idx="552">
                  <c:v>38748</c:v>
                </c:pt>
                <c:pt idx="553">
                  <c:v>38776</c:v>
                </c:pt>
                <c:pt idx="554">
                  <c:v>38807</c:v>
                </c:pt>
                <c:pt idx="555">
                  <c:v>38837</c:v>
                </c:pt>
                <c:pt idx="556">
                  <c:v>38868</c:v>
                </c:pt>
                <c:pt idx="557">
                  <c:v>38898</c:v>
                </c:pt>
                <c:pt idx="558">
                  <c:v>38929</c:v>
                </c:pt>
                <c:pt idx="559">
                  <c:v>38960</c:v>
                </c:pt>
                <c:pt idx="560">
                  <c:v>38990</c:v>
                </c:pt>
                <c:pt idx="561">
                  <c:v>39021</c:v>
                </c:pt>
                <c:pt idx="562">
                  <c:v>39051</c:v>
                </c:pt>
                <c:pt idx="563">
                  <c:v>39082</c:v>
                </c:pt>
                <c:pt idx="564">
                  <c:v>39113</c:v>
                </c:pt>
                <c:pt idx="565">
                  <c:v>39141</c:v>
                </c:pt>
                <c:pt idx="566">
                  <c:v>39172</c:v>
                </c:pt>
                <c:pt idx="567">
                  <c:v>39202</c:v>
                </c:pt>
                <c:pt idx="568">
                  <c:v>39233</c:v>
                </c:pt>
                <c:pt idx="569">
                  <c:v>39263</c:v>
                </c:pt>
                <c:pt idx="570">
                  <c:v>39294</c:v>
                </c:pt>
                <c:pt idx="571">
                  <c:v>39325</c:v>
                </c:pt>
                <c:pt idx="572">
                  <c:v>39355</c:v>
                </c:pt>
                <c:pt idx="573">
                  <c:v>39386</c:v>
                </c:pt>
                <c:pt idx="574">
                  <c:v>39416</c:v>
                </c:pt>
                <c:pt idx="575">
                  <c:v>39447</c:v>
                </c:pt>
                <c:pt idx="576">
                  <c:v>39478</c:v>
                </c:pt>
                <c:pt idx="577">
                  <c:v>39507</c:v>
                </c:pt>
                <c:pt idx="578">
                  <c:v>39538</c:v>
                </c:pt>
                <c:pt idx="579">
                  <c:v>39568</c:v>
                </c:pt>
                <c:pt idx="580">
                  <c:v>39599</c:v>
                </c:pt>
                <c:pt idx="581">
                  <c:v>39629</c:v>
                </c:pt>
                <c:pt idx="582">
                  <c:v>39660</c:v>
                </c:pt>
                <c:pt idx="583">
                  <c:v>39691</c:v>
                </c:pt>
                <c:pt idx="584">
                  <c:v>39721</c:v>
                </c:pt>
                <c:pt idx="585">
                  <c:v>39752</c:v>
                </c:pt>
                <c:pt idx="586">
                  <c:v>39782</c:v>
                </c:pt>
                <c:pt idx="587">
                  <c:v>39813</c:v>
                </c:pt>
                <c:pt idx="588">
                  <c:v>39844</c:v>
                </c:pt>
                <c:pt idx="589">
                  <c:v>39872</c:v>
                </c:pt>
                <c:pt idx="590">
                  <c:v>39903</c:v>
                </c:pt>
                <c:pt idx="591">
                  <c:v>39933</c:v>
                </c:pt>
                <c:pt idx="592">
                  <c:v>39964</c:v>
                </c:pt>
                <c:pt idx="593">
                  <c:v>39994</c:v>
                </c:pt>
                <c:pt idx="594">
                  <c:v>40025</c:v>
                </c:pt>
                <c:pt idx="595">
                  <c:v>40056</c:v>
                </c:pt>
                <c:pt idx="596">
                  <c:v>40086</c:v>
                </c:pt>
                <c:pt idx="597">
                  <c:v>40117</c:v>
                </c:pt>
                <c:pt idx="598">
                  <c:v>40147</c:v>
                </c:pt>
                <c:pt idx="599">
                  <c:v>40178</c:v>
                </c:pt>
                <c:pt idx="600">
                  <c:v>40209</c:v>
                </c:pt>
                <c:pt idx="601">
                  <c:v>40237</c:v>
                </c:pt>
                <c:pt idx="602">
                  <c:v>40268</c:v>
                </c:pt>
                <c:pt idx="603">
                  <c:v>40298</c:v>
                </c:pt>
                <c:pt idx="604">
                  <c:v>40329</c:v>
                </c:pt>
                <c:pt idx="605">
                  <c:v>40359</c:v>
                </c:pt>
                <c:pt idx="606">
                  <c:v>40390</c:v>
                </c:pt>
                <c:pt idx="607">
                  <c:v>40421</c:v>
                </c:pt>
                <c:pt idx="608">
                  <c:v>40451</c:v>
                </c:pt>
                <c:pt idx="609">
                  <c:v>40482</c:v>
                </c:pt>
                <c:pt idx="610">
                  <c:v>40512</c:v>
                </c:pt>
                <c:pt idx="611">
                  <c:v>40543</c:v>
                </c:pt>
                <c:pt idx="612">
                  <c:v>40574</c:v>
                </c:pt>
                <c:pt idx="613">
                  <c:v>40602</c:v>
                </c:pt>
                <c:pt idx="614">
                  <c:v>40633</c:v>
                </c:pt>
                <c:pt idx="615">
                  <c:v>40663</c:v>
                </c:pt>
                <c:pt idx="616">
                  <c:v>40694</c:v>
                </c:pt>
                <c:pt idx="617">
                  <c:v>40724</c:v>
                </c:pt>
                <c:pt idx="618">
                  <c:v>40755</c:v>
                </c:pt>
                <c:pt idx="619">
                  <c:v>40786</c:v>
                </c:pt>
                <c:pt idx="620">
                  <c:v>40816</c:v>
                </c:pt>
                <c:pt idx="621">
                  <c:v>40847</c:v>
                </c:pt>
                <c:pt idx="622">
                  <c:v>40877</c:v>
                </c:pt>
                <c:pt idx="623">
                  <c:v>40908</c:v>
                </c:pt>
                <c:pt idx="624">
                  <c:v>40939</c:v>
                </c:pt>
                <c:pt idx="625">
                  <c:v>40968</c:v>
                </c:pt>
                <c:pt idx="626">
                  <c:v>40999</c:v>
                </c:pt>
                <c:pt idx="627">
                  <c:v>41029</c:v>
                </c:pt>
                <c:pt idx="628">
                  <c:v>41060</c:v>
                </c:pt>
                <c:pt idx="629">
                  <c:v>41090</c:v>
                </c:pt>
                <c:pt idx="630">
                  <c:v>41121</c:v>
                </c:pt>
                <c:pt idx="631">
                  <c:v>41152</c:v>
                </c:pt>
                <c:pt idx="632">
                  <c:v>41182</c:v>
                </c:pt>
                <c:pt idx="633">
                  <c:v>41213</c:v>
                </c:pt>
                <c:pt idx="634">
                  <c:v>41243</c:v>
                </c:pt>
                <c:pt idx="635">
                  <c:v>41274</c:v>
                </c:pt>
                <c:pt idx="636">
                  <c:v>41305</c:v>
                </c:pt>
                <c:pt idx="637">
                  <c:v>41333</c:v>
                </c:pt>
                <c:pt idx="638">
                  <c:v>41364</c:v>
                </c:pt>
                <c:pt idx="639">
                  <c:v>41394</c:v>
                </c:pt>
                <c:pt idx="640">
                  <c:v>41425</c:v>
                </c:pt>
                <c:pt idx="641">
                  <c:v>41455</c:v>
                </c:pt>
                <c:pt idx="642">
                  <c:v>41486</c:v>
                </c:pt>
                <c:pt idx="643">
                  <c:v>41517</c:v>
                </c:pt>
                <c:pt idx="644">
                  <c:v>41547</c:v>
                </c:pt>
                <c:pt idx="645">
                  <c:v>41578</c:v>
                </c:pt>
                <c:pt idx="646">
                  <c:v>41608</c:v>
                </c:pt>
                <c:pt idx="647">
                  <c:v>41639</c:v>
                </c:pt>
                <c:pt idx="648">
                  <c:v>41670</c:v>
                </c:pt>
                <c:pt idx="649">
                  <c:v>41698</c:v>
                </c:pt>
                <c:pt idx="650">
                  <c:v>41729</c:v>
                </c:pt>
                <c:pt idx="651">
                  <c:v>41759</c:v>
                </c:pt>
                <c:pt idx="652">
                  <c:v>41790</c:v>
                </c:pt>
                <c:pt idx="653">
                  <c:v>41820</c:v>
                </c:pt>
                <c:pt idx="654">
                  <c:v>41851</c:v>
                </c:pt>
                <c:pt idx="655">
                  <c:v>41882</c:v>
                </c:pt>
                <c:pt idx="656">
                  <c:v>41912</c:v>
                </c:pt>
                <c:pt idx="657">
                  <c:v>41943</c:v>
                </c:pt>
                <c:pt idx="658">
                  <c:v>41973</c:v>
                </c:pt>
                <c:pt idx="659">
                  <c:v>42004</c:v>
                </c:pt>
                <c:pt idx="660">
                  <c:v>42035</c:v>
                </c:pt>
                <c:pt idx="661">
                  <c:v>42063</c:v>
                </c:pt>
                <c:pt idx="662">
                  <c:v>42094</c:v>
                </c:pt>
                <c:pt idx="663">
                  <c:v>42124</c:v>
                </c:pt>
                <c:pt idx="664">
                  <c:v>42155</c:v>
                </c:pt>
                <c:pt idx="665">
                  <c:v>42185</c:v>
                </c:pt>
                <c:pt idx="666">
                  <c:v>42216</c:v>
                </c:pt>
                <c:pt idx="667">
                  <c:v>42247</c:v>
                </c:pt>
                <c:pt idx="668">
                  <c:v>42277</c:v>
                </c:pt>
                <c:pt idx="669">
                  <c:v>42308</c:v>
                </c:pt>
                <c:pt idx="670">
                  <c:v>42338</c:v>
                </c:pt>
                <c:pt idx="671">
                  <c:v>42369</c:v>
                </c:pt>
                <c:pt idx="672">
                  <c:v>42400</c:v>
                </c:pt>
                <c:pt idx="673">
                  <c:v>42429</c:v>
                </c:pt>
                <c:pt idx="674">
                  <c:v>42460</c:v>
                </c:pt>
                <c:pt idx="675">
                  <c:v>42490</c:v>
                </c:pt>
                <c:pt idx="676">
                  <c:v>42521</c:v>
                </c:pt>
                <c:pt idx="677">
                  <c:v>42551</c:v>
                </c:pt>
                <c:pt idx="678">
                  <c:v>42582</c:v>
                </c:pt>
                <c:pt idx="679">
                  <c:v>42613</c:v>
                </c:pt>
                <c:pt idx="680">
                  <c:v>42643</c:v>
                </c:pt>
                <c:pt idx="681">
                  <c:v>42674</c:v>
                </c:pt>
                <c:pt idx="682">
                  <c:v>42704</c:v>
                </c:pt>
                <c:pt idx="683">
                  <c:v>42735</c:v>
                </c:pt>
                <c:pt idx="684">
                  <c:v>42766</c:v>
                </c:pt>
                <c:pt idx="685">
                  <c:v>42794</c:v>
                </c:pt>
                <c:pt idx="686">
                  <c:v>42825</c:v>
                </c:pt>
                <c:pt idx="687">
                  <c:v>42855</c:v>
                </c:pt>
                <c:pt idx="688">
                  <c:v>42886</c:v>
                </c:pt>
                <c:pt idx="689">
                  <c:v>42916</c:v>
                </c:pt>
                <c:pt idx="690">
                  <c:v>42947</c:v>
                </c:pt>
                <c:pt idx="691">
                  <c:v>42978</c:v>
                </c:pt>
                <c:pt idx="692">
                  <c:v>43008</c:v>
                </c:pt>
                <c:pt idx="693">
                  <c:v>43039</c:v>
                </c:pt>
                <c:pt idx="694">
                  <c:v>43069</c:v>
                </c:pt>
                <c:pt idx="695">
                  <c:v>43100</c:v>
                </c:pt>
                <c:pt idx="696">
                  <c:v>43131</c:v>
                </c:pt>
                <c:pt idx="697">
                  <c:v>43159</c:v>
                </c:pt>
                <c:pt idx="698">
                  <c:v>43190</c:v>
                </c:pt>
                <c:pt idx="699">
                  <c:v>43220</c:v>
                </c:pt>
                <c:pt idx="700">
                  <c:v>43251</c:v>
                </c:pt>
                <c:pt idx="701">
                  <c:v>43281</c:v>
                </c:pt>
                <c:pt idx="702">
                  <c:v>43312</c:v>
                </c:pt>
                <c:pt idx="703">
                  <c:v>43343</c:v>
                </c:pt>
                <c:pt idx="704">
                  <c:v>43373</c:v>
                </c:pt>
                <c:pt idx="705">
                  <c:v>43404</c:v>
                </c:pt>
                <c:pt idx="706">
                  <c:v>43434</c:v>
                </c:pt>
                <c:pt idx="707">
                  <c:v>43465</c:v>
                </c:pt>
                <c:pt idx="708">
                  <c:v>43496</c:v>
                </c:pt>
                <c:pt idx="709">
                  <c:v>43524</c:v>
                </c:pt>
                <c:pt idx="710">
                  <c:v>43555</c:v>
                </c:pt>
                <c:pt idx="711">
                  <c:v>43585</c:v>
                </c:pt>
                <c:pt idx="712">
                  <c:v>43616</c:v>
                </c:pt>
                <c:pt idx="713">
                  <c:v>43646</c:v>
                </c:pt>
                <c:pt idx="714">
                  <c:v>43677</c:v>
                </c:pt>
                <c:pt idx="715">
                  <c:v>43708</c:v>
                </c:pt>
                <c:pt idx="716">
                  <c:v>43738</c:v>
                </c:pt>
                <c:pt idx="717">
                  <c:v>43769</c:v>
                </c:pt>
                <c:pt idx="718">
                  <c:v>43799</c:v>
                </c:pt>
                <c:pt idx="719">
                  <c:v>43830</c:v>
                </c:pt>
                <c:pt idx="720">
                  <c:v>43861</c:v>
                </c:pt>
                <c:pt idx="721">
                  <c:v>43890</c:v>
                </c:pt>
                <c:pt idx="722">
                  <c:v>43921</c:v>
                </c:pt>
                <c:pt idx="723">
                  <c:v>43951</c:v>
                </c:pt>
                <c:pt idx="724">
                  <c:v>43982</c:v>
                </c:pt>
                <c:pt idx="725">
                  <c:v>44012</c:v>
                </c:pt>
                <c:pt idx="726">
                  <c:v>44043</c:v>
                </c:pt>
                <c:pt idx="727">
                  <c:v>44074</c:v>
                </c:pt>
                <c:pt idx="728">
                  <c:v>44104</c:v>
                </c:pt>
                <c:pt idx="729">
                  <c:v>44135</c:v>
                </c:pt>
                <c:pt idx="730">
                  <c:v>44165</c:v>
                </c:pt>
                <c:pt idx="731">
                  <c:v>44196</c:v>
                </c:pt>
                <c:pt idx="732">
                  <c:v>44227</c:v>
                </c:pt>
                <c:pt idx="733">
                  <c:v>44255</c:v>
                </c:pt>
                <c:pt idx="734">
                  <c:v>44286</c:v>
                </c:pt>
                <c:pt idx="735">
                  <c:v>44316</c:v>
                </c:pt>
                <c:pt idx="736">
                  <c:v>44347</c:v>
                </c:pt>
                <c:pt idx="737">
                  <c:v>44377</c:v>
                </c:pt>
                <c:pt idx="738">
                  <c:v>44408</c:v>
                </c:pt>
                <c:pt idx="739">
                  <c:v>44439</c:v>
                </c:pt>
                <c:pt idx="740">
                  <c:v>44469</c:v>
                </c:pt>
                <c:pt idx="741">
                  <c:v>44500</c:v>
                </c:pt>
                <c:pt idx="742">
                  <c:v>44530</c:v>
                </c:pt>
                <c:pt idx="743">
                  <c:v>44561</c:v>
                </c:pt>
                <c:pt idx="744">
                  <c:v>44592</c:v>
                </c:pt>
                <c:pt idx="745">
                  <c:v>44620</c:v>
                </c:pt>
                <c:pt idx="746">
                  <c:v>44651</c:v>
                </c:pt>
                <c:pt idx="747">
                  <c:v>44681</c:v>
                </c:pt>
                <c:pt idx="748">
                  <c:v>44712</c:v>
                </c:pt>
                <c:pt idx="749">
                  <c:v>44742</c:v>
                </c:pt>
                <c:pt idx="750">
                  <c:v>44773</c:v>
                </c:pt>
                <c:pt idx="751">
                  <c:v>44804</c:v>
                </c:pt>
                <c:pt idx="752">
                  <c:v>44834</c:v>
                </c:pt>
                <c:pt idx="753">
                  <c:v>44865</c:v>
                </c:pt>
                <c:pt idx="754">
                  <c:v>44895</c:v>
                </c:pt>
              </c:numCache>
            </c:numRef>
          </c:cat>
          <c:val>
            <c:numRef>
              <c:f>Sheet1!$C$8:$C$762</c:f>
              <c:numCache>
                <c:formatCode>0.0%</c:formatCode>
                <c:ptCount val="755"/>
                <c:pt idx="0">
                  <c:v>-3.7319762510602206E-2</c:v>
                </c:pt>
                <c:pt idx="1">
                  <c:v>-3.7319762510602206E-2</c:v>
                </c:pt>
                <c:pt idx="2">
                  <c:v>-3.7319762510602206E-2</c:v>
                </c:pt>
                <c:pt idx="3">
                  <c:v>-3.7319762510602206E-2</c:v>
                </c:pt>
                <c:pt idx="4">
                  <c:v>-3.7319762510602206E-2</c:v>
                </c:pt>
                <c:pt idx="5">
                  <c:v>-3.7319762510602206E-2</c:v>
                </c:pt>
                <c:pt idx="6">
                  <c:v>-3.7319762510602206E-2</c:v>
                </c:pt>
                <c:pt idx="7">
                  <c:v>-3.7319762510602206E-2</c:v>
                </c:pt>
                <c:pt idx="8">
                  <c:v>-3.7319762510602206E-2</c:v>
                </c:pt>
                <c:pt idx="9">
                  <c:v>-3.7319762510602206E-2</c:v>
                </c:pt>
                <c:pt idx="10">
                  <c:v>-3.7319762510602206E-2</c:v>
                </c:pt>
                <c:pt idx="11">
                  <c:v>-3.7319762510602206E-2</c:v>
                </c:pt>
                <c:pt idx="12">
                  <c:v>-3.7319762510602206E-2</c:v>
                </c:pt>
                <c:pt idx="13">
                  <c:v>-3.7319762510602206E-2</c:v>
                </c:pt>
                <c:pt idx="14">
                  <c:v>-3.7319762510602206E-2</c:v>
                </c:pt>
                <c:pt idx="15">
                  <c:v>-3.7319762510602206E-2</c:v>
                </c:pt>
                <c:pt idx="16">
                  <c:v>-3.7319762510602206E-2</c:v>
                </c:pt>
                <c:pt idx="17">
                  <c:v>-3.7319762510602206E-2</c:v>
                </c:pt>
                <c:pt idx="18">
                  <c:v>-3.7319762510602206E-2</c:v>
                </c:pt>
                <c:pt idx="19">
                  <c:v>-3.7319762510602206E-2</c:v>
                </c:pt>
                <c:pt idx="20">
                  <c:v>-3.7319762510602206E-2</c:v>
                </c:pt>
                <c:pt idx="21">
                  <c:v>-3.7319762510602206E-2</c:v>
                </c:pt>
                <c:pt idx="22">
                  <c:v>-3.7319762510602206E-2</c:v>
                </c:pt>
                <c:pt idx="23">
                  <c:v>-3.7319762510602206E-2</c:v>
                </c:pt>
                <c:pt idx="24">
                  <c:v>-3.7319762510602206E-2</c:v>
                </c:pt>
                <c:pt idx="25">
                  <c:v>-3.7319762510602206E-2</c:v>
                </c:pt>
                <c:pt idx="26">
                  <c:v>-3.7319762510602206E-2</c:v>
                </c:pt>
                <c:pt idx="27">
                  <c:v>-3.7319762510602206E-2</c:v>
                </c:pt>
                <c:pt idx="28">
                  <c:v>-3.7319762510602206E-2</c:v>
                </c:pt>
                <c:pt idx="29">
                  <c:v>-3.7319762510602206E-2</c:v>
                </c:pt>
                <c:pt idx="30">
                  <c:v>-3.7319762510602206E-2</c:v>
                </c:pt>
                <c:pt idx="31">
                  <c:v>-3.7319762510602206E-2</c:v>
                </c:pt>
                <c:pt idx="32">
                  <c:v>-3.7319762510602206E-2</c:v>
                </c:pt>
                <c:pt idx="33">
                  <c:v>-3.7319762510602206E-2</c:v>
                </c:pt>
                <c:pt idx="34">
                  <c:v>-3.7319762510602206E-2</c:v>
                </c:pt>
                <c:pt idx="35">
                  <c:v>-3.7319762510602206E-2</c:v>
                </c:pt>
                <c:pt idx="36">
                  <c:v>-3.7319762510602206E-2</c:v>
                </c:pt>
                <c:pt idx="37">
                  <c:v>-3.7319762510602206E-2</c:v>
                </c:pt>
                <c:pt idx="38">
                  <c:v>-3.7319762510602206E-2</c:v>
                </c:pt>
                <c:pt idx="39">
                  <c:v>-3.7319762510602206E-2</c:v>
                </c:pt>
                <c:pt idx="40">
                  <c:v>-3.7319762510602206E-2</c:v>
                </c:pt>
                <c:pt idx="41">
                  <c:v>-3.7319762510602206E-2</c:v>
                </c:pt>
                <c:pt idx="42">
                  <c:v>-3.7319762510602206E-2</c:v>
                </c:pt>
                <c:pt idx="43">
                  <c:v>-3.7319762510602206E-2</c:v>
                </c:pt>
                <c:pt idx="44">
                  <c:v>-3.7319762510602206E-2</c:v>
                </c:pt>
                <c:pt idx="45">
                  <c:v>-3.7319762510602206E-2</c:v>
                </c:pt>
                <c:pt idx="46">
                  <c:v>-3.7319762510602206E-2</c:v>
                </c:pt>
                <c:pt idx="47">
                  <c:v>-3.7319762510602206E-2</c:v>
                </c:pt>
                <c:pt idx="48">
                  <c:v>-3.7319762510602206E-2</c:v>
                </c:pt>
                <c:pt idx="49">
                  <c:v>-3.7319762510602206E-2</c:v>
                </c:pt>
                <c:pt idx="50">
                  <c:v>-3.7319762510602206E-2</c:v>
                </c:pt>
                <c:pt idx="51">
                  <c:v>-3.7319762510602206E-2</c:v>
                </c:pt>
                <c:pt idx="52">
                  <c:v>-3.7319762510602206E-2</c:v>
                </c:pt>
                <c:pt idx="53">
                  <c:v>-3.7319762510602206E-2</c:v>
                </c:pt>
                <c:pt idx="54">
                  <c:v>-3.7319762510602206E-2</c:v>
                </c:pt>
                <c:pt idx="55">
                  <c:v>-3.7319762510602206E-2</c:v>
                </c:pt>
                <c:pt idx="56">
                  <c:v>-3.7319762510602206E-2</c:v>
                </c:pt>
                <c:pt idx="57">
                  <c:v>-3.7319762510602206E-2</c:v>
                </c:pt>
                <c:pt idx="58">
                  <c:v>-3.7319762510602206E-2</c:v>
                </c:pt>
                <c:pt idx="59">
                  <c:v>-3.7319762510602206E-2</c:v>
                </c:pt>
                <c:pt idx="60">
                  <c:v>-3.7319762510602206E-2</c:v>
                </c:pt>
                <c:pt idx="61">
                  <c:v>-3.7319762510602206E-2</c:v>
                </c:pt>
                <c:pt idx="62">
                  <c:v>-3.7319762510602206E-2</c:v>
                </c:pt>
                <c:pt idx="63">
                  <c:v>-3.7319762510602206E-2</c:v>
                </c:pt>
                <c:pt idx="64">
                  <c:v>-3.7319762510602206E-2</c:v>
                </c:pt>
                <c:pt idx="65">
                  <c:v>-3.7319762510602206E-2</c:v>
                </c:pt>
                <c:pt idx="66">
                  <c:v>-3.7319762510602206E-2</c:v>
                </c:pt>
                <c:pt idx="67">
                  <c:v>-3.7319762510602206E-2</c:v>
                </c:pt>
                <c:pt idx="68">
                  <c:v>-3.7319762510602206E-2</c:v>
                </c:pt>
                <c:pt idx="69">
                  <c:v>-3.7319762510602206E-2</c:v>
                </c:pt>
                <c:pt idx="70">
                  <c:v>-3.7319762510602206E-2</c:v>
                </c:pt>
                <c:pt idx="71">
                  <c:v>-3.7319762510602206E-2</c:v>
                </c:pt>
                <c:pt idx="72">
                  <c:v>-3.7319762510602206E-2</c:v>
                </c:pt>
                <c:pt idx="73">
                  <c:v>-3.7319762510602206E-2</c:v>
                </c:pt>
                <c:pt idx="74">
                  <c:v>-3.7319762510602206E-2</c:v>
                </c:pt>
                <c:pt idx="75">
                  <c:v>-3.7319762510602206E-2</c:v>
                </c:pt>
                <c:pt idx="76">
                  <c:v>-3.7319762510602206E-2</c:v>
                </c:pt>
                <c:pt idx="77">
                  <c:v>-3.7319762510602206E-2</c:v>
                </c:pt>
                <c:pt idx="78">
                  <c:v>-3.7319762510602206E-2</c:v>
                </c:pt>
                <c:pt idx="79">
                  <c:v>-3.7319762510602206E-2</c:v>
                </c:pt>
                <c:pt idx="80">
                  <c:v>-3.7319762510602206E-2</c:v>
                </c:pt>
                <c:pt idx="81">
                  <c:v>-3.7319762510602206E-2</c:v>
                </c:pt>
                <c:pt idx="82">
                  <c:v>-3.7319762510602206E-2</c:v>
                </c:pt>
                <c:pt idx="83">
                  <c:v>-3.7319762510602206E-2</c:v>
                </c:pt>
                <c:pt idx="84">
                  <c:v>-3.7319762510602206E-2</c:v>
                </c:pt>
                <c:pt idx="85">
                  <c:v>-3.7319762510602206E-2</c:v>
                </c:pt>
                <c:pt idx="86">
                  <c:v>-3.7319762510602206E-2</c:v>
                </c:pt>
                <c:pt idx="87">
                  <c:v>-3.7319762510602206E-2</c:v>
                </c:pt>
                <c:pt idx="88">
                  <c:v>-3.7319762510602206E-2</c:v>
                </c:pt>
                <c:pt idx="89">
                  <c:v>-3.7319762510602206E-2</c:v>
                </c:pt>
                <c:pt idx="90">
                  <c:v>-3.7319762510602206E-2</c:v>
                </c:pt>
                <c:pt idx="91">
                  <c:v>-3.7319762510602206E-2</c:v>
                </c:pt>
                <c:pt idx="92">
                  <c:v>-3.7319762510602206E-2</c:v>
                </c:pt>
                <c:pt idx="93">
                  <c:v>-3.7319762510602206E-2</c:v>
                </c:pt>
                <c:pt idx="94">
                  <c:v>-3.7319762510602206E-2</c:v>
                </c:pt>
                <c:pt idx="95">
                  <c:v>-3.7319762510602206E-2</c:v>
                </c:pt>
                <c:pt idx="96">
                  <c:v>-3.7319762510602206E-2</c:v>
                </c:pt>
                <c:pt idx="97">
                  <c:v>-3.7319762510602206E-2</c:v>
                </c:pt>
                <c:pt idx="98">
                  <c:v>-3.7319762510602206E-2</c:v>
                </c:pt>
                <c:pt idx="99">
                  <c:v>-3.7319762510602206E-2</c:v>
                </c:pt>
                <c:pt idx="100">
                  <c:v>-3.7319762510602206E-2</c:v>
                </c:pt>
                <c:pt idx="101">
                  <c:v>-3.7319762510602206E-2</c:v>
                </c:pt>
                <c:pt idx="102">
                  <c:v>-3.7319762510602206E-2</c:v>
                </c:pt>
                <c:pt idx="103">
                  <c:v>-3.7319762510602206E-2</c:v>
                </c:pt>
                <c:pt idx="104">
                  <c:v>-3.7319762510602206E-2</c:v>
                </c:pt>
                <c:pt idx="105">
                  <c:v>-3.7319762510602206E-2</c:v>
                </c:pt>
                <c:pt idx="106">
                  <c:v>-3.7319762510602206E-2</c:v>
                </c:pt>
                <c:pt idx="107">
                  <c:v>-3.7319762510602206E-2</c:v>
                </c:pt>
                <c:pt idx="108">
                  <c:v>-3.7319762510602206E-2</c:v>
                </c:pt>
                <c:pt idx="109">
                  <c:v>-3.7319762510602206E-2</c:v>
                </c:pt>
                <c:pt idx="110">
                  <c:v>-3.7319762510602206E-2</c:v>
                </c:pt>
                <c:pt idx="111">
                  <c:v>-3.7319762510602206E-2</c:v>
                </c:pt>
                <c:pt idx="112">
                  <c:v>-3.7319762510602206E-2</c:v>
                </c:pt>
                <c:pt idx="113">
                  <c:v>-3.7319762510602206E-2</c:v>
                </c:pt>
                <c:pt idx="114">
                  <c:v>-3.7319762510602206E-2</c:v>
                </c:pt>
                <c:pt idx="115">
                  <c:v>-3.7319762510602206E-2</c:v>
                </c:pt>
                <c:pt idx="116">
                  <c:v>-3.7319762510602206E-2</c:v>
                </c:pt>
                <c:pt idx="117">
                  <c:v>-3.7319762510602206E-2</c:v>
                </c:pt>
                <c:pt idx="118">
                  <c:v>-3.7319762510602206E-2</c:v>
                </c:pt>
                <c:pt idx="119">
                  <c:v>-3.7319762510602206E-2</c:v>
                </c:pt>
                <c:pt idx="120">
                  <c:v>-3.7319762510602206E-2</c:v>
                </c:pt>
                <c:pt idx="121">
                  <c:v>-3.7319762510602206E-2</c:v>
                </c:pt>
                <c:pt idx="122">
                  <c:v>-3.7319762510602206E-2</c:v>
                </c:pt>
                <c:pt idx="123">
                  <c:v>-3.7319762510602206E-2</c:v>
                </c:pt>
                <c:pt idx="124">
                  <c:v>-3.7319762510602206E-2</c:v>
                </c:pt>
                <c:pt idx="125">
                  <c:v>-3.7319762510602206E-2</c:v>
                </c:pt>
                <c:pt idx="126">
                  <c:v>-3.7319762510602206E-2</c:v>
                </c:pt>
                <c:pt idx="127">
                  <c:v>-3.7319762510602206E-2</c:v>
                </c:pt>
                <c:pt idx="128">
                  <c:v>-3.7319762510602206E-2</c:v>
                </c:pt>
                <c:pt idx="129">
                  <c:v>-3.7319762510602206E-2</c:v>
                </c:pt>
                <c:pt idx="130">
                  <c:v>-3.7319762510602206E-2</c:v>
                </c:pt>
                <c:pt idx="131">
                  <c:v>-3.7319762510602206E-2</c:v>
                </c:pt>
                <c:pt idx="132">
                  <c:v>-3.7319762510602206E-2</c:v>
                </c:pt>
                <c:pt idx="133">
                  <c:v>-3.7319762510602206E-2</c:v>
                </c:pt>
                <c:pt idx="134">
                  <c:v>-3.7319762510602206E-2</c:v>
                </c:pt>
                <c:pt idx="135">
                  <c:v>-3.7319762510602206E-2</c:v>
                </c:pt>
                <c:pt idx="136">
                  <c:v>-3.7319762510602206E-2</c:v>
                </c:pt>
                <c:pt idx="137">
                  <c:v>-3.7319762510602206E-2</c:v>
                </c:pt>
                <c:pt idx="138">
                  <c:v>-3.7319762510602206E-2</c:v>
                </c:pt>
                <c:pt idx="139">
                  <c:v>-3.7319762510602206E-2</c:v>
                </c:pt>
                <c:pt idx="140">
                  <c:v>-3.7319762510602206E-2</c:v>
                </c:pt>
                <c:pt idx="141">
                  <c:v>-3.7319762510602206E-2</c:v>
                </c:pt>
                <c:pt idx="142">
                  <c:v>-3.7319762510602206E-2</c:v>
                </c:pt>
                <c:pt idx="143">
                  <c:v>-3.7319762510602206E-2</c:v>
                </c:pt>
                <c:pt idx="144">
                  <c:v>-3.7319762510602206E-2</c:v>
                </c:pt>
                <c:pt idx="145">
                  <c:v>-3.7319762510602206E-2</c:v>
                </c:pt>
                <c:pt idx="146">
                  <c:v>-3.7319762510602206E-2</c:v>
                </c:pt>
                <c:pt idx="147">
                  <c:v>-3.7319762510602206E-2</c:v>
                </c:pt>
                <c:pt idx="148">
                  <c:v>-3.7319762510602206E-2</c:v>
                </c:pt>
                <c:pt idx="149">
                  <c:v>-3.7319762510602206E-2</c:v>
                </c:pt>
                <c:pt idx="150">
                  <c:v>-3.7319762510602206E-2</c:v>
                </c:pt>
                <c:pt idx="151">
                  <c:v>-3.7319762510602206E-2</c:v>
                </c:pt>
                <c:pt idx="152">
                  <c:v>-3.7319762510602206E-2</c:v>
                </c:pt>
                <c:pt idx="153">
                  <c:v>-3.7319762510602206E-2</c:v>
                </c:pt>
                <c:pt idx="154">
                  <c:v>-3.7319762510602206E-2</c:v>
                </c:pt>
                <c:pt idx="155">
                  <c:v>-3.7319762510602206E-2</c:v>
                </c:pt>
                <c:pt idx="156">
                  <c:v>-3.7319762510602206E-2</c:v>
                </c:pt>
                <c:pt idx="157">
                  <c:v>-3.7319762510602206E-2</c:v>
                </c:pt>
                <c:pt idx="158">
                  <c:v>-3.7319762510602206E-2</c:v>
                </c:pt>
                <c:pt idx="159">
                  <c:v>-3.7319762510602206E-2</c:v>
                </c:pt>
                <c:pt idx="160">
                  <c:v>-3.7319762510602206E-2</c:v>
                </c:pt>
                <c:pt idx="161">
                  <c:v>-3.7319762510602206E-2</c:v>
                </c:pt>
                <c:pt idx="162">
                  <c:v>-3.7319762510602206E-2</c:v>
                </c:pt>
                <c:pt idx="163">
                  <c:v>-3.7319762510602206E-2</c:v>
                </c:pt>
                <c:pt idx="164">
                  <c:v>-3.7319762510602206E-2</c:v>
                </c:pt>
                <c:pt idx="165">
                  <c:v>-3.7319762510602206E-2</c:v>
                </c:pt>
                <c:pt idx="166">
                  <c:v>-3.7319762510602206E-2</c:v>
                </c:pt>
                <c:pt idx="167">
                  <c:v>-3.7319762510602206E-2</c:v>
                </c:pt>
                <c:pt idx="168">
                  <c:v>-3.7319762510602206E-2</c:v>
                </c:pt>
                <c:pt idx="169">
                  <c:v>-3.7319762510602206E-2</c:v>
                </c:pt>
                <c:pt idx="170">
                  <c:v>-3.7319762510602206E-2</c:v>
                </c:pt>
                <c:pt idx="171">
                  <c:v>-3.7319762510602206E-2</c:v>
                </c:pt>
                <c:pt idx="172">
                  <c:v>-3.7319762510602206E-2</c:v>
                </c:pt>
                <c:pt idx="173">
                  <c:v>-3.7319762510602206E-2</c:v>
                </c:pt>
                <c:pt idx="174">
                  <c:v>-3.7319762510602206E-2</c:v>
                </c:pt>
                <c:pt idx="175">
                  <c:v>-3.7319762510602206E-2</c:v>
                </c:pt>
                <c:pt idx="176">
                  <c:v>-3.7319762510602206E-2</c:v>
                </c:pt>
                <c:pt idx="177">
                  <c:v>-3.7319762510602206E-2</c:v>
                </c:pt>
                <c:pt idx="178">
                  <c:v>-3.7319762510602206E-2</c:v>
                </c:pt>
                <c:pt idx="179">
                  <c:v>-3.7319762510602206E-2</c:v>
                </c:pt>
                <c:pt idx="180">
                  <c:v>-3.7319762510602206E-2</c:v>
                </c:pt>
                <c:pt idx="181">
                  <c:v>-3.7319762510602206E-2</c:v>
                </c:pt>
                <c:pt idx="182">
                  <c:v>-3.7319762510602206E-2</c:v>
                </c:pt>
                <c:pt idx="183">
                  <c:v>-3.7319762510602206E-2</c:v>
                </c:pt>
                <c:pt idx="184">
                  <c:v>-3.7319762510602206E-2</c:v>
                </c:pt>
                <c:pt idx="185">
                  <c:v>-3.7319762510602206E-2</c:v>
                </c:pt>
                <c:pt idx="186">
                  <c:v>-3.7319762510602206E-2</c:v>
                </c:pt>
                <c:pt idx="187">
                  <c:v>-3.7319762510602206E-2</c:v>
                </c:pt>
                <c:pt idx="188">
                  <c:v>-3.7319762510602206E-2</c:v>
                </c:pt>
                <c:pt idx="189">
                  <c:v>-3.7319762510602206E-2</c:v>
                </c:pt>
                <c:pt idx="190">
                  <c:v>-3.7319762510602206E-2</c:v>
                </c:pt>
                <c:pt idx="191">
                  <c:v>-3.7319762510602206E-2</c:v>
                </c:pt>
                <c:pt idx="192">
                  <c:v>-3.7319762510602206E-2</c:v>
                </c:pt>
                <c:pt idx="193">
                  <c:v>-3.7319762510602206E-2</c:v>
                </c:pt>
                <c:pt idx="194">
                  <c:v>-3.7319762510602206E-2</c:v>
                </c:pt>
                <c:pt idx="195">
                  <c:v>-3.7319762510602206E-2</c:v>
                </c:pt>
                <c:pt idx="196">
                  <c:v>-3.7319762510602206E-2</c:v>
                </c:pt>
                <c:pt idx="197">
                  <c:v>-3.7319762510602206E-2</c:v>
                </c:pt>
                <c:pt idx="198">
                  <c:v>-3.7319762510602206E-2</c:v>
                </c:pt>
                <c:pt idx="199">
                  <c:v>-3.7319762510602206E-2</c:v>
                </c:pt>
                <c:pt idx="200">
                  <c:v>-3.7319762510602206E-2</c:v>
                </c:pt>
                <c:pt idx="201">
                  <c:v>-3.7319762510602206E-2</c:v>
                </c:pt>
                <c:pt idx="202">
                  <c:v>-3.7319762510602206E-2</c:v>
                </c:pt>
                <c:pt idx="203">
                  <c:v>-3.7319762510602206E-2</c:v>
                </c:pt>
                <c:pt idx="204">
                  <c:v>-3.7319762510602206E-2</c:v>
                </c:pt>
                <c:pt idx="205">
                  <c:v>-3.7319762510602206E-2</c:v>
                </c:pt>
                <c:pt idx="206">
                  <c:v>-3.7319762510602206E-2</c:v>
                </c:pt>
                <c:pt idx="207">
                  <c:v>-3.7319762510602206E-2</c:v>
                </c:pt>
                <c:pt idx="208">
                  <c:v>-3.7319762510602206E-2</c:v>
                </c:pt>
                <c:pt idx="209">
                  <c:v>-3.7319762510602206E-2</c:v>
                </c:pt>
                <c:pt idx="210">
                  <c:v>-3.7319762510602206E-2</c:v>
                </c:pt>
                <c:pt idx="211">
                  <c:v>-3.7319762510602206E-2</c:v>
                </c:pt>
                <c:pt idx="212">
                  <c:v>-3.7319762510602206E-2</c:v>
                </c:pt>
                <c:pt idx="213">
                  <c:v>-3.7319762510602206E-2</c:v>
                </c:pt>
                <c:pt idx="214">
                  <c:v>-3.7319762510602206E-2</c:v>
                </c:pt>
                <c:pt idx="215">
                  <c:v>-3.7319762510602206E-2</c:v>
                </c:pt>
                <c:pt idx="216">
                  <c:v>-3.7319762510602206E-2</c:v>
                </c:pt>
                <c:pt idx="217">
                  <c:v>-3.7319762510602206E-2</c:v>
                </c:pt>
                <c:pt idx="218">
                  <c:v>-3.7319762510602206E-2</c:v>
                </c:pt>
                <c:pt idx="219">
                  <c:v>-3.7319762510602206E-2</c:v>
                </c:pt>
                <c:pt idx="220">
                  <c:v>-3.7319762510602206E-2</c:v>
                </c:pt>
                <c:pt idx="221">
                  <c:v>-3.7319762510602206E-2</c:v>
                </c:pt>
                <c:pt idx="222">
                  <c:v>-3.7319762510602206E-2</c:v>
                </c:pt>
                <c:pt idx="223">
                  <c:v>-3.7319762510602206E-2</c:v>
                </c:pt>
                <c:pt idx="224">
                  <c:v>-3.7319762510602206E-2</c:v>
                </c:pt>
                <c:pt idx="225">
                  <c:v>-3.7319762510602206E-2</c:v>
                </c:pt>
                <c:pt idx="226">
                  <c:v>-3.7319762510602206E-2</c:v>
                </c:pt>
                <c:pt idx="227">
                  <c:v>-3.7319762510602206E-2</c:v>
                </c:pt>
                <c:pt idx="228">
                  <c:v>-3.7319762510602206E-2</c:v>
                </c:pt>
                <c:pt idx="229">
                  <c:v>-3.7319762510602206E-2</c:v>
                </c:pt>
                <c:pt idx="230">
                  <c:v>-3.7319762510602206E-2</c:v>
                </c:pt>
                <c:pt idx="231">
                  <c:v>-3.7319762510602206E-2</c:v>
                </c:pt>
                <c:pt idx="232">
                  <c:v>-3.7319762510602206E-2</c:v>
                </c:pt>
                <c:pt idx="233">
                  <c:v>-3.7319762510602206E-2</c:v>
                </c:pt>
                <c:pt idx="234">
                  <c:v>-3.7319762510602206E-2</c:v>
                </c:pt>
                <c:pt idx="235">
                  <c:v>-3.7319762510602206E-2</c:v>
                </c:pt>
                <c:pt idx="236">
                  <c:v>-3.7319762510602206E-2</c:v>
                </c:pt>
                <c:pt idx="237">
                  <c:v>-3.7319762510602206E-2</c:v>
                </c:pt>
                <c:pt idx="238">
                  <c:v>-3.7319762510602206E-2</c:v>
                </c:pt>
                <c:pt idx="239">
                  <c:v>-3.7319762510602206E-2</c:v>
                </c:pt>
                <c:pt idx="240">
                  <c:v>-3.7319762510602206E-2</c:v>
                </c:pt>
                <c:pt idx="241">
                  <c:v>-3.7319762510602206E-2</c:v>
                </c:pt>
                <c:pt idx="242">
                  <c:v>-3.7319762510602206E-2</c:v>
                </c:pt>
                <c:pt idx="243">
                  <c:v>-3.7319762510602206E-2</c:v>
                </c:pt>
                <c:pt idx="244">
                  <c:v>-3.7319762510602206E-2</c:v>
                </c:pt>
                <c:pt idx="245">
                  <c:v>-3.7319762510602206E-2</c:v>
                </c:pt>
                <c:pt idx="246">
                  <c:v>-3.7319762510602206E-2</c:v>
                </c:pt>
                <c:pt idx="247">
                  <c:v>-3.7319762510602206E-2</c:v>
                </c:pt>
                <c:pt idx="248">
                  <c:v>-3.7319762510602206E-2</c:v>
                </c:pt>
                <c:pt idx="249">
                  <c:v>-3.7319762510602206E-2</c:v>
                </c:pt>
                <c:pt idx="250">
                  <c:v>-3.7319762510602206E-2</c:v>
                </c:pt>
                <c:pt idx="251">
                  <c:v>-3.7319762510602206E-2</c:v>
                </c:pt>
                <c:pt idx="252">
                  <c:v>-3.7319762510602206E-2</c:v>
                </c:pt>
                <c:pt idx="253">
                  <c:v>-3.7319762510602206E-2</c:v>
                </c:pt>
                <c:pt idx="254">
                  <c:v>-3.7319762510602206E-2</c:v>
                </c:pt>
                <c:pt idx="255">
                  <c:v>-3.7319762510602206E-2</c:v>
                </c:pt>
                <c:pt idx="256">
                  <c:v>-3.7319762510602206E-2</c:v>
                </c:pt>
                <c:pt idx="257">
                  <c:v>-3.7319762510602206E-2</c:v>
                </c:pt>
                <c:pt idx="258">
                  <c:v>-3.7319762510602206E-2</c:v>
                </c:pt>
                <c:pt idx="259">
                  <c:v>-3.7319762510602206E-2</c:v>
                </c:pt>
                <c:pt idx="260">
                  <c:v>-3.7319762510602206E-2</c:v>
                </c:pt>
                <c:pt idx="261">
                  <c:v>-3.7319762510602206E-2</c:v>
                </c:pt>
                <c:pt idx="262">
                  <c:v>-3.7319762510602206E-2</c:v>
                </c:pt>
                <c:pt idx="263">
                  <c:v>-3.7319762510602206E-2</c:v>
                </c:pt>
                <c:pt idx="264">
                  <c:v>-3.7319762510602206E-2</c:v>
                </c:pt>
                <c:pt idx="265">
                  <c:v>-3.7319762510602206E-2</c:v>
                </c:pt>
                <c:pt idx="266">
                  <c:v>-3.7319762510602206E-2</c:v>
                </c:pt>
                <c:pt idx="267">
                  <c:v>-3.7319762510602206E-2</c:v>
                </c:pt>
                <c:pt idx="268">
                  <c:v>-3.7319762510602206E-2</c:v>
                </c:pt>
                <c:pt idx="269">
                  <c:v>-3.7319762510602206E-2</c:v>
                </c:pt>
                <c:pt idx="270">
                  <c:v>-3.7319762510602206E-2</c:v>
                </c:pt>
                <c:pt idx="271">
                  <c:v>-3.7319762510602206E-2</c:v>
                </c:pt>
                <c:pt idx="272">
                  <c:v>-3.7319762510602206E-2</c:v>
                </c:pt>
                <c:pt idx="273">
                  <c:v>-3.7319762510602206E-2</c:v>
                </c:pt>
                <c:pt idx="274">
                  <c:v>-3.7319762510602206E-2</c:v>
                </c:pt>
                <c:pt idx="275">
                  <c:v>-3.7319762510602206E-2</c:v>
                </c:pt>
                <c:pt idx="276">
                  <c:v>-3.7319762510602206E-2</c:v>
                </c:pt>
                <c:pt idx="277">
                  <c:v>-3.7319762510602206E-2</c:v>
                </c:pt>
                <c:pt idx="278">
                  <c:v>-3.7319762510602206E-2</c:v>
                </c:pt>
                <c:pt idx="279">
                  <c:v>-3.7319762510602206E-2</c:v>
                </c:pt>
                <c:pt idx="280">
                  <c:v>-3.7319762510602206E-2</c:v>
                </c:pt>
                <c:pt idx="281">
                  <c:v>-3.7319762510602206E-2</c:v>
                </c:pt>
                <c:pt idx="282">
                  <c:v>-3.7319762510602206E-2</c:v>
                </c:pt>
                <c:pt idx="283">
                  <c:v>-3.7319762510602206E-2</c:v>
                </c:pt>
                <c:pt idx="284">
                  <c:v>-3.7319762510602206E-2</c:v>
                </c:pt>
                <c:pt idx="285">
                  <c:v>-3.7319762510602206E-2</c:v>
                </c:pt>
                <c:pt idx="286">
                  <c:v>-3.7319762510602206E-2</c:v>
                </c:pt>
                <c:pt idx="287">
                  <c:v>-3.7319762510602206E-2</c:v>
                </c:pt>
                <c:pt idx="288">
                  <c:v>-3.7319762510602206E-2</c:v>
                </c:pt>
                <c:pt idx="289">
                  <c:v>-3.7319762510602206E-2</c:v>
                </c:pt>
                <c:pt idx="290">
                  <c:v>-3.7319762510602206E-2</c:v>
                </c:pt>
                <c:pt idx="291">
                  <c:v>-3.7319762510602206E-2</c:v>
                </c:pt>
                <c:pt idx="292">
                  <c:v>-3.7319762510602206E-2</c:v>
                </c:pt>
                <c:pt idx="293">
                  <c:v>-3.7319762510602206E-2</c:v>
                </c:pt>
                <c:pt idx="294">
                  <c:v>-3.7319762510602206E-2</c:v>
                </c:pt>
                <c:pt idx="295">
                  <c:v>-3.7319762510602206E-2</c:v>
                </c:pt>
                <c:pt idx="296">
                  <c:v>-3.7319762510602206E-2</c:v>
                </c:pt>
                <c:pt idx="297">
                  <c:v>-3.7319762510602206E-2</c:v>
                </c:pt>
                <c:pt idx="298">
                  <c:v>-3.7319762510602206E-2</c:v>
                </c:pt>
                <c:pt idx="299">
                  <c:v>-3.7319762510602206E-2</c:v>
                </c:pt>
                <c:pt idx="300">
                  <c:v>-3.7319762510602206E-2</c:v>
                </c:pt>
                <c:pt idx="301">
                  <c:v>-3.7319762510602206E-2</c:v>
                </c:pt>
                <c:pt idx="302">
                  <c:v>-3.7319762510602206E-2</c:v>
                </c:pt>
                <c:pt idx="303">
                  <c:v>-3.7319762510602206E-2</c:v>
                </c:pt>
                <c:pt idx="304">
                  <c:v>-3.7319762510602206E-2</c:v>
                </c:pt>
                <c:pt idx="305">
                  <c:v>-3.7319762510602206E-2</c:v>
                </c:pt>
                <c:pt idx="306">
                  <c:v>-3.7319762510602206E-2</c:v>
                </c:pt>
                <c:pt idx="307">
                  <c:v>-3.7319762510602206E-2</c:v>
                </c:pt>
                <c:pt idx="308">
                  <c:v>-3.7319762510602206E-2</c:v>
                </c:pt>
                <c:pt idx="309">
                  <c:v>-3.7319762510602206E-2</c:v>
                </c:pt>
                <c:pt idx="310">
                  <c:v>-3.7319762510602206E-2</c:v>
                </c:pt>
                <c:pt idx="311">
                  <c:v>-3.7319762510602206E-2</c:v>
                </c:pt>
                <c:pt idx="312">
                  <c:v>-3.7319762510602206E-2</c:v>
                </c:pt>
                <c:pt idx="313">
                  <c:v>-3.7319762510602206E-2</c:v>
                </c:pt>
                <c:pt idx="314">
                  <c:v>-3.7319762510602206E-2</c:v>
                </c:pt>
                <c:pt idx="315">
                  <c:v>-3.7319762510602206E-2</c:v>
                </c:pt>
                <c:pt idx="316">
                  <c:v>-3.7319762510602206E-2</c:v>
                </c:pt>
                <c:pt idx="317">
                  <c:v>-3.7319762510602206E-2</c:v>
                </c:pt>
                <c:pt idx="318">
                  <c:v>-3.7319762510602206E-2</c:v>
                </c:pt>
                <c:pt idx="319">
                  <c:v>-3.7319762510602206E-2</c:v>
                </c:pt>
                <c:pt idx="320">
                  <c:v>-3.7319762510602206E-2</c:v>
                </c:pt>
                <c:pt idx="321">
                  <c:v>-3.7319762510602206E-2</c:v>
                </c:pt>
                <c:pt idx="322">
                  <c:v>-3.7319762510602206E-2</c:v>
                </c:pt>
                <c:pt idx="323">
                  <c:v>-3.7319762510602206E-2</c:v>
                </c:pt>
                <c:pt idx="324">
                  <c:v>-3.7319762510602206E-2</c:v>
                </c:pt>
                <c:pt idx="325">
                  <c:v>-3.7319762510602206E-2</c:v>
                </c:pt>
                <c:pt idx="326">
                  <c:v>-3.7319762510602206E-2</c:v>
                </c:pt>
                <c:pt idx="327">
                  <c:v>-3.7319762510602206E-2</c:v>
                </c:pt>
                <c:pt idx="328">
                  <c:v>-3.7319762510602206E-2</c:v>
                </c:pt>
                <c:pt idx="329">
                  <c:v>-3.7319762510602206E-2</c:v>
                </c:pt>
                <c:pt idx="330">
                  <c:v>-3.7319762510602206E-2</c:v>
                </c:pt>
                <c:pt idx="331">
                  <c:v>-3.7319762510602206E-2</c:v>
                </c:pt>
                <c:pt idx="332">
                  <c:v>-3.7319762510602206E-2</c:v>
                </c:pt>
                <c:pt idx="333">
                  <c:v>-3.7319762510602206E-2</c:v>
                </c:pt>
                <c:pt idx="334">
                  <c:v>-3.7319762510602206E-2</c:v>
                </c:pt>
                <c:pt idx="335">
                  <c:v>-3.7319762510602206E-2</c:v>
                </c:pt>
                <c:pt idx="336">
                  <c:v>-3.7319762510602206E-2</c:v>
                </c:pt>
                <c:pt idx="337">
                  <c:v>-3.7319762510602206E-2</c:v>
                </c:pt>
                <c:pt idx="338">
                  <c:v>-3.7319762510602206E-2</c:v>
                </c:pt>
                <c:pt idx="339">
                  <c:v>-3.7319762510602206E-2</c:v>
                </c:pt>
                <c:pt idx="340">
                  <c:v>-3.7319762510602206E-2</c:v>
                </c:pt>
                <c:pt idx="341">
                  <c:v>-3.7319762510602206E-2</c:v>
                </c:pt>
                <c:pt idx="342">
                  <c:v>-3.7319762510602206E-2</c:v>
                </c:pt>
                <c:pt idx="343">
                  <c:v>-3.7319762510602206E-2</c:v>
                </c:pt>
                <c:pt idx="344">
                  <c:v>-3.7319762510602206E-2</c:v>
                </c:pt>
                <c:pt idx="345">
                  <c:v>-3.7319762510602206E-2</c:v>
                </c:pt>
                <c:pt idx="346">
                  <c:v>-3.7319762510602206E-2</c:v>
                </c:pt>
                <c:pt idx="347">
                  <c:v>-3.7319762510602206E-2</c:v>
                </c:pt>
                <c:pt idx="348">
                  <c:v>-3.7319762510602206E-2</c:v>
                </c:pt>
                <c:pt idx="349">
                  <c:v>-3.7319762510602206E-2</c:v>
                </c:pt>
                <c:pt idx="350">
                  <c:v>-3.7319762510602206E-2</c:v>
                </c:pt>
                <c:pt idx="351">
                  <c:v>-3.7319762510602206E-2</c:v>
                </c:pt>
                <c:pt idx="352">
                  <c:v>-3.7319762510602206E-2</c:v>
                </c:pt>
                <c:pt idx="353">
                  <c:v>-3.7319762510602206E-2</c:v>
                </c:pt>
                <c:pt idx="354">
                  <c:v>-3.7319762510602206E-2</c:v>
                </c:pt>
                <c:pt idx="355">
                  <c:v>-3.7319762510602206E-2</c:v>
                </c:pt>
                <c:pt idx="356">
                  <c:v>-3.7319762510602206E-2</c:v>
                </c:pt>
                <c:pt idx="357">
                  <c:v>-3.7319762510602206E-2</c:v>
                </c:pt>
                <c:pt idx="358">
                  <c:v>-3.7319762510602206E-2</c:v>
                </c:pt>
                <c:pt idx="359">
                  <c:v>-3.7319762510602206E-2</c:v>
                </c:pt>
                <c:pt idx="360">
                  <c:v>-3.7319762510602206E-2</c:v>
                </c:pt>
                <c:pt idx="361">
                  <c:v>-3.7319762510602206E-2</c:v>
                </c:pt>
                <c:pt idx="362">
                  <c:v>-3.7319762510602206E-2</c:v>
                </c:pt>
                <c:pt idx="363">
                  <c:v>-3.7319762510602206E-2</c:v>
                </c:pt>
                <c:pt idx="364">
                  <c:v>-3.7319762510602206E-2</c:v>
                </c:pt>
                <c:pt idx="365">
                  <c:v>-3.7319762510602206E-2</c:v>
                </c:pt>
                <c:pt idx="366">
                  <c:v>-3.7319762510602206E-2</c:v>
                </c:pt>
                <c:pt idx="367">
                  <c:v>-3.7319762510602206E-2</c:v>
                </c:pt>
                <c:pt idx="368">
                  <c:v>-3.7319762510602206E-2</c:v>
                </c:pt>
                <c:pt idx="369">
                  <c:v>-3.7319762510602206E-2</c:v>
                </c:pt>
                <c:pt idx="370">
                  <c:v>-3.7319762510602206E-2</c:v>
                </c:pt>
                <c:pt idx="371">
                  <c:v>-3.7319762510602206E-2</c:v>
                </c:pt>
                <c:pt idx="372">
                  <c:v>-3.7319762510602206E-2</c:v>
                </c:pt>
                <c:pt idx="373">
                  <c:v>-3.7319762510602206E-2</c:v>
                </c:pt>
                <c:pt idx="374">
                  <c:v>-3.7319762510602206E-2</c:v>
                </c:pt>
                <c:pt idx="375">
                  <c:v>-3.7319762510602206E-2</c:v>
                </c:pt>
                <c:pt idx="376">
                  <c:v>-3.7319762510602206E-2</c:v>
                </c:pt>
                <c:pt idx="377">
                  <c:v>-3.7319762510602206E-2</c:v>
                </c:pt>
                <c:pt idx="378">
                  <c:v>-3.7319762510602206E-2</c:v>
                </c:pt>
                <c:pt idx="379">
                  <c:v>-3.7319762510602206E-2</c:v>
                </c:pt>
                <c:pt idx="380">
                  <c:v>-3.7319762510602206E-2</c:v>
                </c:pt>
                <c:pt idx="381">
                  <c:v>-3.7319762510602206E-2</c:v>
                </c:pt>
                <c:pt idx="382">
                  <c:v>-3.7319762510602206E-2</c:v>
                </c:pt>
                <c:pt idx="383">
                  <c:v>-3.7319762510602206E-2</c:v>
                </c:pt>
                <c:pt idx="384">
                  <c:v>-3.7319762510602206E-2</c:v>
                </c:pt>
                <c:pt idx="385">
                  <c:v>-3.7319762510602206E-2</c:v>
                </c:pt>
                <c:pt idx="386">
                  <c:v>-3.7319762510602206E-2</c:v>
                </c:pt>
                <c:pt idx="387">
                  <c:v>-3.7319762510602206E-2</c:v>
                </c:pt>
                <c:pt idx="388">
                  <c:v>-3.7319762510602206E-2</c:v>
                </c:pt>
                <c:pt idx="389">
                  <c:v>-3.7319762510602206E-2</c:v>
                </c:pt>
                <c:pt idx="390">
                  <c:v>-3.7319762510602206E-2</c:v>
                </c:pt>
                <c:pt idx="391">
                  <c:v>-3.7319762510602206E-2</c:v>
                </c:pt>
                <c:pt idx="392">
                  <c:v>-3.7319762510602206E-2</c:v>
                </c:pt>
                <c:pt idx="393">
                  <c:v>-3.7319762510602206E-2</c:v>
                </c:pt>
                <c:pt idx="394">
                  <c:v>-3.7319762510602206E-2</c:v>
                </c:pt>
                <c:pt idx="395">
                  <c:v>-3.7319762510602206E-2</c:v>
                </c:pt>
                <c:pt idx="396">
                  <c:v>-3.7319762510602206E-2</c:v>
                </c:pt>
                <c:pt idx="397">
                  <c:v>-3.7319762510602206E-2</c:v>
                </c:pt>
                <c:pt idx="398">
                  <c:v>-3.7319762510602206E-2</c:v>
                </c:pt>
                <c:pt idx="399">
                  <c:v>-3.7319762510602206E-2</c:v>
                </c:pt>
                <c:pt idx="400">
                  <c:v>-3.7319762510602206E-2</c:v>
                </c:pt>
                <c:pt idx="401">
                  <c:v>-3.7319762510602206E-2</c:v>
                </c:pt>
                <c:pt idx="402">
                  <c:v>-3.7319762510602206E-2</c:v>
                </c:pt>
                <c:pt idx="403">
                  <c:v>-3.7319762510602206E-2</c:v>
                </c:pt>
                <c:pt idx="404">
                  <c:v>-3.7319762510602206E-2</c:v>
                </c:pt>
                <c:pt idx="405">
                  <c:v>-3.7319762510602206E-2</c:v>
                </c:pt>
                <c:pt idx="406">
                  <c:v>-3.7319762510602206E-2</c:v>
                </c:pt>
                <c:pt idx="407">
                  <c:v>-3.7319762510602206E-2</c:v>
                </c:pt>
                <c:pt idx="408">
                  <c:v>-3.7319762510602206E-2</c:v>
                </c:pt>
                <c:pt idx="409">
                  <c:v>-3.7319762510602206E-2</c:v>
                </c:pt>
                <c:pt idx="410">
                  <c:v>-3.7319762510602206E-2</c:v>
                </c:pt>
                <c:pt idx="411">
                  <c:v>-3.7319762510602206E-2</c:v>
                </c:pt>
                <c:pt idx="412">
                  <c:v>-3.7319762510602206E-2</c:v>
                </c:pt>
                <c:pt idx="413">
                  <c:v>-3.7319762510602206E-2</c:v>
                </c:pt>
                <c:pt idx="414">
                  <c:v>-3.7319762510602206E-2</c:v>
                </c:pt>
                <c:pt idx="415">
                  <c:v>-3.7319762510602206E-2</c:v>
                </c:pt>
                <c:pt idx="416">
                  <c:v>-3.7319762510602206E-2</c:v>
                </c:pt>
                <c:pt idx="417">
                  <c:v>-3.7319762510602206E-2</c:v>
                </c:pt>
                <c:pt idx="418">
                  <c:v>-3.7319762510602206E-2</c:v>
                </c:pt>
                <c:pt idx="419">
                  <c:v>-3.7319762510602206E-2</c:v>
                </c:pt>
                <c:pt idx="420">
                  <c:v>-3.7319762510602206E-2</c:v>
                </c:pt>
                <c:pt idx="421">
                  <c:v>-3.7319762510602206E-2</c:v>
                </c:pt>
                <c:pt idx="422">
                  <c:v>-3.7319762510602206E-2</c:v>
                </c:pt>
                <c:pt idx="423">
                  <c:v>-3.7319762510602206E-2</c:v>
                </c:pt>
                <c:pt idx="424">
                  <c:v>-3.7319762510602206E-2</c:v>
                </c:pt>
                <c:pt idx="425">
                  <c:v>-3.7319762510602206E-2</c:v>
                </c:pt>
                <c:pt idx="426">
                  <c:v>-3.7319762510602206E-2</c:v>
                </c:pt>
                <c:pt idx="427">
                  <c:v>-3.7319762510602206E-2</c:v>
                </c:pt>
                <c:pt idx="428">
                  <c:v>-3.7319762510602206E-2</c:v>
                </c:pt>
                <c:pt idx="429">
                  <c:v>-3.7319762510602206E-2</c:v>
                </c:pt>
                <c:pt idx="430">
                  <c:v>-3.7319762510602206E-2</c:v>
                </c:pt>
                <c:pt idx="431">
                  <c:v>-3.7319762510602206E-2</c:v>
                </c:pt>
                <c:pt idx="432">
                  <c:v>-3.7319762510602206E-2</c:v>
                </c:pt>
                <c:pt idx="433">
                  <c:v>-3.7319762510602206E-2</c:v>
                </c:pt>
                <c:pt idx="434">
                  <c:v>-3.7319762510602206E-2</c:v>
                </c:pt>
                <c:pt idx="435">
                  <c:v>-3.7319762510602206E-2</c:v>
                </c:pt>
                <c:pt idx="436">
                  <c:v>-3.7319762510602206E-2</c:v>
                </c:pt>
                <c:pt idx="437">
                  <c:v>-3.7319762510602206E-2</c:v>
                </c:pt>
                <c:pt idx="438">
                  <c:v>-3.7319762510602206E-2</c:v>
                </c:pt>
                <c:pt idx="439">
                  <c:v>-3.7319762510602206E-2</c:v>
                </c:pt>
                <c:pt idx="440">
                  <c:v>-3.7319762510602206E-2</c:v>
                </c:pt>
                <c:pt idx="441">
                  <c:v>-3.7319762510602206E-2</c:v>
                </c:pt>
                <c:pt idx="442">
                  <c:v>-3.7319762510602206E-2</c:v>
                </c:pt>
                <c:pt idx="443">
                  <c:v>-3.7319762510602206E-2</c:v>
                </c:pt>
                <c:pt idx="444">
                  <c:v>-3.7319762510602206E-2</c:v>
                </c:pt>
                <c:pt idx="445">
                  <c:v>-3.7319762510602206E-2</c:v>
                </c:pt>
                <c:pt idx="446">
                  <c:v>-3.7319762510602206E-2</c:v>
                </c:pt>
                <c:pt idx="447">
                  <c:v>-3.7319762510602206E-2</c:v>
                </c:pt>
                <c:pt idx="448">
                  <c:v>-3.7319762510602206E-2</c:v>
                </c:pt>
                <c:pt idx="449">
                  <c:v>-3.7319762510602206E-2</c:v>
                </c:pt>
                <c:pt idx="450">
                  <c:v>-3.7319762510602206E-2</c:v>
                </c:pt>
                <c:pt idx="451">
                  <c:v>-3.7319762510602206E-2</c:v>
                </c:pt>
                <c:pt idx="452">
                  <c:v>-3.7319762510602206E-2</c:v>
                </c:pt>
                <c:pt idx="453">
                  <c:v>-3.7319762510602206E-2</c:v>
                </c:pt>
                <c:pt idx="454">
                  <c:v>-3.7319762510602206E-2</c:v>
                </c:pt>
                <c:pt idx="455">
                  <c:v>-3.7319762510602206E-2</c:v>
                </c:pt>
                <c:pt idx="456">
                  <c:v>-3.7319762510602206E-2</c:v>
                </c:pt>
                <c:pt idx="457">
                  <c:v>-3.7319762510602206E-2</c:v>
                </c:pt>
                <c:pt idx="458">
                  <c:v>-3.7319762510602206E-2</c:v>
                </c:pt>
                <c:pt idx="459">
                  <c:v>-3.7319762510602206E-2</c:v>
                </c:pt>
                <c:pt idx="460">
                  <c:v>-3.7319762510602206E-2</c:v>
                </c:pt>
                <c:pt idx="461">
                  <c:v>-3.7319762510602206E-2</c:v>
                </c:pt>
                <c:pt idx="462">
                  <c:v>-3.7319762510602206E-2</c:v>
                </c:pt>
                <c:pt idx="463">
                  <c:v>-3.7319762510602206E-2</c:v>
                </c:pt>
                <c:pt idx="464">
                  <c:v>-3.7319762510602206E-2</c:v>
                </c:pt>
                <c:pt idx="465">
                  <c:v>-3.7319762510602206E-2</c:v>
                </c:pt>
                <c:pt idx="466">
                  <c:v>-3.7319762510602206E-2</c:v>
                </c:pt>
                <c:pt idx="467">
                  <c:v>-3.7319762510602206E-2</c:v>
                </c:pt>
                <c:pt idx="468">
                  <c:v>-3.7319762510602206E-2</c:v>
                </c:pt>
                <c:pt idx="469">
                  <c:v>-3.7319762510602206E-2</c:v>
                </c:pt>
                <c:pt idx="470">
                  <c:v>-3.7319762510602206E-2</c:v>
                </c:pt>
                <c:pt idx="471">
                  <c:v>-3.7319762510602206E-2</c:v>
                </c:pt>
                <c:pt idx="472">
                  <c:v>-3.7319762510602206E-2</c:v>
                </c:pt>
                <c:pt idx="473">
                  <c:v>-3.7319762510602206E-2</c:v>
                </c:pt>
                <c:pt idx="474">
                  <c:v>-3.7319762510602206E-2</c:v>
                </c:pt>
                <c:pt idx="475">
                  <c:v>-3.7319762510602206E-2</c:v>
                </c:pt>
                <c:pt idx="476">
                  <c:v>-3.7319762510602206E-2</c:v>
                </c:pt>
                <c:pt idx="477">
                  <c:v>-3.7319762510602206E-2</c:v>
                </c:pt>
                <c:pt idx="478">
                  <c:v>-3.7319762510602206E-2</c:v>
                </c:pt>
                <c:pt idx="479">
                  <c:v>-3.7319762510602206E-2</c:v>
                </c:pt>
                <c:pt idx="480">
                  <c:v>-3.7319762510602206E-2</c:v>
                </c:pt>
                <c:pt idx="481">
                  <c:v>-3.7319762510602206E-2</c:v>
                </c:pt>
                <c:pt idx="482">
                  <c:v>-3.7319762510602206E-2</c:v>
                </c:pt>
                <c:pt idx="483">
                  <c:v>-3.7319762510602206E-2</c:v>
                </c:pt>
                <c:pt idx="484">
                  <c:v>-3.7319762510602206E-2</c:v>
                </c:pt>
                <c:pt idx="485">
                  <c:v>-3.7319762510602206E-2</c:v>
                </c:pt>
                <c:pt idx="486">
                  <c:v>-3.7319762510602206E-2</c:v>
                </c:pt>
                <c:pt idx="487">
                  <c:v>-3.7319762510602206E-2</c:v>
                </c:pt>
                <c:pt idx="488">
                  <c:v>-3.7319762510602206E-2</c:v>
                </c:pt>
                <c:pt idx="489">
                  <c:v>-3.7319762510602206E-2</c:v>
                </c:pt>
                <c:pt idx="490">
                  <c:v>-3.7319762510602206E-2</c:v>
                </c:pt>
                <c:pt idx="491">
                  <c:v>-3.7319762510602206E-2</c:v>
                </c:pt>
                <c:pt idx="492">
                  <c:v>-3.7319762510602206E-2</c:v>
                </c:pt>
                <c:pt idx="493">
                  <c:v>-3.7319762510602206E-2</c:v>
                </c:pt>
                <c:pt idx="494">
                  <c:v>-3.7319762510602206E-2</c:v>
                </c:pt>
                <c:pt idx="495">
                  <c:v>-3.7319762510602206E-2</c:v>
                </c:pt>
                <c:pt idx="496">
                  <c:v>-3.7319762510602206E-2</c:v>
                </c:pt>
                <c:pt idx="497">
                  <c:v>-3.7319762510602206E-2</c:v>
                </c:pt>
                <c:pt idx="498">
                  <c:v>-3.7319762510602206E-2</c:v>
                </c:pt>
                <c:pt idx="499">
                  <c:v>-3.7319762510602206E-2</c:v>
                </c:pt>
                <c:pt idx="500">
                  <c:v>-3.7319762510602206E-2</c:v>
                </c:pt>
                <c:pt idx="501">
                  <c:v>-3.7319762510602206E-2</c:v>
                </c:pt>
                <c:pt idx="502">
                  <c:v>-3.7319762510602206E-2</c:v>
                </c:pt>
                <c:pt idx="503">
                  <c:v>-3.7319762510602206E-2</c:v>
                </c:pt>
                <c:pt idx="504">
                  <c:v>-3.7319762510602206E-2</c:v>
                </c:pt>
                <c:pt idx="505">
                  <c:v>-3.7319762510602206E-2</c:v>
                </c:pt>
                <c:pt idx="506">
                  <c:v>-3.7319762510602206E-2</c:v>
                </c:pt>
                <c:pt idx="507">
                  <c:v>-3.7319762510602206E-2</c:v>
                </c:pt>
                <c:pt idx="508">
                  <c:v>-3.7319762510602206E-2</c:v>
                </c:pt>
                <c:pt idx="509">
                  <c:v>-3.7319762510602206E-2</c:v>
                </c:pt>
                <c:pt idx="510">
                  <c:v>-3.7319762510602206E-2</c:v>
                </c:pt>
                <c:pt idx="511">
                  <c:v>-3.7319762510602206E-2</c:v>
                </c:pt>
                <c:pt idx="512">
                  <c:v>-3.7319762510602206E-2</c:v>
                </c:pt>
                <c:pt idx="513">
                  <c:v>-3.7319762510602206E-2</c:v>
                </c:pt>
                <c:pt idx="514">
                  <c:v>-3.7319762510602206E-2</c:v>
                </c:pt>
                <c:pt idx="515">
                  <c:v>-3.7319762510602206E-2</c:v>
                </c:pt>
                <c:pt idx="516">
                  <c:v>-3.7319762510602206E-2</c:v>
                </c:pt>
                <c:pt idx="517">
                  <c:v>-3.7319762510602206E-2</c:v>
                </c:pt>
                <c:pt idx="518">
                  <c:v>-3.7319762510602206E-2</c:v>
                </c:pt>
                <c:pt idx="519">
                  <c:v>-3.7319762510602206E-2</c:v>
                </c:pt>
                <c:pt idx="520">
                  <c:v>-3.7319762510602206E-2</c:v>
                </c:pt>
                <c:pt idx="521">
                  <c:v>-3.7319762510602206E-2</c:v>
                </c:pt>
                <c:pt idx="522">
                  <c:v>-3.7319762510602206E-2</c:v>
                </c:pt>
                <c:pt idx="523">
                  <c:v>-3.7319762510602206E-2</c:v>
                </c:pt>
                <c:pt idx="524">
                  <c:v>-3.7319762510602206E-2</c:v>
                </c:pt>
                <c:pt idx="525">
                  <c:v>-3.7319762510602206E-2</c:v>
                </c:pt>
                <c:pt idx="526">
                  <c:v>-3.7319762510602206E-2</c:v>
                </c:pt>
                <c:pt idx="527">
                  <c:v>-3.7319762510602206E-2</c:v>
                </c:pt>
                <c:pt idx="528">
                  <c:v>-3.7319762510602206E-2</c:v>
                </c:pt>
                <c:pt idx="529">
                  <c:v>-3.7319762510602206E-2</c:v>
                </c:pt>
                <c:pt idx="530">
                  <c:v>-3.7319762510602206E-2</c:v>
                </c:pt>
                <c:pt idx="531">
                  <c:v>-3.7319762510602206E-2</c:v>
                </c:pt>
                <c:pt idx="532">
                  <c:v>-3.7319762510602206E-2</c:v>
                </c:pt>
                <c:pt idx="533">
                  <c:v>-3.7319762510602206E-2</c:v>
                </c:pt>
                <c:pt idx="534">
                  <c:v>-3.7319762510602206E-2</c:v>
                </c:pt>
                <c:pt idx="535">
                  <c:v>-3.7319762510602206E-2</c:v>
                </c:pt>
                <c:pt idx="536">
                  <c:v>-3.7319762510602206E-2</c:v>
                </c:pt>
                <c:pt idx="537">
                  <c:v>-3.7319762510602206E-2</c:v>
                </c:pt>
                <c:pt idx="538">
                  <c:v>-3.7319762510602206E-2</c:v>
                </c:pt>
                <c:pt idx="539">
                  <c:v>-3.7319762510602206E-2</c:v>
                </c:pt>
                <c:pt idx="540">
                  <c:v>-3.7319762510602206E-2</c:v>
                </c:pt>
                <c:pt idx="541">
                  <c:v>-3.7319762510602206E-2</c:v>
                </c:pt>
                <c:pt idx="542">
                  <c:v>-3.7319762510602206E-2</c:v>
                </c:pt>
                <c:pt idx="543">
                  <c:v>-3.7319762510602206E-2</c:v>
                </c:pt>
                <c:pt idx="544">
                  <c:v>-3.7319762510602206E-2</c:v>
                </c:pt>
                <c:pt idx="545">
                  <c:v>-3.7319762510602206E-2</c:v>
                </c:pt>
                <c:pt idx="546">
                  <c:v>-3.7319762510602206E-2</c:v>
                </c:pt>
                <c:pt idx="547">
                  <c:v>-3.7319762510602206E-2</c:v>
                </c:pt>
                <c:pt idx="548">
                  <c:v>-3.7319762510602206E-2</c:v>
                </c:pt>
                <c:pt idx="549">
                  <c:v>-3.7319762510602206E-2</c:v>
                </c:pt>
                <c:pt idx="550">
                  <c:v>-3.7319762510602206E-2</c:v>
                </c:pt>
                <c:pt idx="551">
                  <c:v>-3.7319762510602206E-2</c:v>
                </c:pt>
                <c:pt idx="552">
                  <c:v>-3.7319762510602206E-2</c:v>
                </c:pt>
                <c:pt idx="553">
                  <c:v>-3.7319762510602206E-2</c:v>
                </c:pt>
                <c:pt idx="554">
                  <c:v>-3.7319762510602206E-2</c:v>
                </c:pt>
                <c:pt idx="555">
                  <c:v>-3.7319762510602206E-2</c:v>
                </c:pt>
                <c:pt idx="556">
                  <c:v>-3.7319762510602206E-2</c:v>
                </c:pt>
                <c:pt idx="557">
                  <c:v>-3.7319762510602206E-2</c:v>
                </c:pt>
                <c:pt idx="558">
                  <c:v>-3.7319762510602206E-2</c:v>
                </c:pt>
                <c:pt idx="559">
                  <c:v>-3.7319762510602206E-2</c:v>
                </c:pt>
                <c:pt idx="560">
                  <c:v>-3.7319762510602206E-2</c:v>
                </c:pt>
                <c:pt idx="561">
                  <c:v>-3.7319762510602206E-2</c:v>
                </c:pt>
                <c:pt idx="562">
                  <c:v>-3.7319762510602206E-2</c:v>
                </c:pt>
                <c:pt idx="563">
                  <c:v>-3.7319762510602206E-2</c:v>
                </c:pt>
                <c:pt idx="564">
                  <c:v>-3.7319762510602206E-2</c:v>
                </c:pt>
                <c:pt idx="565">
                  <c:v>-3.7319762510602206E-2</c:v>
                </c:pt>
                <c:pt idx="566">
                  <c:v>-3.7319762510602206E-2</c:v>
                </c:pt>
                <c:pt idx="567">
                  <c:v>-3.7319762510602206E-2</c:v>
                </c:pt>
                <c:pt idx="568">
                  <c:v>-3.7319762510602206E-2</c:v>
                </c:pt>
                <c:pt idx="569">
                  <c:v>-3.7319762510602206E-2</c:v>
                </c:pt>
                <c:pt idx="570">
                  <c:v>-3.7319762510602206E-2</c:v>
                </c:pt>
                <c:pt idx="571">
                  <c:v>-3.7319762510602206E-2</c:v>
                </c:pt>
                <c:pt idx="572">
                  <c:v>-3.7319762510602206E-2</c:v>
                </c:pt>
                <c:pt idx="573">
                  <c:v>-3.7319762510602206E-2</c:v>
                </c:pt>
                <c:pt idx="574">
                  <c:v>-3.7319762510602206E-2</c:v>
                </c:pt>
                <c:pt idx="575">
                  <c:v>-3.7319762510602206E-2</c:v>
                </c:pt>
                <c:pt idx="576">
                  <c:v>-3.7319762510602206E-2</c:v>
                </c:pt>
                <c:pt idx="577">
                  <c:v>-3.7319762510602206E-2</c:v>
                </c:pt>
                <c:pt idx="578">
                  <c:v>-3.7319762510602206E-2</c:v>
                </c:pt>
                <c:pt idx="579">
                  <c:v>-3.7319762510602206E-2</c:v>
                </c:pt>
                <c:pt idx="580">
                  <c:v>-3.7319762510602206E-2</c:v>
                </c:pt>
                <c:pt idx="581">
                  <c:v>-3.7319762510602206E-2</c:v>
                </c:pt>
                <c:pt idx="582">
                  <c:v>-3.7319762510602206E-2</c:v>
                </c:pt>
                <c:pt idx="583">
                  <c:v>-3.7319762510602206E-2</c:v>
                </c:pt>
                <c:pt idx="584">
                  <c:v>-3.7319762510602206E-2</c:v>
                </c:pt>
                <c:pt idx="585">
                  <c:v>-3.7319762510602206E-2</c:v>
                </c:pt>
                <c:pt idx="586">
                  <c:v>-3.7319762510602206E-2</c:v>
                </c:pt>
                <c:pt idx="587">
                  <c:v>-3.7319762510602206E-2</c:v>
                </c:pt>
                <c:pt idx="588">
                  <c:v>-3.7319762510602206E-2</c:v>
                </c:pt>
                <c:pt idx="589">
                  <c:v>-3.7319762510602206E-2</c:v>
                </c:pt>
                <c:pt idx="590">
                  <c:v>-3.7319762510602206E-2</c:v>
                </c:pt>
                <c:pt idx="591">
                  <c:v>-3.7319762510602206E-2</c:v>
                </c:pt>
                <c:pt idx="592">
                  <c:v>-3.7319762510602206E-2</c:v>
                </c:pt>
                <c:pt idx="593">
                  <c:v>-3.7319762510602206E-2</c:v>
                </c:pt>
                <c:pt idx="594">
                  <c:v>-3.7319762510602206E-2</c:v>
                </c:pt>
                <c:pt idx="595">
                  <c:v>-3.7319762510602206E-2</c:v>
                </c:pt>
                <c:pt idx="596">
                  <c:v>-3.7319762510602206E-2</c:v>
                </c:pt>
                <c:pt idx="597">
                  <c:v>-3.7319762510602206E-2</c:v>
                </c:pt>
                <c:pt idx="598">
                  <c:v>-3.7319762510602206E-2</c:v>
                </c:pt>
                <c:pt idx="599">
                  <c:v>-3.7319762510602206E-2</c:v>
                </c:pt>
                <c:pt idx="600">
                  <c:v>-3.7319762510602206E-2</c:v>
                </c:pt>
                <c:pt idx="601">
                  <c:v>-3.7319762510602206E-2</c:v>
                </c:pt>
                <c:pt idx="602">
                  <c:v>-3.7319762510602206E-2</c:v>
                </c:pt>
                <c:pt idx="603">
                  <c:v>-3.7319762510602206E-2</c:v>
                </c:pt>
                <c:pt idx="604">
                  <c:v>-3.7319762510602206E-2</c:v>
                </c:pt>
                <c:pt idx="605">
                  <c:v>-3.7319762510602206E-2</c:v>
                </c:pt>
                <c:pt idx="606">
                  <c:v>-3.7319762510602206E-2</c:v>
                </c:pt>
                <c:pt idx="607">
                  <c:v>-3.7319762510602206E-2</c:v>
                </c:pt>
                <c:pt idx="608">
                  <c:v>-3.7319762510602206E-2</c:v>
                </c:pt>
                <c:pt idx="609">
                  <c:v>-3.7319762510602206E-2</c:v>
                </c:pt>
                <c:pt idx="610">
                  <c:v>-3.7319762510602206E-2</c:v>
                </c:pt>
                <c:pt idx="611">
                  <c:v>-3.7319762510602206E-2</c:v>
                </c:pt>
                <c:pt idx="612">
                  <c:v>-3.7319762510602206E-2</c:v>
                </c:pt>
                <c:pt idx="613">
                  <c:v>-3.7319762510602206E-2</c:v>
                </c:pt>
                <c:pt idx="614">
                  <c:v>-3.7319762510602206E-2</c:v>
                </c:pt>
                <c:pt idx="615">
                  <c:v>-3.7319762510602206E-2</c:v>
                </c:pt>
                <c:pt idx="616">
                  <c:v>-3.7319762510602206E-2</c:v>
                </c:pt>
                <c:pt idx="617">
                  <c:v>-3.7319762510602206E-2</c:v>
                </c:pt>
                <c:pt idx="618">
                  <c:v>-3.7319762510602206E-2</c:v>
                </c:pt>
                <c:pt idx="619">
                  <c:v>-3.7319762510602206E-2</c:v>
                </c:pt>
                <c:pt idx="620">
                  <c:v>-3.7319762510602206E-2</c:v>
                </c:pt>
                <c:pt idx="621">
                  <c:v>-3.7319762510602206E-2</c:v>
                </c:pt>
                <c:pt idx="622">
                  <c:v>-3.7319762510602206E-2</c:v>
                </c:pt>
                <c:pt idx="623">
                  <c:v>-3.7319762510602206E-2</c:v>
                </c:pt>
                <c:pt idx="624">
                  <c:v>-3.7319762510602206E-2</c:v>
                </c:pt>
                <c:pt idx="625">
                  <c:v>-3.7319762510602206E-2</c:v>
                </c:pt>
                <c:pt idx="626">
                  <c:v>-3.7319762510602206E-2</c:v>
                </c:pt>
                <c:pt idx="627">
                  <c:v>-3.7319762510602206E-2</c:v>
                </c:pt>
                <c:pt idx="628">
                  <c:v>-3.7319762510602206E-2</c:v>
                </c:pt>
                <c:pt idx="629">
                  <c:v>-3.7319762510602206E-2</c:v>
                </c:pt>
                <c:pt idx="630">
                  <c:v>-3.7319762510602206E-2</c:v>
                </c:pt>
                <c:pt idx="631">
                  <c:v>-3.7319762510602206E-2</c:v>
                </c:pt>
                <c:pt idx="632">
                  <c:v>-3.7319762510602206E-2</c:v>
                </c:pt>
                <c:pt idx="633">
                  <c:v>-3.7319762510602206E-2</c:v>
                </c:pt>
                <c:pt idx="634">
                  <c:v>-3.7319762510602206E-2</c:v>
                </c:pt>
                <c:pt idx="635">
                  <c:v>-3.7319762510602206E-2</c:v>
                </c:pt>
                <c:pt idx="636">
                  <c:v>-3.7319762510602206E-2</c:v>
                </c:pt>
                <c:pt idx="637">
                  <c:v>-3.7319762510602206E-2</c:v>
                </c:pt>
                <c:pt idx="638">
                  <c:v>-3.7319762510602206E-2</c:v>
                </c:pt>
                <c:pt idx="639">
                  <c:v>-3.7319762510602206E-2</c:v>
                </c:pt>
                <c:pt idx="640">
                  <c:v>-3.7319762510602206E-2</c:v>
                </c:pt>
                <c:pt idx="641">
                  <c:v>-3.7319762510602206E-2</c:v>
                </c:pt>
                <c:pt idx="642">
                  <c:v>-3.7319762510602206E-2</c:v>
                </c:pt>
                <c:pt idx="643">
                  <c:v>-3.7319762510602206E-2</c:v>
                </c:pt>
                <c:pt idx="644">
                  <c:v>-3.7319762510602206E-2</c:v>
                </c:pt>
                <c:pt idx="645">
                  <c:v>-3.7319762510602206E-2</c:v>
                </c:pt>
                <c:pt idx="646">
                  <c:v>-3.7319762510602206E-2</c:v>
                </c:pt>
                <c:pt idx="647">
                  <c:v>-3.7319762510602206E-2</c:v>
                </c:pt>
                <c:pt idx="648">
                  <c:v>-3.7319762510602206E-2</c:v>
                </c:pt>
                <c:pt idx="649">
                  <c:v>-3.7319762510602206E-2</c:v>
                </c:pt>
                <c:pt idx="650">
                  <c:v>-3.7319762510602206E-2</c:v>
                </c:pt>
                <c:pt idx="651">
                  <c:v>-3.7319762510602206E-2</c:v>
                </c:pt>
                <c:pt idx="652">
                  <c:v>-3.7319762510602206E-2</c:v>
                </c:pt>
                <c:pt idx="653">
                  <c:v>-3.7319762510602206E-2</c:v>
                </c:pt>
                <c:pt idx="654">
                  <c:v>-3.7319762510602206E-2</c:v>
                </c:pt>
                <c:pt idx="655">
                  <c:v>-3.7319762510602206E-2</c:v>
                </c:pt>
                <c:pt idx="656">
                  <c:v>-3.7319762510602206E-2</c:v>
                </c:pt>
                <c:pt idx="657">
                  <c:v>-3.7319762510602206E-2</c:v>
                </c:pt>
                <c:pt idx="658">
                  <c:v>-3.7319762510602206E-2</c:v>
                </c:pt>
                <c:pt idx="659">
                  <c:v>-3.7319762510602206E-2</c:v>
                </c:pt>
                <c:pt idx="660">
                  <c:v>-3.7319762510602206E-2</c:v>
                </c:pt>
                <c:pt idx="661">
                  <c:v>-3.7319762510602206E-2</c:v>
                </c:pt>
                <c:pt idx="662">
                  <c:v>-3.7319762510602206E-2</c:v>
                </c:pt>
                <c:pt idx="663">
                  <c:v>-3.7319762510602206E-2</c:v>
                </c:pt>
                <c:pt idx="664">
                  <c:v>-3.7319762510602206E-2</c:v>
                </c:pt>
                <c:pt idx="665">
                  <c:v>-3.7319762510602206E-2</c:v>
                </c:pt>
                <c:pt idx="666">
                  <c:v>-3.7319762510602206E-2</c:v>
                </c:pt>
                <c:pt idx="667">
                  <c:v>-3.7319762510602206E-2</c:v>
                </c:pt>
                <c:pt idx="668">
                  <c:v>-3.7319762510602206E-2</c:v>
                </c:pt>
                <c:pt idx="669">
                  <c:v>-3.7319762510602206E-2</c:v>
                </c:pt>
                <c:pt idx="670">
                  <c:v>-3.7319762510602206E-2</c:v>
                </c:pt>
                <c:pt idx="671">
                  <c:v>-3.7319762510602206E-2</c:v>
                </c:pt>
                <c:pt idx="672">
                  <c:v>-3.7319762510602206E-2</c:v>
                </c:pt>
                <c:pt idx="673">
                  <c:v>-3.7319762510602206E-2</c:v>
                </c:pt>
                <c:pt idx="674">
                  <c:v>-3.7319762510602206E-2</c:v>
                </c:pt>
                <c:pt idx="675">
                  <c:v>-3.7319762510602206E-2</c:v>
                </c:pt>
                <c:pt idx="676">
                  <c:v>-3.7319762510602206E-2</c:v>
                </c:pt>
                <c:pt idx="677">
                  <c:v>-3.7319762510602206E-2</c:v>
                </c:pt>
                <c:pt idx="678">
                  <c:v>-3.7319762510602206E-2</c:v>
                </c:pt>
                <c:pt idx="679">
                  <c:v>-3.7319762510602206E-2</c:v>
                </c:pt>
                <c:pt idx="680">
                  <c:v>-3.7319762510602206E-2</c:v>
                </c:pt>
                <c:pt idx="681">
                  <c:v>-3.7319762510602206E-2</c:v>
                </c:pt>
                <c:pt idx="682">
                  <c:v>-3.7319762510602206E-2</c:v>
                </c:pt>
                <c:pt idx="683">
                  <c:v>-3.7319762510602206E-2</c:v>
                </c:pt>
                <c:pt idx="684">
                  <c:v>-3.7319762510602206E-2</c:v>
                </c:pt>
                <c:pt idx="685">
                  <c:v>-3.7319762510602206E-2</c:v>
                </c:pt>
                <c:pt idx="686">
                  <c:v>-3.7319762510602206E-2</c:v>
                </c:pt>
                <c:pt idx="687">
                  <c:v>-3.7319762510602206E-2</c:v>
                </c:pt>
                <c:pt idx="688">
                  <c:v>-3.7319762510602206E-2</c:v>
                </c:pt>
                <c:pt idx="689">
                  <c:v>-3.7319762510602206E-2</c:v>
                </c:pt>
                <c:pt idx="690">
                  <c:v>-3.7319762510602206E-2</c:v>
                </c:pt>
                <c:pt idx="691">
                  <c:v>-3.7319762510602206E-2</c:v>
                </c:pt>
                <c:pt idx="692">
                  <c:v>-3.7319762510602206E-2</c:v>
                </c:pt>
                <c:pt idx="693">
                  <c:v>-3.7319762510602206E-2</c:v>
                </c:pt>
                <c:pt idx="694">
                  <c:v>-3.7319762510602206E-2</c:v>
                </c:pt>
                <c:pt idx="695">
                  <c:v>-3.7319762510602206E-2</c:v>
                </c:pt>
                <c:pt idx="696">
                  <c:v>-3.7319762510602206E-2</c:v>
                </c:pt>
                <c:pt idx="697">
                  <c:v>-3.7319762510602206E-2</c:v>
                </c:pt>
                <c:pt idx="698">
                  <c:v>-3.7319762510602206E-2</c:v>
                </c:pt>
                <c:pt idx="699">
                  <c:v>-3.7319762510602206E-2</c:v>
                </c:pt>
                <c:pt idx="700">
                  <c:v>-3.7319762510602206E-2</c:v>
                </c:pt>
                <c:pt idx="701">
                  <c:v>-3.7319762510602206E-2</c:v>
                </c:pt>
                <c:pt idx="702">
                  <c:v>-3.7319762510602206E-2</c:v>
                </c:pt>
                <c:pt idx="703">
                  <c:v>-3.7319762510602206E-2</c:v>
                </c:pt>
                <c:pt idx="704">
                  <c:v>-3.7319762510602206E-2</c:v>
                </c:pt>
                <c:pt idx="705">
                  <c:v>-3.7319762510602206E-2</c:v>
                </c:pt>
                <c:pt idx="706">
                  <c:v>-3.7319762510602206E-2</c:v>
                </c:pt>
                <c:pt idx="707">
                  <c:v>-3.7319762510602206E-2</c:v>
                </c:pt>
                <c:pt idx="708">
                  <c:v>-3.7319762510602206E-2</c:v>
                </c:pt>
                <c:pt idx="709">
                  <c:v>-3.7319762510602206E-2</c:v>
                </c:pt>
                <c:pt idx="710">
                  <c:v>-3.7319762510602206E-2</c:v>
                </c:pt>
                <c:pt idx="711">
                  <c:v>-3.7319762510602206E-2</c:v>
                </c:pt>
                <c:pt idx="712">
                  <c:v>-3.7319762510602206E-2</c:v>
                </c:pt>
                <c:pt idx="713">
                  <c:v>-3.7319762510602206E-2</c:v>
                </c:pt>
                <c:pt idx="714">
                  <c:v>-3.7319762510602206E-2</c:v>
                </c:pt>
                <c:pt idx="715">
                  <c:v>-3.7319762510602206E-2</c:v>
                </c:pt>
                <c:pt idx="716">
                  <c:v>-3.7319762510602206E-2</c:v>
                </c:pt>
                <c:pt idx="717">
                  <c:v>-3.7319762510602206E-2</c:v>
                </c:pt>
                <c:pt idx="718">
                  <c:v>-3.7319762510602206E-2</c:v>
                </c:pt>
                <c:pt idx="719">
                  <c:v>-3.7319762510602206E-2</c:v>
                </c:pt>
                <c:pt idx="720">
                  <c:v>-3.7319762510602206E-2</c:v>
                </c:pt>
                <c:pt idx="721">
                  <c:v>-3.7319762510602206E-2</c:v>
                </c:pt>
                <c:pt idx="722">
                  <c:v>-3.7319762510602206E-2</c:v>
                </c:pt>
                <c:pt idx="723">
                  <c:v>-3.7319762510602206E-2</c:v>
                </c:pt>
                <c:pt idx="724">
                  <c:v>-3.7319762510602206E-2</c:v>
                </c:pt>
                <c:pt idx="725">
                  <c:v>-3.7319762510602206E-2</c:v>
                </c:pt>
                <c:pt idx="726">
                  <c:v>-3.7319762510602206E-2</c:v>
                </c:pt>
                <c:pt idx="727">
                  <c:v>-3.7319762510602206E-2</c:v>
                </c:pt>
                <c:pt idx="728">
                  <c:v>-3.7319762510602206E-2</c:v>
                </c:pt>
                <c:pt idx="729">
                  <c:v>-3.7319762510602206E-2</c:v>
                </c:pt>
                <c:pt idx="730">
                  <c:v>-3.7319762510602206E-2</c:v>
                </c:pt>
                <c:pt idx="731">
                  <c:v>-3.7319762510602206E-2</c:v>
                </c:pt>
                <c:pt idx="732">
                  <c:v>-3.7319762510602206E-2</c:v>
                </c:pt>
                <c:pt idx="733">
                  <c:v>-3.7319762510602206E-2</c:v>
                </c:pt>
                <c:pt idx="734">
                  <c:v>-3.7319762510602206E-2</c:v>
                </c:pt>
                <c:pt idx="735">
                  <c:v>-3.7319762510602206E-2</c:v>
                </c:pt>
                <c:pt idx="736">
                  <c:v>-3.7319762510602206E-2</c:v>
                </c:pt>
                <c:pt idx="737">
                  <c:v>-3.7319762510602206E-2</c:v>
                </c:pt>
                <c:pt idx="738">
                  <c:v>-3.7319762510602206E-2</c:v>
                </c:pt>
                <c:pt idx="739">
                  <c:v>-3.7319762510602206E-2</c:v>
                </c:pt>
                <c:pt idx="740">
                  <c:v>-3.7319762510602206E-2</c:v>
                </c:pt>
                <c:pt idx="741">
                  <c:v>-3.7319762510602206E-2</c:v>
                </c:pt>
                <c:pt idx="742">
                  <c:v>-3.7319762510602206E-2</c:v>
                </c:pt>
                <c:pt idx="743">
                  <c:v>-3.7319762510602206E-2</c:v>
                </c:pt>
                <c:pt idx="744">
                  <c:v>-3.7319762510602206E-2</c:v>
                </c:pt>
                <c:pt idx="745">
                  <c:v>-3.7319762510602206E-2</c:v>
                </c:pt>
                <c:pt idx="746">
                  <c:v>-3.7319762510602206E-2</c:v>
                </c:pt>
                <c:pt idx="747">
                  <c:v>-3.7319762510602206E-2</c:v>
                </c:pt>
                <c:pt idx="748">
                  <c:v>-3.7319762510602206E-2</c:v>
                </c:pt>
                <c:pt idx="749">
                  <c:v>-3.7319762510602206E-2</c:v>
                </c:pt>
                <c:pt idx="750">
                  <c:v>-3.7319762510602206E-2</c:v>
                </c:pt>
                <c:pt idx="751">
                  <c:v>-3.7319762510602206E-2</c:v>
                </c:pt>
                <c:pt idx="752">
                  <c:v>-3.7319762510602206E-2</c:v>
                </c:pt>
                <c:pt idx="753">
                  <c:v>-3.7319762510602206E-2</c:v>
                </c:pt>
                <c:pt idx="754">
                  <c:v>-3.7319762510602206E-2</c:v>
                </c:pt>
              </c:numCache>
            </c:numRef>
          </c:val>
          <c:smooth val="0"/>
          <c:extLst>
            <c:ext xmlns:c16="http://schemas.microsoft.com/office/drawing/2014/chart" uri="{C3380CC4-5D6E-409C-BE32-E72D297353CC}">
              <c16:uniqueId val="{00000002-528B-4C0E-ACE0-C996F5DA781F}"/>
            </c:ext>
          </c:extLst>
        </c:ser>
        <c:dLbls>
          <c:showLegendKey val="0"/>
          <c:showVal val="0"/>
          <c:showCatName val="0"/>
          <c:showSerName val="0"/>
          <c:showPercent val="0"/>
          <c:showBubbleSize val="0"/>
        </c:dLbls>
        <c:marker val="1"/>
        <c:smooth val="0"/>
        <c:axId val="1314255728"/>
        <c:axId val="1314253648"/>
      </c:lineChart>
      <c:dateAx>
        <c:axId val="1314255728"/>
        <c:scaling>
          <c:orientation val="minMax"/>
        </c:scaling>
        <c:delete val="0"/>
        <c:axPos val="b"/>
        <c:numFmt formatCode="yyyy" sourceLinked="0"/>
        <c:majorTickMark val="none"/>
        <c:minorTickMark val="none"/>
        <c:tickLblPos val="low"/>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314253648"/>
        <c:crosses val="autoZero"/>
        <c:auto val="1"/>
        <c:lblOffset val="100"/>
        <c:baseTimeUnit val="months"/>
        <c:majorUnit val="5"/>
        <c:majorTimeUnit val="years"/>
      </c:dateAx>
      <c:valAx>
        <c:axId val="131425364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314255728"/>
        <c:crosses val="autoZero"/>
        <c:crossBetween val="between"/>
        <c:majorUnit val="2.0000000000000004E-2"/>
      </c:valAx>
      <c:valAx>
        <c:axId val="909132719"/>
        <c:scaling>
          <c:orientation val="minMax"/>
          <c:max val="1.0000000000000002E-2"/>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rebuchet MS" panose="020B0603020202020204" pitchFamily="34" charset="0"/>
                <a:ea typeface="+mn-ea"/>
                <a:cs typeface="+mn-cs"/>
              </a:defRPr>
            </a:pPr>
            <a:endParaRPr lang="en-US"/>
          </a:p>
        </c:txPr>
        <c:crossAx val="1322070384"/>
        <c:crosses val="max"/>
        <c:crossBetween val="between"/>
      </c:valAx>
      <c:catAx>
        <c:axId val="1322070384"/>
        <c:scaling>
          <c:orientation val="minMax"/>
        </c:scaling>
        <c:delete val="1"/>
        <c:axPos val="b"/>
        <c:majorTickMark val="out"/>
        <c:minorTickMark val="none"/>
        <c:tickLblPos val="nextTo"/>
        <c:crossAx val="909132719"/>
        <c:crosses val="autoZero"/>
        <c:auto val="1"/>
        <c:lblAlgn val="ctr"/>
        <c:lblOffset val="100"/>
        <c:noMultiLvlLbl val="0"/>
      </c:catAx>
      <c:spPr>
        <a:noFill/>
        <a:ln>
          <a:noFill/>
        </a:ln>
        <a:effectLst/>
      </c:spPr>
    </c:plotArea>
    <c:legend>
      <c:legendPos val="r"/>
      <c:legendEntry>
        <c:idx val="0"/>
        <c:delete val="1"/>
      </c:legendEntry>
      <c:layout>
        <c:manualLayout>
          <c:xMode val="edge"/>
          <c:yMode val="edge"/>
          <c:x val="6.7400077841980793E-2"/>
          <c:y val="0.74539905761449565"/>
          <c:w val="0.50126942307116562"/>
          <c:h val="0.111839315990388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noFill/>
      <a:prstDash val="solid"/>
      <a:miter lim="800000"/>
    </a:ln>
    <a:effectLst/>
  </c:spPr>
  <c:txPr>
    <a:bodyPr/>
    <a:lstStyle/>
    <a:p>
      <a:pPr>
        <a:defRPr>
          <a:solidFill>
            <a:schemeClr val="dk1"/>
          </a:solidFill>
          <a:latin typeface="Trebuchet MS" panose="020B0603020202020204" pitchFamily="34" charset="0"/>
          <a:ea typeface="+mn-ea"/>
          <a:cs typeface="+mn-cs"/>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rebuchet MS" panose="020B0603020202020204" pitchFamily="34" charset="0"/>
                <a:ea typeface="+mn-ea"/>
                <a:cs typeface="+mn-cs"/>
              </a:defRPr>
            </a:pPr>
            <a:r>
              <a:rPr lang="en-US" sz="1100" b="1">
                <a:solidFill>
                  <a:srgbClr val="003B4A"/>
                </a:solidFill>
              </a:rPr>
              <a:t>A Sharp and Sustained Inverted Yield Curve is Another Recessionary Signal  </a:t>
            </a:r>
          </a:p>
        </c:rich>
      </c:tx>
      <c:layout>
        <c:manualLayout>
          <c:xMode val="edge"/>
          <c:yMode val="edge"/>
          <c:x val="0.12329779618940283"/>
          <c:y val="3.059805285118219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6.1290721928818521E-2"/>
          <c:y val="9.7046230323905663E-2"/>
          <c:w val="0.91718467279551297"/>
          <c:h val="0.78206228406075162"/>
        </c:manualLayout>
      </c:layout>
      <c:areaChart>
        <c:grouping val="percentStacked"/>
        <c:varyColors val="0"/>
        <c:ser>
          <c:idx val="2"/>
          <c:order val="2"/>
          <c:tx>
            <c:strRef>
              <c:f>data!$D$11</c:f>
              <c:strCache>
                <c:ptCount val="1"/>
                <c:pt idx="0">
                  <c:v>Recession</c:v>
                </c:pt>
              </c:strCache>
            </c:strRef>
          </c:tx>
          <c:spPr>
            <a:solidFill>
              <a:schemeClr val="bg1">
                <a:lumMod val="65000"/>
                <a:alpha val="30000"/>
              </a:schemeClr>
            </a:solidFill>
            <a:ln>
              <a:noFill/>
            </a:ln>
            <a:effectLst/>
          </c:spPr>
          <c:val>
            <c:numRef>
              <c:f>data!$D$12:$D$12163</c:f>
              <c:numCache>
                <c:formatCode>General</c:formatCode>
                <c:ptCount val="116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1</c:v>
                </c:pt>
                <c:pt idx="915">
                  <c:v>1</c:v>
                </c:pt>
                <c:pt idx="916">
                  <c:v>1</c:v>
                </c:pt>
                <c:pt idx="917">
                  <c:v>1</c:v>
                </c:pt>
                <c:pt idx="918">
                  <c:v>1</c:v>
                </c:pt>
                <c:pt idx="919">
                  <c:v>1</c:v>
                </c:pt>
                <c:pt idx="920">
                  <c:v>1</c:v>
                </c:pt>
                <c:pt idx="921">
                  <c:v>1</c:v>
                </c:pt>
                <c:pt idx="922">
                  <c:v>1</c:v>
                </c:pt>
                <c:pt idx="923">
                  <c:v>1</c:v>
                </c:pt>
                <c:pt idx="924">
                  <c:v>1</c:v>
                </c:pt>
                <c:pt idx="925">
                  <c:v>1</c:v>
                </c:pt>
                <c:pt idx="926">
                  <c:v>1</c:v>
                </c:pt>
                <c:pt idx="927">
                  <c:v>1</c:v>
                </c:pt>
                <c:pt idx="928">
                  <c:v>1</c:v>
                </c:pt>
                <c:pt idx="929">
                  <c:v>1</c:v>
                </c:pt>
                <c:pt idx="930">
                  <c:v>1</c:v>
                </c:pt>
                <c:pt idx="931">
                  <c:v>1</c:v>
                </c:pt>
                <c:pt idx="932">
                  <c:v>1</c:v>
                </c:pt>
                <c:pt idx="933">
                  <c:v>1</c:v>
                </c:pt>
                <c:pt idx="934">
                  <c:v>1</c:v>
                </c:pt>
                <c:pt idx="935">
                  <c:v>1</c:v>
                </c:pt>
                <c:pt idx="936">
                  <c:v>1</c:v>
                </c:pt>
                <c:pt idx="937">
                  <c:v>1</c:v>
                </c:pt>
                <c:pt idx="938">
                  <c:v>1</c:v>
                </c:pt>
                <c:pt idx="939">
                  <c:v>1</c:v>
                </c:pt>
                <c:pt idx="940">
                  <c:v>1</c:v>
                </c:pt>
                <c:pt idx="941">
                  <c:v>1</c:v>
                </c:pt>
                <c:pt idx="942">
                  <c:v>1</c:v>
                </c:pt>
                <c:pt idx="943">
                  <c:v>1</c:v>
                </c:pt>
                <c:pt idx="944">
                  <c:v>1</c:v>
                </c:pt>
                <c:pt idx="945">
                  <c:v>1</c:v>
                </c:pt>
                <c:pt idx="946">
                  <c:v>1</c:v>
                </c:pt>
                <c:pt idx="947">
                  <c:v>1</c:v>
                </c:pt>
                <c:pt idx="948">
                  <c:v>1</c:v>
                </c:pt>
                <c:pt idx="949">
                  <c:v>1</c:v>
                </c:pt>
                <c:pt idx="950">
                  <c:v>1</c:v>
                </c:pt>
                <c:pt idx="951">
                  <c:v>1</c:v>
                </c:pt>
                <c:pt idx="952">
                  <c:v>1</c:v>
                </c:pt>
                <c:pt idx="953">
                  <c:v>1</c:v>
                </c:pt>
                <c:pt idx="954">
                  <c:v>1</c:v>
                </c:pt>
                <c:pt idx="955">
                  <c:v>1</c:v>
                </c:pt>
                <c:pt idx="956">
                  <c:v>1</c:v>
                </c:pt>
                <c:pt idx="957">
                  <c:v>1</c:v>
                </c:pt>
                <c:pt idx="958">
                  <c:v>1</c:v>
                </c:pt>
                <c:pt idx="959">
                  <c:v>1</c:v>
                </c:pt>
                <c:pt idx="960">
                  <c:v>1</c:v>
                </c:pt>
                <c:pt idx="961">
                  <c:v>1</c:v>
                </c:pt>
                <c:pt idx="962">
                  <c:v>1</c:v>
                </c:pt>
                <c:pt idx="963">
                  <c:v>1</c:v>
                </c:pt>
                <c:pt idx="964">
                  <c:v>1</c:v>
                </c:pt>
                <c:pt idx="965">
                  <c:v>1</c:v>
                </c:pt>
                <c:pt idx="966">
                  <c:v>1</c:v>
                </c:pt>
                <c:pt idx="967">
                  <c:v>1</c:v>
                </c:pt>
                <c:pt idx="968">
                  <c:v>1</c:v>
                </c:pt>
                <c:pt idx="969">
                  <c:v>1</c:v>
                </c:pt>
                <c:pt idx="970">
                  <c:v>1</c:v>
                </c:pt>
                <c:pt idx="971">
                  <c:v>1</c:v>
                </c:pt>
                <c:pt idx="972">
                  <c:v>1</c:v>
                </c:pt>
                <c:pt idx="973">
                  <c:v>1</c:v>
                </c:pt>
                <c:pt idx="974">
                  <c:v>1</c:v>
                </c:pt>
                <c:pt idx="975">
                  <c:v>1</c:v>
                </c:pt>
                <c:pt idx="976">
                  <c:v>1</c:v>
                </c:pt>
                <c:pt idx="977">
                  <c:v>1</c:v>
                </c:pt>
                <c:pt idx="978">
                  <c:v>1</c:v>
                </c:pt>
                <c:pt idx="979">
                  <c:v>1</c:v>
                </c:pt>
                <c:pt idx="980">
                  <c:v>1</c:v>
                </c:pt>
                <c:pt idx="981">
                  <c:v>1</c:v>
                </c:pt>
                <c:pt idx="982">
                  <c:v>1</c:v>
                </c:pt>
                <c:pt idx="983">
                  <c:v>1</c:v>
                </c:pt>
                <c:pt idx="984">
                  <c:v>1</c:v>
                </c:pt>
                <c:pt idx="985">
                  <c:v>1</c:v>
                </c:pt>
                <c:pt idx="986">
                  <c:v>1</c:v>
                </c:pt>
                <c:pt idx="987">
                  <c:v>1</c:v>
                </c:pt>
                <c:pt idx="988">
                  <c:v>1</c:v>
                </c:pt>
                <c:pt idx="989">
                  <c:v>1</c:v>
                </c:pt>
                <c:pt idx="990">
                  <c:v>1</c:v>
                </c:pt>
                <c:pt idx="991">
                  <c:v>1</c:v>
                </c:pt>
                <c:pt idx="992">
                  <c:v>1</c:v>
                </c:pt>
                <c:pt idx="993">
                  <c:v>1</c:v>
                </c:pt>
                <c:pt idx="994">
                  <c:v>1</c:v>
                </c:pt>
                <c:pt idx="995">
                  <c:v>1</c:v>
                </c:pt>
                <c:pt idx="996">
                  <c:v>1</c:v>
                </c:pt>
                <c:pt idx="997">
                  <c:v>1</c:v>
                </c:pt>
                <c:pt idx="998">
                  <c:v>1</c:v>
                </c:pt>
                <c:pt idx="999">
                  <c:v>1</c:v>
                </c:pt>
                <c:pt idx="1000">
                  <c:v>1</c:v>
                </c:pt>
                <c:pt idx="1001">
                  <c:v>1</c:v>
                </c:pt>
                <c:pt idx="1002">
                  <c:v>1</c:v>
                </c:pt>
                <c:pt idx="1003">
                  <c:v>1</c:v>
                </c:pt>
                <c:pt idx="1004">
                  <c:v>1</c:v>
                </c:pt>
                <c:pt idx="1005">
                  <c:v>1</c:v>
                </c:pt>
                <c:pt idx="1006">
                  <c:v>1</c:v>
                </c:pt>
                <c:pt idx="1007">
                  <c:v>1</c:v>
                </c:pt>
                <c:pt idx="1008">
                  <c:v>1</c:v>
                </c:pt>
                <c:pt idx="1009">
                  <c:v>1</c:v>
                </c:pt>
                <c:pt idx="1010">
                  <c:v>1</c:v>
                </c:pt>
                <c:pt idx="1011">
                  <c:v>1</c:v>
                </c:pt>
                <c:pt idx="1012">
                  <c:v>1</c:v>
                </c:pt>
                <c:pt idx="1013">
                  <c:v>1</c:v>
                </c:pt>
                <c:pt idx="1014">
                  <c:v>1</c:v>
                </c:pt>
                <c:pt idx="1015">
                  <c:v>1</c:v>
                </c:pt>
                <c:pt idx="1016">
                  <c:v>1</c:v>
                </c:pt>
                <c:pt idx="1017">
                  <c:v>1</c:v>
                </c:pt>
                <c:pt idx="1018">
                  <c:v>1</c:v>
                </c:pt>
                <c:pt idx="1019">
                  <c:v>1</c:v>
                </c:pt>
                <c:pt idx="1020">
                  <c:v>1</c:v>
                </c:pt>
                <c:pt idx="1021">
                  <c:v>1</c:v>
                </c:pt>
                <c:pt idx="1022">
                  <c:v>1</c:v>
                </c:pt>
                <c:pt idx="1023">
                  <c:v>1</c:v>
                </c:pt>
                <c:pt idx="1024">
                  <c:v>1</c:v>
                </c:pt>
                <c:pt idx="1025">
                  <c:v>1</c:v>
                </c:pt>
                <c:pt idx="1026">
                  <c:v>1</c:v>
                </c:pt>
                <c:pt idx="1027">
                  <c:v>1</c:v>
                </c:pt>
                <c:pt idx="1028">
                  <c:v>1</c:v>
                </c:pt>
                <c:pt idx="1029">
                  <c:v>1</c:v>
                </c:pt>
                <c:pt idx="1030">
                  <c:v>1</c:v>
                </c:pt>
                <c:pt idx="1031">
                  <c:v>1</c:v>
                </c:pt>
                <c:pt idx="1032">
                  <c:v>1</c:v>
                </c:pt>
                <c:pt idx="1033">
                  <c:v>1</c:v>
                </c:pt>
                <c:pt idx="1034">
                  <c:v>1</c:v>
                </c:pt>
                <c:pt idx="1035">
                  <c:v>1</c:v>
                </c:pt>
                <c:pt idx="1036">
                  <c:v>1</c:v>
                </c:pt>
                <c:pt idx="1037">
                  <c:v>1</c:v>
                </c:pt>
                <c:pt idx="1038">
                  <c:v>1</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1</c:v>
                </c:pt>
                <c:pt idx="1289">
                  <c:v>1</c:v>
                </c:pt>
                <c:pt idx="1290">
                  <c:v>1</c:v>
                </c:pt>
                <c:pt idx="1291">
                  <c:v>1</c:v>
                </c:pt>
                <c:pt idx="1292">
                  <c:v>1</c:v>
                </c:pt>
                <c:pt idx="1293">
                  <c:v>1</c:v>
                </c:pt>
                <c:pt idx="1294">
                  <c:v>1</c:v>
                </c:pt>
                <c:pt idx="1295">
                  <c:v>1</c:v>
                </c:pt>
                <c:pt idx="1296">
                  <c:v>1</c:v>
                </c:pt>
                <c:pt idx="1297">
                  <c:v>1</c:v>
                </c:pt>
                <c:pt idx="1298">
                  <c:v>1</c:v>
                </c:pt>
                <c:pt idx="1299">
                  <c:v>1</c:v>
                </c:pt>
                <c:pt idx="1300">
                  <c:v>1</c:v>
                </c:pt>
                <c:pt idx="1301">
                  <c:v>1</c:v>
                </c:pt>
                <c:pt idx="1302">
                  <c:v>1</c:v>
                </c:pt>
                <c:pt idx="1303">
                  <c:v>1</c:v>
                </c:pt>
                <c:pt idx="1304">
                  <c:v>1</c:v>
                </c:pt>
                <c:pt idx="1305">
                  <c:v>1</c:v>
                </c:pt>
                <c:pt idx="1306">
                  <c:v>1</c:v>
                </c:pt>
                <c:pt idx="1307">
                  <c:v>1</c:v>
                </c:pt>
                <c:pt idx="1308">
                  <c:v>1</c:v>
                </c:pt>
                <c:pt idx="1309">
                  <c:v>1</c:v>
                </c:pt>
                <c:pt idx="1310">
                  <c:v>1</c:v>
                </c:pt>
                <c:pt idx="1311">
                  <c:v>1</c:v>
                </c:pt>
                <c:pt idx="1312">
                  <c:v>1</c:v>
                </c:pt>
                <c:pt idx="1313">
                  <c:v>1</c:v>
                </c:pt>
                <c:pt idx="1314">
                  <c:v>1</c:v>
                </c:pt>
                <c:pt idx="1315">
                  <c:v>1</c:v>
                </c:pt>
                <c:pt idx="1316">
                  <c:v>1</c:v>
                </c:pt>
                <c:pt idx="1317">
                  <c:v>1</c:v>
                </c:pt>
                <c:pt idx="1318">
                  <c:v>1</c:v>
                </c:pt>
                <c:pt idx="1319">
                  <c:v>1</c:v>
                </c:pt>
                <c:pt idx="1320">
                  <c:v>1</c:v>
                </c:pt>
                <c:pt idx="1321">
                  <c:v>1</c:v>
                </c:pt>
                <c:pt idx="1322">
                  <c:v>1</c:v>
                </c:pt>
                <c:pt idx="1323">
                  <c:v>1</c:v>
                </c:pt>
                <c:pt idx="1324">
                  <c:v>1</c:v>
                </c:pt>
                <c:pt idx="1325">
                  <c:v>1</c:v>
                </c:pt>
                <c:pt idx="1326">
                  <c:v>1</c:v>
                </c:pt>
                <c:pt idx="1327">
                  <c:v>1</c:v>
                </c:pt>
                <c:pt idx="1328">
                  <c:v>1</c:v>
                </c:pt>
                <c:pt idx="1329">
                  <c:v>1</c:v>
                </c:pt>
                <c:pt idx="1330">
                  <c:v>1</c:v>
                </c:pt>
                <c:pt idx="1331">
                  <c:v>1</c:v>
                </c:pt>
                <c:pt idx="1332">
                  <c:v>1</c:v>
                </c:pt>
                <c:pt idx="1333">
                  <c:v>1</c:v>
                </c:pt>
                <c:pt idx="1334">
                  <c:v>1</c:v>
                </c:pt>
                <c:pt idx="1335">
                  <c:v>1</c:v>
                </c:pt>
                <c:pt idx="1336">
                  <c:v>1</c:v>
                </c:pt>
                <c:pt idx="1337">
                  <c:v>1</c:v>
                </c:pt>
                <c:pt idx="1338">
                  <c:v>1</c:v>
                </c:pt>
                <c:pt idx="1339">
                  <c:v>1</c:v>
                </c:pt>
                <c:pt idx="1340">
                  <c:v>1</c:v>
                </c:pt>
                <c:pt idx="1341">
                  <c:v>1</c:v>
                </c:pt>
                <c:pt idx="1342">
                  <c:v>1</c:v>
                </c:pt>
                <c:pt idx="1343">
                  <c:v>1</c:v>
                </c:pt>
                <c:pt idx="1344">
                  <c:v>1</c:v>
                </c:pt>
                <c:pt idx="1345">
                  <c:v>1</c:v>
                </c:pt>
                <c:pt idx="1346">
                  <c:v>1</c:v>
                </c:pt>
                <c:pt idx="1347">
                  <c:v>1</c:v>
                </c:pt>
                <c:pt idx="1348">
                  <c:v>1</c:v>
                </c:pt>
                <c:pt idx="1349">
                  <c:v>1</c:v>
                </c:pt>
                <c:pt idx="1350">
                  <c:v>1</c:v>
                </c:pt>
                <c:pt idx="1351">
                  <c:v>1</c:v>
                </c:pt>
                <c:pt idx="1352">
                  <c:v>1</c:v>
                </c:pt>
                <c:pt idx="1353">
                  <c:v>1</c:v>
                </c:pt>
                <c:pt idx="1354">
                  <c:v>1</c:v>
                </c:pt>
                <c:pt idx="1355">
                  <c:v>1</c:v>
                </c:pt>
                <c:pt idx="1356">
                  <c:v>1</c:v>
                </c:pt>
                <c:pt idx="1357">
                  <c:v>1</c:v>
                </c:pt>
                <c:pt idx="1358">
                  <c:v>1</c:v>
                </c:pt>
                <c:pt idx="1359">
                  <c:v>1</c:v>
                </c:pt>
                <c:pt idx="1360">
                  <c:v>1</c:v>
                </c:pt>
                <c:pt idx="1361">
                  <c:v>1</c:v>
                </c:pt>
                <c:pt idx="1362">
                  <c:v>1</c:v>
                </c:pt>
                <c:pt idx="1363">
                  <c:v>1</c:v>
                </c:pt>
                <c:pt idx="1364">
                  <c:v>1</c:v>
                </c:pt>
                <c:pt idx="1365">
                  <c:v>1</c:v>
                </c:pt>
                <c:pt idx="1366">
                  <c:v>1</c:v>
                </c:pt>
                <c:pt idx="1367">
                  <c:v>1</c:v>
                </c:pt>
                <c:pt idx="1368">
                  <c:v>1</c:v>
                </c:pt>
                <c:pt idx="1369">
                  <c:v>1</c:v>
                </c:pt>
                <c:pt idx="1370">
                  <c:v>1</c:v>
                </c:pt>
                <c:pt idx="1371">
                  <c:v>1</c:v>
                </c:pt>
                <c:pt idx="1372">
                  <c:v>1</c:v>
                </c:pt>
                <c:pt idx="1373">
                  <c:v>1</c:v>
                </c:pt>
                <c:pt idx="1374">
                  <c:v>1</c:v>
                </c:pt>
                <c:pt idx="1375">
                  <c:v>1</c:v>
                </c:pt>
                <c:pt idx="1376">
                  <c:v>1</c:v>
                </c:pt>
                <c:pt idx="1377">
                  <c:v>1</c:v>
                </c:pt>
                <c:pt idx="1378">
                  <c:v>1</c:v>
                </c:pt>
                <c:pt idx="1379">
                  <c:v>1</c:v>
                </c:pt>
                <c:pt idx="1380">
                  <c:v>1</c:v>
                </c:pt>
                <c:pt idx="1381">
                  <c:v>1</c:v>
                </c:pt>
                <c:pt idx="1382">
                  <c:v>1</c:v>
                </c:pt>
                <c:pt idx="1383">
                  <c:v>1</c:v>
                </c:pt>
                <c:pt idx="1384">
                  <c:v>1</c:v>
                </c:pt>
                <c:pt idx="1385">
                  <c:v>1</c:v>
                </c:pt>
                <c:pt idx="1386">
                  <c:v>1</c:v>
                </c:pt>
                <c:pt idx="1387">
                  <c:v>1</c:v>
                </c:pt>
                <c:pt idx="1388">
                  <c:v>1</c:v>
                </c:pt>
                <c:pt idx="1389">
                  <c:v>1</c:v>
                </c:pt>
                <c:pt idx="1390">
                  <c:v>1</c:v>
                </c:pt>
                <c:pt idx="1391">
                  <c:v>1</c:v>
                </c:pt>
                <c:pt idx="1392">
                  <c:v>1</c:v>
                </c:pt>
                <c:pt idx="1393">
                  <c:v>1</c:v>
                </c:pt>
                <c:pt idx="1394">
                  <c:v>1</c:v>
                </c:pt>
                <c:pt idx="1395">
                  <c:v>1</c:v>
                </c:pt>
                <c:pt idx="1396">
                  <c:v>1</c:v>
                </c:pt>
                <c:pt idx="1397">
                  <c:v>1</c:v>
                </c:pt>
                <c:pt idx="1398">
                  <c:v>1</c:v>
                </c:pt>
                <c:pt idx="1399">
                  <c:v>1</c:v>
                </c:pt>
                <c:pt idx="1400">
                  <c:v>1</c:v>
                </c:pt>
                <c:pt idx="1401">
                  <c:v>1</c:v>
                </c:pt>
                <c:pt idx="1402">
                  <c:v>1</c:v>
                </c:pt>
                <c:pt idx="1403">
                  <c:v>1</c:v>
                </c:pt>
                <c:pt idx="1404">
                  <c:v>1</c:v>
                </c:pt>
                <c:pt idx="1405">
                  <c:v>1</c:v>
                </c:pt>
                <c:pt idx="1406">
                  <c:v>1</c:v>
                </c:pt>
                <c:pt idx="1407">
                  <c:v>1</c:v>
                </c:pt>
                <c:pt idx="1408">
                  <c:v>1</c:v>
                </c:pt>
                <c:pt idx="1409">
                  <c:v>1</c:v>
                </c:pt>
                <c:pt idx="1410">
                  <c:v>1</c:v>
                </c:pt>
                <c:pt idx="1411">
                  <c:v>1</c:v>
                </c:pt>
                <c:pt idx="1412">
                  <c:v>1</c:v>
                </c:pt>
                <c:pt idx="1413">
                  <c:v>1</c:v>
                </c:pt>
                <c:pt idx="1414">
                  <c:v>1</c:v>
                </c:pt>
                <c:pt idx="1415">
                  <c:v>1</c:v>
                </c:pt>
                <c:pt idx="1416">
                  <c:v>1</c:v>
                </c:pt>
                <c:pt idx="1417">
                  <c:v>1</c:v>
                </c:pt>
                <c:pt idx="1418">
                  <c:v>1</c:v>
                </c:pt>
                <c:pt idx="1419">
                  <c:v>1</c:v>
                </c:pt>
                <c:pt idx="1420">
                  <c:v>1</c:v>
                </c:pt>
                <c:pt idx="1421">
                  <c:v>1</c:v>
                </c:pt>
                <c:pt idx="1422">
                  <c:v>1</c:v>
                </c:pt>
                <c:pt idx="1423">
                  <c:v>1</c:v>
                </c:pt>
                <c:pt idx="1424">
                  <c:v>1</c:v>
                </c:pt>
                <c:pt idx="1425">
                  <c:v>1</c:v>
                </c:pt>
                <c:pt idx="1426">
                  <c:v>1</c:v>
                </c:pt>
                <c:pt idx="1427">
                  <c:v>1</c:v>
                </c:pt>
                <c:pt idx="1428">
                  <c:v>1</c:v>
                </c:pt>
                <c:pt idx="1429">
                  <c:v>1</c:v>
                </c:pt>
                <c:pt idx="1430">
                  <c:v>1</c:v>
                </c:pt>
                <c:pt idx="1431">
                  <c:v>1</c:v>
                </c:pt>
                <c:pt idx="1432">
                  <c:v>1</c:v>
                </c:pt>
                <c:pt idx="1433">
                  <c:v>1</c:v>
                </c:pt>
                <c:pt idx="1434">
                  <c:v>1</c:v>
                </c:pt>
                <c:pt idx="1435">
                  <c:v>1</c:v>
                </c:pt>
                <c:pt idx="1436">
                  <c:v>1</c:v>
                </c:pt>
                <c:pt idx="1437">
                  <c:v>1</c:v>
                </c:pt>
                <c:pt idx="1438">
                  <c:v>1</c:v>
                </c:pt>
                <c:pt idx="1439">
                  <c:v>1</c:v>
                </c:pt>
                <c:pt idx="1440">
                  <c:v>1</c:v>
                </c:pt>
                <c:pt idx="1441">
                  <c:v>1</c:v>
                </c:pt>
                <c:pt idx="1442">
                  <c:v>1</c:v>
                </c:pt>
                <c:pt idx="1443">
                  <c:v>1</c:v>
                </c:pt>
                <c:pt idx="1444">
                  <c:v>1</c:v>
                </c:pt>
                <c:pt idx="1445">
                  <c:v>1</c:v>
                </c:pt>
                <c:pt idx="1446">
                  <c:v>1</c:v>
                </c:pt>
                <c:pt idx="1447">
                  <c:v>1</c:v>
                </c:pt>
                <c:pt idx="1448">
                  <c:v>1</c:v>
                </c:pt>
                <c:pt idx="1449">
                  <c:v>1</c:v>
                </c:pt>
                <c:pt idx="1450">
                  <c:v>1</c:v>
                </c:pt>
                <c:pt idx="1451">
                  <c:v>1</c:v>
                </c:pt>
                <c:pt idx="1452">
                  <c:v>1</c:v>
                </c:pt>
                <c:pt idx="1453">
                  <c:v>1</c:v>
                </c:pt>
                <c:pt idx="1454">
                  <c:v>1</c:v>
                </c:pt>
                <c:pt idx="1455">
                  <c:v>1</c:v>
                </c:pt>
                <c:pt idx="1456">
                  <c:v>1</c:v>
                </c:pt>
                <c:pt idx="1457">
                  <c:v>1</c:v>
                </c:pt>
                <c:pt idx="1458">
                  <c:v>1</c:v>
                </c:pt>
                <c:pt idx="1459">
                  <c:v>1</c:v>
                </c:pt>
                <c:pt idx="1460">
                  <c:v>1</c:v>
                </c:pt>
                <c:pt idx="1461">
                  <c:v>1</c:v>
                </c:pt>
                <c:pt idx="1462">
                  <c:v>1</c:v>
                </c:pt>
                <c:pt idx="1463">
                  <c:v>1</c:v>
                </c:pt>
                <c:pt idx="1464">
                  <c:v>1</c:v>
                </c:pt>
                <c:pt idx="1465">
                  <c:v>1</c:v>
                </c:pt>
                <c:pt idx="1466">
                  <c:v>1</c:v>
                </c:pt>
                <c:pt idx="1467">
                  <c:v>1</c:v>
                </c:pt>
                <c:pt idx="1468">
                  <c:v>1</c:v>
                </c:pt>
                <c:pt idx="1469">
                  <c:v>1</c:v>
                </c:pt>
                <c:pt idx="1470">
                  <c:v>1</c:v>
                </c:pt>
                <c:pt idx="1471">
                  <c:v>1</c:v>
                </c:pt>
                <c:pt idx="1472">
                  <c:v>1</c:v>
                </c:pt>
                <c:pt idx="1473">
                  <c:v>1</c:v>
                </c:pt>
                <c:pt idx="1474">
                  <c:v>1</c:v>
                </c:pt>
                <c:pt idx="1475">
                  <c:v>1</c:v>
                </c:pt>
                <c:pt idx="1476">
                  <c:v>1</c:v>
                </c:pt>
                <c:pt idx="1477">
                  <c:v>1</c:v>
                </c:pt>
                <c:pt idx="1478">
                  <c:v>1</c:v>
                </c:pt>
                <c:pt idx="1479">
                  <c:v>1</c:v>
                </c:pt>
                <c:pt idx="1480">
                  <c:v>1</c:v>
                </c:pt>
                <c:pt idx="1481">
                  <c:v>1</c:v>
                </c:pt>
                <c:pt idx="1482">
                  <c:v>1</c:v>
                </c:pt>
                <c:pt idx="1483">
                  <c:v>1</c:v>
                </c:pt>
                <c:pt idx="1484">
                  <c:v>1</c:v>
                </c:pt>
                <c:pt idx="1485">
                  <c:v>1</c:v>
                </c:pt>
                <c:pt idx="1486">
                  <c:v>1</c:v>
                </c:pt>
                <c:pt idx="1487">
                  <c:v>1</c:v>
                </c:pt>
                <c:pt idx="1488">
                  <c:v>1</c:v>
                </c:pt>
                <c:pt idx="1489">
                  <c:v>1</c:v>
                </c:pt>
                <c:pt idx="1490">
                  <c:v>1</c:v>
                </c:pt>
                <c:pt idx="1491">
                  <c:v>1</c:v>
                </c:pt>
                <c:pt idx="1492">
                  <c:v>1</c:v>
                </c:pt>
                <c:pt idx="1493">
                  <c:v>1</c:v>
                </c:pt>
                <c:pt idx="1494">
                  <c:v>1</c:v>
                </c:pt>
                <c:pt idx="1495">
                  <c:v>1</c:v>
                </c:pt>
                <c:pt idx="1496">
                  <c:v>1</c:v>
                </c:pt>
                <c:pt idx="1497">
                  <c:v>1</c:v>
                </c:pt>
                <c:pt idx="1498">
                  <c:v>1</c:v>
                </c:pt>
                <c:pt idx="1499">
                  <c:v>1</c:v>
                </c:pt>
                <c:pt idx="1500">
                  <c:v>1</c:v>
                </c:pt>
                <c:pt idx="1501">
                  <c:v>1</c:v>
                </c:pt>
                <c:pt idx="1502">
                  <c:v>1</c:v>
                </c:pt>
                <c:pt idx="1503">
                  <c:v>1</c:v>
                </c:pt>
                <c:pt idx="1504">
                  <c:v>1</c:v>
                </c:pt>
                <c:pt idx="1505">
                  <c:v>1</c:v>
                </c:pt>
                <c:pt idx="1506">
                  <c:v>1</c:v>
                </c:pt>
                <c:pt idx="1507">
                  <c:v>1</c:v>
                </c:pt>
                <c:pt idx="1508">
                  <c:v>1</c:v>
                </c:pt>
                <c:pt idx="1509">
                  <c:v>1</c:v>
                </c:pt>
                <c:pt idx="1510">
                  <c:v>1</c:v>
                </c:pt>
                <c:pt idx="1511">
                  <c:v>1</c:v>
                </c:pt>
                <c:pt idx="1512">
                  <c:v>1</c:v>
                </c:pt>
                <c:pt idx="1513">
                  <c:v>1</c:v>
                </c:pt>
                <c:pt idx="1514">
                  <c:v>1</c:v>
                </c:pt>
                <c:pt idx="1515">
                  <c:v>1</c:v>
                </c:pt>
                <c:pt idx="1516">
                  <c:v>1</c:v>
                </c:pt>
                <c:pt idx="1517">
                  <c:v>1</c:v>
                </c:pt>
                <c:pt idx="1518">
                  <c:v>1</c:v>
                </c:pt>
                <c:pt idx="1519">
                  <c:v>1</c:v>
                </c:pt>
                <c:pt idx="1520">
                  <c:v>1</c:v>
                </c:pt>
                <c:pt idx="1521">
                  <c:v>1</c:v>
                </c:pt>
                <c:pt idx="1522">
                  <c:v>1</c:v>
                </c:pt>
                <c:pt idx="1523">
                  <c:v>1</c:v>
                </c:pt>
                <c:pt idx="1524">
                  <c:v>1</c:v>
                </c:pt>
                <c:pt idx="1525">
                  <c:v>1</c:v>
                </c:pt>
                <c:pt idx="1526">
                  <c:v>1</c:v>
                </c:pt>
                <c:pt idx="1527">
                  <c:v>1</c:v>
                </c:pt>
                <c:pt idx="1528">
                  <c:v>1</c:v>
                </c:pt>
                <c:pt idx="1529">
                  <c:v>1</c:v>
                </c:pt>
                <c:pt idx="1530">
                  <c:v>1</c:v>
                </c:pt>
                <c:pt idx="1531">
                  <c:v>1</c:v>
                </c:pt>
                <c:pt idx="1532">
                  <c:v>1</c:v>
                </c:pt>
                <c:pt idx="1533">
                  <c:v>1</c:v>
                </c:pt>
                <c:pt idx="1534">
                  <c:v>1</c:v>
                </c:pt>
                <c:pt idx="1535">
                  <c:v>1</c:v>
                </c:pt>
                <c:pt idx="1536">
                  <c:v>1</c:v>
                </c:pt>
                <c:pt idx="1537">
                  <c:v>1</c:v>
                </c:pt>
                <c:pt idx="1538">
                  <c:v>1</c:v>
                </c:pt>
                <c:pt idx="1539">
                  <c:v>1</c:v>
                </c:pt>
                <c:pt idx="1540">
                  <c:v>1</c:v>
                </c:pt>
                <c:pt idx="1541">
                  <c:v>1</c:v>
                </c:pt>
                <c:pt idx="1542">
                  <c:v>1</c:v>
                </c:pt>
                <c:pt idx="1543">
                  <c:v>1</c:v>
                </c:pt>
                <c:pt idx="1544">
                  <c:v>1</c:v>
                </c:pt>
                <c:pt idx="1545">
                  <c:v>1</c:v>
                </c:pt>
                <c:pt idx="1546">
                  <c:v>1</c:v>
                </c:pt>
                <c:pt idx="1547">
                  <c:v>1</c:v>
                </c:pt>
                <c:pt idx="1548">
                  <c:v>1</c:v>
                </c:pt>
                <c:pt idx="1549">
                  <c:v>1</c:v>
                </c:pt>
                <c:pt idx="1550">
                  <c:v>1</c:v>
                </c:pt>
                <c:pt idx="1551">
                  <c:v>1</c:v>
                </c:pt>
                <c:pt idx="1552">
                  <c:v>1</c:v>
                </c:pt>
                <c:pt idx="1553">
                  <c:v>1</c:v>
                </c:pt>
                <c:pt idx="1554">
                  <c:v>1</c:v>
                </c:pt>
                <c:pt idx="1555">
                  <c:v>1</c:v>
                </c:pt>
                <c:pt idx="1556">
                  <c:v>1</c:v>
                </c:pt>
                <c:pt idx="1557">
                  <c:v>1</c:v>
                </c:pt>
                <c:pt idx="1558">
                  <c:v>1</c:v>
                </c:pt>
                <c:pt idx="1559">
                  <c:v>1</c:v>
                </c:pt>
                <c:pt idx="1560">
                  <c:v>1</c:v>
                </c:pt>
                <c:pt idx="1561">
                  <c:v>1</c:v>
                </c:pt>
                <c:pt idx="1562">
                  <c:v>1</c:v>
                </c:pt>
                <c:pt idx="1563">
                  <c:v>1</c:v>
                </c:pt>
                <c:pt idx="1564">
                  <c:v>1</c:v>
                </c:pt>
                <c:pt idx="1565">
                  <c:v>1</c:v>
                </c:pt>
                <c:pt idx="1566">
                  <c:v>1</c:v>
                </c:pt>
                <c:pt idx="1567">
                  <c:v>1</c:v>
                </c:pt>
                <c:pt idx="1568">
                  <c:v>1</c:v>
                </c:pt>
                <c:pt idx="1569">
                  <c:v>1</c:v>
                </c:pt>
                <c:pt idx="1570">
                  <c:v>1</c:v>
                </c:pt>
                <c:pt idx="1571">
                  <c:v>1</c:v>
                </c:pt>
                <c:pt idx="1572">
                  <c:v>1</c:v>
                </c:pt>
                <c:pt idx="1573">
                  <c:v>1</c:v>
                </c:pt>
                <c:pt idx="1574">
                  <c:v>1</c:v>
                </c:pt>
                <c:pt idx="1575">
                  <c:v>1</c:v>
                </c:pt>
                <c:pt idx="1576">
                  <c:v>1</c:v>
                </c:pt>
                <c:pt idx="1577">
                  <c:v>1</c:v>
                </c:pt>
                <c:pt idx="1578">
                  <c:v>1</c:v>
                </c:pt>
                <c:pt idx="1579">
                  <c:v>1</c:v>
                </c:pt>
                <c:pt idx="1580">
                  <c:v>1</c:v>
                </c:pt>
                <c:pt idx="1581">
                  <c:v>1</c:v>
                </c:pt>
                <c:pt idx="1582">
                  <c:v>1</c:v>
                </c:pt>
                <c:pt idx="1583">
                  <c:v>1</c:v>
                </c:pt>
                <c:pt idx="1584">
                  <c:v>1</c:v>
                </c:pt>
                <c:pt idx="1585">
                  <c:v>1</c:v>
                </c:pt>
                <c:pt idx="1586">
                  <c:v>1</c:v>
                </c:pt>
                <c:pt idx="1587">
                  <c:v>1</c:v>
                </c:pt>
                <c:pt idx="1588">
                  <c:v>1</c:v>
                </c:pt>
                <c:pt idx="1589">
                  <c:v>1</c:v>
                </c:pt>
                <c:pt idx="1590">
                  <c:v>1</c:v>
                </c:pt>
                <c:pt idx="1591">
                  <c:v>1</c:v>
                </c:pt>
                <c:pt idx="1592">
                  <c:v>1</c:v>
                </c:pt>
                <c:pt idx="1593">
                  <c:v>1</c:v>
                </c:pt>
                <c:pt idx="1594">
                  <c:v>1</c:v>
                </c:pt>
                <c:pt idx="1595">
                  <c:v>1</c:v>
                </c:pt>
                <c:pt idx="1596">
                  <c:v>1</c:v>
                </c:pt>
                <c:pt idx="1597">
                  <c:v>1</c:v>
                </c:pt>
                <c:pt idx="1598">
                  <c:v>1</c:v>
                </c:pt>
                <c:pt idx="1599">
                  <c:v>1</c:v>
                </c:pt>
                <c:pt idx="1600">
                  <c:v>1</c:v>
                </c:pt>
                <c:pt idx="1601">
                  <c:v>1</c:v>
                </c:pt>
                <c:pt idx="1602">
                  <c:v>1</c:v>
                </c:pt>
                <c:pt idx="1603">
                  <c:v>1</c:v>
                </c:pt>
                <c:pt idx="1604">
                  <c:v>1</c:v>
                </c:pt>
                <c:pt idx="1605">
                  <c:v>1</c:v>
                </c:pt>
                <c:pt idx="1606">
                  <c:v>1</c:v>
                </c:pt>
                <c:pt idx="1607">
                  <c:v>1</c:v>
                </c:pt>
                <c:pt idx="1608">
                  <c:v>1</c:v>
                </c:pt>
                <c:pt idx="1609">
                  <c:v>1</c:v>
                </c:pt>
                <c:pt idx="1610">
                  <c:v>1</c:v>
                </c:pt>
                <c:pt idx="1611">
                  <c:v>1</c:v>
                </c:pt>
                <c:pt idx="1612">
                  <c:v>1</c:v>
                </c:pt>
                <c:pt idx="1613">
                  <c:v>1</c:v>
                </c:pt>
                <c:pt idx="1614">
                  <c:v>1</c:v>
                </c:pt>
                <c:pt idx="1615">
                  <c:v>1</c:v>
                </c:pt>
                <c:pt idx="1616">
                  <c:v>1</c:v>
                </c:pt>
                <c:pt idx="1617">
                  <c:v>1</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1</c:v>
                </c:pt>
                <c:pt idx="3534">
                  <c:v>1</c:v>
                </c:pt>
                <c:pt idx="3535">
                  <c:v>1</c:v>
                </c:pt>
                <c:pt idx="3536">
                  <c:v>1</c:v>
                </c:pt>
                <c:pt idx="3537">
                  <c:v>1</c:v>
                </c:pt>
                <c:pt idx="3538">
                  <c:v>1</c:v>
                </c:pt>
                <c:pt idx="3539">
                  <c:v>1</c:v>
                </c:pt>
                <c:pt idx="3540">
                  <c:v>1</c:v>
                </c:pt>
                <c:pt idx="3541">
                  <c:v>1</c:v>
                </c:pt>
                <c:pt idx="3542">
                  <c:v>1</c:v>
                </c:pt>
                <c:pt idx="3543">
                  <c:v>1</c:v>
                </c:pt>
                <c:pt idx="3544">
                  <c:v>1</c:v>
                </c:pt>
                <c:pt idx="3545">
                  <c:v>1</c:v>
                </c:pt>
                <c:pt idx="3546">
                  <c:v>1</c:v>
                </c:pt>
                <c:pt idx="3547">
                  <c:v>1</c:v>
                </c:pt>
                <c:pt idx="3548">
                  <c:v>1</c:v>
                </c:pt>
                <c:pt idx="3549">
                  <c:v>1</c:v>
                </c:pt>
                <c:pt idx="3550">
                  <c:v>1</c:v>
                </c:pt>
                <c:pt idx="3551">
                  <c:v>1</c:v>
                </c:pt>
                <c:pt idx="3552">
                  <c:v>1</c:v>
                </c:pt>
                <c:pt idx="3553">
                  <c:v>1</c:v>
                </c:pt>
                <c:pt idx="3554">
                  <c:v>1</c:v>
                </c:pt>
                <c:pt idx="3555">
                  <c:v>1</c:v>
                </c:pt>
                <c:pt idx="3556">
                  <c:v>1</c:v>
                </c:pt>
                <c:pt idx="3557">
                  <c:v>1</c:v>
                </c:pt>
                <c:pt idx="3558">
                  <c:v>1</c:v>
                </c:pt>
                <c:pt idx="3559">
                  <c:v>1</c:v>
                </c:pt>
                <c:pt idx="3560">
                  <c:v>1</c:v>
                </c:pt>
                <c:pt idx="3561">
                  <c:v>1</c:v>
                </c:pt>
                <c:pt idx="3562">
                  <c:v>1</c:v>
                </c:pt>
                <c:pt idx="3563">
                  <c:v>1</c:v>
                </c:pt>
                <c:pt idx="3564">
                  <c:v>1</c:v>
                </c:pt>
                <c:pt idx="3565">
                  <c:v>1</c:v>
                </c:pt>
                <c:pt idx="3566">
                  <c:v>1</c:v>
                </c:pt>
                <c:pt idx="3567">
                  <c:v>1</c:v>
                </c:pt>
                <c:pt idx="3568">
                  <c:v>1</c:v>
                </c:pt>
                <c:pt idx="3569">
                  <c:v>1</c:v>
                </c:pt>
                <c:pt idx="3570">
                  <c:v>1</c:v>
                </c:pt>
                <c:pt idx="3571">
                  <c:v>1</c:v>
                </c:pt>
                <c:pt idx="3572">
                  <c:v>1</c:v>
                </c:pt>
                <c:pt idx="3573">
                  <c:v>1</c:v>
                </c:pt>
                <c:pt idx="3574">
                  <c:v>1</c:v>
                </c:pt>
                <c:pt idx="3575">
                  <c:v>1</c:v>
                </c:pt>
                <c:pt idx="3576">
                  <c:v>1</c:v>
                </c:pt>
                <c:pt idx="3577">
                  <c:v>1</c:v>
                </c:pt>
                <c:pt idx="3578">
                  <c:v>1</c:v>
                </c:pt>
                <c:pt idx="3579">
                  <c:v>1</c:v>
                </c:pt>
                <c:pt idx="3580">
                  <c:v>1</c:v>
                </c:pt>
                <c:pt idx="3581">
                  <c:v>1</c:v>
                </c:pt>
                <c:pt idx="3582">
                  <c:v>1</c:v>
                </c:pt>
                <c:pt idx="3583">
                  <c:v>1</c:v>
                </c:pt>
                <c:pt idx="3584">
                  <c:v>1</c:v>
                </c:pt>
                <c:pt idx="3585">
                  <c:v>1</c:v>
                </c:pt>
                <c:pt idx="3586">
                  <c:v>1</c:v>
                </c:pt>
                <c:pt idx="3587">
                  <c:v>1</c:v>
                </c:pt>
                <c:pt idx="3588">
                  <c:v>1</c:v>
                </c:pt>
                <c:pt idx="3589">
                  <c:v>1</c:v>
                </c:pt>
                <c:pt idx="3590">
                  <c:v>1</c:v>
                </c:pt>
                <c:pt idx="3591">
                  <c:v>1</c:v>
                </c:pt>
                <c:pt idx="3592">
                  <c:v>1</c:v>
                </c:pt>
                <c:pt idx="3593">
                  <c:v>1</c:v>
                </c:pt>
                <c:pt idx="3594">
                  <c:v>1</c:v>
                </c:pt>
                <c:pt idx="3595">
                  <c:v>1</c:v>
                </c:pt>
                <c:pt idx="3596">
                  <c:v>1</c:v>
                </c:pt>
                <c:pt idx="3597">
                  <c:v>1</c:v>
                </c:pt>
                <c:pt idx="3598">
                  <c:v>1</c:v>
                </c:pt>
                <c:pt idx="3599">
                  <c:v>1</c:v>
                </c:pt>
                <c:pt idx="3600">
                  <c:v>1</c:v>
                </c:pt>
                <c:pt idx="3601">
                  <c:v>1</c:v>
                </c:pt>
                <c:pt idx="3602">
                  <c:v>1</c:v>
                </c:pt>
                <c:pt idx="3603">
                  <c:v>1</c:v>
                </c:pt>
                <c:pt idx="3604">
                  <c:v>1</c:v>
                </c:pt>
                <c:pt idx="3605">
                  <c:v>1</c:v>
                </c:pt>
                <c:pt idx="3606">
                  <c:v>1</c:v>
                </c:pt>
                <c:pt idx="3607">
                  <c:v>1</c:v>
                </c:pt>
                <c:pt idx="3608">
                  <c:v>1</c:v>
                </c:pt>
                <c:pt idx="3609">
                  <c:v>1</c:v>
                </c:pt>
                <c:pt idx="3610">
                  <c:v>1</c:v>
                </c:pt>
                <c:pt idx="3611">
                  <c:v>1</c:v>
                </c:pt>
                <c:pt idx="3612">
                  <c:v>1</c:v>
                </c:pt>
                <c:pt idx="3613">
                  <c:v>1</c:v>
                </c:pt>
                <c:pt idx="3614">
                  <c:v>1</c:v>
                </c:pt>
                <c:pt idx="3615">
                  <c:v>1</c:v>
                </c:pt>
                <c:pt idx="3616">
                  <c:v>1</c:v>
                </c:pt>
                <c:pt idx="3617">
                  <c:v>1</c:v>
                </c:pt>
                <c:pt idx="3618">
                  <c:v>1</c:v>
                </c:pt>
                <c:pt idx="3619">
                  <c:v>1</c:v>
                </c:pt>
                <c:pt idx="3620">
                  <c:v>1</c:v>
                </c:pt>
                <c:pt idx="3621">
                  <c:v>1</c:v>
                </c:pt>
                <c:pt idx="3622">
                  <c:v>1</c:v>
                </c:pt>
                <c:pt idx="3623">
                  <c:v>1</c:v>
                </c:pt>
                <c:pt idx="3624">
                  <c:v>1</c:v>
                </c:pt>
                <c:pt idx="3625">
                  <c:v>1</c:v>
                </c:pt>
                <c:pt idx="3626">
                  <c:v>1</c:v>
                </c:pt>
                <c:pt idx="3627">
                  <c:v>1</c:v>
                </c:pt>
                <c:pt idx="3628">
                  <c:v>1</c:v>
                </c:pt>
                <c:pt idx="3629">
                  <c:v>1</c:v>
                </c:pt>
                <c:pt idx="3630">
                  <c:v>1</c:v>
                </c:pt>
                <c:pt idx="3631">
                  <c:v>1</c:v>
                </c:pt>
                <c:pt idx="3632">
                  <c:v>1</c:v>
                </c:pt>
                <c:pt idx="3633">
                  <c:v>1</c:v>
                </c:pt>
                <c:pt idx="3634">
                  <c:v>1</c:v>
                </c:pt>
                <c:pt idx="3635">
                  <c:v>1</c:v>
                </c:pt>
                <c:pt idx="3636">
                  <c:v>1</c:v>
                </c:pt>
                <c:pt idx="3637">
                  <c:v>1</c:v>
                </c:pt>
                <c:pt idx="3638">
                  <c:v>1</c:v>
                </c:pt>
                <c:pt idx="3639">
                  <c:v>1</c:v>
                </c:pt>
                <c:pt idx="3640">
                  <c:v>1</c:v>
                </c:pt>
                <c:pt idx="3641">
                  <c:v>1</c:v>
                </c:pt>
                <c:pt idx="3642">
                  <c:v>1</c:v>
                </c:pt>
                <c:pt idx="3643">
                  <c:v>1</c:v>
                </c:pt>
                <c:pt idx="3644">
                  <c:v>1</c:v>
                </c:pt>
                <c:pt idx="3645">
                  <c:v>1</c:v>
                </c:pt>
                <c:pt idx="3646">
                  <c:v>1</c:v>
                </c:pt>
                <c:pt idx="3647">
                  <c:v>1</c:v>
                </c:pt>
                <c:pt idx="3648">
                  <c:v>1</c:v>
                </c:pt>
                <c:pt idx="3649">
                  <c:v>1</c:v>
                </c:pt>
                <c:pt idx="3650">
                  <c:v>1</c:v>
                </c:pt>
                <c:pt idx="3651">
                  <c:v>1</c:v>
                </c:pt>
                <c:pt idx="3652">
                  <c:v>1</c:v>
                </c:pt>
                <c:pt idx="3653">
                  <c:v>1</c:v>
                </c:pt>
                <c:pt idx="3654">
                  <c:v>1</c:v>
                </c:pt>
                <c:pt idx="3655">
                  <c:v>1</c:v>
                </c:pt>
                <c:pt idx="3656">
                  <c:v>1</c:v>
                </c:pt>
                <c:pt idx="3657">
                  <c:v>1</c:v>
                </c:pt>
                <c:pt idx="3658">
                  <c:v>1</c:v>
                </c:pt>
                <c:pt idx="3659">
                  <c:v>1</c:v>
                </c:pt>
                <c:pt idx="3660">
                  <c:v>1</c:v>
                </c:pt>
                <c:pt idx="3661">
                  <c:v>1</c:v>
                </c:pt>
                <c:pt idx="3662">
                  <c:v>1</c:v>
                </c:pt>
                <c:pt idx="3663">
                  <c:v>1</c:v>
                </c:pt>
                <c:pt idx="3664">
                  <c:v>1</c:v>
                </c:pt>
                <c:pt idx="3665">
                  <c:v>1</c:v>
                </c:pt>
                <c:pt idx="3666">
                  <c:v>1</c:v>
                </c:pt>
                <c:pt idx="3667">
                  <c:v>1</c:v>
                </c:pt>
                <c:pt idx="3668">
                  <c:v>1</c:v>
                </c:pt>
                <c:pt idx="3669">
                  <c:v>1</c:v>
                </c:pt>
                <c:pt idx="3670">
                  <c:v>1</c:v>
                </c:pt>
                <c:pt idx="3671">
                  <c:v>1</c:v>
                </c:pt>
                <c:pt idx="3672">
                  <c:v>1</c:v>
                </c:pt>
                <c:pt idx="3673">
                  <c:v>1</c:v>
                </c:pt>
                <c:pt idx="3674">
                  <c:v>1</c:v>
                </c:pt>
                <c:pt idx="3675">
                  <c:v>1</c:v>
                </c:pt>
                <c:pt idx="3676">
                  <c:v>1</c:v>
                </c:pt>
                <c:pt idx="3677">
                  <c:v>1</c:v>
                </c:pt>
                <c:pt idx="3678">
                  <c:v>1</c:v>
                </c:pt>
                <c:pt idx="3679">
                  <c:v>1</c:v>
                </c:pt>
                <c:pt idx="3680">
                  <c:v>1</c:v>
                </c:pt>
                <c:pt idx="3681">
                  <c:v>1</c:v>
                </c:pt>
                <c:pt idx="3682">
                  <c:v>1</c:v>
                </c:pt>
                <c:pt idx="3683">
                  <c:v>1</c:v>
                </c:pt>
                <c:pt idx="3684">
                  <c:v>1</c:v>
                </c:pt>
                <c:pt idx="3685">
                  <c:v>1</c:v>
                </c:pt>
                <c:pt idx="3686">
                  <c:v>1</c:v>
                </c:pt>
                <c:pt idx="3687">
                  <c:v>1</c:v>
                </c:pt>
                <c:pt idx="3688">
                  <c:v>1</c:v>
                </c:pt>
                <c:pt idx="3689">
                  <c:v>1</c:v>
                </c:pt>
                <c:pt idx="3690">
                  <c:v>1</c:v>
                </c:pt>
                <c:pt idx="3691">
                  <c:v>1</c:v>
                </c:pt>
                <c:pt idx="3692">
                  <c:v>1</c:v>
                </c:pt>
                <c:pt idx="3693">
                  <c:v>1</c:v>
                </c:pt>
                <c:pt idx="3694">
                  <c:v>1</c:v>
                </c:pt>
                <c:pt idx="3695">
                  <c:v>1</c:v>
                </c:pt>
                <c:pt idx="3696">
                  <c:v>1</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c:v>
                </c:pt>
                <c:pt idx="5200">
                  <c:v>0</c:v>
                </c:pt>
                <c:pt idx="5201">
                  <c:v>0</c:v>
                </c:pt>
                <c:pt idx="5202">
                  <c:v>0</c:v>
                </c:pt>
                <c:pt idx="5203">
                  <c:v>0</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0</c:v>
                </c:pt>
                <c:pt idx="5241">
                  <c:v>0</c:v>
                </c:pt>
                <c:pt idx="5242">
                  <c:v>0</c:v>
                </c:pt>
                <c:pt idx="5243">
                  <c:v>0</c:v>
                </c:pt>
                <c:pt idx="5244">
                  <c:v>0</c:v>
                </c:pt>
                <c:pt idx="5245">
                  <c:v>0</c:v>
                </c:pt>
                <c:pt idx="5246">
                  <c:v>0</c:v>
                </c:pt>
                <c:pt idx="5247">
                  <c:v>0</c:v>
                </c:pt>
                <c:pt idx="5248">
                  <c:v>0</c:v>
                </c:pt>
                <c:pt idx="5249">
                  <c:v>0</c:v>
                </c:pt>
                <c:pt idx="5250">
                  <c:v>0</c:v>
                </c:pt>
                <c:pt idx="5251">
                  <c:v>0</c:v>
                </c:pt>
                <c:pt idx="5252">
                  <c:v>0</c:v>
                </c:pt>
                <c:pt idx="5253">
                  <c:v>0</c:v>
                </c:pt>
                <c:pt idx="5254">
                  <c:v>0</c:v>
                </c:pt>
                <c:pt idx="5255">
                  <c:v>0</c:v>
                </c:pt>
                <c:pt idx="5256">
                  <c:v>0</c:v>
                </c:pt>
                <c:pt idx="5257">
                  <c:v>0</c:v>
                </c:pt>
                <c:pt idx="5258">
                  <c:v>0</c:v>
                </c:pt>
                <c:pt idx="5259">
                  <c:v>0</c:v>
                </c:pt>
                <c:pt idx="5260">
                  <c:v>0</c:v>
                </c:pt>
                <c:pt idx="5261">
                  <c:v>0</c:v>
                </c:pt>
                <c:pt idx="5262">
                  <c:v>0</c:v>
                </c:pt>
                <c:pt idx="5263">
                  <c:v>0</c:v>
                </c:pt>
                <c:pt idx="5264">
                  <c:v>0</c:v>
                </c:pt>
                <c:pt idx="5265">
                  <c:v>0</c:v>
                </c:pt>
                <c:pt idx="5266">
                  <c:v>0</c:v>
                </c:pt>
                <c:pt idx="5267">
                  <c:v>0</c:v>
                </c:pt>
                <c:pt idx="5268">
                  <c:v>0</c:v>
                </c:pt>
                <c:pt idx="5269">
                  <c:v>0</c:v>
                </c:pt>
                <c:pt idx="5270">
                  <c:v>0</c:v>
                </c:pt>
                <c:pt idx="5271">
                  <c:v>0</c:v>
                </c:pt>
                <c:pt idx="5272">
                  <c:v>0</c:v>
                </c:pt>
                <c:pt idx="5273">
                  <c:v>0</c:v>
                </c:pt>
                <c:pt idx="5274">
                  <c:v>0</c:v>
                </c:pt>
                <c:pt idx="5275">
                  <c:v>0</c:v>
                </c:pt>
                <c:pt idx="5276">
                  <c:v>0</c:v>
                </c:pt>
                <c:pt idx="5277">
                  <c:v>0</c:v>
                </c:pt>
                <c:pt idx="5278">
                  <c:v>0</c:v>
                </c:pt>
                <c:pt idx="5279">
                  <c:v>0</c:v>
                </c:pt>
                <c:pt idx="5280">
                  <c:v>0</c:v>
                </c:pt>
                <c:pt idx="5281">
                  <c:v>0</c:v>
                </c:pt>
                <c:pt idx="5282">
                  <c:v>0</c:v>
                </c:pt>
                <c:pt idx="5283">
                  <c:v>0</c:v>
                </c:pt>
                <c:pt idx="5284">
                  <c:v>0</c:v>
                </c:pt>
                <c:pt idx="5285">
                  <c:v>0</c:v>
                </c:pt>
                <c:pt idx="5286">
                  <c:v>0</c:v>
                </c:pt>
                <c:pt idx="5287">
                  <c:v>0</c:v>
                </c:pt>
                <c:pt idx="5288">
                  <c:v>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0</c:v>
                </c:pt>
                <c:pt idx="5303">
                  <c:v>0</c:v>
                </c:pt>
                <c:pt idx="5304">
                  <c:v>0</c:v>
                </c:pt>
                <c:pt idx="5305">
                  <c:v>0</c:v>
                </c:pt>
                <c:pt idx="5306">
                  <c:v>0</c:v>
                </c:pt>
                <c:pt idx="5307">
                  <c:v>0</c:v>
                </c:pt>
                <c:pt idx="5308">
                  <c:v>0</c:v>
                </c:pt>
                <c:pt idx="5309">
                  <c:v>0</c:v>
                </c:pt>
                <c:pt idx="5310">
                  <c:v>0</c:v>
                </c:pt>
                <c:pt idx="5311">
                  <c:v>0</c:v>
                </c:pt>
                <c:pt idx="5312">
                  <c:v>0</c:v>
                </c:pt>
                <c:pt idx="5313">
                  <c:v>0</c:v>
                </c:pt>
                <c:pt idx="5314">
                  <c:v>0</c:v>
                </c:pt>
                <c:pt idx="5315">
                  <c:v>0</c:v>
                </c:pt>
                <c:pt idx="5316">
                  <c:v>0</c:v>
                </c:pt>
                <c:pt idx="5317">
                  <c:v>0</c:v>
                </c:pt>
                <c:pt idx="5318">
                  <c:v>0</c:v>
                </c:pt>
                <c:pt idx="5319">
                  <c:v>0</c:v>
                </c:pt>
                <c:pt idx="5320">
                  <c:v>0</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0</c:v>
                </c:pt>
                <c:pt idx="5338">
                  <c:v>0</c:v>
                </c:pt>
                <c:pt idx="5339">
                  <c:v>0</c:v>
                </c:pt>
                <c:pt idx="5340">
                  <c:v>0</c:v>
                </c:pt>
                <c:pt idx="5341">
                  <c:v>0</c:v>
                </c:pt>
                <c:pt idx="5342">
                  <c:v>0</c:v>
                </c:pt>
                <c:pt idx="5343">
                  <c:v>0</c:v>
                </c:pt>
                <c:pt idx="5344">
                  <c:v>0</c:v>
                </c:pt>
                <c:pt idx="5345">
                  <c:v>0</c:v>
                </c:pt>
                <c:pt idx="5346">
                  <c:v>0</c:v>
                </c:pt>
                <c:pt idx="5347">
                  <c:v>0</c:v>
                </c:pt>
                <c:pt idx="5348">
                  <c:v>0</c:v>
                </c:pt>
                <c:pt idx="5349">
                  <c:v>0</c:v>
                </c:pt>
                <c:pt idx="5350">
                  <c:v>0</c:v>
                </c:pt>
                <c:pt idx="5351">
                  <c:v>0</c:v>
                </c:pt>
                <c:pt idx="5352">
                  <c:v>0</c:v>
                </c:pt>
                <c:pt idx="5353">
                  <c:v>0</c:v>
                </c:pt>
                <c:pt idx="5354">
                  <c:v>0</c:v>
                </c:pt>
                <c:pt idx="5355">
                  <c:v>0</c:v>
                </c:pt>
                <c:pt idx="5356">
                  <c:v>0</c:v>
                </c:pt>
                <c:pt idx="5357">
                  <c:v>0</c:v>
                </c:pt>
                <c:pt idx="5358">
                  <c:v>0</c:v>
                </c:pt>
                <c:pt idx="5359">
                  <c:v>0</c:v>
                </c:pt>
                <c:pt idx="5360">
                  <c:v>0</c:v>
                </c:pt>
                <c:pt idx="5361">
                  <c:v>0</c:v>
                </c:pt>
                <c:pt idx="5362">
                  <c:v>0</c:v>
                </c:pt>
                <c:pt idx="5363">
                  <c:v>0</c:v>
                </c:pt>
                <c:pt idx="5364">
                  <c:v>0</c:v>
                </c:pt>
                <c:pt idx="5365">
                  <c:v>0</c:v>
                </c:pt>
                <c:pt idx="5366">
                  <c:v>0</c:v>
                </c:pt>
                <c:pt idx="5367">
                  <c:v>0</c:v>
                </c:pt>
                <c:pt idx="5368">
                  <c:v>0</c:v>
                </c:pt>
                <c:pt idx="5369">
                  <c:v>0</c:v>
                </c:pt>
                <c:pt idx="5370">
                  <c:v>0</c:v>
                </c:pt>
                <c:pt idx="5371">
                  <c:v>0</c:v>
                </c:pt>
                <c:pt idx="5372">
                  <c:v>0</c:v>
                </c:pt>
                <c:pt idx="5373">
                  <c:v>0</c:v>
                </c:pt>
                <c:pt idx="5374">
                  <c:v>0</c:v>
                </c:pt>
                <c:pt idx="5375">
                  <c:v>0</c:v>
                </c:pt>
                <c:pt idx="5376">
                  <c:v>0</c:v>
                </c:pt>
                <c:pt idx="5377">
                  <c:v>0</c:v>
                </c:pt>
                <c:pt idx="5378">
                  <c:v>0</c:v>
                </c:pt>
                <c:pt idx="5379">
                  <c:v>0</c:v>
                </c:pt>
                <c:pt idx="5380">
                  <c:v>0</c:v>
                </c:pt>
                <c:pt idx="5381">
                  <c:v>0</c:v>
                </c:pt>
                <c:pt idx="5382">
                  <c:v>0</c:v>
                </c:pt>
                <c:pt idx="5383">
                  <c:v>0</c:v>
                </c:pt>
                <c:pt idx="5384">
                  <c:v>0</c:v>
                </c:pt>
                <c:pt idx="5385">
                  <c:v>0</c:v>
                </c:pt>
                <c:pt idx="5386">
                  <c:v>0</c:v>
                </c:pt>
                <c:pt idx="5387">
                  <c:v>0</c:v>
                </c:pt>
                <c:pt idx="5388">
                  <c:v>0</c:v>
                </c:pt>
                <c:pt idx="5389">
                  <c:v>0</c:v>
                </c:pt>
                <c:pt idx="5390">
                  <c:v>0</c:v>
                </c:pt>
                <c:pt idx="5391">
                  <c:v>0</c:v>
                </c:pt>
                <c:pt idx="5392">
                  <c:v>0</c:v>
                </c:pt>
                <c:pt idx="5393">
                  <c:v>0</c:v>
                </c:pt>
                <c:pt idx="5394">
                  <c:v>0</c:v>
                </c:pt>
                <c:pt idx="5395">
                  <c:v>0</c:v>
                </c:pt>
                <c:pt idx="5396">
                  <c:v>0</c:v>
                </c:pt>
                <c:pt idx="5397">
                  <c:v>0</c:v>
                </c:pt>
                <c:pt idx="5398">
                  <c:v>0</c:v>
                </c:pt>
                <c:pt idx="5399">
                  <c:v>0</c:v>
                </c:pt>
                <c:pt idx="5400">
                  <c:v>0</c:v>
                </c:pt>
                <c:pt idx="5401">
                  <c:v>0</c:v>
                </c:pt>
                <c:pt idx="5402">
                  <c:v>0</c:v>
                </c:pt>
                <c:pt idx="5403">
                  <c:v>0</c:v>
                </c:pt>
                <c:pt idx="5404">
                  <c:v>0</c:v>
                </c:pt>
                <c:pt idx="5405">
                  <c:v>0</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0</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0</c:v>
                </c:pt>
                <c:pt idx="5985">
                  <c:v>0</c:v>
                </c:pt>
                <c:pt idx="5986">
                  <c:v>0</c:v>
                </c:pt>
                <c:pt idx="5987">
                  <c:v>0</c:v>
                </c:pt>
                <c:pt idx="5988">
                  <c:v>0</c:v>
                </c:pt>
                <c:pt idx="5989">
                  <c:v>0</c:v>
                </c:pt>
                <c:pt idx="5990">
                  <c:v>0</c:v>
                </c:pt>
                <c:pt idx="5991">
                  <c:v>0</c:v>
                </c:pt>
                <c:pt idx="5992">
                  <c:v>0</c:v>
                </c:pt>
                <c:pt idx="5993">
                  <c:v>0</c:v>
                </c:pt>
                <c:pt idx="5994">
                  <c:v>0</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0</c:v>
                </c:pt>
                <c:pt idx="6008">
                  <c:v>0</c:v>
                </c:pt>
                <c:pt idx="6009">
                  <c:v>0</c:v>
                </c:pt>
                <c:pt idx="6010">
                  <c:v>0</c:v>
                </c:pt>
                <c:pt idx="6011">
                  <c:v>0</c:v>
                </c:pt>
                <c:pt idx="6012">
                  <c:v>0</c:v>
                </c:pt>
                <c:pt idx="6013">
                  <c:v>0</c:v>
                </c:pt>
                <c:pt idx="6014">
                  <c:v>0</c:v>
                </c:pt>
                <c:pt idx="6015">
                  <c:v>0</c:v>
                </c:pt>
                <c:pt idx="6016">
                  <c:v>0</c:v>
                </c:pt>
                <c:pt idx="6017">
                  <c:v>0</c:v>
                </c:pt>
                <c:pt idx="6018">
                  <c:v>0</c:v>
                </c:pt>
                <c:pt idx="6019">
                  <c:v>0</c:v>
                </c:pt>
                <c:pt idx="6020">
                  <c:v>0</c:v>
                </c:pt>
                <c:pt idx="6021">
                  <c:v>0</c:v>
                </c:pt>
                <c:pt idx="6022">
                  <c:v>0</c:v>
                </c:pt>
                <c:pt idx="6023">
                  <c:v>0</c:v>
                </c:pt>
                <c:pt idx="6024">
                  <c:v>0</c:v>
                </c:pt>
                <c:pt idx="6025">
                  <c:v>0</c:v>
                </c:pt>
                <c:pt idx="6026">
                  <c:v>0</c:v>
                </c:pt>
                <c:pt idx="6027">
                  <c:v>0</c:v>
                </c:pt>
                <c:pt idx="6028">
                  <c:v>0</c:v>
                </c:pt>
                <c:pt idx="6029">
                  <c:v>0</c:v>
                </c:pt>
                <c:pt idx="6030">
                  <c:v>0</c:v>
                </c:pt>
                <c:pt idx="6031">
                  <c:v>0</c:v>
                </c:pt>
                <c:pt idx="6032">
                  <c:v>0</c:v>
                </c:pt>
                <c:pt idx="6033">
                  <c:v>0</c:v>
                </c:pt>
                <c:pt idx="6034">
                  <c:v>0</c:v>
                </c:pt>
                <c:pt idx="6035">
                  <c:v>0</c:v>
                </c:pt>
                <c:pt idx="6036">
                  <c:v>0</c:v>
                </c:pt>
                <c:pt idx="6037">
                  <c:v>0</c:v>
                </c:pt>
                <c:pt idx="6038">
                  <c:v>0</c:v>
                </c:pt>
                <c:pt idx="6039">
                  <c:v>0</c:v>
                </c:pt>
                <c:pt idx="6040">
                  <c:v>0</c:v>
                </c:pt>
                <c:pt idx="6041">
                  <c:v>0</c:v>
                </c:pt>
                <c:pt idx="6042">
                  <c:v>0</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0</c:v>
                </c:pt>
                <c:pt idx="6056">
                  <c:v>0</c:v>
                </c:pt>
                <c:pt idx="6057">
                  <c:v>0</c:v>
                </c:pt>
                <c:pt idx="6058">
                  <c:v>0</c:v>
                </c:pt>
                <c:pt idx="6059">
                  <c:v>0</c:v>
                </c:pt>
                <c:pt idx="6060">
                  <c:v>0</c:v>
                </c:pt>
                <c:pt idx="6061">
                  <c:v>0</c:v>
                </c:pt>
                <c:pt idx="6062">
                  <c:v>0</c:v>
                </c:pt>
                <c:pt idx="6063">
                  <c:v>0</c:v>
                </c:pt>
                <c:pt idx="6064">
                  <c:v>0</c:v>
                </c:pt>
                <c:pt idx="6065">
                  <c:v>0</c:v>
                </c:pt>
                <c:pt idx="6066">
                  <c:v>0</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0</c:v>
                </c:pt>
                <c:pt idx="6080">
                  <c:v>0</c:v>
                </c:pt>
                <c:pt idx="6081">
                  <c:v>0</c:v>
                </c:pt>
                <c:pt idx="6082">
                  <c:v>0</c:v>
                </c:pt>
                <c:pt idx="6083">
                  <c:v>0</c:v>
                </c:pt>
                <c:pt idx="6084">
                  <c:v>0</c:v>
                </c:pt>
                <c:pt idx="6085">
                  <c:v>0</c:v>
                </c:pt>
                <c:pt idx="6086">
                  <c:v>0</c:v>
                </c:pt>
                <c:pt idx="6087">
                  <c:v>0</c:v>
                </c:pt>
                <c:pt idx="6088">
                  <c:v>0</c:v>
                </c:pt>
                <c:pt idx="6089">
                  <c:v>0</c:v>
                </c:pt>
                <c:pt idx="6090">
                  <c:v>0</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0</c:v>
                </c:pt>
                <c:pt idx="6104">
                  <c:v>0</c:v>
                </c:pt>
                <c:pt idx="6105">
                  <c:v>0</c:v>
                </c:pt>
                <c:pt idx="6106">
                  <c:v>0</c:v>
                </c:pt>
                <c:pt idx="6107">
                  <c:v>0</c:v>
                </c:pt>
                <c:pt idx="6108">
                  <c:v>0</c:v>
                </c:pt>
                <c:pt idx="6109">
                  <c:v>0</c:v>
                </c:pt>
                <c:pt idx="6110">
                  <c:v>0</c:v>
                </c:pt>
                <c:pt idx="6111">
                  <c:v>0</c:v>
                </c:pt>
                <c:pt idx="6112">
                  <c:v>0</c:v>
                </c:pt>
                <c:pt idx="6113">
                  <c:v>0</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0</c:v>
                </c:pt>
                <c:pt idx="6131">
                  <c:v>0</c:v>
                </c:pt>
                <c:pt idx="6132">
                  <c:v>0</c:v>
                </c:pt>
                <c:pt idx="6133">
                  <c:v>0</c:v>
                </c:pt>
                <c:pt idx="6134">
                  <c:v>0</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0</c:v>
                </c:pt>
                <c:pt idx="6197">
                  <c:v>0</c:v>
                </c:pt>
                <c:pt idx="6198">
                  <c:v>0</c:v>
                </c:pt>
                <c:pt idx="6199">
                  <c:v>0</c:v>
                </c:pt>
                <c:pt idx="6200">
                  <c:v>0</c:v>
                </c:pt>
                <c:pt idx="6201">
                  <c:v>0</c:v>
                </c:pt>
                <c:pt idx="6202">
                  <c:v>0</c:v>
                </c:pt>
                <c:pt idx="6203">
                  <c:v>1</c:v>
                </c:pt>
                <c:pt idx="6204">
                  <c:v>1</c:v>
                </c:pt>
                <c:pt idx="6205">
                  <c:v>1</c:v>
                </c:pt>
                <c:pt idx="6206">
                  <c:v>1</c:v>
                </c:pt>
                <c:pt idx="6207">
                  <c:v>1</c:v>
                </c:pt>
                <c:pt idx="6208">
                  <c:v>1</c:v>
                </c:pt>
                <c:pt idx="6209">
                  <c:v>1</c:v>
                </c:pt>
                <c:pt idx="6210">
                  <c:v>1</c:v>
                </c:pt>
                <c:pt idx="6211">
                  <c:v>1</c:v>
                </c:pt>
                <c:pt idx="6212">
                  <c:v>1</c:v>
                </c:pt>
                <c:pt idx="6213">
                  <c:v>1</c:v>
                </c:pt>
                <c:pt idx="6214">
                  <c:v>1</c:v>
                </c:pt>
                <c:pt idx="6215">
                  <c:v>1</c:v>
                </c:pt>
                <c:pt idx="6216">
                  <c:v>1</c:v>
                </c:pt>
                <c:pt idx="6217">
                  <c:v>1</c:v>
                </c:pt>
                <c:pt idx="6218">
                  <c:v>1</c:v>
                </c:pt>
                <c:pt idx="6219">
                  <c:v>1</c:v>
                </c:pt>
                <c:pt idx="6220">
                  <c:v>1</c:v>
                </c:pt>
                <c:pt idx="6221">
                  <c:v>1</c:v>
                </c:pt>
                <c:pt idx="6222">
                  <c:v>1</c:v>
                </c:pt>
                <c:pt idx="6223">
                  <c:v>1</c:v>
                </c:pt>
                <c:pt idx="6224">
                  <c:v>1</c:v>
                </c:pt>
                <c:pt idx="6225">
                  <c:v>1</c:v>
                </c:pt>
                <c:pt idx="6226">
                  <c:v>1</c:v>
                </c:pt>
                <c:pt idx="6227">
                  <c:v>1</c:v>
                </c:pt>
                <c:pt idx="6228">
                  <c:v>1</c:v>
                </c:pt>
                <c:pt idx="6229">
                  <c:v>1</c:v>
                </c:pt>
                <c:pt idx="6230">
                  <c:v>1</c:v>
                </c:pt>
                <c:pt idx="6231">
                  <c:v>1</c:v>
                </c:pt>
                <c:pt idx="6232">
                  <c:v>1</c:v>
                </c:pt>
                <c:pt idx="6233">
                  <c:v>1</c:v>
                </c:pt>
                <c:pt idx="6234">
                  <c:v>1</c:v>
                </c:pt>
                <c:pt idx="6235">
                  <c:v>1</c:v>
                </c:pt>
                <c:pt idx="6236">
                  <c:v>1</c:v>
                </c:pt>
                <c:pt idx="6237">
                  <c:v>1</c:v>
                </c:pt>
                <c:pt idx="6238">
                  <c:v>1</c:v>
                </c:pt>
                <c:pt idx="6239">
                  <c:v>1</c:v>
                </c:pt>
                <c:pt idx="6240">
                  <c:v>1</c:v>
                </c:pt>
                <c:pt idx="6241">
                  <c:v>1</c:v>
                </c:pt>
                <c:pt idx="6242">
                  <c:v>1</c:v>
                </c:pt>
                <c:pt idx="6243">
                  <c:v>1</c:v>
                </c:pt>
                <c:pt idx="6244">
                  <c:v>1</c:v>
                </c:pt>
                <c:pt idx="6245">
                  <c:v>1</c:v>
                </c:pt>
                <c:pt idx="6246">
                  <c:v>1</c:v>
                </c:pt>
                <c:pt idx="6247">
                  <c:v>1</c:v>
                </c:pt>
                <c:pt idx="6248">
                  <c:v>1</c:v>
                </c:pt>
                <c:pt idx="6249">
                  <c:v>1</c:v>
                </c:pt>
                <c:pt idx="6250">
                  <c:v>1</c:v>
                </c:pt>
                <c:pt idx="6251">
                  <c:v>1</c:v>
                </c:pt>
                <c:pt idx="6252">
                  <c:v>1</c:v>
                </c:pt>
                <c:pt idx="6253">
                  <c:v>1</c:v>
                </c:pt>
                <c:pt idx="6254">
                  <c:v>1</c:v>
                </c:pt>
                <c:pt idx="6255">
                  <c:v>1</c:v>
                </c:pt>
                <c:pt idx="6256">
                  <c:v>1</c:v>
                </c:pt>
                <c:pt idx="6257">
                  <c:v>1</c:v>
                </c:pt>
                <c:pt idx="6258">
                  <c:v>1</c:v>
                </c:pt>
                <c:pt idx="6259">
                  <c:v>1</c:v>
                </c:pt>
                <c:pt idx="6260">
                  <c:v>1</c:v>
                </c:pt>
                <c:pt idx="6261">
                  <c:v>1</c:v>
                </c:pt>
                <c:pt idx="6262">
                  <c:v>1</c:v>
                </c:pt>
                <c:pt idx="6263">
                  <c:v>1</c:v>
                </c:pt>
                <c:pt idx="6264">
                  <c:v>1</c:v>
                </c:pt>
                <c:pt idx="6265">
                  <c:v>1</c:v>
                </c:pt>
                <c:pt idx="6266">
                  <c:v>1</c:v>
                </c:pt>
                <c:pt idx="6267">
                  <c:v>1</c:v>
                </c:pt>
                <c:pt idx="6268">
                  <c:v>1</c:v>
                </c:pt>
                <c:pt idx="6269">
                  <c:v>1</c:v>
                </c:pt>
                <c:pt idx="6270">
                  <c:v>1</c:v>
                </c:pt>
                <c:pt idx="6271">
                  <c:v>1</c:v>
                </c:pt>
                <c:pt idx="6272">
                  <c:v>1</c:v>
                </c:pt>
                <c:pt idx="6273">
                  <c:v>1</c:v>
                </c:pt>
                <c:pt idx="6274">
                  <c:v>1</c:v>
                </c:pt>
                <c:pt idx="6275">
                  <c:v>1</c:v>
                </c:pt>
                <c:pt idx="6276">
                  <c:v>1</c:v>
                </c:pt>
                <c:pt idx="6277">
                  <c:v>1</c:v>
                </c:pt>
                <c:pt idx="6278">
                  <c:v>1</c:v>
                </c:pt>
                <c:pt idx="6279">
                  <c:v>1</c:v>
                </c:pt>
                <c:pt idx="6280">
                  <c:v>1</c:v>
                </c:pt>
                <c:pt idx="6281">
                  <c:v>1</c:v>
                </c:pt>
                <c:pt idx="6282">
                  <c:v>1</c:v>
                </c:pt>
                <c:pt idx="6283">
                  <c:v>1</c:v>
                </c:pt>
                <c:pt idx="6284">
                  <c:v>1</c:v>
                </c:pt>
                <c:pt idx="6285">
                  <c:v>1</c:v>
                </c:pt>
                <c:pt idx="6286">
                  <c:v>1</c:v>
                </c:pt>
                <c:pt idx="6287">
                  <c:v>1</c:v>
                </c:pt>
                <c:pt idx="6288">
                  <c:v>1</c:v>
                </c:pt>
                <c:pt idx="6289">
                  <c:v>1</c:v>
                </c:pt>
                <c:pt idx="6290">
                  <c:v>1</c:v>
                </c:pt>
                <c:pt idx="6291">
                  <c:v>1</c:v>
                </c:pt>
                <c:pt idx="6292">
                  <c:v>1</c:v>
                </c:pt>
                <c:pt idx="6293">
                  <c:v>1</c:v>
                </c:pt>
                <c:pt idx="6294">
                  <c:v>1</c:v>
                </c:pt>
                <c:pt idx="6295">
                  <c:v>1</c:v>
                </c:pt>
                <c:pt idx="6296">
                  <c:v>1</c:v>
                </c:pt>
                <c:pt idx="6297">
                  <c:v>1</c:v>
                </c:pt>
                <c:pt idx="6298">
                  <c:v>1</c:v>
                </c:pt>
                <c:pt idx="6299">
                  <c:v>1</c:v>
                </c:pt>
                <c:pt idx="6300">
                  <c:v>1</c:v>
                </c:pt>
                <c:pt idx="6301">
                  <c:v>1</c:v>
                </c:pt>
                <c:pt idx="6302">
                  <c:v>1</c:v>
                </c:pt>
                <c:pt idx="6303">
                  <c:v>1</c:v>
                </c:pt>
                <c:pt idx="6304">
                  <c:v>1</c:v>
                </c:pt>
                <c:pt idx="6305">
                  <c:v>1</c:v>
                </c:pt>
                <c:pt idx="6306">
                  <c:v>1</c:v>
                </c:pt>
                <c:pt idx="6307">
                  <c:v>1</c:v>
                </c:pt>
                <c:pt idx="6308">
                  <c:v>1</c:v>
                </c:pt>
                <c:pt idx="6309">
                  <c:v>1</c:v>
                </c:pt>
                <c:pt idx="6310">
                  <c:v>1</c:v>
                </c:pt>
                <c:pt idx="6311">
                  <c:v>1</c:v>
                </c:pt>
                <c:pt idx="6312">
                  <c:v>1</c:v>
                </c:pt>
                <c:pt idx="6313">
                  <c:v>1</c:v>
                </c:pt>
                <c:pt idx="6314">
                  <c:v>1</c:v>
                </c:pt>
                <c:pt idx="6315">
                  <c:v>1</c:v>
                </c:pt>
                <c:pt idx="6316">
                  <c:v>1</c:v>
                </c:pt>
                <c:pt idx="6317">
                  <c:v>1</c:v>
                </c:pt>
                <c:pt idx="6318">
                  <c:v>1</c:v>
                </c:pt>
                <c:pt idx="6319">
                  <c:v>1</c:v>
                </c:pt>
                <c:pt idx="6320">
                  <c:v>1</c:v>
                </c:pt>
                <c:pt idx="6321">
                  <c:v>1</c:v>
                </c:pt>
                <c:pt idx="6322">
                  <c:v>1</c:v>
                </c:pt>
                <c:pt idx="6323">
                  <c:v>1</c:v>
                </c:pt>
                <c:pt idx="6324">
                  <c:v>1</c:v>
                </c:pt>
                <c:pt idx="6325">
                  <c:v>1</c:v>
                </c:pt>
                <c:pt idx="6326">
                  <c:v>1</c:v>
                </c:pt>
                <c:pt idx="6327">
                  <c:v>1</c:v>
                </c:pt>
                <c:pt idx="6328">
                  <c:v>1</c:v>
                </c:pt>
                <c:pt idx="6329">
                  <c:v>1</c:v>
                </c:pt>
                <c:pt idx="6330">
                  <c:v>1</c:v>
                </c:pt>
                <c:pt idx="6331">
                  <c:v>1</c:v>
                </c:pt>
                <c:pt idx="6332">
                  <c:v>1</c:v>
                </c:pt>
                <c:pt idx="6333">
                  <c:v>1</c:v>
                </c:pt>
                <c:pt idx="6334">
                  <c:v>1</c:v>
                </c:pt>
                <c:pt idx="6335">
                  <c:v>1</c:v>
                </c:pt>
                <c:pt idx="6336">
                  <c:v>1</c:v>
                </c:pt>
                <c:pt idx="6337">
                  <c:v>1</c:v>
                </c:pt>
                <c:pt idx="6338">
                  <c:v>1</c:v>
                </c:pt>
                <c:pt idx="6339">
                  <c:v>1</c:v>
                </c:pt>
                <c:pt idx="6340">
                  <c:v>1</c:v>
                </c:pt>
                <c:pt idx="6341">
                  <c:v>1</c:v>
                </c:pt>
                <c:pt idx="6342">
                  <c:v>1</c:v>
                </c:pt>
                <c:pt idx="6343">
                  <c:v>1</c:v>
                </c:pt>
                <c:pt idx="6344">
                  <c:v>1</c:v>
                </c:pt>
                <c:pt idx="6345">
                  <c:v>1</c:v>
                </c:pt>
                <c:pt idx="6346">
                  <c:v>1</c:v>
                </c:pt>
                <c:pt idx="6347">
                  <c:v>1</c:v>
                </c:pt>
                <c:pt idx="6348">
                  <c:v>1</c:v>
                </c:pt>
                <c:pt idx="6349">
                  <c:v>1</c:v>
                </c:pt>
                <c:pt idx="6350">
                  <c:v>1</c:v>
                </c:pt>
                <c:pt idx="6351">
                  <c:v>1</c:v>
                </c:pt>
                <c:pt idx="6352">
                  <c:v>1</c:v>
                </c:pt>
                <c:pt idx="6353">
                  <c:v>1</c:v>
                </c:pt>
                <c:pt idx="6354">
                  <c:v>1</c:v>
                </c:pt>
                <c:pt idx="6355">
                  <c:v>1</c:v>
                </c:pt>
                <c:pt idx="6356">
                  <c:v>1</c:v>
                </c:pt>
                <c:pt idx="6357">
                  <c:v>1</c:v>
                </c:pt>
                <c:pt idx="6358">
                  <c:v>1</c:v>
                </c:pt>
                <c:pt idx="6359">
                  <c:v>1</c:v>
                </c:pt>
                <c:pt idx="6360">
                  <c:v>1</c:v>
                </c:pt>
                <c:pt idx="6361">
                  <c:v>1</c:v>
                </c:pt>
                <c:pt idx="6362">
                  <c:v>1</c:v>
                </c:pt>
                <c:pt idx="6363">
                  <c:v>1</c:v>
                </c:pt>
                <c:pt idx="6364">
                  <c:v>1</c:v>
                </c:pt>
                <c:pt idx="6365">
                  <c:v>1</c:v>
                </c:pt>
                <c:pt idx="6366">
                  <c:v>1</c:v>
                </c:pt>
                <c:pt idx="6367">
                  <c:v>1</c:v>
                </c:pt>
                <c:pt idx="6368">
                  <c:v>1</c:v>
                </c:pt>
                <c:pt idx="6369">
                  <c:v>0</c:v>
                </c:pt>
                <c:pt idx="6370">
                  <c:v>0</c:v>
                </c:pt>
                <c:pt idx="6371">
                  <c:v>0</c:v>
                </c:pt>
                <c:pt idx="6372">
                  <c:v>0</c:v>
                </c:pt>
                <c:pt idx="6373">
                  <c:v>0</c:v>
                </c:pt>
                <c:pt idx="6374">
                  <c:v>0</c:v>
                </c:pt>
                <c:pt idx="6375">
                  <c:v>0</c:v>
                </c:pt>
                <c:pt idx="6376">
                  <c:v>0</c:v>
                </c:pt>
                <c:pt idx="6377">
                  <c:v>0</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0</c:v>
                </c:pt>
                <c:pt idx="6442">
                  <c:v>0</c:v>
                </c:pt>
                <c:pt idx="6443">
                  <c:v>0</c:v>
                </c:pt>
                <c:pt idx="6444">
                  <c:v>0</c:v>
                </c:pt>
                <c:pt idx="6445">
                  <c:v>0</c:v>
                </c:pt>
                <c:pt idx="6446">
                  <c:v>0</c:v>
                </c:pt>
                <c:pt idx="6447">
                  <c:v>0</c:v>
                </c:pt>
                <c:pt idx="6448">
                  <c:v>0</c:v>
                </c:pt>
                <c:pt idx="6449">
                  <c:v>0</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0</c:v>
                </c:pt>
                <c:pt idx="6467">
                  <c:v>0</c:v>
                </c:pt>
                <c:pt idx="6468">
                  <c:v>0</c:v>
                </c:pt>
                <c:pt idx="6469">
                  <c:v>0</c:v>
                </c:pt>
                <c:pt idx="6470">
                  <c:v>0</c:v>
                </c:pt>
                <c:pt idx="6471">
                  <c:v>0</c:v>
                </c:pt>
                <c:pt idx="6472">
                  <c:v>0</c:v>
                </c:pt>
                <c:pt idx="6473">
                  <c:v>0</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0</c:v>
                </c:pt>
                <c:pt idx="6489">
                  <c:v>0</c:v>
                </c:pt>
                <c:pt idx="6490">
                  <c:v>0</c:v>
                </c:pt>
                <c:pt idx="6491">
                  <c:v>0</c:v>
                </c:pt>
                <c:pt idx="6492">
                  <c:v>0</c:v>
                </c:pt>
                <c:pt idx="6493">
                  <c:v>0</c:v>
                </c:pt>
                <c:pt idx="6494">
                  <c:v>0</c:v>
                </c:pt>
                <c:pt idx="6495">
                  <c:v>0</c:v>
                </c:pt>
                <c:pt idx="6496">
                  <c:v>0</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c:v>
                </c:pt>
                <c:pt idx="6514">
                  <c:v>0</c:v>
                </c:pt>
                <c:pt idx="6515">
                  <c:v>0</c:v>
                </c:pt>
                <c:pt idx="6516">
                  <c:v>0</c:v>
                </c:pt>
                <c:pt idx="6517">
                  <c:v>0</c:v>
                </c:pt>
                <c:pt idx="6518">
                  <c:v>0</c:v>
                </c:pt>
                <c:pt idx="6519">
                  <c:v>0</c:v>
                </c:pt>
                <c:pt idx="6520">
                  <c:v>0</c:v>
                </c:pt>
                <c:pt idx="6521">
                  <c:v>0</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c:v>
                </c:pt>
                <c:pt idx="6536">
                  <c:v>0</c:v>
                </c:pt>
                <c:pt idx="6537">
                  <c:v>0</c:v>
                </c:pt>
                <c:pt idx="6538">
                  <c:v>0</c:v>
                </c:pt>
                <c:pt idx="6539">
                  <c:v>0</c:v>
                </c:pt>
                <c:pt idx="6540">
                  <c:v>0</c:v>
                </c:pt>
                <c:pt idx="6541">
                  <c:v>0</c:v>
                </c:pt>
                <c:pt idx="6542">
                  <c:v>0</c:v>
                </c:pt>
                <c:pt idx="6543">
                  <c:v>0</c:v>
                </c:pt>
                <c:pt idx="6544">
                  <c:v>0</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0</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0</c:v>
                </c:pt>
                <c:pt idx="7143">
                  <c:v>0</c:v>
                </c:pt>
                <c:pt idx="7144">
                  <c:v>0</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0</c:v>
                </c:pt>
                <c:pt idx="7162">
                  <c:v>0</c:v>
                </c:pt>
                <c:pt idx="7163">
                  <c:v>0</c:v>
                </c:pt>
                <c:pt idx="7164">
                  <c:v>0</c:v>
                </c:pt>
                <c:pt idx="7165">
                  <c:v>0</c:v>
                </c:pt>
                <c:pt idx="7166">
                  <c:v>0</c:v>
                </c:pt>
                <c:pt idx="7167">
                  <c:v>0</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0</c:v>
                </c:pt>
                <c:pt idx="7186">
                  <c:v>0</c:v>
                </c:pt>
                <c:pt idx="7187">
                  <c:v>0</c:v>
                </c:pt>
                <c:pt idx="7188">
                  <c:v>0</c:v>
                </c:pt>
                <c:pt idx="7189">
                  <c:v>0</c:v>
                </c:pt>
                <c:pt idx="7190">
                  <c:v>0</c:v>
                </c:pt>
                <c:pt idx="7191">
                  <c:v>0</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pt idx="7261">
                  <c:v>0</c:v>
                </c:pt>
                <c:pt idx="7262">
                  <c:v>0</c:v>
                </c:pt>
                <c:pt idx="7263">
                  <c:v>0</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0</c:v>
                </c:pt>
                <c:pt idx="7282">
                  <c:v>0</c:v>
                </c:pt>
                <c:pt idx="7283">
                  <c:v>0</c:v>
                </c:pt>
                <c:pt idx="7284">
                  <c:v>0</c:v>
                </c:pt>
                <c:pt idx="7285">
                  <c:v>0</c:v>
                </c:pt>
                <c:pt idx="7286">
                  <c:v>0</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c:v>
                </c:pt>
                <c:pt idx="7690">
                  <c:v>0</c:v>
                </c:pt>
                <c:pt idx="7691">
                  <c:v>0</c:v>
                </c:pt>
                <c:pt idx="7692">
                  <c:v>0</c:v>
                </c:pt>
                <c:pt idx="7693">
                  <c:v>0</c:v>
                </c:pt>
                <c:pt idx="7694">
                  <c:v>0</c:v>
                </c:pt>
                <c:pt idx="7695">
                  <c:v>0</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c:v>
                </c:pt>
                <c:pt idx="7714">
                  <c:v>0</c:v>
                </c:pt>
                <c:pt idx="7715">
                  <c:v>0</c:v>
                </c:pt>
                <c:pt idx="7716">
                  <c:v>0</c:v>
                </c:pt>
                <c:pt idx="7717">
                  <c:v>0</c:v>
                </c:pt>
                <c:pt idx="7718">
                  <c:v>0</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c:v>
                </c:pt>
                <c:pt idx="7738">
                  <c:v>0</c:v>
                </c:pt>
                <c:pt idx="7739">
                  <c:v>0</c:v>
                </c:pt>
                <c:pt idx="7740">
                  <c:v>0</c:v>
                </c:pt>
                <c:pt idx="7741">
                  <c:v>0</c:v>
                </c:pt>
                <c:pt idx="7742">
                  <c:v>0</c:v>
                </c:pt>
                <c:pt idx="7743">
                  <c:v>0</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0</c:v>
                </c:pt>
                <c:pt idx="7762">
                  <c:v>0</c:v>
                </c:pt>
                <c:pt idx="7763">
                  <c:v>0</c:v>
                </c:pt>
                <c:pt idx="7764">
                  <c:v>0</c:v>
                </c:pt>
                <c:pt idx="7765">
                  <c:v>0</c:v>
                </c:pt>
                <c:pt idx="7766">
                  <c:v>0</c:v>
                </c:pt>
                <c:pt idx="7767">
                  <c:v>0</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c:v>
                </c:pt>
                <c:pt idx="7786">
                  <c:v>0</c:v>
                </c:pt>
                <c:pt idx="7787">
                  <c:v>0</c:v>
                </c:pt>
                <c:pt idx="7788">
                  <c:v>0</c:v>
                </c:pt>
                <c:pt idx="7789">
                  <c:v>0</c:v>
                </c:pt>
                <c:pt idx="7790">
                  <c:v>0</c:v>
                </c:pt>
                <c:pt idx="7791">
                  <c:v>0</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c:v>
                </c:pt>
                <c:pt idx="7810">
                  <c:v>0</c:v>
                </c:pt>
                <c:pt idx="7811">
                  <c:v>0</c:v>
                </c:pt>
                <c:pt idx="7812">
                  <c:v>0</c:v>
                </c:pt>
                <c:pt idx="7813">
                  <c:v>0</c:v>
                </c:pt>
                <c:pt idx="7814">
                  <c:v>0</c:v>
                </c:pt>
                <c:pt idx="7815">
                  <c:v>0</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c:v>
                </c:pt>
                <c:pt idx="7834">
                  <c:v>0</c:v>
                </c:pt>
                <c:pt idx="7835">
                  <c:v>0</c:v>
                </c:pt>
                <c:pt idx="7836">
                  <c:v>0</c:v>
                </c:pt>
                <c:pt idx="7837">
                  <c:v>0</c:v>
                </c:pt>
                <c:pt idx="7838">
                  <c:v>0</c:v>
                </c:pt>
                <c:pt idx="7839">
                  <c:v>0</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c:v>
                </c:pt>
                <c:pt idx="7858">
                  <c:v>0</c:v>
                </c:pt>
                <c:pt idx="7859">
                  <c:v>0</c:v>
                </c:pt>
                <c:pt idx="7860">
                  <c:v>0</c:v>
                </c:pt>
                <c:pt idx="7861">
                  <c:v>0</c:v>
                </c:pt>
                <c:pt idx="7862">
                  <c:v>0</c:v>
                </c:pt>
                <c:pt idx="7863">
                  <c:v>0</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c:v>
                </c:pt>
                <c:pt idx="7882">
                  <c:v>0</c:v>
                </c:pt>
                <c:pt idx="7883">
                  <c:v>0</c:v>
                </c:pt>
                <c:pt idx="7884">
                  <c:v>0</c:v>
                </c:pt>
                <c:pt idx="7885">
                  <c:v>0</c:v>
                </c:pt>
                <c:pt idx="7886">
                  <c:v>0</c:v>
                </c:pt>
                <c:pt idx="7887">
                  <c:v>0</c:v>
                </c:pt>
                <c:pt idx="7888">
                  <c:v>0</c:v>
                </c:pt>
                <c:pt idx="7889">
                  <c:v>0</c:v>
                </c:pt>
                <c:pt idx="7890">
                  <c:v>1</c:v>
                </c:pt>
                <c:pt idx="7891">
                  <c:v>1</c:v>
                </c:pt>
                <c:pt idx="7892">
                  <c:v>1</c:v>
                </c:pt>
                <c:pt idx="7893">
                  <c:v>1</c:v>
                </c:pt>
                <c:pt idx="7894">
                  <c:v>1</c:v>
                </c:pt>
                <c:pt idx="7895">
                  <c:v>1</c:v>
                </c:pt>
                <c:pt idx="7896">
                  <c:v>1</c:v>
                </c:pt>
                <c:pt idx="7897">
                  <c:v>1</c:v>
                </c:pt>
                <c:pt idx="7898">
                  <c:v>1</c:v>
                </c:pt>
                <c:pt idx="7899">
                  <c:v>1</c:v>
                </c:pt>
                <c:pt idx="7900">
                  <c:v>1</c:v>
                </c:pt>
                <c:pt idx="7901">
                  <c:v>1</c:v>
                </c:pt>
                <c:pt idx="7902">
                  <c:v>1</c:v>
                </c:pt>
                <c:pt idx="7903">
                  <c:v>1</c:v>
                </c:pt>
                <c:pt idx="7904">
                  <c:v>1</c:v>
                </c:pt>
                <c:pt idx="7905">
                  <c:v>1</c:v>
                </c:pt>
                <c:pt idx="7906">
                  <c:v>1</c:v>
                </c:pt>
                <c:pt idx="7907">
                  <c:v>1</c:v>
                </c:pt>
                <c:pt idx="7908">
                  <c:v>1</c:v>
                </c:pt>
                <c:pt idx="7909">
                  <c:v>1</c:v>
                </c:pt>
                <c:pt idx="7910">
                  <c:v>1</c:v>
                </c:pt>
                <c:pt idx="7911">
                  <c:v>1</c:v>
                </c:pt>
                <c:pt idx="7912">
                  <c:v>1</c:v>
                </c:pt>
                <c:pt idx="7913">
                  <c:v>1</c:v>
                </c:pt>
                <c:pt idx="7914">
                  <c:v>1</c:v>
                </c:pt>
                <c:pt idx="7915">
                  <c:v>1</c:v>
                </c:pt>
                <c:pt idx="7916">
                  <c:v>1</c:v>
                </c:pt>
                <c:pt idx="7917">
                  <c:v>1</c:v>
                </c:pt>
                <c:pt idx="7918">
                  <c:v>1</c:v>
                </c:pt>
                <c:pt idx="7919">
                  <c:v>1</c:v>
                </c:pt>
                <c:pt idx="7920">
                  <c:v>1</c:v>
                </c:pt>
                <c:pt idx="7921">
                  <c:v>1</c:v>
                </c:pt>
                <c:pt idx="7922">
                  <c:v>1</c:v>
                </c:pt>
                <c:pt idx="7923">
                  <c:v>1</c:v>
                </c:pt>
                <c:pt idx="7924">
                  <c:v>1</c:v>
                </c:pt>
                <c:pt idx="7925">
                  <c:v>1</c:v>
                </c:pt>
                <c:pt idx="7926">
                  <c:v>1</c:v>
                </c:pt>
                <c:pt idx="7927">
                  <c:v>1</c:v>
                </c:pt>
                <c:pt idx="7928">
                  <c:v>1</c:v>
                </c:pt>
                <c:pt idx="7929">
                  <c:v>1</c:v>
                </c:pt>
                <c:pt idx="7930">
                  <c:v>1</c:v>
                </c:pt>
                <c:pt idx="7931">
                  <c:v>1</c:v>
                </c:pt>
                <c:pt idx="7932">
                  <c:v>1</c:v>
                </c:pt>
                <c:pt idx="7933">
                  <c:v>1</c:v>
                </c:pt>
                <c:pt idx="7934">
                  <c:v>1</c:v>
                </c:pt>
                <c:pt idx="7935">
                  <c:v>1</c:v>
                </c:pt>
                <c:pt idx="7936">
                  <c:v>1</c:v>
                </c:pt>
                <c:pt idx="7937">
                  <c:v>1</c:v>
                </c:pt>
                <c:pt idx="7938">
                  <c:v>1</c:v>
                </c:pt>
                <c:pt idx="7939">
                  <c:v>1</c:v>
                </c:pt>
                <c:pt idx="7940">
                  <c:v>1</c:v>
                </c:pt>
                <c:pt idx="7941">
                  <c:v>1</c:v>
                </c:pt>
                <c:pt idx="7942">
                  <c:v>1</c:v>
                </c:pt>
                <c:pt idx="7943">
                  <c:v>1</c:v>
                </c:pt>
                <c:pt idx="7944">
                  <c:v>1</c:v>
                </c:pt>
                <c:pt idx="7945">
                  <c:v>1</c:v>
                </c:pt>
                <c:pt idx="7946">
                  <c:v>1</c:v>
                </c:pt>
                <c:pt idx="7947">
                  <c:v>1</c:v>
                </c:pt>
                <c:pt idx="7948">
                  <c:v>1</c:v>
                </c:pt>
                <c:pt idx="7949">
                  <c:v>1</c:v>
                </c:pt>
                <c:pt idx="7950">
                  <c:v>1</c:v>
                </c:pt>
                <c:pt idx="7951">
                  <c:v>1</c:v>
                </c:pt>
                <c:pt idx="7952">
                  <c:v>1</c:v>
                </c:pt>
                <c:pt idx="7953">
                  <c:v>1</c:v>
                </c:pt>
                <c:pt idx="7954">
                  <c:v>1</c:v>
                </c:pt>
                <c:pt idx="7955">
                  <c:v>1</c:v>
                </c:pt>
                <c:pt idx="7956">
                  <c:v>1</c:v>
                </c:pt>
                <c:pt idx="7957">
                  <c:v>1</c:v>
                </c:pt>
                <c:pt idx="7958">
                  <c:v>1</c:v>
                </c:pt>
                <c:pt idx="7959">
                  <c:v>1</c:v>
                </c:pt>
                <c:pt idx="7960">
                  <c:v>1</c:v>
                </c:pt>
                <c:pt idx="7961">
                  <c:v>1</c:v>
                </c:pt>
                <c:pt idx="7962">
                  <c:v>1</c:v>
                </c:pt>
                <c:pt idx="7963">
                  <c:v>1</c:v>
                </c:pt>
                <c:pt idx="7964">
                  <c:v>1</c:v>
                </c:pt>
                <c:pt idx="7965">
                  <c:v>1</c:v>
                </c:pt>
                <c:pt idx="7966">
                  <c:v>1</c:v>
                </c:pt>
                <c:pt idx="7967">
                  <c:v>1</c:v>
                </c:pt>
                <c:pt idx="7968">
                  <c:v>1</c:v>
                </c:pt>
                <c:pt idx="7969">
                  <c:v>1</c:v>
                </c:pt>
                <c:pt idx="7970">
                  <c:v>1</c:v>
                </c:pt>
                <c:pt idx="7971">
                  <c:v>1</c:v>
                </c:pt>
                <c:pt idx="7972">
                  <c:v>1</c:v>
                </c:pt>
                <c:pt idx="7973">
                  <c:v>1</c:v>
                </c:pt>
                <c:pt idx="7974">
                  <c:v>1</c:v>
                </c:pt>
                <c:pt idx="7975">
                  <c:v>1</c:v>
                </c:pt>
                <c:pt idx="7976">
                  <c:v>1</c:v>
                </c:pt>
                <c:pt idx="7977">
                  <c:v>1</c:v>
                </c:pt>
                <c:pt idx="7978">
                  <c:v>1</c:v>
                </c:pt>
                <c:pt idx="7979">
                  <c:v>1</c:v>
                </c:pt>
                <c:pt idx="7980">
                  <c:v>1</c:v>
                </c:pt>
                <c:pt idx="7981">
                  <c:v>1</c:v>
                </c:pt>
                <c:pt idx="7982">
                  <c:v>1</c:v>
                </c:pt>
                <c:pt idx="7983">
                  <c:v>1</c:v>
                </c:pt>
                <c:pt idx="7984">
                  <c:v>1</c:v>
                </c:pt>
                <c:pt idx="7985">
                  <c:v>1</c:v>
                </c:pt>
                <c:pt idx="7986">
                  <c:v>1</c:v>
                </c:pt>
                <c:pt idx="7987">
                  <c:v>1</c:v>
                </c:pt>
                <c:pt idx="7988">
                  <c:v>1</c:v>
                </c:pt>
                <c:pt idx="7989">
                  <c:v>1</c:v>
                </c:pt>
                <c:pt idx="7990">
                  <c:v>1</c:v>
                </c:pt>
                <c:pt idx="7991">
                  <c:v>1</c:v>
                </c:pt>
                <c:pt idx="7992">
                  <c:v>1</c:v>
                </c:pt>
                <c:pt idx="7993">
                  <c:v>1</c:v>
                </c:pt>
                <c:pt idx="7994">
                  <c:v>1</c:v>
                </c:pt>
                <c:pt idx="7995">
                  <c:v>1</c:v>
                </c:pt>
                <c:pt idx="7996">
                  <c:v>1</c:v>
                </c:pt>
                <c:pt idx="7997">
                  <c:v>1</c:v>
                </c:pt>
                <c:pt idx="7998">
                  <c:v>1</c:v>
                </c:pt>
                <c:pt idx="7999">
                  <c:v>1</c:v>
                </c:pt>
                <c:pt idx="8000">
                  <c:v>1</c:v>
                </c:pt>
                <c:pt idx="8001">
                  <c:v>1</c:v>
                </c:pt>
                <c:pt idx="8002">
                  <c:v>1</c:v>
                </c:pt>
                <c:pt idx="8003">
                  <c:v>1</c:v>
                </c:pt>
                <c:pt idx="8004">
                  <c:v>1</c:v>
                </c:pt>
                <c:pt idx="8005">
                  <c:v>1</c:v>
                </c:pt>
                <c:pt idx="8006">
                  <c:v>1</c:v>
                </c:pt>
                <c:pt idx="8007">
                  <c:v>1</c:v>
                </c:pt>
                <c:pt idx="8008">
                  <c:v>1</c:v>
                </c:pt>
                <c:pt idx="8009">
                  <c:v>1</c:v>
                </c:pt>
                <c:pt idx="8010">
                  <c:v>1</c:v>
                </c:pt>
                <c:pt idx="8011">
                  <c:v>1</c:v>
                </c:pt>
                <c:pt idx="8012">
                  <c:v>1</c:v>
                </c:pt>
                <c:pt idx="8013">
                  <c:v>1</c:v>
                </c:pt>
                <c:pt idx="8014">
                  <c:v>1</c:v>
                </c:pt>
                <c:pt idx="8015">
                  <c:v>1</c:v>
                </c:pt>
                <c:pt idx="8016">
                  <c:v>1</c:v>
                </c:pt>
                <c:pt idx="8017">
                  <c:v>1</c:v>
                </c:pt>
                <c:pt idx="8018">
                  <c:v>1</c:v>
                </c:pt>
                <c:pt idx="8019">
                  <c:v>1</c:v>
                </c:pt>
                <c:pt idx="8020">
                  <c:v>1</c:v>
                </c:pt>
                <c:pt idx="8021">
                  <c:v>1</c:v>
                </c:pt>
                <c:pt idx="8022">
                  <c:v>1</c:v>
                </c:pt>
                <c:pt idx="8023">
                  <c:v>1</c:v>
                </c:pt>
                <c:pt idx="8024">
                  <c:v>1</c:v>
                </c:pt>
                <c:pt idx="8025">
                  <c:v>1</c:v>
                </c:pt>
                <c:pt idx="8026">
                  <c:v>1</c:v>
                </c:pt>
                <c:pt idx="8027">
                  <c:v>1</c:v>
                </c:pt>
                <c:pt idx="8028">
                  <c:v>1</c:v>
                </c:pt>
                <c:pt idx="8029">
                  <c:v>1</c:v>
                </c:pt>
                <c:pt idx="8030">
                  <c:v>1</c:v>
                </c:pt>
                <c:pt idx="8031">
                  <c:v>1</c:v>
                </c:pt>
                <c:pt idx="8032">
                  <c:v>1</c:v>
                </c:pt>
                <c:pt idx="8033">
                  <c:v>1</c:v>
                </c:pt>
                <c:pt idx="8034">
                  <c:v>1</c:v>
                </c:pt>
                <c:pt idx="8035">
                  <c:v>1</c:v>
                </c:pt>
                <c:pt idx="8036">
                  <c:v>1</c:v>
                </c:pt>
                <c:pt idx="8037">
                  <c:v>1</c:v>
                </c:pt>
                <c:pt idx="8038">
                  <c:v>1</c:v>
                </c:pt>
                <c:pt idx="8039">
                  <c:v>1</c:v>
                </c:pt>
                <c:pt idx="8040">
                  <c:v>1</c:v>
                </c:pt>
                <c:pt idx="8041">
                  <c:v>1</c:v>
                </c:pt>
                <c:pt idx="8042">
                  <c:v>1</c:v>
                </c:pt>
                <c:pt idx="8043">
                  <c:v>1</c:v>
                </c:pt>
                <c:pt idx="8044">
                  <c:v>1</c:v>
                </c:pt>
                <c:pt idx="8045">
                  <c:v>1</c:v>
                </c:pt>
                <c:pt idx="8046">
                  <c:v>1</c:v>
                </c:pt>
                <c:pt idx="8047">
                  <c:v>1</c:v>
                </c:pt>
                <c:pt idx="8048">
                  <c:v>1</c:v>
                </c:pt>
                <c:pt idx="8049">
                  <c:v>1</c:v>
                </c:pt>
                <c:pt idx="8050">
                  <c:v>1</c:v>
                </c:pt>
                <c:pt idx="8051">
                  <c:v>1</c:v>
                </c:pt>
                <c:pt idx="8052">
                  <c:v>1</c:v>
                </c:pt>
                <c:pt idx="8053">
                  <c:v>1</c:v>
                </c:pt>
                <c:pt idx="8054">
                  <c:v>1</c:v>
                </c:pt>
                <c:pt idx="8055">
                  <c:v>1</c:v>
                </c:pt>
                <c:pt idx="8056">
                  <c:v>1</c:v>
                </c:pt>
                <c:pt idx="8057">
                  <c:v>1</c:v>
                </c:pt>
                <c:pt idx="8058">
                  <c:v>1</c:v>
                </c:pt>
                <c:pt idx="8059">
                  <c:v>1</c:v>
                </c:pt>
                <c:pt idx="8060">
                  <c:v>1</c:v>
                </c:pt>
                <c:pt idx="8061">
                  <c:v>1</c:v>
                </c:pt>
                <c:pt idx="8062">
                  <c:v>1</c:v>
                </c:pt>
                <c:pt idx="8063">
                  <c:v>1</c:v>
                </c:pt>
                <c:pt idx="8064">
                  <c:v>1</c:v>
                </c:pt>
                <c:pt idx="8065">
                  <c:v>1</c:v>
                </c:pt>
                <c:pt idx="8066">
                  <c:v>1</c:v>
                </c:pt>
                <c:pt idx="8067">
                  <c:v>1</c:v>
                </c:pt>
                <c:pt idx="8068">
                  <c:v>1</c:v>
                </c:pt>
                <c:pt idx="8069">
                  <c:v>1</c:v>
                </c:pt>
                <c:pt idx="8070">
                  <c:v>1</c:v>
                </c:pt>
                <c:pt idx="8071">
                  <c:v>1</c:v>
                </c:pt>
                <c:pt idx="8072">
                  <c:v>1</c:v>
                </c:pt>
                <c:pt idx="8073">
                  <c:v>1</c:v>
                </c:pt>
                <c:pt idx="8074">
                  <c:v>1</c:v>
                </c:pt>
                <c:pt idx="8075">
                  <c:v>1</c:v>
                </c:pt>
                <c:pt idx="8076">
                  <c:v>1</c:v>
                </c:pt>
                <c:pt idx="8077">
                  <c:v>1</c:v>
                </c:pt>
                <c:pt idx="8078">
                  <c:v>1</c:v>
                </c:pt>
                <c:pt idx="8079">
                  <c:v>1</c:v>
                </c:pt>
                <c:pt idx="8080">
                  <c:v>1</c:v>
                </c:pt>
                <c:pt idx="8081">
                  <c:v>1</c:v>
                </c:pt>
                <c:pt idx="8082">
                  <c:v>1</c:v>
                </c:pt>
                <c:pt idx="8083">
                  <c:v>1</c:v>
                </c:pt>
                <c:pt idx="8084">
                  <c:v>1</c:v>
                </c:pt>
                <c:pt idx="8085">
                  <c:v>1</c:v>
                </c:pt>
                <c:pt idx="8086">
                  <c:v>1</c:v>
                </c:pt>
                <c:pt idx="8087">
                  <c:v>1</c:v>
                </c:pt>
                <c:pt idx="8088">
                  <c:v>1</c:v>
                </c:pt>
                <c:pt idx="8089">
                  <c:v>1</c:v>
                </c:pt>
                <c:pt idx="8090">
                  <c:v>1</c:v>
                </c:pt>
                <c:pt idx="8091">
                  <c:v>1</c:v>
                </c:pt>
                <c:pt idx="8092">
                  <c:v>1</c:v>
                </c:pt>
                <c:pt idx="8093">
                  <c:v>1</c:v>
                </c:pt>
                <c:pt idx="8094">
                  <c:v>1</c:v>
                </c:pt>
                <c:pt idx="8095">
                  <c:v>1</c:v>
                </c:pt>
                <c:pt idx="8096">
                  <c:v>1</c:v>
                </c:pt>
                <c:pt idx="8097">
                  <c:v>1</c:v>
                </c:pt>
                <c:pt idx="8098">
                  <c:v>1</c:v>
                </c:pt>
                <c:pt idx="8099">
                  <c:v>1</c:v>
                </c:pt>
                <c:pt idx="8100">
                  <c:v>1</c:v>
                </c:pt>
                <c:pt idx="8101">
                  <c:v>1</c:v>
                </c:pt>
                <c:pt idx="8102">
                  <c:v>1</c:v>
                </c:pt>
                <c:pt idx="8103">
                  <c:v>1</c:v>
                </c:pt>
                <c:pt idx="8104">
                  <c:v>1</c:v>
                </c:pt>
                <c:pt idx="8105">
                  <c:v>1</c:v>
                </c:pt>
                <c:pt idx="8106">
                  <c:v>1</c:v>
                </c:pt>
                <c:pt idx="8107">
                  <c:v>1</c:v>
                </c:pt>
                <c:pt idx="8108">
                  <c:v>1</c:v>
                </c:pt>
                <c:pt idx="8109">
                  <c:v>1</c:v>
                </c:pt>
                <c:pt idx="8110">
                  <c:v>1</c:v>
                </c:pt>
                <c:pt idx="8111">
                  <c:v>1</c:v>
                </c:pt>
                <c:pt idx="8112">
                  <c:v>1</c:v>
                </c:pt>
                <c:pt idx="8113">
                  <c:v>1</c:v>
                </c:pt>
                <c:pt idx="8114">
                  <c:v>1</c:v>
                </c:pt>
                <c:pt idx="8115">
                  <c:v>1</c:v>
                </c:pt>
                <c:pt idx="8116">
                  <c:v>1</c:v>
                </c:pt>
                <c:pt idx="8117">
                  <c:v>1</c:v>
                </c:pt>
                <c:pt idx="8118">
                  <c:v>1</c:v>
                </c:pt>
                <c:pt idx="8119">
                  <c:v>1</c:v>
                </c:pt>
                <c:pt idx="8120">
                  <c:v>1</c:v>
                </c:pt>
                <c:pt idx="8121">
                  <c:v>1</c:v>
                </c:pt>
                <c:pt idx="8122">
                  <c:v>1</c:v>
                </c:pt>
                <c:pt idx="8123">
                  <c:v>1</c:v>
                </c:pt>
                <c:pt idx="8124">
                  <c:v>1</c:v>
                </c:pt>
                <c:pt idx="8125">
                  <c:v>1</c:v>
                </c:pt>
                <c:pt idx="8126">
                  <c:v>1</c:v>
                </c:pt>
                <c:pt idx="8127">
                  <c:v>1</c:v>
                </c:pt>
                <c:pt idx="8128">
                  <c:v>1</c:v>
                </c:pt>
                <c:pt idx="8129">
                  <c:v>1</c:v>
                </c:pt>
                <c:pt idx="8130">
                  <c:v>1</c:v>
                </c:pt>
                <c:pt idx="8131">
                  <c:v>1</c:v>
                </c:pt>
                <c:pt idx="8132">
                  <c:v>1</c:v>
                </c:pt>
                <c:pt idx="8133">
                  <c:v>1</c:v>
                </c:pt>
                <c:pt idx="8134">
                  <c:v>1</c:v>
                </c:pt>
                <c:pt idx="8135">
                  <c:v>1</c:v>
                </c:pt>
                <c:pt idx="8136">
                  <c:v>1</c:v>
                </c:pt>
                <c:pt idx="8137">
                  <c:v>1</c:v>
                </c:pt>
                <c:pt idx="8138">
                  <c:v>1</c:v>
                </c:pt>
                <c:pt idx="8139">
                  <c:v>1</c:v>
                </c:pt>
                <c:pt idx="8140">
                  <c:v>1</c:v>
                </c:pt>
                <c:pt idx="8141">
                  <c:v>1</c:v>
                </c:pt>
                <c:pt idx="8142">
                  <c:v>1</c:v>
                </c:pt>
                <c:pt idx="8143">
                  <c:v>1</c:v>
                </c:pt>
                <c:pt idx="8144">
                  <c:v>1</c:v>
                </c:pt>
                <c:pt idx="8145">
                  <c:v>1</c:v>
                </c:pt>
                <c:pt idx="8146">
                  <c:v>1</c:v>
                </c:pt>
                <c:pt idx="8147">
                  <c:v>1</c:v>
                </c:pt>
                <c:pt idx="8148">
                  <c:v>1</c:v>
                </c:pt>
                <c:pt idx="8149">
                  <c:v>1</c:v>
                </c:pt>
                <c:pt idx="8150">
                  <c:v>1</c:v>
                </c:pt>
                <c:pt idx="8151">
                  <c:v>1</c:v>
                </c:pt>
                <c:pt idx="8152">
                  <c:v>1</c:v>
                </c:pt>
                <c:pt idx="8153">
                  <c:v>1</c:v>
                </c:pt>
                <c:pt idx="8154">
                  <c:v>1</c:v>
                </c:pt>
                <c:pt idx="8155">
                  <c:v>1</c:v>
                </c:pt>
                <c:pt idx="8156">
                  <c:v>1</c:v>
                </c:pt>
                <c:pt idx="8157">
                  <c:v>1</c:v>
                </c:pt>
                <c:pt idx="8158">
                  <c:v>1</c:v>
                </c:pt>
                <c:pt idx="8159">
                  <c:v>1</c:v>
                </c:pt>
                <c:pt idx="8160">
                  <c:v>1</c:v>
                </c:pt>
                <c:pt idx="8161">
                  <c:v>1</c:v>
                </c:pt>
                <c:pt idx="8162">
                  <c:v>1</c:v>
                </c:pt>
                <c:pt idx="8163">
                  <c:v>1</c:v>
                </c:pt>
                <c:pt idx="8164">
                  <c:v>1</c:v>
                </c:pt>
                <c:pt idx="8165">
                  <c:v>1</c:v>
                </c:pt>
                <c:pt idx="8166">
                  <c:v>1</c:v>
                </c:pt>
                <c:pt idx="8167">
                  <c:v>1</c:v>
                </c:pt>
                <c:pt idx="8168">
                  <c:v>1</c:v>
                </c:pt>
                <c:pt idx="8169">
                  <c:v>1</c:v>
                </c:pt>
                <c:pt idx="8170">
                  <c:v>1</c:v>
                </c:pt>
                <c:pt idx="8171">
                  <c:v>1</c:v>
                </c:pt>
                <c:pt idx="8172">
                  <c:v>1</c:v>
                </c:pt>
                <c:pt idx="8173">
                  <c:v>1</c:v>
                </c:pt>
                <c:pt idx="8174">
                  <c:v>1</c:v>
                </c:pt>
                <c:pt idx="8175">
                  <c:v>1</c:v>
                </c:pt>
                <c:pt idx="8176">
                  <c:v>1</c:v>
                </c:pt>
                <c:pt idx="8177">
                  <c:v>1</c:v>
                </c:pt>
                <c:pt idx="8178">
                  <c:v>1</c:v>
                </c:pt>
                <c:pt idx="8179">
                  <c:v>1</c:v>
                </c:pt>
                <c:pt idx="8180">
                  <c:v>1</c:v>
                </c:pt>
                <c:pt idx="8181">
                  <c:v>1</c:v>
                </c:pt>
                <c:pt idx="8182">
                  <c:v>1</c:v>
                </c:pt>
                <c:pt idx="8183">
                  <c:v>1</c:v>
                </c:pt>
                <c:pt idx="8184">
                  <c:v>1</c:v>
                </c:pt>
                <c:pt idx="8185">
                  <c:v>1</c:v>
                </c:pt>
                <c:pt idx="8186">
                  <c:v>1</c:v>
                </c:pt>
                <c:pt idx="8187">
                  <c:v>1</c:v>
                </c:pt>
                <c:pt idx="8188">
                  <c:v>1</c:v>
                </c:pt>
                <c:pt idx="8189">
                  <c:v>1</c:v>
                </c:pt>
                <c:pt idx="8190">
                  <c:v>1</c:v>
                </c:pt>
                <c:pt idx="8191">
                  <c:v>1</c:v>
                </c:pt>
                <c:pt idx="8192">
                  <c:v>1</c:v>
                </c:pt>
                <c:pt idx="8193">
                  <c:v>1</c:v>
                </c:pt>
                <c:pt idx="8194">
                  <c:v>1</c:v>
                </c:pt>
                <c:pt idx="8195">
                  <c:v>1</c:v>
                </c:pt>
                <c:pt idx="8196">
                  <c:v>1</c:v>
                </c:pt>
                <c:pt idx="8197">
                  <c:v>1</c:v>
                </c:pt>
                <c:pt idx="8198">
                  <c:v>1</c:v>
                </c:pt>
                <c:pt idx="8199">
                  <c:v>1</c:v>
                </c:pt>
                <c:pt idx="8200">
                  <c:v>1</c:v>
                </c:pt>
                <c:pt idx="8201">
                  <c:v>1</c:v>
                </c:pt>
                <c:pt idx="8202">
                  <c:v>1</c:v>
                </c:pt>
                <c:pt idx="8203">
                  <c:v>1</c:v>
                </c:pt>
                <c:pt idx="8204">
                  <c:v>1</c:v>
                </c:pt>
                <c:pt idx="8205">
                  <c:v>1</c:v>
                </c:pt>
                <c:pt idx="8206">
                  <c:v>1</c:v>
                </c:pt>
                <c:pt idx="8207">
                  <c:v>1</c:v>
                </c:pt>
                <c:pt idx="8208">
                  <c:v>1</c:v>
                </c:pt>
                <c:pt idx="8209">
                  <c:v>1</c:v>
                </c:pt>
                <c:pt idx="8210">
                  <c:v>1</c:v>
                </c:pt>
                <c:pt idx="8211">
                  <c:v>1</c:v>
                </c:pt>
                <c:pt idx="8212">
                  <c:v>1</c:v>
                </c:pt>
                <c:pt idx="8213">
                  <c:v>1</c:v>
                </c:pt>
                <c:pt idx="8214">
                  <c:v>1</c:v>
                </c:pt>
                <c:pt idx="8215">
                  <c:v>1</c:v>
                </c:pt>
                <c:pt idx="8216">
                  <c:v>1</c:v>
                </c:pt>
                <c:pt idx="8217">
                  <c:v>1</c:v>
                </c:pt>
                <c:pt idx="8218">
                  <c:v>1</c:v>
                </c:pt>
                <c:pt idx="8219">
                  <c:v>1</c:v>
                </c:pt>
                <c:pt idx="8220">
                  <c:v>1</c:v>
                </c:pt>
                <c:pt idx="8221">
                  <c:v>1</c:v>
                </c:pt>
                <c:pt idx="8222">
                  <c:v>1</c:v>
                </c:pt>
                <c:pt idx="8223">
                  <c:v>1</c:v>
                </c:pt>
                <c:pt idx="8224">
                  <c:v>1</c:v>
                </c:pt>
                <c:pt idx="8225">
                  <c:v>1</c:v>
                </c:pt>
                <c:pt idx="8226">
                  <c:v>1</c:v>
                </c:pt>
                <c:pt idx="8227">
                  <c:v>1</c:v>
                </c:pt>
                <c:pt idx="8228">
                  <c:v>1</c:v>
                </c:pt>
                <c:pt idx="8229">
                  <c:v>1</c:v>
                </c:pt>
                <c:pt idx="8230">
                  <c:v>1</c:v>
                </c:pt>
                <c:pt idx="8231">
                  <c:v>1</c:v>
                </c:pt>
                <c:pt idx="8232">
                  <c:v>1</c:v>
                </c:pt>
                <c:pt idx="8233">
                  <c:v>1</c:v>
                </c:pt>
                <c:pt idx="8234">
                  <c:v>1</c:v>
                </c:pt>
                <c:pt idx="8235">
                  <c:v>1</c:v>
                </c:pt>
                <c:pt idx="8236">
                  <c:v>1</c:v>
                </c:pt>
                <c:pt idx="8237">
                  <c:v>1</c:v>
                </c:pt>
                <c:pt idx="8238">
                  <c:v>1</c:v>
                </c:pt>
                <c:pt idx="8239">
                  <c:v>1</c:v>
                </c:pt>
                <c:pt idx="8240">
                  <c:v>1</c:v>
                </c:pt>
                <c:pt idx="8241">
                  <c:v>1</c:v>
                </c:pt>
                <c:pt idx="8242">
                  <c:v>1</c:v>
                </c:pt>
                <c:pt idx="8243">
                  <c:v>1</c:v>
                </c:pt>
                <c:pt idx="8244">
                  <c:v>1</c:v>
                </c:pt>
                <c:pt idx="8245">
                  <c:v>1</c:v>
                </c:pt>
                <c:pt idx="8246">
                  <c:v>1</c:v>
                </c:pt>
                <c:pt idx="8247">
                  <c:v>1</c:v>
                </c:pt>
                <c:pt idx="8248">
                  <c:v>1</c:v>
                </c:pt>
                <c:pt idx="8249">
                  <c:v>1</c:v>
                </c:pt>
                <c:pt idx="8250">
                  <c:v>1</c:v>
                </c:pt>
                <c:pt idx="8251">
                  <c:v>1</c:v>
                </c:pt>
                <c:pt idx="8252">
                  <c:v>1</c:v>
                </c:pt>
                <c:pt idx="8253">
                  <c:v>1</c:v>
                </c:pt>
                <c:pt idx="8254">
                  <c:v>1</c:v>
                </c:pt>
                <c:pt idx="8255">
                  <c:v>1</c:v>
                </c:pt>
                <c:pt idx="8256">
                  <c:v>1</c:v>
                </c:pt>
                <c:pt idx="8257">
                  <c:v>1</c:v>
                </c:pt>
                <c:pt idx="8258">
                  <c:v>1</c:v>
                </c:pt>
                <c:pt idx="8259">
                  <c:v>1</c:v>
                </c:pt>
                <c:pt idx="8260">
                  <c:v>1</c:v>
                </c:pt>
                <c:pt idx="8261">
                  <c:v>1</c:v>
                </c:pt>
                <c:pt idx="8262">
                  <c:v>1</c:v>
                </c:pt>
                <c:pt idx="8263">
                  <c:v>1</c:v>
                </c:pt>
                <c:pt idx="8264">
                  <c:v>1</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c:v>
                </c:pt>
                <c:pt idx="8338">
                  <c:v>0</c:v>
                </c:pt>
                <c:pt idx="8339">
                  <c:v>0</c:v>
                </c:pt>
                <c:pt idx="8340">
                  <c:v>0</c:v>
                </c:pt>
                <c:pt idx="8341">
                  <c:v>0</c:v>
                </c:pt>
                <c:pt idx="8342">
                  <c:v>0</c:v>
                </c:pt>
                <c:pt idx="8343">
                  <c:v>0</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c:v>
                </c:pt>
                <c:pt idx="8362">
                  <c:v>0</c:v>
                </c:pt>
                <c:pt idx="8363">
                  <c:v>0</c:v>
                </c:pt>
                <c:pt idx="8364">
                  <c:v>0</c:v>
                </c:pt>
                <c:pt idx="8365">
                  <c:v>0</c:v>
                </c:pt>
                <c:pt idx="8366">
                  <c:v>0</c:v>
                </c:pt>
                <c:pt idx="8367">
                  <c:v>0</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c:v>
                </c:pt>
                <c:pt idx="8386">
                  <c:v>0</c:v>
                </c:pt>
                <c:pt idx="8387">
                  <c:v>0</c:v>
                </c:pt>
                <c:pt idx="8388">
                  <c:v>0</c:v>
                </c:pt>
                <c:pt idx="8389">
                  <c:v>0</c:v>
                </c:pt>
                <c:pt idx="8390">
                  <c:v>0</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0</c:v>
                </c:pt>
                <c:pt idx="8411">
                  <c:v>0</c:v>
                </c:pt>
                <c:pt idx="8412">
                  <c:v>0</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c:v>
                </c:pt>
                <c:pt idx="8434">
                  <c:v>0</c:v>
                </c:pt>
                <c:pt idx="8435">
                  <c:v>0</c:v>
                </c:pt>
                <c:pt idx="8436">
                  <c:v>0</c:v>
                </c:pt>
                <c:pt idx="8437">
                  <c:v>0</c:v>
                </c:pt>
                <c:pt idx="8438">
                  <c:v>0</c:v>
                </c:pt>
                <c:pt idx="8439">
                  <c:v>0</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0</c:v>
                </c:pt>
                <c:pt idx="8459">
                  <c:v>0</c:v>
                </c:pt>
                <c:pt idx="8460">
                  <c:v>0</c:v>
                </c:pt>
                <c:pt idx="8461">
                  <c:v>0</c:v>
                </c:pt>
                <c:pt idx="8462">
                  <c:v>0</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c:v>
                </c:pt>
                <c:pt idx="8482">
                  <c:v>0</c:v>
                </c:pt>
                <c:pt idx="8483">
                  <c:v>0</c:v>
                </c:pt>
                <c:pt idx="8484">
                  <c:v>0</c:v>
                </c:pt>
                <c:pt idx="8485">
                  <c:v>0</c:v>
                </c:pt>
                <c:pt idx="8486">
                  <c:v>0</c:v>
                </c:pt>
                <c:pt idx="8487">
                  <c:v>0</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0</c:v>
                </c:pt>
                <c:pt idx="8531">
                  <c:v>0</c:v>
                </c:pt>
                <c:pt idx="8532">
                  <c:v>0</c:v>
                </c:pt>
                <c:pt idx="8533">
                  <c:v>0</c:v>
                </c:pt>
                <c:pt idx="8534">
                  <c:v>0</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0</c:v>
                </c:pt>
                <c:pt idx="8555">
                  <c:v>0</c:v>
                </c:pt>
                <c:pt idx="8556">
                  <c:v>0</c:v>
                </c:pt>
                <c:pt idx="8557">
                  <c:v>0</c:v>
                </c:pt>
                <c:pt idx="8558">
                  <c:v>0</c:v>
                </c:pt>
                <c:pt idx="8559">
                  <c:v>0</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c:v>
                </c:pt>
                <c:pt idx="8578">
                  <c:v>0</c:v>
                </c:pt>
                <c:pt idx="8579">
                  <c:v>0</c:v>
                </c:pt>
                <c:pt idx="8580">
                  <c:v>0</c:v>
                </c:pt>
                <c:pt idx="8581">
                  <c:v>0</c:v>
                </c:pt>
                <c:pt idx="8582">
                  <c:v>0</c:v>
                </c:pt>
                <c:pt idx="8583">
                  <c:v>0</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0</c:v>
                </c:pt>
                <c:pt idx="8803">
                  <c:v>0</c:v>
                </c:pt>
                <c:pt idx="8804">
                  <c:v>0</c:v>
                </c:pt>
                <c:pt idx="8805">
                  <c:v>0</c:v>
                </c:pt>
                <c:pt idx="8806">
                  <c:v>0</c:v>
                </c:pt>
                <c:pt idx="8807">
                  <c:v>0</c:v>
                </c:pt>
                <c:pt idx="8808">
                  <c:v>0</c:v>
                </c:pt>
                <c:pt idx="8809">
                  <c:v>0</c:v>
                </c:pt>
                <c:pt idx="8810">
                  <c:v>0</c:v>
                </c:pt>
                <c:pt idx="8811">
                  <c:v>0</c:v>
                </c:pt>
                <c:pt idx="8812">
                  <c:v>0</c:v>
                </c:pt>
                <c:pt idx="8813">
                  <c:v>0</c:v>
                </c:pt>
                <c:pt idx="8814">
                  <c:v>0</c:v>
                </c:pt>
                <c:pt idx="8815">
                  <c:v>0</c:v>
                </c:pt>
                <c:pt idx="8816">
                  <c:v>0</c:v>
                </c:pt>
                <c:pt idx="8817">
                  <c:v>0</c:v>
                </c:pt>
                <c:pt idx="8818">
                  <c:v>0</c:v>
                </c:pt>
                <c:pt idx="8819">
                  <c:v>0</c:v>
                </c:pt>
                <c:pt idx="8820">
                  <c:v>0</c:v>
                </c:pt>
                <c:pt idx="8821">
                  <c:v>0</c:v>
                </c:pt>
                <c:pt idx="8822">
                  <c:v>0</c:v>
                </c:pt>
                <c:pt idx="8823">
                  <c:v>0</c:v>
                </c:pt>
                <c:pt idx="8824">
                  <c:v>0</c:v>
                </c:pt>
                <c:pt idx="8825">
                  <c:v>0</c:v>
                </c:pt>
                <c:pt idx="8826">
                  <c:v>0</c:v>
                </c:pt>
                <c:pt idx="8827">
                  <c:v>0</c:v>
                </c:pt>
                <c:pt idx="8828">
                  <c:v>0</c:v>
                </c:pt>
                <c:pt idx="8829">
                  <c:v>0</c:v>
                </c:pt>
                <c:pt idx="8830">
                  <c:v>0</c:v>
                </c:pt>
                <c:pt idx="8831">
                  <c:v>0</c:v>
                </c:pt>
                <c:pt idx="8832">
                  <c:v>0</c:v>
                </c:pt>
                <c:pt idx="8833">
                  <c:v>0</c:v>
                </c:pt>
                <c:pt idx="8834">
                  <c:v>0</c:v>
                </c:pt>
                <c:pt idx="8835">
                  <c:v>0</c:v>
                </c:pt>
                <c:pt idx="8836">
                  <c:v>0</c:v>
                </c:pt>
                <c:pt idx="8837">
                  <c:v>0</c:v>
                </c:pt>
                <c:pt idx="8838">
                  <c:v>0</c:v>
                </c:pt>
                <c:pt idx="8839">
                  <c:v>0</c:v>
                </c:pt>
                <c:pt idx="8840">
                  <c:v>0</c:v>
                </c:pt>
                <c:pt idx="8841">
                  <c:v>0</c:v>
                </c:pt>
                <c:pt idx="8842">
                  <c:v>0</c:v>
                </c:pt>
                <c:pt idx="8843">
                  <c:v>0</c:v>
                </c:pt>
                <c:pt idx="8844">
                  <c:v>0</c:v>
                </c:pt>
                <c:pt idx="8845">
                  <c:v>0</c:v>
                </c:pt>
                <c:pt idx="8846">
                  <c:v>0</c:v>
                </c:pt>
                <c:pt idx="8847">
                  <c:v>0</c:v>
                </c:pt>
                <c:pt idx="8848">
                  <c:v>0</c:v>
                </c:pt>
                <c:pt idx="8849">
                  <c:v>0</c:v>
                </c:pt>
                <c:pt idx="8850">
                  <c:v>0</c:v>
                </c:pt>
                <c:pt idx="8851">
                  <c:v>0</c:v>
                </c:pt>
                <c:pt idx="8852">
                  <c:v>0</c:v>
                </c:pt>
                <c:pt idx="8853">
                  <c:v>0</c:v>
                </c:pt>
                <c:pt idx="8854">
                  <c:v>0</c:v>
                </c:pt>
                <c:pt idx="8855">
                  <c:v>0</c:v>
                </c:pt>
                <c:pt idx="8856">
                  <c:v>0</c:v>
                </c:pt>
                <c:pt idx="8857">
                  <c:v>0</c:v>
                </c:pt>
                <c:pt idx="8858">
                  <c:v>0</c:v>
                </c:pt>
                <c:pt idx="8859">
                  <c:v>0</c:v>
                </c:pt>
                <c:pt idx="8860">
                  <c:v>0</c:v>
                </c:pt>
                <c:pt idx="8861">
                  <c:v>0</c:v>
                </c:pt>
                <c:pt idx="8862">
                  <c:v>0</c:v>
                </c:pt>
                <c:pt idx="8863">
                  <c:v>0</c:v>
                </c:pt>
                <c:pt idx="8864">
                  <c:v>0</c:v>
                </c:pt>
                <c:pt idx="8865">
                  <c:v>0</c:v>
                </c:pt>
                <c:pt idx="8866">
                  <c:v>0</c:v>
                </c:pt>
                <c:pt idx="8867">
                  <c:v>0</c:v>
                </c:pt>
                <c:pt idx="8868">
                  <c:v>0</c:v>
                </c:pt>
                <c:pt idx="8869">
                  <c:v>0</c:v>
                </c:pt>
                <c:pt idx="8870">
                  <c:v>0</c:v>
                </c:pt>
                <c:pt idx="8871">
                  <c:v>0</c:v>
                </c:pt>
                <c:pt idx="8872">
                  <c:v>0</c:v>
                </c:pt>
                <c:pt idx="8873">
                  <c:v>0</c:v>
                </c:pt>
                <c:pt idx="8874">
                  <c:v>0</c:v>
                </c:pt>
                <c:pt idx="8875">
                  <c:v>0</c:v>
                </c:pt>
                <c:pt idx="8876">
                  <c:v>0</c:v>
                </c:pt>
                <c:pt idx="8877">
                  <c:v>0</c:v>
                </c:pt>
                <c:pt idx="8878">
                  <c:v>0</c:v>
                </c:pt>
                <c:pt idx="8879">
                  <c:v>0</c:v>
                </c:pt>
                <c:pt idx="8880">
                  <c:v>0</c:v>
                </c:pt>
                <c:pt idx="8881">
                  <c:v>0</c:v>
                </c:pt>
                <c:pt idx="8882">
                  <c:v>0</c:v>
                </c:pt>
                <c:pt idx="8883">
                  <c:v>0</c:v>
                </c:pt>
                <c:pt idx="8884">
                  <c:v>0</c:v>
                </c:pt>
                <c:pt idx="8885">
                  <c:v>0</c:v>
                </c:pt>
                <c:pt idx="8886">
                  <c:v>0</c:v>
                </c:pt>
                <c:pt idx="8887">
                  <c:v>0</c:v>
                </c:pt>
                <c:pt idx="8888">
                  <c:v>0</c:v>
                </c:pt>
                <c:pt idx="8889">
                  <c:v>0</c:v>
                </c:pt>
                <c:pt idx="8890">
                  <c:v>0</c:v>
                </c:pt>
                <c:pt idx="8891">
                  <c:v>0</c:v>
                </c:pt>
                <c:pt idx="8892">
                  <c:v>0</c:v>
                </c:pt>
                <c:pt idx="8893">
                  <c:v>0</c:v>
                </c:pt>
                <c:pt idx="8894">
                  <c:v>0</c:v>
                </c:pt>
                <c:pt idx="8895">
                  <c:v>0</c:v>
                </c:pt>
                <c:pt idx="8896">
                  <c:v>0</c:v>
                </c:pt>
                <c:pt idx="8897">
                  <c:v>0</c:v>
                </c:pt>
                <c:pt idx="8898">
                  <c:v>0</c:v>
                </c:pt>
                <c:pt idx="8899">
                  <c:v>0</c:v>
                </c:pt>
                <c:pt idx="8900">
                  <c:v>0</c:v>
                </c:pt>
                <c:pt idx="8901">
                  <c:v>0</c:v>
                </c:pt>
                <c:pt idx="8902">
                  <c:v>0</c:v>
                </c:pt>
                <c:pt idx="8903">
                  <c:v>0</c:v>
                </c:pt>
                <c:pt idx="8904">
                  <c:v>0</c:v>
                </c:pt>
                <c:pt idx="8905">
                  <c:v>0</c:v>
                </c:pt>
                <c:pt idx="8906">
                  <c:v>0</c:v>
                </c:pt>
                <c:pt idx="8907">
                  <c:v>0</c:v>
                </c:pt>
                <c:pt idx="8908">
                  <c:v>0</c:v>
                </c:pt>
                <c:pt idx="8909">
                  <c:v>0</c:v>
                </c:pt>
                <c:pt idx="8910">
                  <c:v>0</c:v>
                </c:pt>
                <c:pt idx="8911">
                  <c:v>0</c:v>
                </c:pt>
                <c:pt idx="8912">
                  <c:v>0</c:v>
                </c:pt>
                <c:pt idx="8913">
                  <c:v>0</c:v>
                </c:pt>
                <c:pt idx="8914">
                  <c:v>0</c:v>
                </c:pt>
                <c:pt idx="8915">
                  <c:v>0</c:v>
                </c:pt>
                <c:pt idx="8916">
                  <c:v>0</c:v>
                </c:pt>
                <c:pt idx="8917">
                  <c:v>0</c:v>
                </c:pt>
                <c:pt idx="8918">
                  <c:v>0</c:v>
                </c:pt>
                <c:pt idx="8919">
                  <c:v>0</c:v>
                </c:pt>
                <c:pt idx="8920">
                  <c:v>0</c:v>
                </c:pt>
                <c:pt idx="8921">
                  <c:v>0</c:v>
                </c:pt>
                <c:pt idx="8922">
                  <c:v>0</c:v>
                </c:pt>
                <c:pt idx="8923">
                  <c:v>0</c:v>
                </c:pt>
                <c:pt idx="8924">
                  <c:v>0</c:v>
                </c:pt>
                <c:pt idx="8925">
                  <c:v>0</c:v>
                </c:pt>
                <c:pt idx="8926">
                  <c:v>0</c:v>
                </c:pt>
                <c:pt idx="8927">
                  <c:v>0</c:v>
                </c:pt>
                <c:pt idx="8928">
                  <c:v>0</c:v>
                </c:pt>
                <c:pt idx="8929">
                  <c:v>0</c:v>
                </c:pt>
                <c:pt idx="8930">
                  <c:v>0</c:v>
                </c:pt>
                <c:pt idx="8931">
                  <c:v>0</c:v>
                </c:pt>
                <c:pt idx="8932">
                  <c:v>0</c:v>
                </c:pt>
                <c:pt idx="8933">
                  <c:v>0</c:v>
                </c:pt>
                <c:pt idx="8934">
                  <c:v>0</c:v>
                </c:pt>
                <c:pt idx="8935">
                  <c:v>0</c:v>
                </c:pt>
                <c:pt idx="8936">
                  <c:v>0</c:v>
                </c:pt>
                <c:pt idx="8937">
                  <c:v>0</c:v>
                </c:pt>
                <c:pt idx="8938">
                  <c:v>0</c:v>
                </c:pt>
                <c:pt idx="8939">
                  <c:v>0</c:v>
                </c:pt>
                <c:pt idx="8940">
                  <c:v>0</c:v>
                </c:pt>
                <c:pt idx="8941">
                  <c:v>0</c:v>
                </c:pt>
                <c:pt idx="8942">
                  <c:v>0</c:v>
                </c:pt>
                <c:pt idx="8943">
                  <c:v>0</c:v>
                </c:pt>
                <c:pt idx="8944">
                  <c:v>0</c:v>
                </c:pt>
                <c:pt idx="8945">
                  <c:v>0</c:v>
                </c:pt>
                <c:pt idx="8946">
                  <c:v>0</c:v>
                </c:pt>
                <c:pt idx="8947">
                  <c:v>0</c:v>
                </c:pt>
                <c:pt idx="8948">
                  <c:v>0</c:v>
                </c:pt>
                <c:pt idx="8949">
                  <c:v>0</c:v>
                </c:pt>
                <c:pt idx="8950">
                  <c:v>0</c:v>
                </c:pt>
                <c:pt idx="8951">
                  <c:v>0</c:v>
                </c:pt>
                <c:pt idx="8952">
                  <c:v>0</c:v>
                </c:pt>
                <c:pt idx="8953">
                  <c:v>0</c:v>
                </c:pt>
                <c:pt idx="8954">
                  <c:v>0</c:v>
                </c:pt>
                <c:pt idx="8955">
                  <c:v>0</c:v>
                </c:pt>
                <c:pt idx="8956">
                  <c:v>0</c:v>
                </c:pt>
                <c:pt idx="8957">
                  <c:v>0</c:v>
                </c:pt>
                <c:pt idx="8958">
                  <c:v>0</c:v>
                </c:pt>
                <c:pt idx="8959">
                  <c:v>0</c:v>
                </c:pt>
                <c:pt idx="8960">
                  <c:v>0</c:v>
                </c:pt>
                <c:pt idx="8961">
                  <c:v>0</c:v>
                </c:pt>
                <c:pt idx="8962">
                  <c:v>0</c:v>
                </c:pt>
                <c:pt idx="8963">
                  <c:v>0</c:v>
                </c:pt>
                <c:pt idx="8964">
                  <c:v>0</c:v>
                </c:pt>
                <c:pt idx="8965">
                  <c:v>0</c:v>
                </c:pt>
                <c:pt idx="8966">
                  <c:v>0</c:v>
                </c:pt>
                <c:pt idx="8967">
                  <c:v>0</c:v>
                </c:pt>
                <c:pt idx="8968">
                  <c:v>0</c:v>
                </c:pt>
                <c:pt idx="8969">
                  <c:v>0</c:v>
                </c:pt>
                <c:pt idx="8970">
                  <c:v>0</c:v>
                </c:pt>
                <c:pt idx="8971">
                  <c:v>0</c:v>
                </c:pt>
                <c:pt idx="8972">
                  <c:v>0</c:v>
                </c:pt>
                <c:pt idx="8973">
                  <c:v>0</c:v>
                </c:pt>
                <c:pt idx="8974">
                  <c:v>0</c:v>
                </c:pt>
                <c:pt idx="8975">
                  <c:v>0</c:v>
                </c:pt>
                <c:pt idx="8976">
                  <c:v>0</c:v>
                </c:pt>
                <c:pt idx="8977">
                  <c:v>0</c:v>
                </c:pt>
                <c:pt idx="8978">
                  <c:v>0</c:v>
                </c:pt>
                <c:pt idx="8979">
                  <c:v>0</c:v>
                </c:pt>
                <c:pt idx="8980">
                  <c:v>0</c:v>
                </c:pt>
                <c:pt idx="8981">
                  <c:v>0</c:v>
                </c:pt>
                <c:pt idx="8982">
                  <c:v>0</c:v>
                </c:pt>
                <c:pt idx="8983">
                  <c:v>0</c:v>
                </c:pt>
                <c:pt idx="8984">
                  <c:v>0</c:v>
                </c:pt>
                <c:pt idx="8985">
                  <c:v>0</c:v>
                </c:pt>
                <c:pt idx="8986">
                  <c:v>0</c:v>
                </c:pt>
                <c:pt idx="8987">
                  <c:v>0</c:v>
                </c:pt>
                <c:pt idx="8988">
                  <c:v>0</c:v>
                </c:pt>
                <c:pt idx="8989">
                  <c:v>0</c:v>
                </c:pt>
                <c:pt idx="8990">
                  <c:v>0</c:v>
                </c:pt>
                <c:pt idx="8991">
                  <c:v>0</c:v>
                </c:pt>
                <c:pt idx="8992">
                  <c:v>0</c:v>
                </c:pt>
                <c:pt idx="8993">
                  <c:v>0</c:v>
                </c:pt>
                <c:pt idx="8994">
                  <c:v>0</c:v>
                </c:pt>
                <c:pt idx="8995">
                  <c:v>0</c:v>
                </c:pt>
                <c:pt idx="8996">
                  <c:v>0</c:v>
                </c:pt>
                <c:pt idx="8997">
                  <c:v>0</c:v>
                </c:pt>
                <c:pt idx="8998">
                  <c:v>0</c:v>
                </c:pt>
                <c:pt idx="8999">
                  <c:v>0</c:v>
                </c:pt>
                <c:pt idx="9000">
                  <c:v>0</c:v>
                </c:pt>
                <c:pt idx="9001">
                  <c:v>0</c:v>
                </c:pt>
                <c:pt idx="9002">
                  <c:v>0</c:v>
                </c:pt>
                <c:pt idx="9003">
                  <c:v>0</c:v>
                </c:pt>
                <c:pt idx="9004">
                  <c:v>0</c:v>
                </c:pt>
                <c:pt idx="9005">
                  <c:v>0</c:v>
                </c:pt>
                <c:pt idx="9006">
                  <c:v>0</c:v>
                </c:pt>
                <c:pt idx="9007">
                  <c:v>0</c:v>
                </c:pt>
                <c:pt idx="9008">
                  <c:v>0</c:v>
                </c:pt>
                <c:pt idx="9009">
                  <c:v>0</c:v>
                </c:pt>
                <c:pt idx="9010">
                  <c:v>0</c:v>
                </c:pt>
                <c:pt idx="9011">
                  <c:v>0</c:v>
                </c:pt>
                <c:pt idx="9012">
                  <c:v>0</c:v>
                </c:pt>
                <c:pt idx="9013">
                  <c:v>0</c:v>
                </c:pt>
                <c:pt idx="9014">
                  <c:v>0</c:v>
                </c:pt>
                <c:pt idx="9015">
                  <c:v>0</c:v>
                </c:pt>
                <c:pt idx="9016">
                  <c:v>0</c:v>
                </c:pt>
                <c:pt idx="9017">
                  <c:v>0</c:v>
                </c:pt>
                <c:pt idx="9018">
                  <c:v>0</c:v>
                </c:pt>
                <c:pt idx="9019">
                  <c:v>0</c:v>
                </c:pt>
                <c:pt idx="9020">
                  <c:v>0</c:v>
                </c:pt>
                <c:pt idx="9021">
                  <c:v>0</c:v>
                </c:pt>
                <c:pt idx="9022">
                  <c:v>0</c:v>
                </c:pt>
                <c:pt idx="9023">
                  <c:v>0</c:v>
                </c:pt>
                <c:pt idx="9024">
                  <c:v>0</c:v>
                </c:pt>
                <c:pt idx="9025">
                  <c:v>0</c:v>
                </c:pt>
                <c:pt idx="9026">
                  <c:v>0</c:v>
                </c:pt>
                <c:pt idx="9027">
                  <c:v>0</c:v>
                </c:pt>
                <c:pt idx="9028">
                  <c:v>0</c:v>
                </c:pt>
                <c:pt idx="9029">
                  <c:v>0</c:v>
                </c:pt>
                <c:pt idx="9030">
                  <c:v>0</c:v>
                </c:pt>
                <c:pt idx="9031">
                  <c:v>0</c:v>
                </c:pt>
                <c:pt idx="9032">
                  <c:v>0</c:v>
                </c:pt>
                <c:pt idx="9033">
                  <c:v>0</c:v>
                </c:pt>
                <c:pt idx="9034">
                  <c:v>0</c:v>
                </c:pt>
                <c:pt idx="9035">
                  <c:v>0</c:v>
                </c:pt>
                <c:pt idx="9036">
                  <c:v>0</c:v>
                </c:pt>
                <c:pt idx="9037">
                  <c:v>0</c:v>
                </c:pt>
                <c:pt idx="9038">
                  <c:v>0</c:v>
                </c:pt>
                <c:pt idx="9039">
                  <c:v>0</c:v>
                </c:pt>
                <c:pt idx="9040">
                  <c:v>0</c:v>
                </c:pt>
                <c:pt idx="9041">
                  <c:v>0</c:v>
                </c:pt>
                <c:pt idx="9042">
                  <c:v>0</c:v>
                </c:pt>
                <c:pt idx="9043">
                  <c:v>0</c:v>
                </c:pt>
                <c:pt idx="9044">
                  <c:v>0</c:v>
                </c:pt>
                <c:pt idx="9045">
                  <c:v>0</c:v>
                </c:pt>
                <c:pt idx="9046">
                  <c:v>0</c:v>
                </c:pt>
                <c:pt idx="9047">
                  <c:v>0</c:v>
                </c:pt>
                <c:pt idx="9048">
                  <c:v>0</c:v>
                </c:pt>
                <c:pt idx="9049">
                  <c:v>0</c:v>
                </c:pt>
                <c:pt idx="9050">
                  <c:v>0</c:v>
                </c:pt>
                <c:pt idx="9051">
                  <c:v>0</c:v>
                </c:pt>
                <c:pt idx="9052">
                  <c:v>0</c:v>
                </c:pt>
                <c:pt idx="9053">
                  <c:v>0</c:v>
                </c:pt>
                <c:pt idx="9054">
                  <c:v>0</c:v>
                </c:pt>
                <c:pt idx="9055">
                  <c:v>0</c:v>
                </c:pt>
                <c:pt idx="9056">
                  <c:v>0</c:v>
                </c:pt>
                <c:pt idx="9057">
                  <c:v>0</c:v>
                </c:pt>
                <c:pt idx="9058">
                  <c:v>0</c:v>
                </c:pt>
                <c:pt idx="9059">
                  <c:v>0</c:v>
                </c:pt>
                <c:pt idx="9060">
                  <c:v>0</c:v>
                </c:pt>
                <c:pt idx="9061">
                  <c:v>0</c:v>
                </c:pt>
                <c:pt idx="9062">
                  <c:v>0</c:v>
                </c:pt>
                <c:pt idx="9063">
                  <c:v>0</c:v>
                </c:pt>
                <c:pt idx="9064">
                  <c:v>0</c:v>
                </c:pt>
                <c:pt idx="9065">
                  <c:v>0</c:v>
                </c:pt>
                <c:pt idx="9066">
                  <c:v>0</c:v>
                </c:pt>
                <c:pt idx="9067">
                  <c:v>0</c:v>
                </c:pt>
                <c:pt idx="9068">
                  <c:v>0</c:v>
                </c:pt>
                <c:pt idx="9069">
                  <c:v>0</c:v>
                </c:pt>
                <c:pt idx="9070">
                  <c:v>0</c:v>
                </c:pt>
                <c:pt idx="9071">
                  <c:v>0</c:v>
                </c:pt>
                <c:pt idx="9072">
                  <c:v>0</c:v>
                </c:pt>
                <c:pt idx="9073">
                  <c:v>0</c:v>
                </c:pt>
                <c:pt idx="9074">
                  <c:v>0</c:v>
                </c:pt>
                <c:pt idx="9075">
                  <c:v>0</c:v>
                </c:pt>
                <c:pt idx="9076">
                  <c:v>0</c:v>
                </c:pt>
                <c:pt idx="9077">
                  <c:v>0</c:v>
                </c:pt>
                <c:pt idx="9078">
                  <c:v>0</c:v>
                </c:pt>
                <c:pt idx="9079">
                  <c:v>0</c:v>
                </c:pt>
                <c:pt idx="9080">
                  <c:v>0</c:v>
                </c:pt>
                <c:pt idx="9081">
                  <c:v>0</c:v>
                </c:pt>
                <c:pt idx="9082">
                  <c:v>0</c:v>
                </c:pt>
                <c:pt idx="9083">
                  <c:v>0</c:v>
                </c:pt>
                <c:pt idx="9084">
                  <c:v>0</c:v>
                </c:pt>
                <c:pt idx="9085">
                  <c:v>0</c:v>
                </c:pt>
                <c:pt idx="9086">
                  <c:v>0</c:v>
                </c:pt>
                <c:pt idx="9087">
                  <c:v>0</c:v>
                </c:pt>
                <c:pt idx="9088">
                  <c:v>0</c:v>
                </c:pt>
                <c:pt idx="9089">
                  <c:v>0</c:v>
                </c:pt>
                <c:pt idx="9090">
                  <c:v>0</c:v>
                </c:pt>
                <c:pt idx="9091">
                  <c:v>0</c:v>
                </c:pt>
                <c:pt idx="9092">
                  <c:v>0</c:v>
                </c:pt>
                <c:pt idx="9093">
                  <c:v>0</c:v>
                </c:pt>
                <c:pt idx="9094">
                  <c:v>0</c:v>
                </c:pt>
                <c:pt idx="9095">
                  <c:v>0</c:v>
                </c:pt>
                <c:pt idx="9096">
                  <c:v>0</c:v>
                </c:pt>
                <c:pt idx="9097">
                  <c:v>0</c:v>
                </c:pt>
                <c:pt idx="9098">
                  <c:v>0</c:v>
                </c:pt>
                <c:pt idx="9099">
                  <c:v>0</c:v>
                </c:pt>
                <c:pt idx="9100">
                  <c:v>0</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0</c:v>
                </c:pt>
                <c:pt idx="9116">
                  <c:v>0</c:v>
                </c:pt>
                <c:pt idx="9117">
                  <c:v>0</c:v>
                </c:pt>
                <c:pt idx="9118">
                  <c:v>0</c:v>
                </c:pt>
                <c:pt idx="9119">
                  <c:v>0</c:v>
                </c:pt>
                <c:pt idx="9120">
                  <c:v>0</c:v>
                </c:pt>
                <c:pt idx="9121">
                  <c:v>0</c:v>
                </c:pt>
                <c:pt idx="9122">
                  <c:v>0</c:v>
                </c:pt>
                <c:pt idx="9123">
                  <c:v>0</c:v>
                </c:pt>
                <c:pt idx="9124">
                  <c:v>0</c:v>
                </c:pt>
                <c:pt idx="9125">
                  <c:v>0</c:v>
                </c:pt>
                <c:pt idx="9126">
                  <c:v>0</c:v>
                </c:pt>
                <c:pt idx="9127">
                  <c:v>0</c:v>
                </c:pt>
                <c:pt idx="9128">
                  <c:v>0</c:v>
                </c:pt>
                <c:pt idx="9129">
                  <c:v>0</c:v>
                </c:pt>
                <c:pt idx="9130">
                  <c:v>0</c:v>
                </c:pt>
                <c:pt idx="9131">
                  <c:v>0</c:v>
                </c:pt>
                <c:pt idx="9132">
                  <c:v>0</c:v>
                </c:pt>
                <c:pt idx="9133">
                  <c:v>0</c:v>
                </c:pt>
                <c:pt idx="9134">
                  <c:v>0</c:v>
                </c:pt>
                <c:pt idx="9135">
                  <c:v>0</c:v>
                </c:pt>
                <c:pt idx="9136">
                  <c:v>0</c:v>
                </c:pt>
                <c:pt idx="9137">
                  <c:v>0</c:v>
                </c:pt>
                <c:pt idx="9138">
                  <c:v>0</c:v>
                </c:pt>
                <c:pt idx="9139">
                  <c:v>0</c:v>
                </c:pt>
                <c:pt idx="9140">
                  <c:v>0</c:v>
                </c:pt>
                <c:pt idx="9141">
                  <c:v>0</c:v>
                </c:pt>
                <c:pt idx="9142">
                  <c:v>0</c:v>
                </c:pt>
                <c:pt idx="9143">
                  <c:v>0</c:v>
                </c:pt>
                <c:pt idx="9144">
                  <c:v>0</c:v>
                </c:pt>
                <c:pt idx="9145">
                  <c:v>0</c:v>
                </c:pt>
                <c:pt idx="9146">
                  <c:v>0</c:v>
                </c:pt>
                <c:pt idx="9147">
                  <c:v>0</c:v>
                </c:pt>
                <c:pt idx="9148">
                  <c:v>0</c:v>
                </c:pt>
                <c:pt idx="9149">
                  <c:v>0</c:v>
                </c:pt>
                <c:pt idx="9150">
                  <c:v>0</c:v>
                </c:pt>
                <c:pt idx="9151">
                  <c:v>0</c:v>
                </c:pt>
                <c:pt idx="9152">
                  <c:v>0</c:v>
                </c:pt>
                <c:pt idx="9153">
                  <c:v>0</c:v>
                </c:pt>
                <c:pt idx="9154">
                  <c:v>0</c:v>
                </c:pt>
                <c:pt idx="9155">
                  <c:v>0</c:v>
                </c:pt>
                <c:pt idx="9156">
                  <c:v>0</c:v>
                </c:pt>
                <c:pt idx="9157">
                  <c:v>0</c:v>
                </c:pt>
                <c:pt idx="9158">
                  <c:v>0</c:v>
                </c:pt>
                <c:pt idx="9159">
                  <c:v>0</c:v>
                </c:pt>
                <c:pt idx="9160">
                  <c:v>0</c:v>
                </c:pt>
                <c:pt idx="9161">
                  <c:v>0</c:v>
                </c:pt>
                <c:pt idx="9162">
                  <c:v>0</c:v>
                </c:pt>
                <c:pt idx="9163">
                  <c:v>0</c:v>
                </c:pt>
                <c:pt idx="9164">
                  <c:v>0</c:v>
                </c:pt>
                <c:pt idx="9165">
                  <c:v>0</c:v>
                </c:pt>
                <c:pt idx="9166">
                  <c:v>0</c:v>
                </c:pt>
                <c:pt idx="9167">
                  <c:v>0</c:v>
                </c:pt>
                <c:pt idx="9168">
                  <c:v>0</c:v>
                </c:pt>
                <c:pt idx="9169">
                  <c:v>0</c:v>
                </c:pt>
                <c:pt idx="9170">
                  <c:v>0</c:v>
                </c:pt>
                <c:pt idx="9171">
                  <c:v>0</c:v>
                </c:pt>
                <c:pt idx="9172">
                  <c:v>0</c:v>
                </c:pt>
                <c:pt idx="9173">
                  <c:v>0</c:v>
                </c:pt>
                <c:pt idx="9174">
                  <c:v>0</c:v>
                </c:pt>
                <c:pt idx="9175">
                  <c:v>0</c:v>
                </c:pt>
                <c:pt idx="9176">
                  <c:v>0</c:v>
                </c:pt>
                <c:pt idx="9177">
                  <c:v>0</c:v>
                </c:pt>
                <c:pt idx="9178">
                  <c:v>0</c:v>
                </c:pt>
                <c:pt idx="9179">
                  <c:v>0</c:v>
                </c:pt>
                <c:pt idx="9180">
                  <c:v>0</c:v>
                </c:pt>
                <c:pt idx="9181">
                  <c:v>0</c:v>
                </c:pt>
                <c:pt idx="9182">
                  <c:v>0</c:v>
                </c:pt>
                <c:pt idx="9183">
                  <c:v>0</c:v>
                </c:pt>
                <c:pt idx="9184">
                  <c:v>0</c:v>
                </c:pt>
                <c:pt idx="9185">
                  <c:v>0</c:v>
                </c:pt>
                <c:pt idx="9186">
                  <c:v>0</c:v>
                </c:pt>
                <c:pt idx="9187">
                  <c:v>0</c:v>
                </c:pt>
                <c:pt idx="9188">
                  <c:v>0</c:v>
                </c:pt>
                <c:pt idx="9189">
                  <c:v>0</c:v>
                </c:pt>
                <c:pt idx="9190">
                  <c:v>0</c:v>
                </c:pt>
                <c:pt idx="9191">
                  <c:v>0</c:v>
                </c:pt>
                <c:pt idx="9192">
                  <c:v>0</c:v>
                </c:pt>
                <c:pt idx="9193">
                  <c:v>0</c:v>
                </c:pt>
                <c:pt idx="9194">
                  <c:v>0</c:v>
                </c:pt>
                <c:pt idx="9195">
                  <c:v>0</c:v>
                </c:pt>
                <c:pt idx="9196">
                  <c:v>0</c:v>
                </c:pt>
                <c:pt idx="9197">
                  <c:v>0</c:v>
                </c:pt>
                <c:pt idx="9198">
                  <c:v>0</c:v>
                </c:pt>
                <c:pt idx="9199">
                  <c:v>0</c:v>
                </c:pt>
                <c:pt idx="9200">
                  <c:v>0</c:v>
                </c:pt>
                <c:pt idx="9201">
                  <c:v>0</c:v>
                </c:pt>
                <c:pt idx="9202">
                  <c:v>0</c:v>
                </c:pt>
                <c:pt idx="9203">
                  <c:v>0</c:v>
                </c:pt>
                <c:pt idx="9204">
                  <c:v>0</c:v>
                </c:pt>
                <c:pt idx="9205">
                  <c:v>0</c:v>
                </c:pt>
                <c:pt idx="9206">
                  <c:v>0</c:v>
                </c:pt>
                <c:pt idx="9207">
                  <c:v>0</c:v>
                </c:pt>
                <c:pt idx="9208">
                  <c:v>0</c:v>
                </c:pt>
                <c:pt idx="9209">
                  <c:v>0</c:v>
                </c:pt>
                <c:pt idx="9210">
                  <c:v>0</c:v>
                </c:pt>
                <c:pt idx="9211">
                  <c:v>0</c:v>
                </c:pt>
                <c:pt idx="9212">
                  <c:v>0</c:v>
                </c:pt>
                <c:pt idx="9213">
                  <c:v>0</c:v>
                </c:pt>
                <c:pt idx="9214">
                  <c:v>0</c:v>
                </c:pt>
                <c:pt idx="9215">
                  <c:v>0</c:v>
                </c:pt>
                <c:pt idx="9216">
                  <c:v>0</c:v>
                </c:pt>
                <c:pt idx="9217">
                  <c:v>0</c:v>
                </c:pt>
                <c:pt idx="9218">
                  <c:v>0</c:v>
                </c:pt>
                <c:pt idx="9219">
                  <c:v>0</c:v>
                </c:pt>
                <c:pt idx="9220">
                  <c:v>0</c:v>
                </c:pt>
                <c:pt idx="9221">
                  <c:v>0</c:v>
                </c:pt>
                <c:pt idx="9222">
                  <c:v>0</c:v>
                </c:pt>
                <c:pt idx="9223">
                  <c:v>0</c:v>
                </c:pt>
                <c:pt idx="9224">
                  <c:v>0</c:v>
                </c:pt>
                <c:pt idx="9225">
                  <c:v>0</c:v>
                </c:pt>
                <c:pt idx="9226">
                  <c:v>0</c:v>
                </c:pt>
                <c:pt idx="9227">
                  <c:v>0</c:v>
                </c:pt>
                <c:pt idx="9228">
                  <c:v>0</c:v>
                </c:pt>
                <c:pt idx="9229">
                  <c:v>0</c:v>
                </c:pt>
                <c:pt idx="9230">
                  <c:v>0</c:v>
                </c:pt>
                <c:pt idx="9231">
                  <c:v>0</c:v>
                </c:pt>
                <c:pt idx="9232">
                  <c:v>0</c:v>
                </c:pt>
                <c:pt idx="9233">
                  <c:v>0</c:v>
                </c:pt>
                <c:pt idx="9234">
                  <c:v>0</c:v>
                </c:pt>
                <c:pt idx="9235">
                  <c:v>0</c:v>
                </c:pt>
                <c:pt idx="9236">
                  <c:v>0</c:v>
                </c:pt>
                <c:pt idx="9237">
                  <c:v>0</c:v>
                </c:pt>
                <c:pt idx="9238">
                  <c:v>0</c:v>
                </c:pt>
                <c:pt idx="9239">
                  <c:v>0</c:v>
                </c:pt>
                <c:pt idx="9240">
                  <c:v>0</c:v>
                </c:pt>
                <c:pt idx="9241">
                  <c:v>0</c:v>
                </c:pt>
                <c:pt idx="9242">
                  <c:v>0</c:v>
                </c:pt>
                <c:pt idx="9243">
                  <c:v>0</c:v>
                </c:pt>
                <c:pt idx="9244">
                  <c:v>0</c:v>
                </c:pt>
                <c:pt idx="9245">
                  <c:v>0</c:v>
                </c:pt>
                <c:pt idx="9246">
                  <c:v>0</c:v>
                </c:pt>
                <c:pt idx="9247">
                  <c:v>0</c:v>
                </c:pt>
                <c:pt idx="9248">
                  <c:v>0</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0</c:v>
                </c:pt>
                <c:pt idx="9269">
                  <c:v>0</c:v>
                </c:pt>
                <c:pt idx="9270">
                  <c:v>0</c:v>
                </c:pt>
                <c:pt idx="9271">
                  <c:v>0</c:v>
                </c:pt>
                <c:pt idx="9272">
                  <c:v>0</c:v>
                </c:pt>
                <c:pt idx="9273">
                  <c:v>0</c:v>
                </c:pt>
                <c:pt idx="9274">
                  <c:v>0</c:v>
                </c:pt>
                <c:pt idx="9275">
                  <c:v>0</c:v>
                </c:pt>
                <c:pt idx="9276">
                  <c:v>0</c:v>
                </c:pt>
                <c:pt idx="9277">
                  <c:v>0</c:v>
                </c:pt>
                <c:pt idx="9278">
                  <c:v>0</c:v>
                </c:pt>
                <c:pt idx="9279">
                  <c:v>0</c:v>
                </c:pt>
                <c:pt idx="9280">
                  <c:v>0</c:v>
                </c:pt>
                <c:pt idx="9281">
                  <c:v>0</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0</c:v>
                </c:pt>
                <c:pt idx="9304">
                  <c:v>0</c:v>
                </c:pt>
                <c:pt idx="9305">
                  <c:v>0</c:v>
                </c:pt>
                <c:pt idx="9306">
                  <c:v>0</c:v>
                </c:pt>
                <c:pt idx="9307">
                  <c:v>0</c:v>
                </c:pt>
                <c:pt idx="9308">
                  <c:v>0</c:v>
                </c:pt>
                <c:pt idx="9309">
                  <c:v>0</c:v>
                </c:pt>
                <c:pt idx="9310">
                  <c:v>0</c:v>
                </c:pt>
                <c:pt idx="9311">
                  <c:v>0</c:v>
                </c:pt>
                <c:pt idx="9312">
                  <c:v>0</c:v>
                </c:pt>
                <c:pt idx="9313">
                  <c:v>0</c:v>
                </c:pt>
                <c:pt idx="9314">
                  <c:v>0</c:v>
                </c:pt>
                <c:pt idx="9315">
                  <c:v>0</c:v>
                </c:pt>
                <c:pt idx="9316">
                  <c:v>0</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c:v>
                </c:pt>
                <c:pt idx="9339">
                  <c:v>0</c:v>
                </c:pt>
                <c:pt idx="9340">
                  <c:v>0</c:v>
                </c:pt>
                <c:pt idx="9341">
                  <c:v>0</c:v>
                </c:pt>
                <c:pt idx="9342">
                  <c:v>0</c:v>
                </c:pt>
                <c:pt idx="9343">
                  <c:v>0</c:v>
                </c:pt>
                <c:pt idx="9344">
                  <c:v>0</c:v>
                </c:pt>
                <c:pt idx="9345">
                  <c:v>0</c:v>
                </c:pt>
                <c:pt idx="9346">
                  <c:v>0</c:v>
                </c:pt>
                <c:pt idx="9347">
                  <c:v>0</c:v>
                </c:pt>
                <c:pt idx="9348">
                  <c:v>0</c:v>
                </c:pt>
                <c:pt idx="9349">
                  <c:v>0</c:v>
                </c:pt>
                <c:pt idx="9350">
                  <c:v>0</c:v>
                </c:pt>
                <c:pt idx="9351">
                  <c:v>0</c:v>
                </c:pt>
                <c:pt idx="9352">
                  <c:v>0</c:v>
                </c:pt>
                <c:pt idx="9353">
                  <c:v>0</c:v>
                </c:pt>
                <c:pt idx="9354">
                  <c:v>0</c:v>
                </c:pt>
                <c:pt idx="9355">
                  <c:v>0</c:v>
                </c:pt>
                <c:pt idx="9356">
                  <c:v>0</c:v>
                </c:pt>
                <c:pt idx="9357">
                  <c:v>0</c:v>
                </c:pt>
                <c:pt idx="9358">
                  <c:v>0</c:v>
                </c:pt>
                <c:pt idx="9359">
                  <c:v>0</c:v>
                </c:pt>
                <c:pt idx="9360">
                  <c:v>0</c:v>
                </c:pt>
                <c:pt idx="9361">
                  <c:v>0</c:v>
                </c:pt>
                <c:pt idx="9362">
                  <c:v>0</c:v>
                </c:pt>
                <c:pt idx="9363">
                  <c:v>0</c:v>
                </c:pt>
                <c:pt idx="9364">
                  <c:v>0</c:v>
                </c:pt>
                <c:pt idx="9365">
                  <c:v>0</c:v>
                </c:pt>
                <c:pt idx="9366">
                  <c:v>0</c:v>
                </c:pt>
                <c:pt idx="9367">
                  <c:v>0</c:v>
                </c:pt>
                <c:pt idx="9368">
                  <c:v>0</c:v>
                </c:pt>
                <c:pt idx="9369">
                  <c:v>0</c:v>
                </c:pt>
                <c:pt idx="9370">
                  <c:v>0</c:v>
                </c:pt>
                <c:pt idx="9371">
                  <c:v>0</c:v>
                </c:pt>
                <c:pt idx="9372">
                  <c:v>0</c:v>
                </c:pt>
                <c:pt idx="9373">
                  <c:v>0</c:v>
                </c:pt>
                <c:pt idx="9374">
                  <c:v>0</c:v>
                </c:pt>
                <c:pt idx="9375">
                  <c:v>0</c:v>
                </c:pt>
                <c:pt idx="9376">
                  <c:v>0</c:v>
                </c:pt>
                <c:pt idx="9377">
                  <c:v>0</c:v>
                </c:pt>
                <c:pt idx="9378">
                  <c:v>0</c:v>
                </c:pt>
                <c:pt idx="9379">
                  <c:v>0</c:v>
                </c:pt>
                <c:pt idx="9380">
                  <c:v>0</c:v>
                </c:pt>
                <c:pt idx="9381">
                  <c:v>0</c:v>
                </c:pt>
                <c:pt idx="9382">
                  <c:v>0</c:v>
                </c:pt>
                <c:pt idx="9383">
                  <c:v>0</c:v>
                </c:pt>
                <c:pt idx="9384">
                  <c:v>0</c:v>
                </c:pt>
                <c:pt idx="9385">
                  <c:v>0</c:v>
                </c:pt>
                <c:pt idx="9386">
                  <c:v>0</c:v>
                </c:pt>
                <c:pt idx="9387">
                  <c:v>0</c:v>
                </c:pt>
                <c:pt idx="9388">
                  <c:v>0</c:v>
                </c:pt>
                <c:pt idx="9389">
                  <c:v>0</c:v>
                </c:pt>
                <c:pt idx="9390">
                  <c:v>0</c:v>
                </c:pt>
                <c:pt idx="9391">
                  <c:v>0</c:v>
                </c:pt>
                <c:pt idx="9392">
                  <c:v>0</c:v>
                </c:pt>
                <c:pt idx="9393">
                  <c:v>0</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0</c:v>
                </c:pt>
                <c:pt idx="9415">
                  <c:v>0</c:v>
                </c:pt>
                <c:pt idx="9416">
                  <c:v>0</c:v>
                </c:pt>
                <c:pt idx="9417">
                  <c:v>0</c:v>
                </c:pt>
                <c:pt idx="9418">
                  <c:v>0</c:v>
                </c:pt>
                <c:pt idx="9419">
                  <c:v>0</c:v>
                </c:pt>
                <c:pt idx="9420">
                  <c:v>0</c:v>
                </c:pt>
                <c:pt idx="9421">
                  <c:v>0</c:v>
                </c:pt>
                <c:pt idx="9422">
                  <c:v>0</c:v>
                </c:pt>
                <c:pt idx="9423">
                  <c:v>0</c:v>
                </c:pt>
                <c:pt idx="9424">
                  <c:v>0</c:v>
                </c:pt>
                <c:pt idx="9425">
                  <c:v>0</c:v>
                </c:pt>
                <c:pt idx="9426">
                  <c:v>0</c:v>
                </c:pt>
                <c:pt idx="9427">
                  <c:v>0</c:v>
                </c:pt>
                <c:pt idx="9428">
                  <c:v>0</c:v>
                </c:pt>
                <c:pt idx="9429">
                  <c:v>0</c:v>
                </c:pt>
                <c:pt idx="9430">
                  <c:v>0</c:v>
                </c:pt>
                <c:pt idx="9431">
                  <c:v>0</c:v>
                </c:pt>
                <c:pt idx="9432">
                  <c:v>0</c:v>
                </c:pt>
                <c:pt idx="9433">
                  <c:v>0</c:v>
                </c:pt>
                <c:pt idx="9434">
                  <c:v>0</c:v>
                </c:pt>
                <c:pt idx="9435">
                  <c:v>0</c:v>
                </c:pt>
                <c:pt idx="9436">
                  <c:v>0</c:v>
                </c:pt>
                <c:pt idx="9437">
                  <c:v>0</c:v>
                </c:pt>
                <c:pt idx="9438">
                  <c:v>0</c:v>
                </c:pt>
                <c:pt idx="9439">
                  <c:v>0</c:v>
                </c:pt>
                <c:pt idx="9440">
                  <c:v>0</c:v>
                </c:pt>
                <c:pt idx="9441">
                  <c:v>0</c:v>
                </c:pt>
                <c:pt idx="9442">
                  <c:v>0</c:v>
                </c:pt>
                <c:pt idx="9443">
                  <c:v>0</c:v>
                </c:pt>
                <c:pt idx="9444">
                  <c:v>0</c:v>
                </c:pt>
                <c:pt idx="9445">
                  <c:v>0</c:v>
                </c:pt>
                <c:pt idx="9446">
                  <c:v>0</c:v>
                </c:pt>
                <c:pt idx="9447">
                  <c:v>0</c:v>
                </c:pt>
                <c:pt idx="9448">
                  <c:v>0</c:v>
                </c:pt>
                <c:pt idx="9449">
                  <c:v>0</c:v>
                </c:pt>
                <c:pt idx="9450">
                  <c:v>0</c:v>
                </c:pt>
                <c:pt idx="9451">
                  <c:v>0</c:v>
                </c:pt>
                <c:pt idx="9452">
                  <c:v>0</c:v>
                </c:pt>
                <c:pt idx="9453">
                  <c:v>0</c:v>
                </c:pt>
                <c:pt idx="9454">
                  <c:v>0</c:v>
                </c:pt>
                <c:pt idx="9455">
                  <c:v>0</c:v>
                </c:pt>
                <c:pt idx="9456">
                  <c:v>0</c:v>
                </c:pt>
                <c:pt idx="9457">
                  <c:v>0</c:v>
                </c:pt>
                <c:pt idx="9458">
                  <c:v>0</c:v>
                </c:pt>
                <c:pt idx="9459">
                  <c:v>0</c:v>
                </c:pt>
                <c:pt idx="9460">
                  <c:v>0</c:v>
                </c:pt>
                <c:pt idx="9461">
                  <c:v>0</c:v>
                </c:pt>
                <c:pt idx="9462">
                  <c:v>0</c:v>
                </c:pt>
                <c:pt idx="9463">
                  <c:v>0</c:v>
                </c:pt>
                <c:pt idx="9464">
                  <c:v>0</c:v>
                </c:pt>
                <c:pt idx="9465">
                  <c:v>0</c:v>
                </c:pt>
                <c:pt idx="9466">
                  <c:v>0</c:v>
                </c:pt>
                <c:pt idx="9467">
                  <c:v>0</c:v>
                </c:pt>
                <c:pt idx="9468">
                  <c:v>0</c:v>
                </c:pt>
                <c:pt idx="9469">
                  <c:v>0</c:v>
                </c:pt>
                <c:pt idx="9470">
                  <c:v>0</c:v>
                </c:pt>
                <c:pt idx="9471">
                  <c:v>0</c:v>
                </c:pt>
                <c:pt idx="9472">
                  <c:v>0</c:v>
                </c:pt>
                <c:pt idx="9473">
                  <c:v>0</c:v>
                </c:pt>
                <c:pt idx="9474">
                  <c:v>0</c:v>
                </c:pt>
                <c:pt idx="9475">
                  <c:v>0</c:v>
                </c:pt>
                <c:pt idx="9476">
                  <c:v>0</c:v>
                </c:pt>
                <c:pt idx="9477">
                  <c:v>0</c:v>
                </c:pt>
                <c:pt idx="9478">
                  <c:v>0</c:v>
                </c:pt>
                <c:pt idx="9479">
                  <c:v>0</c:v>
                </c:pt>
                <c:pt idx="9480">
                  <c:v>0</c:v>
                </c:pt>
                <c:pt idx="9481">
                  <c:v>0</c:v>
                </c:pt>
                <c:pt idx="9482">
                  <c:v>0</c:v>
                </c:pt>
                <c:pt idx="9483">
                  <c:v>0</c:v>
                </c:pt>
                <c:pt idx="9484">
                  <c:v>0</c:v>
                </c:pt>
                <c:pt idx="9485">
                  <c:v>0</c:v>
                </c:pt>
                <c:pt idx="9486">
                  <c:v>0</c:v>
                </c:pt>
                <c:pt idx="9487">
                  <c:v>0</c:v>
                </c:pt>
                <c:pt idx="9488">
                  <c:v>0</c:v>
                </c:pt>
                <c:pt idx="9489">
                  <c:v>0</c:v>
                </c:pt>
                <c:pt idx="9490">
                  <c:v>0</c:v>
                </c:pt>
                <c:pt idx="9491">
                  <c:v>0</c:v>
                </c:pt>
                <c:pt idx="9492">
                  <c:v>0</c:v>
                </c:pt>
                <c:pt idx="9493">
                  <c:v>0</c:v>
                </c:pt>
                <c:pt idx="9494">
                  <c:v>0</c:v>
                </c:pt>
                <c:pt idx="9495">
                  <c:v>0</c:v>
                </c:pt>
                <c:pt idx="9496">
                  <c:v>0</c:v>
                </c:pt>
                <c:pt idx="9497">
                  <c:v>0</c:v>
                </c:pt>
                <c:pt idx="9498">
                  <c:v>0</c:v>
                </c:pt>
                <c:pt idx="9499">
                  <c:v>0</c:v>
                </c:pt>
                <c:pt idx="9500">
                  <c:v>0</c:v>
                </c:pt>
                <c:pt idx="9501">
                  <c:v>0</c:v>
                </c:pt>
                <c:pt idx="9502">
                  <c:v>0</c:v>
                </c:pt>
                <c:pt idx="9503">
                  <c:v>0</c:v>
                </c:pt>
                <c:pt idx="9504">
                  <c:v>0</c:v>
                </c:pt>
                <c:pt idx="9505">
                  <c:v>0</c:v>
                </c:pt>
                <c:pt idx="9506">
                  <c:v>0</c:v>
                </c:pt>
                <c:pt idx="9507">
                  <c:v>0</c:v>
                </c:pt>
                <c:pt idx="9508">
                  <c:v>0</c:v>
                </c:pt>
                <c:pt idx="9509">
                  <c:v>0</c:v>
                </c:pt>
                <c:pt idx="9510">
                  <c:v>0</c:v>
                </c:pt>
                <c:pt idx="9511">
                  <c:v>0</c:v>
                </c:pt>
                <c:pt idx="9512">
                  <c:v>0</c:v>
                </c:pt>
                <c:pt idx="9513">
                  <c:v>0</c:v>
                </c:pt>
                <c:pt idx="9514">
                  <c:v>0</c:v>
                </c:pt>
                <c:pt idx="9515">
                  <c:v>0</c:v>
                </c:pt>
                <c:pt idx="9516">
                  <c:v>0</c:v>
                </c:pt>
                <c:pt idx="9517">
                  <c:v>0</c:v>
                </c:pt>
                <c:pt idx="9518">
                  <c:v>0</c:v>
                </c:pt>
                <c:pt idx="9519">
                  <c:v>0</c:v>
                </c:pt>
                <c:pt idx="9520">
                  <c:v>0</c:v>
                </c:pt>
                <c:pt idx="9521">
                  <c:v>0</c:v>
                </c:pt>
                <c:pt idx="9522">
                  <c:v>0</c:v>
                </c:pt>
                <c:pt idx="9523">
                  <c:v>0</c:v>
                </c:pt>
                <c:pt idx="9524">
                  <c:v>0</c:v>
                </c:pt>
                <c:pt idx="9525">
                  <c:v>0</c:v>
                </c:pt>
                <c:pt idx="9526">
                  <c:v>0</c:v>
                </c:pt>
                <c:pt idx="9527">
                  <c:v>0</c:v>
                </c:pt>
                <c:pt idx="9528">
                  <c:v>0</c:v>
                </c:pt>
                <c:pt idx="9529">
                  <c:v>0</c:v>
                </c:pt>
                <c:pt idx="9530">
                  <c:v>0</c:v>
                </c:pt>
                <c:pt idx="9531">
                  <c:v>0</c:v>
                </c:pt>
                <c:pt idx="9532">
                  <c:v>0</c:v>
                </c:pt>
                <c:pt idx="9533">
                  <c:v>0</c:v>
                </c:pt>
                <c:pt idx="9534">
                  <c:v>0</c:v>
                </c:pt>
                <c:pt idx="9535">
                  <c:v>0</c:v>
                </c:pt>
                <c:pt idx="9536">
                  <c:v>0</c:v>
                </c:pt>
                <c:pt idx="9537">
                  <c:v>0</c:v>
                </c:pt>
                <c:pt idx="9538">
                  <c:v>0</c:v>
                </c:pt>
                <c:pt idx="9539">
                  <c:v>0</c:v>
                </c:pt>
                <c:pt idx="9540">
                  <c:v>0</c:v>
                </c:pt>
                <c:pt idx="9541">
                  <c:v>0</c:v>
                </c:pt>
                <c:pt idx="9542">
                  <c:v>0</c:v>
                </c:pt>
                <c:pt idx="9543">
                  <c:v>0</c:v>
                </c:pt>
                <c:pt idx="9544">
                  <c:v>0</c:v>
                </c:pt>
                <c:pt idx="9545">
                  <c:v>0</c:v>
                </c:pt>
                <c:pt idx="9546">
                  <c:v>0</c:v>
                </c:pt>
                <c:pt idx="9547">
                  <c:v>0</c:v>
                </c:pt>
                <c:pt idx="9548">
                  <c:v>0</c:v>
                </c:pt>
                <c:pt idx="9549">
                  <c:v>0</c:v>
                </c:pt>
                <c:pt idx="9550">
                  <c:v>0</c:v>
                </c:pt>
                <c:pt idx="9551">
                  <c:v>0</c:v>
                </c:pt>
                <c:pt idx="9552">
                  <c:v>0</c:v>
                </c:pt>
                <c:pt idx="9553">
                  <c:v>0</c:v>
                </c:pt>
                <c:pt idx="9554">
                  <c:v>0</c:v>
                </c:pt>
                <c:pt idx="9555">
                  <c:v>0</c:v>
                </c:pt>
                <c:pt idx="9556">
                  <c:v>0</c:v>
                </c:pt>
                <c:pt idx="9557">
                  <c:v>0</c:v>
                </c:pt>
                <c:pt idx="9558">
                  <c:v>0</c:v>
                </c:pt>
                <c:pt idx="9559">
                  <c:v>0</c:v>
                </c:pt>
                <c:pt idx="9560">
                  <c:v>0</c:v>
                </c:pt>
                <c:pt idx="9561">
                  <c:v>0</c:v>
                </c:pt>
                <c:pt idx="9562">
                  <c:v>0</c:v>
                </c:pt>
                <c:pt idx="9563">
                  <c:v>0</c:v>
                </c:pt>
                <c:pt idx="9564">
                  <c:v>0</c:v>
                </c:pt>
                <c:pt idx="9565">
                  <c:v>0</c:v>
                </c:pt>
                <c:pt idx="9566">
                  <c:v>0</c:v>
                </c:pt>
                <c:pt idx="9567">
                  <c:v>0</c:v>
                </c:pt>
                <c:pt idx="9568">
                  <c:v>0</c:v>
                </c:pt>
                <c:pt idx="9569">
                  <c:v>0</c:v>
                </c:pt>
                <c:pt idx="9570">
                  <c:v>0</c:v>
                </c:pt>
                <c:pt idx="9571">
                  <c:v>0</c:v>
                </c:pt>
                <c:pt idx="9572">
                  <c:v>0</c:v>
                </c:pt>
                <c:pt idx="9573">
                  <c:v>0</c:v>
                </c:pt>
                <c:pt idx="9574">
                  <c:v>0</c:v>
                </c:pt>
                <c:pt idx="9575">
                  <c:v>0</c:v>
                </c:pt>
                <c:pt idx="9576">
                  <c:v>0</c:v>
                </c:pt>
                <c:pt idx="9577">
                  <c:v>0</c:v>
                </c:pt>
                <c:pt idx="9578">
                  <c:v>0</c:v>
                </c:pt>
                <c:pt idx="9579">
                  <c:v>0</c:v>
                </c:pt>
                <c:pt idx="9580">
                  <c:v>0</c:v>
                </c:pt>
                <c:pt idx="9581">
                  <c:v>0</c:v>
                </c:pt>
                <c:pt idx="9582">
                  <c:v>0</c:v>
                </c:pt>
                <c:pt idx="9583">
                  <c:v>0</c:v>
                </c:pt>
                <c:pt idx="9584">
                  <c:v>0</c:v>
                </c:pt>
                <c:pt idx="9585">
                  <c:v>0</c:v>
                </c:pt>
                <c:pt idx="9586">
                  <c:v>0</c:v>
                </c:pt>
                <c:pt idx="9587">
                  <c:v>0</c:v>
                </c:pt>
                <c:pt idx="9588">
                  <c:v>0</c:v>
                </c:pt>
                <c:pt idx="9589">
                  <c:v>0</c:v>
                </c:pt>
                <c:pt idx="9590">
                  <c:v>0</c:v>
                </c:pt>
                <c:pt idx="9591">
                  <c:v>0</c:v>
                </c:pt>
                <c:pt idx="9592">
                  <c:v>0</c:v>
                </c:pt>
                <c:pt idx="9593">
                  <c:v>0</c:v>
                </c:pt>
                <c:pt idx="9594">
                  <c:v>0</c:v>
                </c:pt>
                <c:pt idx="9595">
                  <c:v>0</c:v>
                </c:pt>
                <c:pt idx="9596">
                  <c:v>0</c:v>
                </c:pt>
                <c:pt idx="9597">
                  <c:v>0</c:v>
                </c:pt>
                <c:pt idx="9598">
                  <c:v>0</c:v>
                </c:pt>
                <c:pt idx="9599">
                  <c:v>0</c:v>
                </c:pt>
                <c:pt idx="9600">
                  <c:v>0</c:v>
                </c:pt>
                <c:pt idx="9601">
                  <c:v>0</c:v>
                </c:pt>
                <c:pt idx="9602">
                  <c:v>0</c:v>
                </c:pt>
                <c:pt idx="9603">
                  <c:v>0</c:v>
                </c:pt>
                <c:pt idx="9604">
                  <c:v>0</c:v>
                </c:pt>
                <c:pt idx="9605">
                  <c:v>0</c:v>
                </c:pt>
                <c:pt idx="9606">
                  <c:v>0</c:v>
                </c:pt>
                <c:pt idx="9607">
                  <c:v>0</c:v>
                </c:pt>
                <c:pt idx="9608">
                  <c:v>0</c:v>
                </c:pt>
                <c:pt idx="9609">
                  <c:v>0</c:v>
                </c:pt>
                <c:pt idx="9610">
                  <c:v>0</c:v>
                </c:pt>
                <c:pt idx="9611">
                  <c:v>0</c:v>
                </c:pt>
                <c:pt idx="9612">
                  <c:v>0</c:v>
                </c:pt>
                <c:pt idx="9613">
                  <c:v>0</c:v>
                </c:pt>
                <c:pt idx="9614">
                  <c:v>0</c:v>
                </c:pt>
                <c:pt idx="9615">
                  <c:v>0</c:v>
                </c:pt>
                <c:pt idx="9616">
                  <c:v>0</c:v>
                </c:pt>
                <c:pt idx="9617">
                  <c:v>0</c:v>
                </c:pt>
                <c:pt idx="9618">
                  <c:v>0</c:v>
                </c:pt>
                <c:pt idx="9619">
                  <c:v>0</c:v>
                </c:pt>
                <c:pt idx="9620">
                  <c:v>0</c:v>
                </c:pt>
                <c:pt idx="9621">
                  <c:v>0</c:v>
                </c:pt>
                <c:pt idx="9622">
                  <c:v>0</c:v>
                </c:pt>
                <c:pt idx="9623">
                  <c:v>0</c:v>
                </c:pt>
                <c:pt idx="9624">
                  <c:v>0</c:v>
                </c:pt>
                <c:pt idx="9625">
                  <c:v>0</c:v>
                </c:pt>
                <c:pt idx="9626">
                  <c:v>0</c:v>
                </c:pt>
                <c:pt idx="9627">
                  <c:v>0</c:v>
                </c:pt>
                <c:pt idx="9628">
                  <c:v>0</c:v>
                </c:pt>
                <c:pt idx="9629">
                  <c:v>0</c:v>
                </c:pt>
                <c:pt idx="9630">
                  <c:v>0</c:v>
                </c:pt>
                <c:pt idx="9631">
                  <c:v>0</c:v>
                </c:pt>
                <c:pt idx="9632">
                  <c:v>0</c:v>
                </c:pt>
                <c:pt idx="9633">
                  <c:v>0</c:v>
                </c:pt>
                <c:pt idx="9634">
                  <c:v>0</c:v>
                </c:pt>
                <c:pt idx="9635">
                  <c:v>0</c:v>
                </c:pt>
                <c:pt idx="9636">
                  <c:v>0</c:v>
                </c:pt>
                <c:pt idx="9637">
                  <c:v>0</c:v>
                </c:pt>
                <c:pt idx="9638">
                  <c:v>0</c:v>
                </c:pt>
                <c:pt idx="9639">
                  <c:v>0</c:v>
                </c:pt>
                <c:pt idx="9640">
                  <c:v>0</c:v>
                </c:pt>
                <c:pt idx="9641">
                  <c:v>0</c:v>
                </c:pt>
                <c:pt idx="9642">
                  <c:v>0</c:v>
                </c:pt>
                <c:pt idx="9643">
                  <c:v>0</c:v>
                </c:pt>
                <c:pt idx="9644">
                  <c:v>0</c:v>
                </c:pt>
                <c:pt idx="9645">
                  <c:v>0</c:v>
                </c:pt>
                <c:pt idx="9646">
                  <c:v>0</c:v>
                </c:pt>
                <c:pt idx="9647">
                  <c:v>0</c:v>
                </c:pt>
                <c:pt idx="9648">
                  <c:v>0</c:v>
                </c:pt>
                <c:pt idx="9649">
                  <c:v>0</c:v>
                </c:pt>
                <c:pt idx="9650">
                  <c:v>0</c:v>
                </c:pt>
                <c:pt idx="9651">
                  <c:v>0</c:v>
                </c:pt>
                <c:pt idx="9652">
                  <c:v>0</c:v>
                </c:pt>
                <c:pt idx="9653">
                  <c:v>0</c:v>
                </c:pt>
                <c:pt idx="9654">
                  <c:v>0</c:v>
                </c:pt>
                <c:pt idx="9655">
                  <c:v>0</c:v>
                </c:pt>
                <c:pt idx="9656">
                  <c:v>0</c:v>
                </c:pt>
                <c:pt idx="9657">
                  <c:v>0</c:v>
                </c:pt>
                <c:pt idx="9658">
                  <c:v>0</c:v>
                </c:pt>
                <c:pt idx="9659">
                  <c:v>0</c:v>
                </c:pt>
                <c:pt idx="9660">
                  <c:v>0</c:v>
                </c:pt>
                <c:pt idx="9661">
                  <c:v>0</c:v>
                </c:pt>
                <c:pt idx="9662">
                  <c:v>0</c:v>
                </c:pt>
                <c:pt idx="9663">
                  <c:v>0</c:v>
                </c:pt>
                <c:pt idx="9664">
                  <c:v>0</c:v>
                </c:pt>
                <c:pt idx="9665">
                  <c:v>0</c:v>
                </c:pt>
                <c:pt idx="9666">
                  <c:v>0</c:v>
                </c:pt>
                <c:pt idx="9667">
                  <c:v>0</c:v>
                </c:pt>
                <c:pt idx="9668">
                  <c:v>0</c:v>
                </c:pt>
                <c:pt idx="9669">
                  <c:v>0</c:v>
                </c:pt>
                <c:pt idx="9670">
                  <c:v>0</c:v>
                </c:pt>
                <c:pt idx="9671">
                  <c:v>0</c:v>
                </c:pt>
                <c:pt idx="9672">
                  <c:v>0</c:v>
                </c:pt>
                <c:pt idx="9673">
                  <c:v>0</c:v>
                </c:pt>
                <c:pt idx="9674">
                  <c:v>0</c:v>
                </c:pt>
                <c:pt idx="9675">
                  <c:v>0</c:v>
                </c:pt>
                <c:pt idx="9676">
                  <c:v>0</c:v>
                </c:pt>
                <c:pt idx="9677">
                  <c:v>0</c:v>
                </c:pt>
                <c:pt idx="9678">
                  <c:v>0</c:v>
                </c:pt>
                <c:pt idx="9679">
                  <c:v>0</c:v>
                </c:pt>
                <c:pt idx="9680">
                  <c:v>0</c:v>
                </c:pt>
                <c:pt idx="9681">
                  <c:v>0</c:v>
                </c:pt>
                <c:pt idx="9682">
                  <c:v>0</c:v>
                </c:pt>
                <c:pt idx="9683">
                  <c:v>0</c:v>
                </c:pt>
                <c:pt idx="9684">
                  <c:v>0</c:v>
                </c:pt>
                <c:pt idx="9685">
                  <c:v>0</c:v>
                </c:pt>
                <c:pt idx="9686">
                  <c:v>0</c:v>
                </c:pt>
                <c:pt idx="9687">
                  <c:v>0</c:v>
                </c:pt>
                <c:pt idx="9688">
                  <c:v>0</c:v>
                </c:pt>
                <c:pt idx="9689">
                  <c:v>0</c:v>
                </c:pt>
                <c:pt idx="9690">
                  <c:v>0</c:v>
                </c:pt>
                <c:pt idx="9691">
                  <c:v>0</c:v>
                </c:pt>
                <c:pt idx="9692">
                  <c:v>0</c:v>
                </c:pt>
                <c:pt idx="9693">
                  <c:v>0</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0</c:v>
                </c:pt>
                <c:pt idx="9717">
                  <c:v>0</c:v>
                </c:pt>
                <c:pt idx="9718">
                  <c:v>0</c:v>
                </c:pt>
                <c:pt idx="9719">
                  <c:v>0</c:v>
                </c:pt>
                <c:pt idx="9720">
                  <c:v>0</c:v>
                </c:pt>
                <c:pt idx="9721">
                  <c:v>0</c:v>
                </c:pt>
                <c:pt idx="9722">
                  <c:v>0</c:v>
                </c:pt>
                <c:pt idx="9723">
                  <c:v>0</c:v>
                </c:pt>
                <c:pt idx="9724">
                  <c:v>0</c:v>
                </c:pt>
                <c:pt idx="9725">
                  <c:v>0</c:v>
                </c:pt>
                <c:pt idx="9726">
                  <c:v>0</c:v>
                </c:pt>
                <c:pt idx="9727">
                  <c:v>0</c:v>
                </c:pt>
                <c:pt idx="9728">
                  <c:v>0</c:v>
                </c:pt>
                <c:pt idx="9729">
                  <c:v>0</c:v>
                </c:pt>
                <c:pt idx="9730">
                  <c:v>0</c:v>
                </c:pt>
                <c:pt idx="9731">
                  <c:v>0</c:v>
                </c:pt>
                <c:pt idx="9732">
                  <c:v>0</c:v>
                </c:pt>
                <c:pt idx="9733">
                  <c:v>0</c:v>
                </c:pt>
                <c:pt idx="9734">
                  <c:v>0</c:v>
                </c:pt>
                <c:pt idx="9735">
                  <c:v>0</c:v>
                </c:pt>
                <c:pt idx="9736">
                  <c:v>0</c:v>
                </c:pt>
                <c:pt idx="9737">
                  <c:v>0</c:v>
                </c:pt>
                <c:pt idx="9738">
                  <c:v>0</c:v>
                </c:pt>
                <c:pt idx="9739">
                  <c:v>0</c:v>
                </c:pt>
                <c:pt idx="9740">
                  <c:v>0</c:v>
                </c:pt>
                <c:pt idx="9741">
                  <c:v>0</c:v>
                </c:pt>
                <c:pt idx="9742">
                  <c:v>0</c:v>
                </c:pt>
                <c:pt idx="9743">
                  <c:v>0</c:v>
                </c:pt>
                <c:pt idx="9744">
                  <c:v>0</c:v>
                </c:pt>
                <c:pt idx="9745">
                  <c:v>0</c:v>
                </c:pt>
                <c:pt idx="9746">
                  <c:v>0</c:v>
                </c:pt>
                <c:pt idx="9747">
                  <c:v>0</c:v>
                </c:pt>
                <c:pt idx="9748">
                  <c:v>0</c:v>
                </c:pt>
                <c:pt idx="9749">
                  <c:v>0</c:v>
                </c:pt>
                <c:pt idx="9750">
                  <c:v>0</c:v>
                </c:pt>
                <c:pt idx="9751">
                  <c:v>0</c:v>
                </c:pt>
                <c:pt idx="9752">
                  <c:v>0</c:v>
                </c:pt>
                <c:pt idx="9753">
                  <c:v>0</c:v>
                </c:pt>
                <c:pt idx="9754">
                  <c:v>0</c:v>
                </c:pt>
                <c:pt idx="9755">
                  <c:v>0</c:v>
                </c:pt>
                <c:pt idx="9756">
                  <c:v>0</c:v>
                </c:pt>
                <c:pt idx="9757">
                  <c:v>0</c:v>
                </c:pt>
                <c:pt idx="9758">
                  <c:v>0</c:v>
                </c:pt>
                <c:pt idx="9759">
                  <c:v>0</c:v>
                </c:pt>
                <c:pt idx="9760">
                  <c:v>0</c:v>
                </c:pt>
                <c:pt idx="9761">
                  <c:v>0</c:v>
                </c:pt>
                <c:pt idx="9762">
                  <c:v>0</c:v>
                </c:pt>
                <c:pt idx="9763">
                  <c:v>0</c:v>
                </c:pt>
                <c:pt idx="9764">
                  <c:v>0</c:v>
                </c:pt>
                <c:pt idx="9765">
                  <c:v>0</c:v>
                </c:pt>
                <c:pt idx="9766">
                  <c:v>0</c:v>
                </c:pt>
                <c:pt idx="9767">
                  <c:v>0</c:v>
                </c:pt>
                <c:pt idx="9768">
                  <c:v>0</c:v>
                </c:pt>
                <c:pt idx="9769">
                  <c:v>0</c:v>
                </c:pt>
                <c:pt idx="9770">
                  <c:v>0</c:v>
                </c:pt>
                <c:pt idx="9771">
                  <c:v>0</c:v>
                </c:pt>
                <c:pt idx="9772">
                  <c:v>0</c:v>
                </c:pt>
                <c:pt idx="9773">
                  <c:v>0</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0</c:v>
                </c:pt>
                <c:pt idx="9814">
                  <c:v>0</c:v>
                </c:pt>
                <c:pt idx="9815">
                  <c:v>0</c:v>
                </c:pt>
                <c:pt idx="9816">
                  <c:v>0</c:v>
                </c:pt>
                <c:pt idx="9817">
                  <c:v>0</c:v>
                </c:pt>
                <c:pt idx="9818">
                  <c:v>0</c:v>
                </c:pt>
                <c:pt idx="9819">
                  <c:v>0</c:v>
                </c:pt>
                <c:pt idx="9820">
                  <c:v>0</c:v>
                </c:pt>
                <c:pt idx="9821">
                  <c:v>0</c:v>
                </c:pt>
                <c:pt idx="9822">
                  <c:v>0</c:v>
                </c:pt>
                <c:pt idx="9823">
                  <c:v>0</c:v>
                </c:pt>
                <c:pt idx="9824">
                  <c:v>0</c:v>
                </c:pt>
                <c:pt idx="9825">
                  <c:v>0</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0</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0</c:v>
                </c:pt>
                <c:pt idx="9901">
                  <c:v>0</c:v>
                </c:pt>
                <c:pt idx="9902">
                  <c:v>0</c:v>
                </c:pt>
                <c:pt idx="9903">
                  <c:v>0</c:v>
                </c:pt>
                <c:pt idx="9904">
                  <c:v>0</c:v>
                </c:pt>
                <c:pt idx="9905">
                  <c:v>0</c:v>
                </c:pt>
                <c:pt idx="9906">
                  <c:v>0</c:v>
                </c:pt>
                <c:pt idx="9907">
                  <c:v>0</c:v>
                </c:pt>
                <c:pt idx="9908">
                  <c:v>0</c:v>
                </c:pt>
                <c:pt idx="9909">
                  <c:v>0</c:v>
                </c:pt>
                <c:pt idx="9910">
                  <c:v>0</c:v>
                </c:pt>
                <c:pt idx="9911">
                  <c:v>0</c:v>
                </c:pt>
                <c:pt idx="9912">
                  <c:v>0</c:v>
                </c:pt>
                <c:pt idx="9913">
                  <c:v>0</c:v>
                </c:pt>
                <c:pt idx="9914">
                  <c:v>0</c:v>
                </c:pt>
                <c:pt idx="9915">
                  <c:v>0</c:v>
                </c:pt>
                <c:pt idx="9916">
                  <c:v>0</c:v>
                </c:pt>
                <c:pt idx="9917">
                  <c:v>0</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0</c:v>
                </c:pt>
                <c:pt idx="9945">
                  <c:v>0</c:v>
                </c:pt>
                <c:pt idx="9946">
                  <c:v>0</c:v>
                </c:pt>
                <c:pt idx="9947">
                  <c:v>0</c:v>
                </c:pt>
                <c:pt idx="9948">
                  <c:v>0</c:v>
                </c:pt>
                <c:pt idx="9949">
                  <c:v>0</c:v>
                </c:pt>
                <c:pt idx="9950">
                  <c:v>0</c:v>
                </c:pt>
                <c:pt idx="9951">
                  <c:v>0</c:v>
                </c:pt>
                <c:pt idx="9952">
                  <c:v>0</c:v>
                </c:pt>
                <c:pt idx="9953">
                  <c:v>0</c:v>
                </c:pt>
                <c:pt idx="9954">
                  <c:v>0</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0</c:v>
                </c:pt>
                <c:pt idx="10032">
                  <c:v>0</c:v>
                </c:pt>
                <c:pt idx="10033">
                  <c:v>0</c:v>
                </c:pt>
                <c:pt idx="10034">
                  <c:v>0</c:v>
                </c:pt>
                <c:pt idx="10035">
                  <c:v>0</c:v>
                </c:pt>
                <c:pt idx="10036">
                  <c:v>0</c:v>
                </c:pt>
                <c:pt idx="10037">
                  <c:v>0</c:v>
                </c:pt>
                <c:pt idx="10038">
                  <c:v>0</c:v>
                </c:pt>
                <c:pt idx="10039">
                  <c:v>0</c:v>
                </c:pt>
                <c:pt idx="10040">
                  <c:v>0</c:v>
                </c:pt>
                <c:pt idx="10041">
                  <c:v>0</c:v>
                </c:pt>
                <c:pt idx="10042">
                  <c:v>0</c:v>
                </c:pt>
                <c:pt idx="10043">
                  <c:v>0</c:v>
                </c:pt>
                <c:pt idx="10044">
                  <c:v>0</c:v>
                </c:pt>
                <c:pt idx="10045">
                  <c:v>0</c:v>
                </c:pt>
                <c:pt idx="10046">
                  <c:v>0</c:v>
                </c:pt>
                <c:pt idx="10047">
                  <c:v>0</c:v>
                </c:pt>
                <c:pt idx="10048">
                  <c:v>0</c:v>
                </c:pt>
                <c:pt idx="10049">
                  <c:v>0</c:v>
                </c:pt>
                <c:pt idx="10050">
                  <c:v>0</c:v>
                </c:pt>
                <c:pt idx="10051">
                  <c:v>0</c:v>
                </c:pt>
                <c:pt idx="10052">
                  <c:v>0</c:v>
                </c:pt>
                <c:pt idx="10053">
                  <c:v>0</c:v>
                </c:pt>
                <c:pt idx="10054">
                  <c:v>0</c:v>
                </c:pt>
                <c:pt idx="10055">
                  <c:v>0</c:v>
                </c:pt>
                <c:pt idx="10056">
                  <c:v>0</c:v>
                </c:pt>
                <c:pt idx="10057">
                  <c:v>0</c:v>
                </c:pt>
                <c:pt idx="10058">
                  <c:v>0</c:v>
                </c:pt>
                <c:pt idx="10059">
                  <c:v>0</c:v>
                </c:pt>
                <c:pt idx="10060">
                  <c:v>0</c:v>
                </c:pt>
                <c:pt idx="10061">
                  <c:v>0</c:v>
                </c:pt>
                <c:pt idx="10062">
                  <c:v>0</c:v>
                </c:pt>
                <c:pt idx="10063">
                  <c:v>0</c:v>
                </c:pt>
                <c:pt idx="10064">
                  <c:v>0</c:v>
                </c:pt>
                <c:pt idx="10065">
                  <c:v>0</c:v>
                </c:pt>
                <c:pt idx="10066">
                  <c:v>0</c:v>
                </c:pt>
                <c:pt idx="10067">
                  <c:v>0</c:v>
                </c:pt>
                <c:pt idx="10068">
                  <c:v>0</c:v>
                </c:pt>
                <c:pt idx="10069">
                  <c:v>0</c:v>
                </c:pt>
                <c:pt idx="10070">
                  <c:v>0</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0</c:v>
                </c:pt>
                <c:pt idx="10121">
                  <c:v>0</c:v>
                </c:pt>
                <c:pt idx="10122">
                  <c:v>0</c:v>
                </c:pt>
                <c:pt idx="10123">
                  <c:v>0</c:v>
                </c:pt>
                <c:pt idx="10124">
                  <c:v>0</c:v>
                </c:pt>
                <c:pt idx="10125">
                  <c:v>0</c:v>
                </c:pt>
                <c:pt idx="10126">
                  <c:v>0</c:v>
                </c:pt>
                <c:pt idx="10127">
                  <c:v>0</c:v>
                </c:pt>
                <c:pt idx="10128">
                  <c:v>0</c:v>
                </c:pt>
                <c:pt idx="10129">
                  <c:v>0</c:v>
                </c:pt>
                <c:pt idx="10130">
                  <c:v>0</c:v>
                </c:pt>
                <c:pt idx="10131">
                  <c:v>0</c:v>
                </c:pt>
                <c:pt idx="10132">
                  <c:v>0</c:v>
                </c:pt>
                <c:pt idx="10133">
                  <c:v>0</c:v>
                </c:pt>
                <c:pt idx="10134">
                  <c:v>0</c:v>
                </c:pt>
                <c:pt idx="10135">
                  <c:v>0</c:v>
                </c:pt>
                <c:pt idx="10136">
                  <c:v>0</c:v>
                </c:pt>
                <c:pt idx="10137">
                  <c:v>0</c:v>
                </c:pt>
                <c:pt idx="10138">
                  <c:v>0</c:v>
                </c:pt>
                <c:pt idx="10139">
                  <c:v>0</c:v>
                </c:pt>
                <c:pt idx="10140">
                  <c:v>0</c:v>
                </c:pt>
                <c:pt idx="10141">
                  <c:v>0</c:v>
                </c:pt>
                <c:pt idx="10142">
                  <c:v>0</c:v>
                </c:pt>
                <c:pt idx="10143">
                  <c:v>0</c:v>
                </c:pt>
                <c:pt idx="10144">
                  <c:v>0</c:v>
                </c:pt>
                <c:pt idx="10145">
                  <c:v>0</c:v>
                </c:pt>
                <c:pt idx="10146">
                  <c:v>0</c:v>
                </c:pt>
                <c:pt idx="10147">
                  <c:v>0</c:v>
                </c:pt>
                <c:pt idx="10148">
                  <c:v>0</c:v>
                </c:pt>
                <c:pt idx="10149">
                  <c:v>0</c:v>
                </c:pt>
                <c:pt idx="10150">
                  <c:v>0</c:v>
                </c:pt>
                <c:pt idx="10151">
                  <c:v>0</c:v>
                </c:pt>
                <c:pt idx="10152">
                  <c:v>0</c:v>
                </c:pt>
                <c:pt idx="10153">
                  <c:v>0</c:v>
                </c:pt>
                <c:pt idx="10154">
                  <c:v>0</c:v>
                </c:pt>
                <c:pt idx="10155">
                  <c:v>0</c:v>
                </c:pt>
                <c:pt idx="10156">
                  <c:v>0</c:v>
                </c:pt>
                <c:pt idx="10157">
                  <c:v>0</c:v>
                </c:pt>
                <c:pt idx="10158">
                  <c:v>0</c:v>
                </c:pt>
                <c:pt idx="10159">
                  <c:v>0</c:v>
                </c:pt>
                <c:pt idx="10160">
                  <c:v>0</c:v>
                </c:pt>
                <c:pt idx="10161">
                  <c:v>0</c:v>
                </c:pt>
                <c:pt idx="10162">
                  <c:v>0</c:v>
                </c:pt>
                <c:pt idx="10163">
                  <c:v>0</c:v>
                </c:pt>
                <c:pt idx="10164">
                  <c:v>0</c:v>
                </c:pt>
                <c:pt idx="10165">
                  <c:v>0</c:v>
                </c:pt>
                <c:pt idx="10166">
                  <c:v>0</c:v>
                </c:pt>
                <c:pt idx="10167">
                  <c:v>0</c:v>
                </c:pt>
                <c:pt idx="10168">
                  <c:v>0</c:v>
                </c:pt>
                <c:pt idx="10169">
                  <c:v>0</c:v>
                </c:pt>
                <c:pt idx="10170">
                  <c:v>0</c:v>
                </c:pt>
                <c:pt idx="10171">
                  <c:v>0</c:v>
                </c:pt>
                <c:pt idx="10172">
                  <c:v>0</c:v>
                </c:pt>
                <c:pt idx="10173">
                  <c:v>0</c:v>
                </c:pt>
                <c:pt idx="10174">
                  <c:v>0</c:v>
                </c:pt>
                <c:pt idx="10175">
                  <c:v>0</c:v>
                </c:pt>
                <c:pt idx="10176">
                  <c:v>0</c:v>
                </c:pt>
                <c:pt idx="10177">
                  <c:v>0</c:v>
                </c:pt>
                <c:pt idx="10178">
                  <c:v>0</c:v>
                </c:pt>
                <c:pt idx="10179">
                  <c:v>0</c:v>
                </c:pt>
                <c:pt idx="10180">
                  <c:v>0</c:v>
                </c:pt>
                <c:pt idx="10181">
                  <c:v>0</c:v>
                </c:pt>
                <c:pt idx="10182">
                  <c:v>0</c:v>
                </c:pt>
                <c:pt idx="10183">
                  <c:v>0</c:v>
                </c:pt>
                <c:pt idx="10184">
                  <c:v>0</c:v>
                </c:pt>
                <c:pt idx="10185">
                  <c:v>0</c:v>
                </c:pt>
                <c:pt idx="10186">
                  <c:v>0</c:v>
                </c:pt>
                <c:pt idx="10187">
                  <c:v>0</c:v>
                </c:pt>
                <c:pt idx="10188">
                  <c:v>0</c:v>
                </c:pt>
                <c:pt idx="10189">
                  <c:v>0</c:v>
                </c:pt>
                <c:pt idx="10190">
                  <c:v>0</c:v>
                </c:pt>
                <c:pt idx="10191">
                  <c:v>0</c:v>
                </c:pt>
                <c:pt idx="10192">
                  <c:v>0</c:v>
                </c:pt>
                <c:pt idx="10193">
                  <c:v>0</c:v>
                </c:pt>
                <c:pt idx="10194">
                  <c:v>0</c:v>
                </c:pt>
                <c:pt idx="10195">
                  <c:v>0</c:v>
                </c:pt>
                <c:pt idx="10196">
                  <c:v>0</c:v>
                </c:pt>
                <c:pt idx="10197">
                  <c:v>0</c:v>
                </c:pt>
                <c:pt idx="10198">
                  <c:v>0</c:v>
                </c:pt>
                <c:pt idx="10199">
                  <c:v>0</c:v>
                </c:pt>
                <c:pt idx="10200">
                  <c:v>0</c:v>
                </c:pt>
                <c:pt idx="10201">
                  <c:v>0</c:v>
                </c:pt>
                <c:pt idx="10202">
                  <c:v>0</c:v>
                </c:pt>
                <c:pt idx="10203">
                  <c:v>0</c:v>
                </c:pt>
                <c:pt idx="10204">
                  <c:v>0</c:v>
                </c:pt>
                <c:pt idx="10205">
                  <c:v>0</c:v>
                </c:pt>
                <c:pt idx="10206">
                  <c:v>0</c:v>
                </c:pt>
                <c:pt idx="10207">
                  <c:v>0</c:v>
                </c:pt>
                <c:pt idx="10208">
                  <c:v>0</c:v>
                </c:pt>
                <c:pt idx="10209">
                  <c:v>0</c:v>
                </c:pt>
                <c:pt idx="10210">
                  <c:v>0</c:v>
                </c:pt>
                <c:pt idx="10211">
                  <c:v>0</c:v>
                </c:pt>
                <c:pt idx="10212">
                  <c:v>0</c:v>
                </c:pt>
                <c:pt idx="10213">
                  <c:v>0</c:v>
                </c:pt>
                <c:pt idx="10214">
                  <c:v>0</c:v>
                </c:pt>
                <c:pt idx="10215">
                  <c:v>0</c:v>
                </c:pt>
                <c:pt idx="10216">
                  <c:v>0</c:v>
                </c:pt>
                <c:pt idx="10217">
                  <c:v>0</c:v>
                </c:pt>
                <c:pt idx="10218">
                  <c:v>0</c:v>
                </c:pt>
                <c:pt idx="10219">
                  <c:v>0</c:v>
                </c:pt>
                <c:pt idx="10220">
                  <c:v>0</c:v>
                </c:pt>
                <c:pt idx="10221">
                  <c:v>0</c:v>
                </c:pt>
                <c:pt idx="10222">
                  <c:v>0</c:v>
                </c:pt>
                <c:pt idx="10223">
                  <c:v>0</c:v>
                </c:pt>
                <c:pt idx="10224">
                  <c:v>0</c:v>
                </c:pt>
                <c:pt idx="10225">
                  <c:v>0</c:v>
                </c:pt>
                <c:pt idx="10226">
                  <c:v>0</c:v>
                </c:pt>
                <c:pt idx="10227">
                  <c:v>0</c:v>
                </c:pt>
                <c:pt idx="10228">
                  <c:v>0</c:v>
                </c:pt>
                <c:pt idx="10229">
                  <c:v>0</c:v>
                </c:pt>
                <c:pt idx="10230">
                  <c:v>0</c:v>
                </c:pt>
                <c:pt idx="10231">
                  <c:v>0</c:v>
                </c:pt>
                <c:pt idx="10232">
                  <c:v>0</c:v>
                </c:pt>
                <c:pt idx="10233">
                  <c:v>0</c:v>
                </c:pt>
                <c:pt idx="10234">
                  <c:v>0</c:v>
                </c:pt>
                <c:pt idx="10235">
                  <c:v>0</c:v>
                </c:pt>
                <c:pt idx="10236">
                  <c:v>0</c:v>
                </c:pt>
                <c:pt idx="10237">
                  <c:v>0</c:v>
                </c:pt>
                <c:pt idx="10238">
                  <c:v>0</c:v>
                </c:pt>
                <c:pt idx="10239">
                  <c:v>0</c:v>
                </c:pt>
                <c:pt idx="10240">
                  <c:v>0</c:v>
                </c:pt>
                <c:pt idx="10241">
                  <c:v>0</c:v>
                </c:pt>
                <c:pt idx="10242">
                  <c:v>0</c:v>
                </c:pt>
                <c:pt idx="10243">
                  <c:v>0</c:v>
                </c:pt>
                <c:pt idx="10244">
                  <c:v>0</c:v>
                </c:pt>
                <c:pt idx="10245">
                  <c:v>0</c:v>
                </c:pt>
                <c:pt idx="10246">
                  <c:v>0</c:v>
                </c:pt>
                <c:pt idx="10247">
                  <c:v>0</c:v>
                </c:pt>
                <c:pt idx="10248">
                  <c:v>0</c:v>
                </c:pt>
                <c:pt idx="10249">
                  <c:v>0</c:v>
                </c:pt>
                <c:pt idx="10250">
                  <c:v>0</c:v>
                </c:pt>
                <c:pt idx="10251">
                  <c:v>0</c:v>
                </c:pt>
                <c:pt idx="10252">
                  <c:v>0</c:v>
                </c:pt>
                <c:pt idx="10253">
                  <c:v>0</c:v>
                </c:pt>
                <c:pt idx="10254">
                  <c:v>0</c:v>
                </c:pt>
                <c:pt idx="10255">
                  <c:v>0</c:v>
                </c:pt>
                <c:pt idx="10256">
                  <c:v>0</c:v>
                </c:pt>
                <c:pt idx="10257">
                  <c:v>0</c:v>
                </c:pt>
                <c:pt idx="10258">
                  <c:v>0</c:v>
                </c:pt>
                <c:pt idx="10259">
                  <c:v>0</c:v>
                </c:pt>
                <c:pt idx="10260">
                  <c:v>0</c:v>
                </c:pt>
                <c:pt idx="10261">
                  <c:v>0</c:v>
                </c:pt>
                <c:pt idx="10262">
                  <c:v>0</c:v>
                </c:pt>
                <c:pt idx="10263">
                  <c:v>0</c:v>
                </c:pt>
                <c:pt idx="10264">
                  <c:v>0</c:v>
                </c:pt>
                <c:pt idx="10265">
                  <c:v>0</c:v>
                </c:pt>
                <c:pt idx="10266">
                  <c:v>0</c:v>
                </c:pt>
                <c:pt idx="10267">
                  <c:v>0</c:v>
                </c:pt>
                <c:pt idx="10268">
                  <c:v>0</c:v>
                </c:pt>
                <c:pt idx="10269">
                  <c:v>0</c:v>
                </c:pt>
                <c:pt idx="10270">
                  <c:v>0</c:v>
                </c:pt>
                <c:pt idx="10271">
                  <c:v>0</c:v>
                </c:pt>
                <c:pt idx="10272">
                  <c:v>0</c:v>
                </c:pt>
                <c:pt idx="10273">
                  <c:v>0</c:v>
                </c:pt>
                <c:pt idx="10274">
                  <c:v>0</c:v>
                </c:pt>
                <c:pt idx="10275">
                  <c:v>0</c:v>
                </c:pt>
                <c:pt idx="10276">
                  <c:v>0</c:v>
                </c:pt>
                <c:pt idx="10277">
                  <c:v>0</c:v>
                </c:pt>
                <c:pt idx="10278">
                  <c:v>0</c:v>
                </c:pt>
                <c:pt idx="10279">
                  <c:v>0</c:v>
                </c:pt>
                <c:pt idx="10280">
                  <c:v>0</c:v>
                </c:pt>
                <c:pt idx="10281">
                  <c:v>0</c:v>
                </c:pt>
                <c:pt idx="10282">
                  <c:v>0</c:v>
                </c:pt>
                <c:pt idx="10283">
                  <c:v>0</c:v>
                </c:pt>
                <c:pt idx="10284">
                  <c:v>0</c:v>
                </c:pt>
                <c:pt idx="10285">
                  <c:v>0</c:v>
                </c:pt>
                <c:pt idx="10286">
                  <c:v>0</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0</c:v>
                </c:pt>
                <c:pt idx="10315">
                  <c:v>0</c:v>
                </c:pt>
                <c:pt idx="10316">
                  <c:v>0</c:v>
                </c:pt>
                <c:pt idx="10317">
                  <c:v>0</c:v>
                </c:pt>
                <c:pt idx="10318">
                  <c:v>0</c:v>
                </c:pt>
                <c:pt idx="10319">
                  <c:v>0</c:v>
                </c:pt>
                <c:pt idx="10320">
                  <c:v>0</c:v>
                </c:pt>
                <c:pt idx="10321">
                  <c:v>0</c:v>
                </c:pt>
                <c:pt idx="10322">
                  <c:v>0</c:v>
                </c:pt>
                <c:pt idx="10323">
                  <c:v>0</c:v>
                </c:pt>
                <c:pt idx="10324">
                  <c:v>0</c:v>
                </c:pt>
                <c:pt idx="10325">
                  <c:v>0</c:v>
                </c:pt>
                <c:pt idx="10326">
                  <c:v>0</c:v>
                </c:pt>
                <c:pt idx="10327">
                  <c:v>0</c:v>
                </c:pt>
                <c:pt idx="10328">
                  <c:v>0</c:v>
                </c:pt>
                <c:pt idx="10329">
                  <c:v>0</c:v>
                </c:pt>
                <c:pt idx="10330">
                  <c:v>0</c:v>
                </c:pt>
                <c:pt idx="10331">
                  <c:v>0</c:v>
                </c:pt>
                <c:pt idx="10332">
                  <c:v>0</c:v>
                </c:pt>
                <c:pt idx="10333">
                  <c:v>0</c:v>
                </c:pt>
                <c:pt idx="10334">
                  <c:v>0</c:v>
                </c:pt>
                <c:pt idx="10335">
                  <c:v>0</c:v>
                </c:pt>
                <c:pt idx="10336">
                  <c:v>0</c:v>
                </c:pt>
                <c:pt idx="10337">
                  <c:v>0</c:v>
                </c:pt>
                <c:pt idx="10338">
                  <c:v>0</c:v>
                </c:pt>
                <c:pt idx="10339">
                  <c:v>0</c:v>
                </c:pt>
                <c:pt idx="10340">
                  <c:v>0</c:v>
                </c:pt>
                <c:pt idx="10341">
                  <c:v>0</c:v>
                </c:pt>
                <c:pt idx="10342">
                  <c:v>0</c:v>
                </c:pt>
                <c:pt idx="10343">
                  <c:v>0</c:v>
                </c:pt>
                <c:pt idx="10344">
                  <c:v>0</c:v>
                </c:pt>
                <c:pt idx="10345">
                  <c:v>0</c:v>
                </c:pt>
                <c:pt idx="10346">
                  <c:v>0</c:v>
                </c:pt>
                <c:pt idx="10347">
                  <c:v>0</c:v>
                </c:pt>
                <c:pt idx="10348">
                  <c:v>0</c:v>
                </c:pt>
                <c:pt idx="10349">
                  <c:v>0</c:v>
                </c:pt>
                <c:pt idx="10350">
                  <c:v>0</c:v>
                </c:pt>
                <c:pt idx="10351">
                  <c:v>0</c:v>
                </c:pt>
                <c:pt idx="10352">
                  <c:v>0</c:v>
                </c:pt>
                <c:pt idx="10353">
                  <c:v>0</c:v>
                </c:pt>
                <c:pt idx="10354">
                  <c:v>0</c:v>
                </c:pt>
                <c:pt idx="10355">
                  <c:v>0</c:v>
                </c:pt>
                <c:pt idx="10356">
                  <c:v>0</c:v>
                </c:pt>
                <c:pt idx="10357">
                  <c:v>0</c:v>
                </c:pt>
                <c:pt idx="10358">
                  <c:v>0</c:v>
                </c:pt>
                <c:pt idx="10359">
                  <c:v>0</c:v>
                </c:pt>
                <c:pt idx="10360">
                  <c:v>0</c:v>
                </c:pt>
                <c:pt idx="10361">
                  <c:v>0</c:v>
                </c:pt>
                <c:pt idx="10362">
                  <c:v>0</c:v>
                </c:pt>
                <c:pt idx="10363">
                  <c:v>0</c:v>
                </c:pt>
                <c:pt idx="10364">
                  <c:v>0</c:v>
                </c:pt>
                <c:pt idx="10365">
                  <c:v>0</c:v>
                </c:pt>
                <c:pt idx="10366">
                  <c:v>0</c:v>
                </c:pt>
                <c:pt idx="10367">
                  <c:v>0</c:v>
                </c:pt>
                <c:pt idx="10368">
                  <c:v>0</c:v>
                </c:pt>
                <c:pt idx="10369">
                  <c:v>0</c:v>
                </c:pt>
                <c:pt idx="10370">
                  <c:v>0</c:v>
                </c:pt>
                <c:pt idx="10371">
                  <c:v>0</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0</c:v>
                </c:pt>
                <c:pt idx="10396">
                  <c:v>0</c:v>
                </c:pt>
                <c:pt idx="10397">
                  <c:v>0</c:v>
                </c:pt>
                <c:pt idx="10398">
                  <c:v>0</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0</c:v>
                </c:pt>
                <c:pt idx="10423">
                  <c:v>0</c:v>
                </c:pt>
                <c:pt idx="10424">
                  <c:v>0</c:v>
                </c:pt>
                <c:pt idx="10425">
                  <c:v>0</c:v>
                </c:pt>
                <c:pt idx="10426">
                  <c:v>0</c:v>
                </c:pt>
                <c:pt idx="10427">
                  <c:v>0</c:v>
                </c:pt>
                <c:pt idx="10428">
                  <c:v>0</c:v>
                </c:pt>
                <c:pt idx="10429">
                  <c:v>0</c:v>
                </c:pt>
                <c:pt idx="10430">
                  <c:v>0</c:v>
                </c:pt>
                <c:pt idx="10431">
                  <c:v>0</c:v>
                </c:pt>
                <c:pt idx="10432">
                  <c:v>0</c:v>
                </c:pt>
                <c:pt idx="10433">
                  <c:v>0</c:v>
                </c:pt>
                <c:pt idx="10434">
                  <c:v>0</c:v>
                </c:pt>
                <c:pt idx="10435">
                  <c:v>0</c:v>
                </c:pt>
                <c:pt idx="10436">
                  <c:v>0</c:v>
                </c:pt>
                <c:pt idx="10437">
                  <c:v>0</c:v>
                </c:pt>
                <c:pt idx="10438">
                  <c:v>0</c:v>
                </c:pt>
                <c:pt idx="10439">
                  <c:v>0</c:v>
                </c:pt>
                <c:pt idx="10440">
                  <c:v>0</c:v>
                </c:pt>
                <c:pt idx="10441">
                  <c:v>0</c:v>
                </c:pt>
                <c:pt idx="10442">
                  <c:v>0</c:v>
                </c:pt>
                <c:pt idx="10443">
                  <c:v>0</c:v>
                </c:pt>
                <c:pt idx="10444">
                  <c:v>0</c:v>
                </c:pt>
                <c:pt idx="10445">
                  <c:v>0</c:v>
                </c:pt>
                <c:pt idx="10446">
                  <c:v>0</c:v>
                </c:pt>
                <c:pt idx="10447">
                  <c:v>0</c:v>
                </c:pt>
                <c:pt idx="10448">
                  <c:v>0</c:v>
                </c:pt>
                <c:pt idx="10449">
                  <c:v>0</c:v>
                </c:pt>
                <c:pt idx="10450">
                  <c:v>0</c:v>
                </c:pt>
                <c:pt idx="10451">
                  <c:v>0</c:v>
                </c:pt>
                <c:pt idx="10452">
                  <c:v>0</c:v>
                </c:pt>
                <c:pt idx="10453">
                  <c:v>0</c:v>
                </c:pt>
                <c:pt idx="10454">
                  <c:v>0</c:v>
                </c:pt>
                <c:pt idx="10455">
                  <c:v>0</c:v>
                </c:pt>
                <c:pt idx="10456">
                  <c:v>0</c:v>
                </c:pt>
                <c:pt idx="10457">
                  <c:v>0</c:v>
                </c:pt>
                <c:pt idx="10458">
                  <c:v>0</c:v>
                </c:pt>
                <c:pt idx="10459">
                  <c:v>0</c:v>
                </c:pt>
                <c:pt idx="10460">
                  <c:v>0</c:v>
                </c:pt>
                <c:pt idx="10461">
                  <c:v>0</c:v>
                </c:pt>
                <c:pt idx="10462">
                  <c:v>0</c:v>
                </c:pt>
                <c:pt idx="10463">
                  <c:v>0</c:v>
                </c:pt>
                <c:pt idx="10464">
                  <c:v>0</c:v>
                </c:pt>
                <c:pt idx="10465">
                  <c:v>0</c:v>
                </c:pt>
                <c:pt idx="10466">
                  <c:v>0</c:v>
                </c:pt>
                <c:pt idx="10467">
                  <c:v>0</c:v>
                </c:pt>
                <c:pt idx="10468">
                  <c:v>0</c:v>
                </c:pt>
                <c:pt idx="10469">
                  <c:v>0</c:v>
                </c:pt>
                <c:pt idx="10470">
                  <c:v>0</c:v>
                </c:pt>
                <c:pt idx="10471">
                  <c:v>0</c:v>
                </c:pt>
                <c:pt idx="10472">
                  <c:v>0</c:v>
                </c:pt>
                <c:pt idx="10473">
                  <c:v>0</c:v>
                </c:pt>
                <c:pt idx="10474">
                  <c:v>0</c:v>
                </c:pt>
                <c:pt idx="10475">
                  <c:v>0</c:v>
                </c:pt>
                <c:pt idx="10476">
                  <c:v>0</c:v>
                </c:pt>
                <c:pt idx="10477">
                  <c:v>0</c:v>
                </c:pt>
                <c:pt idx="10478">
                  <c:v>0</c:v>
                </c:pt>
                <c:pt idx="10479">
                  <c:v>0</c:v>
                </c:pt>
                <c:pt idx="10480">
                  <c:v>0</c:v>
                </c:pt>
                <c:pt idx="10481">
                  <c:v>0</c:v>
                </c:pt>
                <c:pt idx="10482">
                  <c:v>0</c:v>
                </c:pt>
                <c:pt idx="10483">
                  <c:v>0</c:v>
                </c:pt>
                <c:pt idx="10484">
                  <c:v>0</c:v>
                </c:pt>
                <c:pt idx="10485">
                  <c:v>0</c:v>
                </c:pt>
                <c:pt idx="10486">
                  <c:v>0</c:v>
                </c:pt>
                <c:pt idx="10487">
                  <c:v>0</c:v>
                </c:pt>
                <c:pt idx="10488">
                  <c:v>0</c:v>
                </c:pt>
                <c:pt idx="10489">
                  <c:v>0</c:v>
                </c:pt>
                <c:pt idx="10490">
                  <c:v>0</c:v>
                </c:pt>
                <c:pt idx="10491">
                  <c:v>0</c:v>
                </c:pt>
                <c:pt idx="10492">
                  <c:v>0</c:v>
                </c:pt>
                <c:pt idx="10493">
                  <c:v>0</c:v>
                </c:pt>
                <c:pt idx="10494">
                  <c:v>0</c:v>
                </c:pt>
                <c:pt idx="10495">
                  <c:v>0</c:v>
                </c:pt>
                <c:pt idx="10496">
                  <c:v>0</c:v>
                </c:pt>
                <c:pt idx="10497">
                  <c:v>0</c:v>
                </c:pt>
                <c:pt idx="10498">
                  <c:v>0</c:v>
                </c:pt>
                <c:pt idx="10499">
                  <c:v>0</c:v>
                </c:pt>
                <c:pt idx="10500">
                  <c:v>0</c:v>
                </c:pt>
                <c:pt idx="10501">
                  <c:v>0</c:v>
                </c:pt>
                <c:pt idx="10502">
                  <c:v>0</c:v>
                </c:pt>
                <c:pt idx="10503">
                  <c:v>0</c:v>
                </c:pt>
                <c:pt idx="10504">
                  <c:v>0</c:v>
                </c:pt>
                <c:pt idx="10505">
                  <c:v>0</c:v>
                </c:pt>
                <c:pt idx="10506">
                  <c:v>0</c:v>
                </c:pt>
                <c:pt idx="10507">
                  <c:v>0</c:v>
                </c:pt>
                <c:pt idx="10508">
                  <c:v>0</c:v>
                </c:pt>
                <c:pt idx="10509">
                  <c:v>0</c:v>
                </c:pt>
                <c:pt idx="10510">
                  <c:v>0</c:v>
                </c:pt>
                <c:pt idx="10511">
                  <c:v>0</c:v>
                </c:pt>
                <c:pt idx="10512">
                  <c:v>0</c:v>
                </c:pt>
                <c:pt idx="10513">
                  <c:v>0</c:v>
                </c:pt>
                <c:pt idx="10514">
                  <c:v>0</c:v>
                </c:pt>
                <c:pt idx="10515">
                  <c:v>0</c:v>
                </c:pt>
                <c:pt idx="10516">
                  <c:v>0</c:v>
                </c:pt>
                <c:pt idx="10517">
                  <c:v>0</c:v>
                </c:pt>
                <c:pt idx="10518">
                  <c:v>0</c:v>
                </c:pt>
                <c:pt idx="10519">
                  <c:v>0</c:v>
                </c:pt>
                <c:pt idx="10520">
                  <c:v>0</c:v>
                </c:pt>
                <c:pt idx="10521">
                  <c:v>0</c:v>
                </c:pt>
                <c:pt idx="10522">
                  <c:v>0</c:v>
                </c:pt>
                <c:pt idx="10523">
                  <c:v>0</c:v>
                </c:pt>
                <c:pt idx="10524">
                  <c:v>0</c:v>
                </c:pt>
                <c:pt idx="10525">
                  <c:v>0</c:v>
                </c:pt>
                <c:pt idx="10526">
                  <c:v>0</c:v>
                </c:pt>
                <c:pt idx="10527">
                  <c:v>0</c:v>
                </c:pt>
                <c:pt idx="10528">
                  <c:v>0</c:v>
                </c:pt>
                <c:pt idx="10529">
                  <c:v>0</c:v>
                </c:pt>
                <c:pt idx="10530">
                  <c:v>0</c:v>
                </c:pt>
                <c:pt idx="10531">
                  <c:v>0</c:v>
                </c:pt>
                <c:pt idx="10532">
                  <c:v>0</c:v>
                </c:pt>
                <c:pt idx="10533">
                  <c:v>0</c:v>
                </c:pt>
                <c:pt idx="10534">
                  <c:v>0</c:v>
                </c:pt>
                <c:pt idx="10535">
                  <c:v>0</c:v>
                </c:pt>
                <c:pt idx="10536">
                  <c:v>0</c:v>
                </c:pt>
                <c:pt idx="10537">
                  <c:v>0</c:v>
                </c:pt>
                <c:pt idx="10538">
                  <c:v>0</c:v>
                </c:pt>
                <c:pt idx="10539">
                  <c:v>0</c:v>
                </c:pt>
                <c:pt idx="10540">
                  <c:v>0</c:v>
                </c:pt>
                <c:pt idx="10541">
                  <c:v>0</c:v>
                </c:pt>
                <c:pt idx="10542">
                  <c:v>0</c:v>
                </c:pt>
                <c:pt idx="10543">
                  <c:v>0</c:v>
                </c:pt>
                <c:pt idx="10544">
                  <c:v>0</c:v>
                </c:pt>
                <c:pt idx="10545">
                  <c:v>0</c:v>
                </c:pt>
                <c:pt idx="10546">
                  <c:v>0</c:v>
                </c:pt>
                <c:pt idx="10547">
                  <c:v>0</c:v>
                </c:pt>
                <c:pt idx="10548">
                  <c:v>0</c:v>
                </c:pt>
                <c:pt idx="10549">
                  <c:v>0</c:v>
                </c:pt>
                <c:pt idx="10550">
                  <c:v>0</c:v>
                </c:pt>
                <c:pt idx="10551">
                  <c:v>0</c:v>
                </c:pt>
                <c:pt idx="10552">
                  <c:v>0</c:v>
                </c:pt>
                <c:pt idx="10553">
                  <c:v>0</c:v>
                </c:pt>
                <c:pt idx="10554">
                  <c:v>0</c:v>
                </c:pt>
                <c:pt idx="10555">
                  <c:v>0</c:v>
                </c:pt>
                <c:pt idx="10556">
                  <c:v>0</c:v>
                </c:pt>
                <c:pt idx="10557">
                  <c:v>0</c:v>
                </c:pt>
                <c:pt idx="10558">
                  <c:v>0</c:v>
                </c:pt>
                <c:pt idx="10559">
                  <c:v>0</c:v>
                </c:pt>
                <c:pt idx="10560">
                  <c:v>0</c:v>
                </c:pt>
                <c:pt idx="10561">
                  <c:v>0</c:v>
                </c:pt>
                <c:pt idx="10562">
                  <c:v>0</c:v>
                </c:pt>
                <c:pt idx="10563">
                  <c:v>0</c:v>
                </c:pt>
                <c:pt idx="10564">
                  <c:v>0</c:v>
                </c:pt>
                <c:pt idx="10565">
                  <c:v>0</c:v>
                </c:pt>
                <c:pt idx="10566">
                  <c:v>0</c:v>
                </c:pt>
                <c:pt idx="10567">
                  <c:v>0</c:v>
                </c:pt>
                <c:pt idx="10568">
                  <c:v>0</c:v>
                </c:pt>
                <c:pt idx="10569">
                  <c:v>0</c:v>
                </c:pt>
                <c:pt idx="10570">
                  <c:v>0</c:v>
                </c:pt>
                <c:pt idx="10571">
                  <c:v>0</c:v>
                </c:pt>
                <c:pt idx="10572">
                  <c:v>0</c:v>
                </c:pt>
                <c:pt idx="10573">
                  <c:v>0</c:v>
                </c:pt>
                <c:pt idx="10574">
                  <c:v>0</c:v>
                </c:pt>
                <c:pt idx="10575">
                  <c:v>0</c:v>
                </c:pt>
                <c:pt idx="10576">
                  <c:v>0</c:v>
                </c:pt>
                <c:pt idx="10577">
                  <c:v>0</c:v>
                </c:pt>
                <c:pt idx="10578">
                  <c:v>0</c:v>
                </c:pt>
                <c:pt idx="10579">
                  <c:v>0</c:v>
                </c:pt>
                <c:pt idx="10580">
                  <c:v>0</c:v>
                </c:pt>
                <c:pt idx="10581">
                  <c:v>0</c:v>
                </c:pt>
                <c:pt idx="10582">
                  <c:v>0</c:v>
                </c:pt>
                <c:pt idx="10583">
                  <c:v>0</c:v>
                </c:pt>
                <c:pt idx="10584">
                  <c:v>0</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0</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0</c:v>
                </c:pt>
                <c:pt idx="10615">
                  <c:v>0</c:v>
                </c:pt>
                <c:pt idx="10616">
                  <c:v>0</c:v>
                </c:pt>
                <c:pt idx="10617">
                  <c:v>0</c:v>
                </c:pt>
                <c:pt idx="10618">
                  <c:v>0</c:v>
                </c:pt>
                <c:pt idx="10619">
                  <c:v>0</c:v>
                </c:pt>
                <c:pt idx="10620">
                  <c:v>0</c:v>
                </c:pt>
                <c:pt idx="10621">
                  <c:v>0</c:v>
                </c:pt>
                <c:pt idx="10622">
                  <c:v>0</c:v>
                </c:pt>
                <c:pt idx="10623">
                  <c:v>0</c:v>
                </c:pt>
                <c:pt idx="10624">
                  <c:v>0</c:v>
                </c:pt>
                <c:pt idx="10625">
                  <c:v>0</c:v>
                </c:pt>
                <c:pt idx="10626">
                  <c:v>0</c:v>
                </c:pt>
                <c:pt idx="10627">
                  <c:v>0</c:v>
                </c:pt>
                <c:pt idx="10628">
                  <c:v>0</c:v>
                </c:pt>
                <c:pt idx="10629">
                  <c:v>0</c:v>
                </c:pt>
                <c:pt idx="10630">
                  <c:v>0</c:v>
                </c:pt>
                <c:pt idx="10631">
                  <c:v>0</c:v>
                </c:pt>
                <c:pt idx="10632">
                  <c:v>0</c:v>
                </c:pt>
                <c:pt idx="10633">
                  <c:v>0</c:v>
                </c:pt>
                <c:pt idx="10634">
                  <c:v>0</c:v>
                </c:pt>
                <c:pt idx="10635">
                  <c:v>0</c:v>
                </c:pt>
                <c:pt idx="10636">
                  <c:v>0</c:v>
                </c:pt>
                <c:pt idx="10637">
                  <c:v>0</c:v>
                </c:pt>
                <c:pt idx="10638">
                  <c:v>0</c:v>
                </c:pt>
                <c:pt idx="10639">
                  <c:v>0</c:v>
                </c:pt>
                <c:pt idx="10640">
                  <c:v>0</c:v>
                </c:pt>
                <c:pt idx="10641">
                  <c:v>0</c:v>
                </c:pt>
                <c:pt idx="10642">
                  <c:v>0</c:v>
                </c:pt>
                <c:pt idx="10643">
                  <c:v>0</c:v>
                </c:pt>
                <c:pt idx="10644">
                  <c:v>0</c:v>
                </c:pt>
                <c:pt idx="10645">
                  <c:v>0</c:v>
                </c:pt>
                <c:pt idx="10646">
                  <c:v>0</c:v>
                </c:pt>
                <c:pt idx="10647">
                  <c:v>0</c:v>
                </c:pt>
                <c:pt idx="10648">
                  <c:v>0</c:v>
                </c:pt>
                <c:pt idx="10649">
                  <c:v>0</c:v>
                </c:pt>
                <c:pt idx="10650">
                  <c:v>0</c:v>
                </c:pt>
                <c:pt idx="10651">
                  <c:v>0</c:v>
                </c:pt>
                <c:pt idx="10652">
                  <c:v>0</c:v>
                </c:pt>
                <c:pt idx="10653">
                  <c:v>0</c:v>
                </c:pt>
                <c:pt idx="10654">
                  <c:v>0</c:v>
                </c:pt>
                <c:pt idx="10655">
                  <c:v>0</c:v>
                </c:pt>
                <c:pt idx="10656">
                  <c:v>0</c:v>
                </c:pt>
                <c:pt idx="10657">
                  <c:v>0</c:v>
                </c:pt>
                <c:pt idx="10658">
                  <c:v>0</c:v>
                </c:pt>
                <c:pt idx="10659">
                  <c:v>0</c:v>
                </c:pt>
                <c:pt idx="10660">
                  <c:v>0</c:v>
                </c:pt>
                <c:pt idx="10661">
                  <c:v>0</c:v>
                </c:pt>
                <c:pt idx="10662">
                  <c:v>0</c:v>
                </c:pt>
                <c:pt idx="10663">
                  <c:v>0</c:v>
                </c:pt>
                <c:pt idx="10664">
                  <c:v>0</c:v>
                </c:pt>
                <c:pt idx="10665">
                  <c:v>0</c:v>
                </c:pt>
                <c:pt idx="10666">
                  <c:v>0</c:v>
                </c:pt>
                <c:pt idx="10667">
                  <c:v>0</c:v>
                </c:pt>
                <c:pt idx="10668">
                  <c:v>0</c:v>
                </c:pt>
                <c:pt idx="10669">
                  <c:v>0</c:v>
                </c:pt>
                <c:pt idx="10670">
                  <c:v>0</c:v>
                </c:pt>
                <c:pt idx="10671">
                  <c:v>0</c:v>
                </c:pt>
                <c:pt idx="10672">
                  <c:v>0</c:v>
                </c:pt>
                <c:pt idx="10673">
                  <c:v>0</c:v>
                </c:pt>
                <c:pt idx="10674">
                  <c:v>0</c:v>
                </c:pt>
                <c:pt idx="10675">
                  <c:v>0</c:v>
                </c:pt>
                <c:pt idx="10676">
                  <c:v>0</c:v>
                </c:pt>
                <c:pt idx="10677">
                  <c:v>0</c:v>
                </c:pt>
                <c:pt idx="10678">
                  <c:v>0</c:v>
                </c:pt>
                <c:pt idx="10679">
                  <c:v>0</c:v>
                </c:pt>
                <c:pt idx="10680">
                  <c:v>0</c:v>
                </c:pt>
                <c:pt idx="10681">
                  <c:v>0</c:v>
                </c:pt>
                <c:pt idx="10682">
                  <c:v>0</c:v>
                </c:pt>
                <c:pt idx="10683">
                  <c:v>0</c:v>
                </c:pt>
                <c:pt idx="10684">
                  <c:v>0</c:v>
                </c:pt>
                <c:pt idx="10685">
                  <c:v>0</c:v>
                </c:pt>
                <c:pt idx="10686">
                  <c:v>0</c:v>
                </c:pt>
                <c:pt idx="10687">
                  <c:v>0</c:v>
                </c:pt>
                <c:pt idx="10688">
                  <c:v>0</c:v>
                </c:pt>
                <c:pt idx="10689">
                  <c:v>0</c:v>
                </c:pt>
                <c:pt idx="10690">
                  <c:v>0</c:v>
                </c:pt>
                <c:pt idx="10691">
                  <c:v>0</c:v>
                </c:pt>
                <c:pt idx="10692">
                  <c:v>0</c:v>
                </c:pt>
                <c:pt idx="10693">
                  <c:v>0</c:v>
                </c:pt>
                <c:pt idx="10694">
                  <c:v>0</c:v>
                </c:pt>
                <c:pt idx="10695">
                  <c:v>0</c:v>
                </c:pt>
                <c:pt idx="10696">
                  <c:v>0</c:v>
                </c:pt>
                <c:pt idx="10697">
                  <c:v>0</c:v>
                </c:pt>
                <c:pt idx="10698">
                  <c:v>0</c:v>
                </c:pt>
                <c:pt idx="10699">
                  <c:v>0</c:v>
                </c:pt>
                <c:pt idx="10700">
                  <c:v>0</c:v>
                </c:pt>
                <c:pt idx="10701">
                  <c:v>0</c:v>
                </c:pt>
                <c:pt idx="10702">
                  <c:v>0</c:v>
                </c:pt>
                <c:pt idx="10703">
                  <c:v>0</c:v>
                </c:pt>
                <c:pt idx="10704">
                  <c:v>0</c:v>
                </c:pt>
                <c:pt idx="10705">
                  <c:v>0</c:v>
                </c:pt>
                <c:pt idx="10706">
                  <c:v>0</c:v>
                </c:pt>
                <c:pt idx="10707">
                  <c:v>0</c:v>
                </c:pt>
                <c:pt idx="10708">
                  <c:v>0</c:v>
                </c:pt>
                <c:pt idx="10709">
                  <c:v>0</c:v>
                </c:pt>
                <c:pt idx="10710">
                  <c:v>0</c:v>
                </c:pt>
                <c:pt idx="10711">
                  <c:v>0</c:v>
                </c:pt>
                <c:pt idx="10712">
                  <c:v>0</c:v>
                </c:pt>
                <c:pt idx="10713">
                  <c:v>0</c:v>
                </c:pt>
                <c:pt idx="10714">
                  <c:v>0</c:v>
                </c:pt>
                <c:pt idx="10715">
                  <c:v>0</c:v>
                </c:pt>
                <c:pt idx="10716">
                  <c:v>0</c:v>
                </c:pt>
                <c:pt idx="10717">
                  <c:v>0</c:v>
                </c:pt>
                <c:pt idx="10718">
                  <c:v>0</c:v>
                </c:pt>
                <c:pt idx="10719">
                  <c:v>0</c:v>
                </c:pt>
                <c:pt idx="10720">
                  <c:v>0</c:v>
                </c:pt>
                <c:pt idx="10721">
                  <c:v>0</c:v>
                </c:pt>
                <c:pt idx="10722">
                  <c:v>0</c:v>
                </c:pt>
                <c:pt idx="10723">
                  <c:v>0</c:v>
                </c:pt>
                <c:pt idx="10724">
                  <c:v>0</c:v>
                </c:pt>
                <c:pt idx="10725">
                  <c:v>0</c:v>
                </c:pt>
                <c:pt idx="10726">
                  <c:v>0</c:v>
                </c:pt>
                <c:pt idx="10727">
                  <c:v>0</c:v>
                </c:pt>
                <c:pt idx="10728">
                  <c:v>0</c:v>
                </c:pt>
                <c:pt idx="10729">
                  <c:v>0</c:v>
                </c:pt>
                <c:pt idx="10730">
                  <c:v>0</c:v>
                </c:pt>
                <c:pt idx="10731">
                  <c:v>0</c:v>
                </c:pt>
                <c:pt idx="10732">
                  <c:v>0</c:v>
                </c:pt>
                <c:pt idx="10733">
                  <c:v>0</c:v>
                </c:pt>
                <c:pt idx="10734">
                  <c:v>0</c:v>
                </c:pt>
                <c:pt idx="10735">
                  <c:v>0</c:v>
                </c:pt>
                <c:pt idx="10736">
                  <c:v>0</c:v>
                </c:pt>
                <c:pt idx="10737">
                  <c:v>0</c:v>
                </c:pt>
                <c:pt idx="10738">
                  <c:v>0</c:v>
                </c:pt>
                <c:pt idx="10739">
                  <c:v>0</c:v>
                </c:pt>
                <c:pt idx="10740">
                  <c:v>0</c:v>
                </c:pt>
                <c:pt idx="10741">
                  <c:v>0</c:v>
                </c:pt>
                <c:pt idx="10742">
                  <c:v>0</c:v>
                </c:pt>
                <c:pt idx="10743">
                  <c:v>0</c:v>
                </c:pt>
                <c:pt idx="10744">
                  <c:v>0</c:v>
                </c:pt>
                <c:pt idx="10745">
                  <c:v>0</c:v>
                </c:pt>
                <c:pt idx="10746">
                  <c:v>0</c:v>
                </c:pt>
                <c:pt idx="10747">
                  <c:v>0</c:v>
                </c:pt>
                <c:pt idx="10748">
                  <c:v>0</c:v>
                </c:pt>
                <c:pt idx="10749">
                  <c:v>0</c:v>
                </c:pt>
                <c:pt idx="10750">
                  <c:v>0</c:v>
                </c:pt>
                <c:pt idx="10751">
                  <c:v>0</c:v>
                </c:pt>
                <c:pt idx="10752">
                  <c:v>0</c:v>
                </c:pt>
                <c:pt idx="10753">
                  <c:v>0</c:v>
                </c:pt>
                <c:pt idx="10754">
                  <c:v>0</c:v>
                </c:pt>
                <c:pt idx="10755">
                  <c:v>0</c:v>
                </c:pt>
                <c:pt idx="10756">
                  <c:v>0</c:v>
                </c:pt>
                <c:pt idx="10757">
                  <c:v>0</c:v>
                </c:pt>
                <c:pt idx="10758">
                  <c:v>0</c:v>
                </c:pt>
                <c:pt idx="10759">
                  <c:v>0</c:v>
                </c:pt>
                <c:pt idx="10760">
                  <c:v>0</c:v>
                </c:pt>
                <c:pt idx="10761">
                  <c:v>0</c:v>
                </c:pt>
                <c:pt idx="10762">
                  <c:v>0</c:v>
                </c:pt>
                <c:pt idx="10763">
                  <c:v>0</c:v>
                </c:pt>
                <c:pt idx="10764">
                  <c:v>0</c:v>
                </c:pt>
                <c:pt idx="10765">
                  <c:v>0</c:v>
                </c:pt>
                <c:pt idx="10766">
                  <c:v>0</c:v>
                </c:pt>
                <c:pt idx="10767">
                  <c:v>0</c:v>
                </c:pt>
                <c:pt idx="10768">
                  <c:v>0</c:v>
                </c:pt>
                <c:pt idx="10769">
                  <c:v>0</c:v>
                </c:pt>
                <c:pt idx="10770">
                  <c:v>0</c:v>
                </c:pt>
                <c:pt idx="10771">
                  <c:v>0</c:v>
                </c:pt>
                <c:pt idx="10772">
                  <c:v>0</c:v>
                </c:pt>
                <c:pt idx="10773">
                  <c:v>0</c:v>
                </c:pt>
                <c:pt idx="10774">
                  <c:v>0</c:v>
                </c:pt>
                <c:pt idx="10775">
                  <c:v>0</c:v>
                </c:pt>
                <c:pt idx="10776">
                  <c:v>0</c:v>
                </c:pt>
                <c:pt idx="10777">
                  <c:v>0</c:v>
                </c:pt>
                <c:pt idx="10778">
                  <c:v>0</c:v>
                </c:pt>
                <c:pt idx="10779">
                  <c:v>0</c:v>
                </c:pt>
                <c:pt idx="10780">
                  <c:v>0</c:v>
                </c:pt>
                <c:pt idx="10781">
                  <c:v>0</c:v>
                </c:pt>
                <c:pt idx="10782">
                  <c:v>0</c:v>
                </c:pt>
                <c:pt idx="10783">
                  <c:v>0</c:v>
                </c:pt>
                <c:pt idx="10784">
                  <c:v>0</c:v>
                </c:pt>
                <c:pt idx="10785">
                  <c:v>0</c:v>
                </c:pt>
                <c:pt idx="10786">
                  <c:v>0</c:v>
                </c:pt>
                <c:pt idx="10787">
                  <c:v>0</c:v>
                </c:pt>
                <c:pt idx="10788">
                  <c:v>0</c:v>
                </c:pt>
                <c:pt idx="10789">
                  <c:v>0</c:v>
                </c:pt>
                <c:pt idx="10790">
                  <c:v>0</c:v>
                </c:pt>
                <c:pt idx="10791">
                  <c:v>0</c:v>
                </c:pt>
                <c:pt idx="10792">
                  <c:v>0</c:v>
                </c:pt>
                <c:pt idx="10793">
                  <c:v>0</c:v>
                </c:pt>
                <c:pt idx="10794">
                  <c:v>0</c:v>
                </c:pt>
                <c:pt idx="10795">
                  <c:v>0</c:v>
                </c:pt>
                <c:pt idx="10796">
                  <c:v>0</c:v>
                </c:pt>
                <c:pt idx="10797">
                  <c:v>0</c:v>
                </c:pt>
                <c:pt idx="10798">
                  <c:v>0</c:v>
                </c:pt>
                <c:pt idx="10799">
                  <c:v>0</c:v>
                </c:pt>
                <c:pt idx="10800">
                  <c:v>0</c:v>
                </c:pt>
                <c:pt idx="10801">
                  <c:v>0</c:v>
                </c:pt>
                <c:pt idx="10802">
                  <c:v>0</c:v>
                </c:pt>
                <c:pt idx="10803">
                  <c:v>0</c:v>
                </c:pt>
                <c:pt idx="10804">
                  <c:v>0</c:v>
                </c:pt>
                <c:pt idx="10805">
                  <c:v>0</c:v>
                </c:pt>
                <c:pt idx="10806">
                  <c:v>0</c:v>
                </c:pt>
                <c:pt idx="10807">
                  <c:v>0</c:v>
                </c:pt>
                <c:pt idx="10808">
                  <c:v>0</c:v>
                </c:pt>
                <c:pt idx="10809">
                  <c:v>0</c:v>
                </c:pt>
                <c:pt idx="10810">
                  <c:v>0</c:v>
                </c:pt>
                <c:pt idx="10811">
                  <c:v>0</c:v>
                </c:pt>
                <c:pt idx="10812">
                  <c:v>0</c:v>
                </c:pt>
                <c:pt idx="10813">
                  <c:v>0</c:v>
                </c:pt>
                <c:pt idx="10814">
                  <c:v>0</c:v>
                </c:pt>
                <c:pt idx="10815">
                  <c:v>0</c:v>
                </c:pt>
                <c:pt idx="10816">
                  <c:v>0</c:v>
                </c:pt>
                <c:pt idx="10817">
                  <c:v>0</c:v>
                </c:pt>
                <c:pt idx="10818">
                  <c:v>0</c:v>
                </c:pt>
                <c:pt idx="10819">
                  <c:v>0</c:v>
                </c:pt>
                <c:pt idx="10820">
                  <c:v>0</c:v>
                </c:pt>
                <c:pt idx="10821">
                  <c:v>0</c:v>
                </c:pt>
                <c:pt idx="10822">
                  <c:v>0</c:v>
                </c:pt>
                <c:pt idx="10823">
                  <c:v>0</c:v>
                </c:pt>
                <c:pt idx="10824">
                  <c:v>0</c:v>
                </c:pt>
                <c:pt idx="10825">
                  <c:v>0</c:v>
                </c:pt>
                <c:pt idx="10826">
                  <c:v>0</c:v>
                </c:pt>
                <c:pt idx="10827">
                  <c:v>0</c:v>
                </c:pt>
                <c:pt idx="10828">
                  <c:v>0</c:v>
                </c:pt>
                <c:pt idx="10829">
                  <c:v>0</c:v>
                </c:pt>
                <c:pt idx="10830">
                  <c:v>0</c:v>
                </c:pt>
                <c:pt idx="10831">
                  <c:v>0</c:v>
                </c:pt>
                <c:pt idx="10832">
                  <c:v>0</c:v>
                </c:pt>
                <c:pt idx="10833">
                  <c:v>0</c:v>
                </c:pt>
                <c:pt idx="10834">
                  <c:v>0</c:v>
                </c:pt>
                <c:pt idx="10835">
                  <c:v>0</c:v>
                </c:pt>
                <c:pt idx="10836">
                  <c:v>0</c:v>
                </c:pt>
                <c:pt idx="10837">
                  <c:v>0</c:v>
                </c:pt>
                <c:pt idx="10838">
                  <c:v>0</c:v>
                </c:pt>
                <c:pt idx="10839">
                  <c:v>0</c:v>
                </c:pt>
                <c:pt idx="10840">
                  <c:v>0</c:v>
                </c:pt>
                <c:pt idx="10841">
                  <c:v>0</c:v>
                </c:pt>
                <c:pt idx="10842">
                  <c:v>0</c:v>
                </c:pt>
                <c:pt idx="10843">
                  <c:v>0</c:v>
                </c:pt>
                <c:pt idx="10844">
                  <c:v>0</c:v>
                </c:pt>
                <c:pt idx="10845">
                  <c:v>0</c:v>
                </c:pt>
                <c:pt idx="10846">
                  <c:v>0</c:v>
                </c:pt>
                <c:pt idx="10847">
                  <c:v>0</c:v>
                </c:pt>
                <c:pt idx="10848">
                  <c:v>0</c:v>
                </c:pt>
                <c:pt idx="10849">
                  <c:v>0</c:v>
                </c:pt>
                <c:pt idx="10850">
                  <c:v>0</c:v>
                </c:pt>
                <c:pt idx="10851">
                  <c:v>0</c:v>
                </c:pt>
                <c:pt idx="10852">
                  <c:v>0</c:v>
                </c:pt>
                <c:pt idx="10853">
                  <c:v>0</c:v>
                </c:pt>
                <c:pt idx="10854">
                  <c:v>0</c:v>
                </c:pt>
                <c:pt idx="10855">
                  <c:v>0</c:v>
                </c:pt>
                <c:pt idx="10856">
                  <c:v>0</c:v>
                </c:pt>
                <c:pt idx="10857">
                  <c:v>0</c:v>
                </c:pt>
                <c:pt idx="10858">
                  <c:v>0</c:v>
                </c:pt>
                <c:pt idx="10859">
                  <c:v>0</c:v>
                </c:pt>
                <c:pt idx="10860">
                  <c:v>0</c:v>
                </c:pt>
                <c:pt idx="10861">
                  <c:v>0</c:v>
                </c:pt>
                <c:pt idx="10862">
                  <c:v>0</c:v>
                </c:pt>
                <c:pt idx="10863">
                  <c:v>0</c:v>
                </c:pt>
                <c:pt idx="10864">
                  <c:v>0</c:v>
                </c:pt>
                <c:pt idx="10865">
                  <c:v>0</c:v>
                </c:pt>
                <c:pt idx="10866">
                  <c:v>0</c:v>
                </c:pt>
                <c:pt idx="10867">
                  <c:v>0</c:v>
                </c:pt>
                <c:pt idx="10868">
                  <c:v>0</c:v>
                </c:pt>
                <c:pt idx="10869">
                  <c:v>0</c:v>
                </c:pt>
                <c:pt idx="10870">
                  <c:v>0</c:v>
                </c:pt>
                <c:pt idx="10871">
                  <c:v>0</c:v>
                </c:pt>
                <c:pt idx="10872">
                  <c:v>0</c:v>
                </c:pt>
                <c:pt idx="10873">
                  <c:v>0</c:v>
                </c:pt>
                <c:pt idx="10874">
                  <c:v>0</c:v>
                </c:pt>
                <c:pt idx="10875">
                  <c:v>0</c:v>
                </c:pt>
                <c:pt idx="10876">
                  <c:v>0</c:v>
                </c:pt>
                <c:pt idx="10877">
                  <c:v>0</c:v>
                </c:pt>
                <c:pt idx="10878">
                  <c:v>0</c:v>
                </c:pt>
                <c:pt idx="10879">
                  <c:v>0</c:v>
                </c:pt>
                <c:pt idx="10880">
                  <c:v>0</c:v>
                </c:pt>
                <c:pt idx="10881">
                  <c:v>0</c:v>
                </c:pt>
                <c:pt idx="10882">
                  <c:v>0</c:v>
                </c:pt>
                <c:pt idx="10883">
                  <c:v>0</c:v>
                </c:pt>
                <c:pt idx="10884">
                  <c:v>0</c:v>
                </c:pt>
                <c:pt idx="10885">
                  <c:v>0</c:v>
                </c:pt>
                <c:pt idx="10886">
                  <c:v>0</c:v>
                </c:pt>
                <c:pt idx="10887">
                  <c:v>0</c:v>
                </c:pt>
                <c:pt idx="10888">
                  <c:v>0</c:v>
                </c:pt>
                <c:pt idx="10889">
                  <c:v>0</c:v>
                </c:pt>
                <c:pt idx="10890">
                  <c:v>0</c:v>
                </c:pt>
                <c:pt idx="10891">
                  <c:v>0</c:v>
                </c:pt>
                <c:pt idx="10892">
                  <c:v>0</c:v>
                </c:pt>
                <c:pt idx="10893">
                  <c:v>0</c:v>
                </c:pt>
                <c:pt idx="10894">
                  <c:v>0</c:v>
                </c:pt>
                <c:pt idx="10895">
                  <c:v>0</c:v>
                </c:pt>
                <c:pt idx="10896">
                  <c:v>0</c:v>
                </c:pt>
                <c:pt idx="10897">
                  <c:v>0</c:v>
                </c:pt>
                <c:pt idx="10898">
                  <c:v>0</c:v>
                </c:pt>
                <c:pt idx="10899">
                  <c:v>0</c:v>
                </c:pt>
                <c:pt idx="10900">
                  <c:v>0</c:v>
                </c:pt>
                <c:pt idx="10901">
                  <c:v>0</c:v>
                </c:pt>
                <c:pt idx="10902">
                  <c:v>0</c:v>
                </c:pt>
                <c:pt idx="10903">
                  <c:v>0</c:v>
                </c:pt>
                <c:pt idx="10904">
                  <c:v>0</c:v>
                </c:pt>
                <c:pt idx="10905">
                  <c:v>0</c:v>
                </c:pt>
                <c:pt idx="10906">
                  <c:v>0</c:v>
                </c:pt>
                <c:pt idx="10907">
                  <c:v>0</c:v>
                </c:pt>
                <c:pt idx="10908">
                  <c:v>0</c:v>
                </c:pt>
                <c:pt idx="10909">
                  <c:v>0</c:v>
                </c:pt>
                <c:pt idx="10910">
                  <c:v>0</c:v>
                </c:pt>
                <c:pt idx="10911">
                  <c:v>0</c:v>
                </c:pt>
                <c:pt idx="10912">
                  <c:v>0</c:v>
                </c:pt>
                <c:pt idx="10913">
                  <c:v>0</c:v>
                </c:pt>
                <c:pt idx="10914">
                  <c:v>0</c:v>
                </c:pt>
                <c:pt idx="10915">
                  <c:v>0</c:v>
                </c:pt>
                <c:pt idx="10916">
                  <c:v>0</c:v>
                </c:pt>
                <c:pt idx="10917">
                  <c:v>0</c:v>
                </c:pt>
                <c:pt idx="10918">
                  <c:v>0</c:v>
                </c:pt>
                <c:pt idx="10919">
                  <c:v>0</c:v>
                </c:pt>
                <c:pt idx="10920">
                  <c:v>0</c:v>
                </c:pt>
                <c:pt idx="10921">
                  <c:v>0</c:v>
                </c:pt>
                <c:pt idx="10922">
                  <c:v>0</c:v>
                </c:pt>
                <c:pt idx="10923">
                  <c:v>0</c:v>
                </c:pt>
                <c:pt idx="10924">
                  <c:v>0</c:v>
                </c:pt>
                <c:pt idx="10925">
                  <c:v>0</c:v>
                </c:pt>
                <c:pt idx="10926">
                  <c:v>0</c:v>
                </c:pt>
                <c:pt idx="10927">
                  <c:v>0</c:v>
                </c:pt>
                <c:pt idx="10928">
                  <c:v>0</c:v>
                </c:pt>
                <c:pt idx="10929">
                  <c:v>0</c:v>
                </c:pt>
                <c:pt idx="10930">
                  <c:v>0</c:v>
                </c:pt>
                <c:pt idx="10931">
                  <c:v>0</c:v>
                </c:pt>
                <c:pt idx="10932">
                  <c:v>1</c:v>
                </c:pt>
                <c:pt idx="10933">
                  <c:v>1</c:v>
                </c:pt>
                <c:pt idx="10934">
                  <c:v>1</c:v>
                </c:pt>
                <c:pt idx="10935">
                  <c:v>1</c:v>
                </c:pt>
                <c:pt idx="10936">
                  <c:v>1</c:v>
                </c:pt>
                <c:pt idx="10937">
                  <c:v>1</c:v>
                </c:pt>
                <c:pt idx="10938">
                  <c:v>1</c:v>
                </c:pt>
                <c:pt idx="10939">
                  <c:v>1</c:v>
                </c:pt>
                <c:pt idx="10940">
                  <c:v>1</c:v>
                </c:pt>
                <c:pt idx="10941">
                  <c:v>1</c:v>
                </c:pt>
                <c:pt idx="10942">
                  <c:v>1</c:v>
                </c:pt>
                <c:pt idx="10943">
                  <c:v>1</c:v>
                </c:pt>
                <c:pt idx="10944">
                  <c:v>1</c:v>
                </c:pt>
                <c:pt idx="10945">
                  <c:v>1</c:v>
                </c:pt>
                <c:pt idx="10946">
                  <c:v>1</c:v>
                </c:pt>
                <c:pt idx="10947">
                  <c:v>1</c:v>
                </c:pt>
                <c:pt idx="10948">
                  <c:v>1</c:v>
                </c:pt>
                <c:pt idx="10949">
                  <c:v>1</c:v>
                </c:pt>
                <c:pt idx="10950">
                  <c:v>1</c:v>
                </c:pt>
                <c:pt idx="10951">
                  <c:v>1</c:v>
                </c:pt>
                <c:pt idx="10952">
                  <c:v>1</c:v>
                </c:pt>
                <c:pt idx="10953">
                  <c:v>1</c:v>
                </c:pt>
                <c:pt idx="10954">
                  <c:v>1</c:v>
                </c:pt>
                <c:pt idx="10955">
                  <c:v>1</c:v>
                </c:pt>
                <c:pt idx="10956">
                  <c:v>1</c:v>
                </c:pt>
                <c:pt idx="10957">
                  <c:v>1</c:v>
                </c:pt>
                <c:pt idx="10958">
                  <c:v>1</c:v>
                </c:pt>
                <c:pt idx="10959">
                  <c:v>1</c:v>
                </c:pt>
                <c:pt idx="10960">
                  <c:v>1</c:v>
                </c:pt>
                <c:pt idx="10961">
                  <c:v>1</c:v>
                </c:pt>
                <c:pt idx="10962">
                  <c:v>1</c:v>
                </c:pt>
                <c:pt idx="10963">
                  <c:v>1</c:v>
                </c:pt>
                <c:pt idx="10964">
                  <c:v>1</c:v>
                </c:pt>
                <c:pt idx="10965">
                  <c:v>1</c:v>
                </c:pt>
                <c:pt idx="10966">
                  <c:v>1</c:v>
                </c:pt>
                <c:pt idx="10967">
                  <c:v>1</c:v>
                </c:pt>
                <c:pt idx="10968">
                  <c:v>1</c:v>
                </c:pt>
                <c:pt idx="10969">
                  <c:v>1</c:v>
                </c:pt>
                <c:pt idx="10970">
                  <c:v>1</c:v>
                </c:pt>
                <c:pt idx="10971">
                  <c:v>1</c:v>
                </c:pt>
                <c:pt idx="10972">
                  <c:v>1</c:v>
                </c:pt>
                <c:pt idx="10973">
                  <c:v>1</c:v>
                </c:pt>
                <c:pt idx="10974">
                  <c:v>1</c:v>
                </c:pt>
                <c:pt idx="10975">
                  <c:v>0</c:v>
                </c:pt>
                <c:pt idx="10976">
                  <c:v>0</c:v>
                </c:pt>
                <c:pt idx="10977">
                  <c:v>0</c:v>
                </c:pt>
                <c:pt idx="10978">
                  <c:v>0</c:v>
                </c:pt>
                <c:pt idx="10979">
                  <c:v>0</c:v>
                </c:pt>
                <c:pt idx="10980">
                  <c:v>0</c:v>
                </c:pt>
                <c:pt idx="10981">
                  <c:v>0</c:v>
                </c:pt>
                <c:pt idx="10982">
                  <c:v>0</c:v>
                </c:pt>
                <c:pt idx="10983">
                  <c:v>0</c:v>
                </c:pt>
                <c:pt idx="10984">
                  <c:v>0</c:v>
                </c:pt>
                <c:pt idx="10985">
                  <c:v>0</c:v>
                </c:pt>
                <c:pt idx="10986">
                  <c:v>0</c:v>
                </c:pt>
                <c:pt idx="10987">
                  <c:v>0</c:v>
                </c:pt>
                <c:pt idx="10988">
                  <c:v>0</c:v>
                </c:pt>
                <c:pt idx="10989">
                  <c:v>0</c:v>
                </c:pt>
                <c:pt idx="10990">
                  <c:v>0</c:v>
                </c:pt>
                <c:pt idx="10991">
                  <c:v>0</c:v>
                </c:pt>
                <c:pt idx="10992">
                  <c:v>0</c:v>
                </c:pt>
                <c:pt idx="10993">
                  <c:v>0</c:v>
                </c:pt>
                <c:pt idx="10994">
                  <c:v>0</c:v>
                </c:pt>
                <c:pt idx="10995">
                  <c:v>0</c:v>
                </c:pt>
                <c:pt idx="10996">
                  <c:v>0</c:v>
                </c:pt>
                <c:pt idx="10997">
                  <c:v>0</c:v>
                </c:pt>
                <c:pt idx="10998">
                  <c:v>0</c:v>
                </c:pt>
                <c:pt idx="10999">
                  <c:v>0</c:v>
                </c:pt>
                <c:pt idx="11000">
                  <c:v>0</c:v>
                </c:pt>
                <c:pt idx="11001">
                  <c:v>0</c:v>
                </c:pt>
                <c:pt idx="11002">
                  <c:v>0</c:v>
                </c:pt>
                <c:pt idx="11003">
                  <c:v>0</c:v>
                </c:pt>
                <c:pt idx="11004">
                  <c:v>0</c:v>
                </c:pt>
                <c:pt idx="11005">
                  <c:v>0</c:v>
                </c:pt>
                <c:pt idx="11006">
                  <c:v>0</c:v>
                </c:pt>
                <c:pt idx="11007">
                  <c:v>0</c:v>
                </c:pt>
                <c:pt idx="11008">
                  <c:v>0</c:v>
                </c:pt>
                <c:pt idx="11009">
                  <c:v>0</c:v>
                </c:pt>
                <c:pt idx="11010">
                  <c:v>0</c:v>
                </c:pt>
                <c:pt idx="11011">
                  <c:v>0</c:v>
                </c:pt>
                <c:pt idx="11012">
                  <c:v>0</c:v>
                </c:pt>
                <c:pt idx="11013">
                  <c:v>0</c:v>
                </c:pt>
                <c:pt idx="11014">
                  <c:v>0</c:v>
                </c:pt>
                <c:pt idx="11015">
                  <c:v>0</c:v>
                </c:pt>
                <c:pt idx="11016">
                  <c:v>0</c:v>
                </c:pt>
                <c:pt idx="11017">
                  <c:v>0</c:v>
                </c:pt>
                <c:pt idx="11018">
                  <c:v>0</c:v>
                </c:pt>
                <c:pt idx="11019">
                  <c:v>0</c:v>
                </c:pt>
                <c:pt idx="11020">
                  <c:v>0</c:v>
                </c:pt>
                <c:pt idx="11021">
                  <c:v>0</c:v>
                </c:pt>
                <c:pt idx="11022">
                  <c:v>0</c:v>
                </c:pt>
                <c:pt idx="11023">
                  <c:v>0</c:v>
                </c:pt>
                <c:pt idx="11024">
                  <c:v>0</c:v>
                </c:pt>
                <c:pt idx="11025">
                  <c:v>0</c:v>
                </c:pt>
                <c:pt idx="11026">
                  <c:v>0</c:v>
                </c:pt>
                <c:pt idx="11027">
                  <c:v>0</c:v>
                </c:pt>
                <c:pt idx="11028">
                  <c:v>0</c:v>
                </c:pt>
                <c:pt idx="11029">
                  <c:v>0</c:v>
                </c:pt>
                <c:pt idx="11030">
                  <c:v>0</c:v>
                </c:pt>
                <c:pt idx="11031">
                  <c:v>0</c:v>
                </c:pt>
                <c:pt idx="11032">
                  <c:v>0</c:v>
                </c:pt>
                <c:pt idx="11033">
                  <c:v>0</c:v>
                </c:pt>
                <c:pt idx="11034">
                  <c:v>0</c:v>
                </c:pt>
                <c:pt idx="11035">
                  <c:v>0</c:v>
                </c:pt>
                <c:pt idx="11036">
                  <c:v>0</c:v>
                </c:pt>
                <c:pt idx="11037">
                  <c:v>0</c:v>
                </c:pt>
                <c:pt idx="11038">
                  <c:v>0</c:v>
                </c:pt>
                <c:pt idx="11039">
                  <c:v>0</c:v>
                </c:pt>
                <c:pt idx="11040">
                  <c:v>0</c:v>
                </c:pt>
                <c:pt idx="11041">
                  <c:v>0</c:v>
                </c:pt>
                <c:pt idx="11042">
                  <c:v>0</c:v>
                </c:pt>
                <c:pt idx="11043">
                  <c:v>0</c:v>
                </c:pt>
                <c:pt idx="11044">
                  <c:v>0</c:v>
                </c:pt>
                <c:pt idx="11045">
                  <c:v>0</c:v>
                </c:pt>
                <c:pt idx="11046">
                  <c:v>0</c:v>
                </c:pt>
                <c:pt idx="11047">
                  <c:v>0</c:v>
                </c:pt>
                <c:pt idx="11048">
                  <c:v>0</c:v>
                </c:pt>
                <c:pt idx="11049">
                  <c:v>0</c:v>
                </c:pt>
                <c:pt idx="11050">
                  <c:v>0</c:v>
                </c:pt>
                <c:pt idx="11051">
                  <c:v>0</c:v>
                </c:pt>
                <c:pt idx="11052">
                  <c:v>0</c:v>
                </c:pt>
                <c:pt idx="11053">
                  <c:v>0</c:v>
                </c:pt>
                <c:pt idx="11054">
                  <c:v>0</c:v>
                </c:pt>
                <c:pt idx="11055">
                  <c:v>0</c:v>
                </c:pt>
                <c:pt idx="11056">
                  <c:v>0</c:v>
                </c:pt>
                <c:pt idx="11057">
                  <c:v>0</c:v>
                </c:pt>
                <c:pt idx="11058">
                  <c:v>0</c:v>
                </c:pt>
                <c:pt idx="11059">
                  <c:v>0</c:v>
                </c:pt>
                <c:pt idx="11060">
                  <c:v>0</c:v>
                </c:pt>
                <c:pt idx="11061">
                  <c:v>0</c:v>
                </c:pt>
                <c:pt idx="11062">
                  <c:v>0</c:v>
                </c:pt>
                <c:pt idx="11063">
                  <c:v>0</c:v>
                </c:pt>
                <c:pt idx="11064">
                  <c:v>0</c:v>
                </c:pt>
                <c:pt idx="11065">
                  <c:v>0</c:v>
                </c:pt>
                <c:pt idx="11066">
                  <c:v>0</c:v>
                </c:pt>
                <c:pt idx="11067">
                  <c:v>0</c:v>
                </c:pt>
                <c:pt idx="11068">
                  <c:v>0</c:v>
                </c:pt>
                <c:pt idx="11069">
                  <c:v>0</c:v>
                </c:pt>
                <c:pt idx="11070">
                  <c:v>0</c:v>
                </c:pt>
                <c:pt idx="11071">
                  <c:v>0</c:v>
                </c:pt>
                <c:pt idx="11072">
                  <c:v>0</c:v>
                </c:pt>
                <c:pt idx="11073">
                  <c:v>0</c:v>
                </c:pt>
                <c:pt idx="11074">
                  <c:v>0</c:v>
                </c:pt>
                <c:pt idx="11075">
                  <c:v>0</c:v>
                </c:pt>
                <c:pt idx="11076">
                  <c:v>0</c:v>
                </c:pt>
                <c:pt idx="11077">
                  <c:v>0</c:v>
                </c:pt>
                <c:pt idx="11078">
                  <c:v>0</c:v>
                </c:pt>
                <c:pt idx="11079">
                  <c:v>0</c:v>
                </c:pt>
                <c:pt idx="11080">
                  <c:v>0</c:v>
                </c:pt>
                <c:pt idx="11081">
                  <c:v>0</c:v>
                </c:pt>
                <c:pt idx="11082">
                  <c:v>0</c:v>
                </c:pt>
                <c:pt idx="11083">
                  <c:v>0</c:v>
                </c:pt>
                <c:pt idx="11084">
                  <c:v>0</c:v>
                </c:pt>
                <c:pt idx="11085">
                  <c:v>0</c:v>
                </c:pt>
                <c:pt idx="11086">
                  <c:v>0</c:v>
                </c:pt>
                <c:pt idx="11087">
                  <c:v>0</c:v>
                </c:pt>
                <c:pt idx="11088">
                  <c:v>0</c:v>
                </c:pt>
                <c:pt idx="11089">
                  <c:v>0</c:v>
                </c:pt>
                <c:pt idx="11090">
                  <c:v>0</c:v>
                </c:pt>
                <c:pt idx="11091">
                  <c:v>0</c:v>
                </c:pt>
                <c:pt idx="11092">
                  <c:v>0</c:v>
                </c:pt>
                <c:pt idx="11093">
                  <c:v>0</c:v>
                </c:pt>
                <c:pt idx="11094">
                  <c:v>0</c:v>
                </c:pt>
                <c:pt idx="11095">
                  <c:v>0</c:v>
                </c:pt>
                <c:pt idx="11096">
                  <c:v>0</c:v>
                </c:pt>
                <c:pt idx="11097">
                  <c:v>0</c:v>
                </c:pt>
                <c:pt idx="11098">
                  <c:v>0</c:v>
                </c:pt>
                <c:pt idx="11099">
                  <c:v>0</c:v>
                </c:pt>
                <c:pt idx="11100">
                  <c:v>0</c:v>
                </c:pt>
                <c:pt idx="11101">
                  <c:v>0</c:v>
                </c:pt>
                <c:pt idx="11102">
                  <c:v>0</c:v>
                </c:pt>
                <c:pt idx="11103">
                  <c:v>0</c:v>
                </c:pt>
                <c:pt idx="11104">
                  <c:v>0</c:v>
                </c:pt>
                <c:pt idx="11105">
                  <c:v>0</c:v>
                </c:pt>
                <c:pt idx="11106">
                  <c:v>0</c:v>
                </c:pt>
                <c:pt idx="11107">
                  <c:v>0</c:v>
                </c:pt>
                <c:pt idx="11108">
                  <c:v>0</c:v>
                </c:pt>
                <c:pt idx="11109">
                  <c:v>0</c:v>
                </c:pt>
                <c:pt idx="11110">
                  <c:v>0</c:v>
                </c:pt>
                <c:pt idx="11111">
                  <c:v>0</c:v>
                </c:pt>
                <c:pt idx="11112">
                  <c:v>0</c:v>
                </c:pt>
                <c:pt idx="11113">
                  <c:v>0</c:v>
                </c:pt>
                <c:pt idx="11114">
                  <c:v>0</c:v>
                </c:pt>
                <c:pt idx="11115">
                  <c:v>0</c:v>
                </c:pt>
                <c:pt idx="11116">
                  <c:v>0</c:v>
                </c:pt>
                <c:pt idx="11117">
                  <c:v>0</c:v>
                </c:pt>
                <c:pt idx="11118">
                  <c:v>0</c:v>
                </c:pt>
                <c:pt idx="11119">
                  <c:v>0</c:v>
                </c:pt>
                <c:pt idx="11120">
                  <c:v>0</c:v>
                </c:pt>
                <c:pt idx="11121">
                  <c:v>0</c:v>
                </c:pt>
                <c:pt idx="11122">
                  <c:v>0</c:v>
                </c:pt>
                <c:pt idx="11123">
                  <c:v>0</c:v>
                </c:pt>
                <c:pt idx="11124">
                  <c:v>0</c:v>
                </c:pt>
                <c:pt idx="11125">
                  <c:v>0</c:v>
                </c:pt>
                <c:pt idx="11126">
                  <c:v>0</c:v>
                </c:pt>
                <c:pt idx="11127">
                  <c:v>0</c:v>
                </c:pt>
                <c:pt idx="11128">
                  <c:v>0</c:v>
                </c:pt>
                <c:pt idx="11129">
                  <c:v>0</c:v>
                </c:pt>
                <c:pt idx="11130">
                  <c:v>0</c:v>
                </c:pt>
                <c:pt idx="11131">
                  <c:v>0</c:v>
                </c:pt>
                <c:pt idx="11132">
                  <c:v>0</c:v>
                </c:pt>
                <c:pt idx="11133">
                  <c:v>0</c:v>
                </c:pt>
                <c:pt idx="11134">
                  <c:v>0</c:v>
                </c:pt>
                <c:pt idx="11135">
                  <c:v>0</c:v>
                </c:pt>
                <c:pt idx="11136">
                  <c:v>0</c:v>
                </c:pt>
                <c:pt idx="11137">
                  <c:v>0</c:v>
                </c:pt>
                <c:pt idx="11138">
                  <c:v>0</c:v>
                </c:pt>
                <c:pt idx="11139">
                  <c:v>0</c:v>
                </c:pt>
                <c:pt idx="11140">
                  <c:v>0</c:v>
                </c:pt>
                <c:pt idx="11141">
                  <c:v>0</c:v>
                </c:pt>
                <c:pt idx="11142">
                  <c:v>0</c:v>
                </c:pt>
                <c:pt idx="11143">
                  <c:v>0</c:v>
                </c:pt>
                <c:pt idx="11144">
                  <c:v>0</c:v>
                </c:pt>
                <c:pt idx="11145">
                  <c:v>0</c:v>
                </c:pt>
                <c:pt idx="11146">
                  <c:v>0</c:v>
                </c:pt>
                <c:pt idx="11147">
                  <c:v>0</c:v>
                </c:pt>
                <c:pt idx="11148">
                  <c:v>0</c:v>
                </c:pt>
                <c:pt idx="11149">
                  <c:v>0</c:v>
                </c:pt>
                <c:pt idx="11150">
                  <c:v>0</c:v>
                </c:pt>
                <c:pt idx="11151">
                  <c:v>0</c:v>
                </c:pt>
                <c:pt idx="11152">
                  <c:v>0</c:v>
                </c:pt>
                <c:pt idx="11153">
                  <c:v>0</c:v>
                </c:pt>
                <c:pt idx="11154">
                  <c:v>0</c:v>
                </c:pt>
                <c:pt idx="11155">
                  <c:v>0</c:v>
                </c:pt>
                <c:pt idx="11156">
                  <c:v>0</c:v>
                </c:pt>
                <c:pt idx="11157">
                  <c:v>0</c:v>
                </c:pt>
                <c:pt idx="11158">
                  <c:v>0</c:v>
                </c:pt>
                <c:pt idx="11159">
                  <c:v>0</c:v>
                </c:pt>
                <c:pt idx="11160">
                  <c:v>0</c:v>
                </c:pt>
                <c:pt idx="11161">
                  <c:v>0</c:v>
                </c:pt>
                <c:pt idx="11162">
                  <c:v>0</c:v>
                </c:pt>
                <c:pt idx="11163">
                  <c:v>0</c:v>
                </c:pt>
                <c:pt idx="11164">
                  <c:v>0</c:v>
                </c:pt>
                <c:pt idx="11165">
                  <c:v>0</c:v>
                </c:pt>
                <c:pt idx="11166">
                  <c:v>0</c:v>
                </c:pt>
                <c:pt idx="11167">
                  <c:v>0</c:v>
                </c:pt>
                <c:pt idx="11168">
                  <c:v>0</c:v>
                </c:pt>
                <c:pt idx="11169">
                  <c:v>0</c:v>
                </c:pt>
                <c:pt idx="11170">
                  <c:v>0</c:v>
                </c:pt>
                <c:pt idx="11171">
                  <c:v>0</c:v>
                </c:pt>
                <c:pt idx="11172">
                  <c:v>0</c:v>
                </c:pt>
                <c:pt idx="11173">
                  <c:v>0</c:v>
                </c:pt>
                <c:pt idx="11174">
                  <c:v>0</c:v>
                </c:pt>
                <c:pt idx="11175">
                  <c:v>0</c:v>
                </c:pt>
                <c:pt idx="11176">
                  <c:v>0</c:v>
                </c:pt>
                <c:pt idx="11177">
                  <c:v>0</c:v>
                </c:pt>
                <c:pt idx="11178">
                  <c:v>0</c:v>
                </c:pt>
                <c:pt idx="11179">
                  <c:v>0</c:v>
                </c:pt>
                <c:pt idx="11180">
                  <c:v>0</c:v>
                </c:pt>
                <c:pt idx="11181">
                  <c:v>0</c:v>
                </c:pt>
                <c:pt idx="11182">
                  <c:v>0</c:v>
                </c:pt>
                <c:pt idx="11183">
                  <c:v>0</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0</c:v>
                </c:pt>
                <c:pt idx="11197">
                  <c:v>0</c:v>
                </c:pt>
                <c:pt idx="11198">
                  <c:v>0</c:v>
                </c:pt>
                <c:pt idx="11199">
                  <c:v>0</c:v>
                </c:pt>
                <c:pt idx="11200">
                  <c:v>0</c:v>
                </c:pt>
                <c:pt idx="11201">
                  <c:v>0</c:v>
                </c:pt>
                <c:pt idx="11202">
                  <c:v>0</c:v>
                </c:pt>
                <c:pt idx="11203">
                  <c:v>0</c:v>
                </c:pt>
                <c:pt idx="11204">
                  <c:v>0</c:v>
                </c:pt>
                <c:pt idx="11205">
                  <c:v>0</c:v>
                </c:pt>
                <c:pt idx="11206">
                  <c:v>0</c:v>
                </c:pt>
                <c:pt idx="11207">
                  <c:v>0</c:v>
                </c:pt>
                <c:pt idx="11208">
                  <c:v>0</c:v>
                </c:pt>
                <c:pt idx="11209">
                  <c:v>0</c:v>
                </c:pt>
                <c:pt idx="11210">
                  <c:v>0</c:v>
                </c:pt>
                <c:pt idx="11211">
                  <c:v>0</c:v>
                </c:pt>
                <c:pt idx="11212">
                  <c:v>0</c:v>
                </c:pt>
                <c:pt idx="11213">
                  <c:v>0</c:v>
                </c:pt>
                <c:pt idx="11214">
                  <c:v>0</c:v>
                </c:pt>
                <c:pt idx="11215">
                  <c:v>0</c:v>
                </c:pt>
                <c:pt idx="11216">
                  <c:v>0</c:v>
                </c:pt>
                <c:pt idx="11217">
                  <c:v>0</c:v>
                </c:pt>
                <c:pt idx="11218">
                  <c:v>0</c:v>
                </c:pt>
                <c:pt idx="11219">
                  <c:v>0</c:v>
                </c:pt>
                <c:pt idx="11220">
                  <c:v>0</c:v>
                </c:pt>
                <c:pt idx="11221">
                  <c:v>0</c:v>
                </c:pt>
                <c:pt idx="11222">
                  <c:v>0</c:v>
                </c:pt>
                <c:pt idx="11223">
                  <c:v>0</c:v>
                </c:pt>
                <c:pt idx="11224">
                  <c:v>0</c:v>
                </c:pt>
                <c:pt idx="11225">
                  <c:v>0</c:v>
                </c:pt>
                <c:pt idx="11226">
                  <c:v>0</c:v>
                </c:pt>
                <c:pt idx="11227">
                  <c:v>0</c:v>
                </c:pt>
                <c:pt idx="11228">
                  <c:v>0</c:v>
                </c:pt>
                <c:pt idx="11229">
                  <c:v>0</c:v>
                </c:pt>
                <c:pt idx="11230">
                  <c:v>0</c:v>
                </c:pt>
                <c:pt idx="11231">
                  <c:v>0</c:v>
                </c:pt>
                <c:pt idx="11232">
                  <c:v>0</c:v>
                </c:pt>
                <c:pt idx="11233">
                  <c:v>0</c:v>
                </c:pt>
                <c:pt idx="11234">
                  <c:v>0</c:v>
                </c:pt>
                <c:pt idx="11235">
                  <c:v>0</c:v>
                </c:pt>
                <c:pt idx="11236">
                  <c:v>0</c:v>
                </c:pt>
                <c:pt idx="11237">
                  <c:v>0</c:v>
                </c:pt>
                <c:pt idx="11238">
                  <c:v>0</c:v>
                </c:pt>
                <c:pt idx="11239">
                  <c:v>0</c:v>
                </c:pt>
                <c:pt idx="11240">
                  <c:v>0</c:v>
                </c:pt>
                <c:pt idx="11241">
                  <c:v>0</c:v>
                </c:pt>
                <c:pt idx="11242">
                  <c:v>0</c:v>
                </c:pt>
                <c:pt idx="11243">
                  <c:v>0</c:v>
                </c:pt>
                <c:pt idx="11244">
                  <c:v>0</c:v>
                </c:pt>
                <c:pt idx="11245">
                  <c:v>0</c:v>
                </c:pt>
                <c:pt idx="11246">
                  <c:v>0</c:v>
                </c:pt>
                <c:pt idx="11247">
                  <c:v>0</c:v>
                </c:pt>
                <c:pt idx="11248">
                  <c:v>0</c:v>
                </c:pt>
                <c:pt idx="11249">
                  <c:v>0</c:v>
                </c:pt>
                <c:pt idx="11250">
                  <c:v>0</c:v>
                </c:pt>
                <c:pt idx="11251">
                  <c:v>0</c:v>
                </c:pt>
                <c:pt idx="11252">
                  <c:v>0</c:v>
                </c:pt>
                <c:pt idx="11253">
                  <c:v>0</c:v>
                </c:pt>
                <c:pt idx="11254">
                  <c:v>0</c:v>
                </c:pt>
                <c:pt idx="11255">
                  <c:v>0</c:v>
                </c:pt>
                <c:pt idx="11256">
                  <c:v>0</c:v>
                </c:pt>
                <c:pt idx="11257">
                  <c:v>0</c:v>
                </c:pt>
                <c:pt idx="11258">
                  <c:v>0</c:v>
                </c:pt>
                <c:pt idx="11259">
                  <c:v>0</c:v>
                </c:pt>
                <c:pt idx="11260">
                  <c:v>0</c:v>
                </c:pt>
                <c:pt idx="11261">
                  <c:v>0</c:v>
                </c:pt>
                <c:pt idx="11262">
                  <c:v>0</c:v>
                </c:pt>
                <c:pt idx="11263">
                  <c:v>0</c:v>
                </c:pt>
                <c:pt idx="11264">
                  <c:v>0</c:v>
                </c:pt>
                <c:pt idx="11265">
                  <c:v>0</c:v>
                </c:pt>
                <c:pt idx="11266">
                  <c:v>0</c:v>
                </c:pt>
                <c:pt idx="11267">
                  <c:v>0</c:v>
                </c:pt>
                <c:pt idx="11268">
                  <c:v>0</c:v>
                </c:pt>
                <c:pt idx="11269">
                  <c:v>0</c:v>
                </c:pt>
                <c:pt idx="11270">
                  <c:v>0</c:v>
                </c:pt>
                <c:pt idx="11271">
                  <c:v>0</c:v>
                </c:pt>
                <c:pt idx="11272">
                  <c:v>0</c:v>
                </c:pt>
                <c:pt idx="11273">
                  <c:v>0</c:v>
                </c:pt>
                <c:pt idx="11274">
                  <c:v>0</c:v>
                </c:pt>
                <c:pt idx="11275">
                  <c:v>0</c:v>
                </c:pt>
                <c:pt idx="11276">
                  <c:v>0</c:v>
                </c:pt>
                <c:pt idx="11277">
                  <c:v>0</c:v>
                </c:pt>
                <c:pt idx="11278">
                  <c:v>0</c:v>
                </c:pt>
                <c:pt idx="11279">
                  <c:v>0</c:v>
                </c:pt>
                <c:pt idx="11280">
                  <c:v>0</c:v>
                </c:pt>
                <c:pt idx="11281">
                  <c:v>0</c:v>
                </c:pt>
                <c:pt idx="11282">
                  <c:v>0</c:v>
                </c:pt>
                <c:pt idx="11283">
                  <c:v>0</c:v>
                </c:pt>
                <c:pt idx="11284">
                  <c:v>0</c:v>
                </c:pt>
                <c:pt idx="11285">
                  <c:v>0</c:v>
                </c:pt>
                <c:pt idx="11286">
                  <c:v>0</c:v>
                </c:pt>
                <c:pt idx="11287">
                  <c:v>0</c:v>
                </c:pt>
                <c:pt idx="11288">
                  <c:v>0</c:v>
                </c:pt>
                <c:pt idx="11289">
                  <c:v>0</c:v>
                </c:pt>
                <c:pt idx="11290">
                  <c:v>0</c:v>
                </c:pt>
                <c:pt idx="11291">
                  <c:v>0</c:v>
                </c:pt>
                <c:pt idx="11292">
                  <c:v>0</c:v>
                </c:pt>
                <c:pt idx="11293">
                  <c:v>0</c:v>
                </c:pt>
                <c:pt idx="11294">
                  <c:v>0</c:v>
                </c:pt>
                <c:pt idx="11295">
                  <c:v>0</c:v>
                </c:pt>
                <c:pt idx="11296">
                  <c:v>0</c:v>
                </c:pt>
                <c:pt idx="11297">
                  <c:v>0</c:v>
                </c:pt>
                <c:pt idx="11298">
                  <c:v>0</c:v>
                </c:pt>
                <c:pt idx="11299">
                  <c:v>0</c:v>
                </c:pt>
                <c:pt idx="11300">
                  <c:v>0</c:v>
                </c:pt>
                <c:pt idx="11301">
                  <c:v>0</c:v>
                </c:pt>
                <c:pt idx="11302">
                  <c:v>0</c:v>
                </c:pt>
                <c:pt idx="11303">
                  <c:v>0</c:v>
                </c:pt>
                <c:pt idx="11304">
                  <c:v>0</c:v>
                </c:pt>
                <c:pt idx="11305">
                  <c:v>0</c:v>
                </c:pt>
                <c:pt idx="11306">
                  <c:v>0</c:v>
                </c:pt>
                <c:pt idx="11307">
                  <c:v>0</c:v>
                </c:pt>
                <c:pt idx="11308">
                  <c:v>0</c:v>
                </c:pt>
                <c:pt idx="11309">
                  <c:v>0</c:v>
                </c:pt>
                <c:pt idx="11310">
                  <c:v>0</c:v>
                </c:pt>
                <c:pt idx="11311">
                  <c:v>0</c:v>
                </c:pt>
                <c:pt idx="11312">
                  <c:v>0</c:v>
                </c:pt>
                <c:pt idx="11313">
                  <c:v>0</c:v>
                </c:pt>
                <c:pt idx="11314">
                  <c:v>0</c:v>
                </c:pt>
                <c:pt idx="11315">
                  <c:v>0</c:v>
                </c:pt>
                <c:pt idx="11316">
                  <c:v>0</c:v>
                </c:pt>
                <c:pt idx="11317">
                  <c:v>0</c:v>
                </c:pt>
                <c:pt idx="11318">
                  <c:v>0</c:v>
                </c:pt>
                <c:pt idx="11319">
                  <c:v>0</c:v>
                </c:pt>
                <c:pt idx="11320">
                  <c:v>0</c:v>
                </c:pt>
                <c:pt idx="11321">
                  <c:v>0</c:v>
                </c:pt>
                <c:pt idx="11322">
                  <c:v>0</c:v>
                </c:pt>
                <c:pt idx="11323">
                  <c:v>0</c:v>
                </c:pt>
                <c:pt idx="11324">
                  <c:v>0</c:v>
                </c:pt>
                <c:pt idx="11325">
                  <c:v>0</c:v>
                </c:pt>
                <c:pt idx="11326">
                  <c:v>0</c:v>
                </c:pt>
                <c:pt idx="11327">
                  <c:v>0</c:v>
                </c:pt>
                <c:pt idx="11328">
                  <c:v>0</c:v>
                </c:pt>
                <c:pt idx="11329">
                  <c:v>0</c:v>
                </c:pt>
                <c:pt idx="11330">
                  <c:v>0</c:v>
                </c:pt>
                <c:pt idx="11331">
                  <c:v>0</c:v>
                </c:pt>
                <c:pt idx="11332">
                  <c:v>0</c:v>
                </c:pt>
                <c:pt idx="11333">
                  <c:v>0</c:v>
                </c:pt>
                <c:pt idx="11334">
                  <c:v>0</c:v>
                </c:pt>
                <c:pt idx="11335">
                  <c:v>0</c:v>
                </c:pt>
                <c:pt idx="11336">
                  <c:v>0</c:v>
                </c:pt>
                <c:pt idx="11337">
                  <c:v>0</c:v>
                </c:pt>
                <c:pt idx="11338">
                  <c:v>0</c:v>
                </c:pt>
                <c:pt idx="11339">
                  <c:v>0</c:v>
                </c:pt>
                <c:pt idx="11340">
                  <c:v>0</c:v>
                </c:pt>
                <c:pt idx="11341">
                  <c:v>0</c:v>
                </c:pt>
                <c:pt idx="11342">
                  <c:v>0</c:v>
                </c:pt>
                <c:pt idx="11343">
                  <c:v>0</c:v>
                </c:pt>
                <c:pt idx="11344">
                  <c:v>0</c:v>
                </c:pt>
                <c:pt idx="11345">
                  <c:v>0</c:v>
                </c:pt>
                <c:pt idx="11346">
                  <c:v>0</c:v>
                </c:pt>
                <c:pt idx="11347">
                  <c:v>0</c:v>
                </c:pt>
                <c:pt idx="11348">
                  <c:v>0</c:v>
                </c:pt>
                <c:pt idx="11349">
                  <c:v>0</c:v>
                </c:pt>
                <c:pt idx="11350">
                  <c:v>0</c:v>
                </c:pt>
                <c:pt idx="11351">
                  <c:v>0</c:v>
                </c:pt>
                <c:pt idx="11352">
                  <c:v>0</c:v>
                </c:pt>
                <c:pt idx="11353">
                  <c:v>0</c:v>
                </c:pt>
                <c:pt idx="11354">
                  <c:v>0</c:v>
                </c:pt>
                <c:pt idx="11355">
                  <c:v>0</c:v>
                </c:pt>
                <c:pt idx="11356">
                  <c:v>0</c:v>
                </c:pt>
                <c:pt idx="11357">
                  <c:v>0</c:v>
                </c:pt>
                <c:pt idx="11358">
                  <c:v>0</c:v>
                </c:pt>
                <c:pt idx="11359">
                  <c:v>0</c:v>
                </c:pt>
                <c:pt idx="11360">
                  <c:v>0</c:v>
                </c:pt>
                <c:pt idx="11361">
                  <c:v>0</c:v>
                </c:pt>
                <c:pt idx="11362">
                  <c:v>0</c:v>
                </c:pt>
                <c:pt idx="11363">
                  <c:v>0</c:v>
                </c:pt>
                <c:pt idx="11364">
                  <c:v>0</c:v>
                </c:pt>
                <c:pt idx="11365">
                  <c:v>0</c:v>
                </c:pt>
                <c:pt idx="11366">
                  <c:v>0</c:v>
                </c:pt>
                <c:pt idx="11367">
                  <c:v>0</c:v>
                </c:pt>
                <c:pt idx="11368">
                  <c:v>0</c:v>
                </c:pt>
                <c:pt idx="11369">
                  <c:v>0</c:v>
                </c:pt>
                <c:pt idx="11370">
                  <c:v>0</c:v>
                </c:pt>
                <c:pt idx="11371">
                  <c:v>0</c:v>
                </c:pt>
                <c:pt idx="11372">
                  <c:v>0</c:v>
                </c:pt>
                <c:pt idx="11373">
                  <c:v>0</c:v>
                </c:pt>
                <c:pt idx="11374">
                  <c:v>0</c:v>
                </c:pt>
                <c:pt idx="11375">
                  <c:v>0</c:v>
                </c:pt>
                <c:pt idx="11376">
                  <c:v>0</c:v>
                </c:pt>
                <c:pt idx="11377">
                  <c:v>0</c:v>
                </c:pt>
                <c:pt idx="11378">
                  <c:v>0</c:v>
                </c:pt>
                <c:pt idx="11379">
                  <c:v>0</c:v>
                </c:pt>
                <c:pt idx="11380">
                  <c:v>0</c:v>
                </c:pt>
                <c:pt idx="11381">
                  <c:v>0</c:v>
                </c:pt>
                <c:pt idx="11382">
                  <c:v>0</c:v>
                </c:pt>
                <c:pt idx="11383">
                  <c:v>0</c:v>
                </c:pt>
                <c:pt idx="11384">
                  <c:v>0</c:v>
                </c:pt>
                <c:pt idx="11385">
                  <c:v>0</c:v>
                </c:pt>
                <c:pt idx="11386">
                  <c:v>0</c:v>
                </c:pt>
                <c:pt idx="11387">
                  <c:v>0</c:v>
                </c:pt>
                <c:pt idx="11388">
                  <c:v>0</c:v>
                </c:pt>
                <c:pt idx="11389">
                  <c:v>0</c:v>
                </c:pt>
                <c:pt idx="11390">
                  <c:v>0</c:v>
                </c:pt>
                <c:pt idx="11391">
                  <c:v>0</c:v>
                </c:pt>
                <c:pt idx="11392">
                  <c:v>0</c:v>
                </c:pt>
                <c:pt idx="11393">
                  <c:v>0</c:v>
                </c:pt>
                <c:pt idx="11394">
                  <c:v>0</c:v>
                </c:pt>
                <c:pt idx="11395">
                  <c:v>0</c:v>
                </c:pt>
                <c:pt idx="11396">
                  <c:v>0</c:v>
                </c:pt>
                <c:pt idx="11397">
                  <c:v>0</c:v>
                </c:pt>
                <c:pt idx="11398">
                  <c:v>0</c:v>
                </c:pt>
                <c:pt idx="11399">
                  <c:v>0</c:v>
                </c:pt>
                <c:pt idx="11400">
                  <c:v>0</c:v>
                </c:pt>
                <c:pt idx="11401">
                  <c:v>0</c:v>
                </c:pt>
                <c:pt idx="11402">
                  <c:v>0</c:v>
                </c:pt>
                <c:pt idx="11403">
                  <c:v>0</c:v>
                </c:pt>
                <c:pt idx="11404">
                  <c:v>0</c:v>
                </c:pt>
                <c:pt idx="11405">
                  <c:v>0</c:v>
                </c:pt>
                <c:pt idx="11406">
                  <c:v>0</c:v>
                </c:pt>
                <c:pt idx="11407">
                  <c:v>0</c:v>
                </c:pt>
                <c:pt idx="11408">
                  <c:v>0</c:v>
                </c:pt>
                <c:pt idx="11409">
                  <c:v>0</c:v>
                </c:pt>
                <c:pt idx="11410">
                  <c:v>0</c:v>
                </c:pt>
                <c:pt idx="11411">
                  <c:v>0</c:v>
                </c:pt>
                <c:pt idx="11412">
                  <c:v>0</c:v>
                </c:pt>
                <c:pt idx="11413">
                  <c:v>0</c:v>
                </c:pt>
                <c:pt idx="11414">
                  <c:v>0</c:v>
                </c:pt>
                <c:pt idx="11415">
                  <c:v>0</c:v>
                </c:pt>
                <c:pt idx="11416">
                  <c:v>0</c:v>
                </c:pt>
                <c:pt idx="11417">
                  <c:v>0</c:v>
                </c:pt>
                <c:pt idx="11418">
                  <c:v>0</c:v>
                </c:pt>
                <c:pt idx="11419">
                  <c:v>0</c:v>
                </c:pt>
                <c:pt idx="11420">
                  <c:v>0</c:v>
                </c:pt>
                <c:pt idx="11421">
                  <c:v>0</c:v>
                </c:pt>
                <c:pt idx="11422">
                  <c:v>0</c:v>
                </c:pt>
                <c:pt idx="11423">
                  <c:v>0</c:v>
                </c:pt>
                <c:pt idx="11424">
                  <c:v>0</c:v>
                </c:pt>
                <c:pt idx="11425">
                  <c:v>0</c:v>
                </c:pt>
                <c:pt idx="11426">
                  <c:v>0</c:v>
                </c:pt>
                <c:pt idx="11427">
                  <c:v>0</c:v>
                </c:pt>
                <c:pt idx="11428">
                  <c:v>0</c:v>
                </c:pt>
                <c:pt idx="11429">
                  <c:v>0</c:v>
                </c:pt>
                <c:pt idx="11430">
                  <c:v>0</c:v>
                </c:pt>
                <c:pt idx="11431">
                  <c:v>0</c:v>
                </c:pt>
                <c:pt idx="11432">
                  <c:v>0</c:v>
                </c:pt>
                <c:pt idx="11433">
                  <c:v>0</c:v>
                </c:pt>
                <c:pt idx="11434">
                  <c:v>0</c:v>
                </c:pt>
                <c:pt idx="11435">
                  <c:v>0</c:v>
                </c:pt>
                <c:pt idx="11436">
                  <c:v>0</c:v>
                </c:pt>
                <c:pt idx="11437">
                  <c:v>0</c:v>
                </c:pt>
                <c:pt idx="11438">
                  <c:v>0</c:v>
                </c:pt>
                <c:pt idx="11439">
                  <c:v>0</c:v>
                </c:pt>
                <c:pt idx="11440">
                  <c:v>0</c:v>
                </c:pt>
                <c:pt idx="11441">
                  <c:v>0</c:v>
                </c:pt>
                <c:pt idx="11442">
                  <c:v>0</c:v>
                </c:pt>
                <c:pt idx="11443">
                  <c:v>0</c:v>
                </c:pt>
                <c:pt idx="11444">
                  <c:v>0</c:v>
                </c:pt>
                <c:pt idx="11445">
                  <c:v>0</c:v>
                </c:pt>
                <c:pt idx="11446">
                  <c:v>0</c:v>
                </c:pt>
                <c:pt idx="11447">
                  <c:v>0</c:v>
                </c:pt>
                <c:pt idx="11448">
                  <c:v>0</c:v>
                </c:pt>
                <c:pt idx="11449">
                  <c:v>0</c:v>
                </c:pt>
                <c:pt idx="11450">
                  <c:v>0</c:v>
                </c:pt>
                <c:pt idx="11451">
                  <c:v>0</c:v>
                </c:pt>
                <c:pt idx="11452">
                  <c:v>0</c:v>
                </c:pt>
                <c:pt idx="11453">
                  <c:v>0</c:v>
                </c:pt>
                <c:pt idx="11454">
                  <c:v>0</c:v>
                </c:pt>
                <c:pt idx="11455">
                  <c:v>0</c:v>
                </c:pt>
                <c:pt idx="11456">
                  <c:v>0</c:v>
                </c:pt>
                <c:pt idx="11457">
                  <c:v>0</c:v>
                </c:pt>
                <c:pt idx="11458">
                  <c:v>0</c:v>
                </c:pt>
                <c:pt idx="11459">
                  <c:v>0</c:v>
                </c:pt>
                <c:pt idx="11460">
                  <c:v>0</c:v>
                </c:pt>
                <c:pt idx="11461">
                  <c:v>0</c:v>
                </c:pt>
                <c:pt idx="11462">
                  <c:v>0</c:v>
                </c:pt>
                <c:pt idx="11463">
                  <c:v>0</c:v>
                </c:pt>
                <c:pt idx="11464">
                  <c:v>0</c:v>
                </c:pt>
                <c:pt idx="11465">
                  <c:v>0</c:v>
                </c:pt>
                <c:pt idx="11466">
                  <c:v>0</c:v>
                </c:pt>
                <c:pt idx="11467">
                  <c:v>0</c:v>
                </c:pt>
                <c:pt idx="11468">
                  <c:v>0</c:v>
                </c:pt>
                <c:pt idx="11469">
                  <c:v>0</c:v>
                </c:pt>
                <c:pt idx="11470">
                  <c:v>0</c:v>
                </c:pt>
                <c:pt idx="11471">
                  <c:v>0</c:v>
                </c:pt>
                <c:pt idx="11472">
                  <c:v>0</c:v>
                </c:pt>
                <c:pt idx="11473">
                  <c:v>0</c:v>
                </c:pt>
                <c:pt idx="11474">
                  <c:v>0</c:v>
                </c:pt>
                <c:pt idx="11475">
                  <c:v>0</c:v>
                </c:pt>
                <c:pt idx="11476">
                  <c:v>0</c:v>
                </c:pt>
                <c:pt idx="11477">
                  <c:v>0</c:v>
                </c:pt>
                <c:pt idx="11478">
                  <c:v>0</c:v>
                </c:pt>
                <c:pt idx="11479">
                  <c:v>0</c:v>
                </c:pt>
                <c:pt idx="11480">
                  <c:v>0</c:v>
                </c:pt>
                <c:pt idx="11481">
                  <c:v>0</c:v>
                </c:pt>
                <c:pt idx="11482">
                  <c:v>0</c:v>
                </c:pt>
                <c:pt idx="11483">
                  <c:v>0</c:v>
                </c:pt>
                <c:pt idx="11484">
                  <c:v>0</c:v>
                </c:pt>
                <c:pt idx="11485">
                  <c:v>0</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c:v>
                </c:pt>
                <c:pt idx="11500">
                  <c:v>0</c:v>
                </c:pt>
                <c:pt idx="11501">
                  <c:v>0</c:v>
                </c:pt>
                <c:pt idx="11502">
                  <c:v>0</c:v>
                </c:pt>
                <c:pt idx="11503">
                  <c:v>0</c:v>
                </c:pt>
                <c:pt idx="11504">
                  <c:v>0</c:v>
                </c:pt>
                <c:pt idx="11505">
                  <c:v>0</c:v>
                </c:pt>
                <c:pt idx="11506">
                  <c:v>0</c:v>
                </c:pt>
                <c:pt idx="11507">
                  <c:v>0</c:v>
                </c:pt>
                <c:pt idx="11508">
                  <c:v>0</c:v>
                </c:pt>
                <c:pt idx="11509">
                  <c:v>0</c:v>
                </c:pt>
                <c:pt idx="11510">
                  <c:v>0</c:v>
                </c:pt>
                <c:pt idx="11511">
                  <c:v>0</c:v>
                </c:pt>
                <c:pt idx="11512">
                  <c:v>0</c:v>
                </c:pt>
                <c:pt idx="11513">
                  <c:v>0</c:v>
                </c:pt>
                <c:pt idx="11514">
                  <c:v>0</c:v>
                </c:pt>
                <c:pt idx="11515">
                  <c:v>0</c:v>
                </c:pt>
                <c:pt idx="11516">
                  <c:v>0</c:v>
                </c:pt>
                <c:pt idx="11517">
                  <c:v>0</c:v>
                </c:pt>
                <c:pt idx="11518">
                  <c:v>0</c:v>
                </c:pt>
                <c:pt idx="11519">
                  <c:v>0</c:v>
                </c:pt>
                <c:pt idx="11520">
                  <c:v>0</c:v>
                </c:pt>
                <c:pt idx="11521">
                  <c:v>0</c:v>
                </c:pt>
                <c:pt idx="11522">
                  <c:v>0</c:v>
                </c:pt>
                <c:pt idx="11523">
                  <c:v>0</c:v>
                </c:pt>
                <c:pt idx="11524">
                  <c:v>0</c:v>
                </c:pt>
                <c:pt idx="11525">
                  <c:v>0</c:v>
                </c:pt>
                <c:pt idx="11526">
                  <c:v>0</c:v>
                </c:pt>
                <c:pt idx="11527">
                  <c:v>0</c:v>
                </c:pt>
                <c:pt idx="11528">
                  <c:v>0</c:v>
                </c:pt>
                <c:pt idx="11529">
                  <c:v>0</c:v>
                </c:pt>
                <c:pt idx="11530">
                  <c:v>0</c:v>
                </c:pt>
                <c:pt idx="11531">
                  <c:v>0</c:v>
                </c:pt>
                <c:pt idx="11532">
                  <c:v>0</c:v>
                </c:pt>
                <c:pt idx="11533">
                  <c:v>0</c:v>
                </c:pt>
                <c:pt idx="11534">
                  <c:v>0</c:v>
                </c:pt>
                <c:pt idx="11535">
                  <c:v>0</c:v>
                </c:pt>
                <c:pt idx="11536">
                  <c:v>0</c:v>
                </c:pt>
                <c:pt idx="11537">
                  <c:v>0</c:v>
                </c:pt>
                <c:pt idx="11538">
                  <c:v>0</c:v>
                </c:pt>
                <c:pt idx="11539">
                  <c:v>0</c:v>
                </c:pt>
                <c:pt idx="11540">
                  <c:v>0</c:v>
                </c:pt>
                <c:pt idx="11541">
                  <c:v>0</c:v>
                </c:pt>
                <c:pt idx="11542">
                  <c:v>0</c:v>
                </c:pt>
                <c:pt idx="11543">
                  <c:v>0</c:v>
                </c:pt>
                <c:pt idx="11544">
                  <c:v>0</c:v>
                </c:pt>
                <c:pt idx="11545">
                  <c:v>0</c:v>
                </c:pt>
                <c:pt idx="11546">
                  <c:v>0</c:v>
                </c:pt>
                <c:pt idx="11547">
                  <c:v>0</c:v>
                </c:pt>
                <c:pt idx="11548">
                  <c:v>0</c:v>
                </c:pt>
                <c:pt idx="11549">
                  <c:v>0</c:v>
                </c:pt>
                <c:pt idx="11550">
                  <c:v>0</c:v>
                </c:pt>
                <c:pt idx="11551">
                  <c:v>0</c:v>
                </c:pt>
                <c:pt idx="11552">
                  <c:v>0</c:v>
                </c:pt>
                <c:pt idx="11553">
                  <c:v>0</c:v>
                </c:pt>
                <c:pt idx="11554">
                  <c:v>0</c:v>
                </c:pt>
                <c:pt idx="11555">
                  <c:v>0</c:v>
                </c:pt>
                <c:pt idx="11556">
                  <c:v>0</c:v>
                </c:pt>
                <c:pt idx="11557">
                  <c:v>0</c:v>
                </c:pt>
                <c:pt idx="11558">
                  <c:v>0</c:v>
                </c:pt>
                <c:pt idx="11559">
                  <c:v>0</c:v>
                </c:pt>
                <c:pt idx="11560">
                  <c:v>0</c:v>
                </c:pt>
                <c:pt idx="11561">
                  <c:v>0</c:v>
                </c:pt>
                <c:pt idx="11562">
                  <c:v>0</c:v>
                </c:pt>
                <c:pt idx="11563">
                  <c:v>0</c:v>
                </c:pt>
                <c:pt idx="11564">
                  <c:v>0</c:v>
                </c:pt>
                <c:pt idx="11565">
                  <c:v>0</c:v>
                </c:pt>
                <c:pt idx="11566">
                  <c:v>0</c:v>
                </c:pt>
                <c:pt idx="11567">
                  <c:v>0</c:v>
                </c:pt>
                <c:pt idx="11568">
                  <c:v>0</c:v>
                </c:pt>
                <c:pt idx="11569">
                  <c:v>0</c:v>
                </c:pt>
                <c:pt idx="11570">
                  <c:v>0</c:v>
                </c:pt>
                <c:pt idx="11571">
                  <c:v>0</c:v>
                </c:pt>
                <c:pt idx="11572">
                  <c:v>0</c:v>
                </c:pt>
                <c:pt idx="11573">
                  <c:v>0</c:v>
                </c:pt>
                <c:pt idx="11574">
                  <c:v>0</c:v>
                </c:pt>
                <c:pt idx="11575">
                  <c:v>0</c:v>
                </c:pt>
                <c:pt idx="11576">
                  <c:v>0</c:v>
                </c:pt>
                <c:pt idx="11577">
                  <c:v>0</c:v>
                </c:pt>
                <c:pt idx="11578">
                  <c:v>0</c:v>
                </c:pt>
                <c:pt idx="11579">
                  <c:v>0</c:v>
                </c:pt>
                <c:pt idx="11580">
                  <c:v>0</c:v>
                </c:pt>
                <c:pt idx="11581">
                  <c:v>0</c:v>
                </c:pt>
                <c:pt idx="11582">
                  <c:v>0</c:v>
                </c:pt>
                <c:pt idx="11583">
                  <c:v>0</c:v>
                </c:pt>
                <c:pt idx="11584">
                  <c:v>0</c:v>
                </c:pt>
                <c:pt idx="11585">
                  <c:v>0</c:v>
                </c:pt>
                <c:pt idx="11586">
                  <c:v>0</c:v>
                </c:pt>
                <c:pt idx="11587">
                  <c:v>0</c:v>
                </c:pt>
                <c:pt idx="11588">
                  <c:v>0</c:v>
                </c:pt>
                <c:pt idx="11589">
                  <c:v>0</c:v>
                </c:pt>
                <c:pt idx="11590">
                  <c:v>0</c:v>
                </c:pt>
                <c:pt idx="11591">
                  <c:v>0</c:v>
                </c:pt>
                <c:pt idx="11592">
                  <c:v>0</c:v>
                </c:pt>
                <c:pt idx="11593">
                  <c:v>0</c:v>
                </c:pt>
                <c:pt idx="11594">
                  <c:v>0</c:v>
                </c:pt>
                <c:pt idx="11595">
                  <c:v>0</c:v>
                </c:pt>
                <c:pt idx="11596">
                  <c:v>0</c:v>
                </c:pt>
                <c:pt idx="11597">
                  <c:v>0</c:v>
                </c:pt>
                <c:pt idx="11598">
                  <c:v>0</c:v>
                </c:pt>
                <c:pt idx="11599">
                  <c:v>0</c:v>
                </c:pt>
                <c:pt idx="11600">
                  <c:v>0</c:v>
                </c:pt>
                <c:pt idx="11601">
                  <c:v>0</c:v>
                </c:pt>
                <c:pt idx="11602">
                  <c:v>0</c:v>
                </c:pt>
                <c:pt idx="11603">
                  <c:v>0</c:v>
                </c:pt>
                <c:pt idx="11604">
                  <c:v>0</c:v>
                </c:pt>
                <c:pt idx="11605">
                  <c:v>0</c:v>
                </c:pt>
                <c:pt idx="11606">
                  <c:v>0</c:v>
                </c:pt>
                <c:pt idx="11607">
                  <c:v>0</c:v>
                </c:pt>
                <c:pt idx="11608">
                  <c:v>0</c:v>
                </c:pt>
                <c:pt idx="11609">
                  <c:v>0</c:v>
                </c:pt>
                <c:pt idx="11610">
                  <c:v>0</c:v>
                </c:pt>
                <c:pt idx="11611">
                  <c:v>0</c:v>
                </c:pt>
                <c:pt idx="11612">
                  <c:v>0</c:v>
                </c:pt>
                <c:pt idx="11613">
                  <c:v>0</c:v>
                </c:pt>
                <c:pt idx="11614">
                  <c:v>0</c:v>
                </c:pt>
                <c:pt idx="11615">
                  <c:v>0</c:v>
                </c:pt>
                <c:pt idx="11616">
                  <c:v>0</c:v>
                </c:pt>
                <c:pt idx="11617">
                  <c:v>0</c:v>
                </c:pt>
                <c:pt idx="11618">
                  <c:v>0</c:v>
                </c:pt>
                <c:pt idx="11619">
                  <c:v>0</c:v>
                </c:pt>
                <c:pt idx="11620">
                  <c:v>0</c:v>
                </c:pt>
                <c:pt idx="11621">
                  <c:v>0</c:v>
                </c:pt>
                <c:pt idx="11622">
                  <c:v>0</c:v>
                </c:pt>
                <c:pt idx="11623">
                  <c:v>0</c:v>
                </c:pt>
                <c:pt idx="11624">
                  <c:v>0</c:v>
                </c:pt>
                <c:pt idx="11625">
                  <c:v>0</c:v>
                </c:pt>
                <c:pt idx="11626">
                  <c:v>0</c:v>
                </c:pt>
                <c:pt idx="11627">
                  <c:v>0</c:v>
                </c:pt>
                <c:pt idx="11628">
                  <c:v>0</c:v>
                </c:pt>
                <c:pt idx="11629">
                  <c:v>0</c:v>
                </c:pt>
                <c:pt idx="11630">
                  <c:v>0</c:v>
                </c:pt>
                <c:pt idx="11631">
                  <c:v>0</c:v>
                </c:pt>
                <c:pt idx="11632">
                  <c:v>0</c:v>
                </c:pt>
                <c:pt idx="11633">
                  <c:v>0</c:v>
                </c:pt>
                <c:pt idx="11634">
                  <c:v>0</c:v>
                </c:pt>
                <c:pt idx="11635">
                  <c:v>0</c:v>
                </c:pt>
                <c:pt idx="11636">
                  <c:v>0</c:v>
                </c:pt>
                <c:pt idx="11637">
                  <c:v>0</c:v>
                </c:pt>
                <c:pt idx="11638">
                  <c:v>0</c:v>
                </c:pt>
                <c:pt idx="11639">
                  <c:v>0</c:v>
                </c:pt>
                <c:pt idx="11640">
                  <c:v>0</c:v>
                </c:pt>
              </c:numCache>
            </c:numRef>
          </c:val>
          <c:extLst>
            <c:ext xmlns:c16="http://schemas.microsoft.com/office/drawing/2014/chart" uri="{C3380CC4-5D6E-409C-BE32-E72D297353CC}">
              <c16:uniqueId val="{00000000-989E-444C-B88C-2B4E14B8C9CC}"/>
            </c:ext>
          </c:extLst>
        </c:ser>
        <c:dLbls>
          <c:showLegendKey val="0"/>
          <c:showVal val="0"/>
          <c:showCatName val="0"/>
          <c:showSerName val="0"/>
          <c:showPercent val="0"/>
          <c:showBubbleSize val="0"/>
        </c:dLbls>
        <c:axId val="105493520"/>
        <c:axId val="105491856"/>
      </c:areaChart>
      <c:lineChart>
        <c:grouping val="standard"/>
        <c:varyColors val="0"/>
        <c:ser>
          <c:idx val="0"/>
          <c:order val="0"/>
          <c:tx>
            <c:strRef>
              <c:f>data!$B$11</c:f>
              <c:strCache>
                <c:ptCount val="1"/>
                <c:pt idx="0">
                  <c:v>10-Year Treasury Yield minus 2-Year Treasury Yield</c:v>
                </c:pt>
              </c:strCache>
            </c:strRef>
          </c:tx>
          <c:spPr>
            <a:ln w="28575" cap="rnd">
              <a:solidFill>
                <a:srgbClr val="003B4A"/>
              </a:solidFill>
              <a:round/>
            </a:ln>
            <a:effectLst/>
          </c:spPr>
          <c:marker>
            <c:symbol val="none"/>
          </c:marker>
          <c:cat>
            <c:numRef>
              <c:f>data!$A$12:$A$12163</c:f>
              <c:numCache>
                <c:formatCode>yyyy\-mm\-dd</c:formatCode>
                <c:ptCount val="11641"/>
                <c:pt idx="0">
                  <c:v>27912</c:v>
                </c:pt>
                <c:pt idx="1">
                  <c:v>27913</c:v>
                </c:pt>
                <c:pt idx="2">
                  <c:v>27914</c:v>
                </c:pt>
                <c:pt idx="3">
                  <c:v>27915</c:v>
                </c:pt>
                <c:pt idx="4">
                  <c:v>27918</c:v>
                </c:pt>
                <c:pt idx="5">
                  <c:v>27919</c:v>
                </c:pt>
                <c:pt idx="6">
                  <c:v>27920</c:v>
                </c:pt>
                <c:pt idx="7">
                  <c:v>27921</c:v>
                </c:pt>
                <c:pt idx="8">
                  <c:v>27922</c:v>
                </c:pt>
                <c:pt idx="9">
                  <c:v>27925</c:v>
                </c:pt>
                <c:pt idx="10">
                  <c:v>27926</c:v>
                </c:pt>
                <c:pt idx="11">
                  <c:v>27927</c:v>
                </c:pt>
                <c:pt idx="12">
                  <c:v>27928</c:v>
                </c:pt>
                <c:pt idx="13">
                  <c:v>27929</c:v>
                </c:pt>
                <c:pt idx="14">
                  <c:v>27932</c:v>
                </c:pt>
                <c:pt idx="15">
                  <c:v>27933</c:v>
                </c:pt>
                <c:pt idx="16">
                  <c:v>27934</c:v>
                </c:pt>
                <c:pt idx="17">
                  <c:v>27935</c:v>
                </c:pt>
                <c:pt idx="18">
                  <c:v>27936</c:v>
                </c:pt>
                <c:pt idx="19">
                  <c:v>27939</c:v>
                </c:pt>
                <c:pt idx="20">
                  <c:v>27940</c:v>
                </c:pt>
                <c:pt idx="21">
                  <c:v>27941</c:v>
                </c:pt>
                <c:pt idx="22">
                  <c:v>27942</c:v>
                </c:pt>
                <c:pt idx="23">
                  <c:v>27943</c:v>
                </c:pt>
                <c:pt idx="24">
                  <c:v>27947</c:v>
                </c:pt>
                <c:pt idx="25">
                  <c:v>27948</c:v>
                </c:pt>
                <c:pt idx="26">
                  <c:v>27949</c:v>
                </c:pt>
                <c:pt idx="27">
                  <c:v>27950</c:v>
                </c:pt>
                <c:pt idx="28">
                  <c:v>27953</c:v>
                </c:pt>
                <c:pt idx="29">
                  <c:v>27954</c:v>
                </c:pt>
                <c:pt idx="30">
                  <c:v>27955</c:v>
                </c:pt>
                <c:pt idx="31">
                  <c:v>27956</c:v>
                </c:pt>
                <c:pt idx="32">
                  <c:v>27957</c:v>
                </c:pt>
                <c:pt idx="33">
                  <c:v>27960</c:v>
                </c:pt>
                <c:pt idx="34">
                  <c:v>27961</c:v>
                </c:pt>
                <c:pt idx="35">
                  <c:v>27962</c:v>
                </c:pt>
                <c:pt idx="36">
                  <c:v>27963</c:v>
                </c:pt>
                <c:pt idx="37">
                  <c:v>27964</c:v>
                </c:pt>
                <c:pt idx="38">
                  <c:v>27967</c:v>
                </c:pt>
                <c:pt idx="39">
                  <c:v>27968</c:v>
                </c:pt>
                <c:pt idx="40">
                  <c:v>27969</c:v>
                </c:pt>
                <c:pt idx="41">
                  <c:v>27970</c:v>
                </c:pt>
                <c:pt idx="42">
                  <c:v>27971</c:v>
                </c:pt>
                <c:pt idx="43">
                  <c:v>27974</c:v>
                </c:pt>
                <c:pt idx="44">
                  <c:v>27975</c:v>
                </c:pt>
                <c:pt idx="45">
                  <c:v>27976</c:v>
                </c:pt>
                <c:pt idx="46">
                  <c:v>27977</c:v>
                </c:pt>
                <c:pt idx="47">
                  <c:v>27978</c:v>
                </c:pt>
                <c:pt idx="48">
                  <c:v>27981</c:v>
                </c:pt>
                <c:pt idx="49">
                  <c:v>27982</c:v>
                </c:pt>
                <c:pt idx="50">
                  <c:v>27983</c:v>
                </c:pt>
                <c:pt idx="51">
                  <c:v>27984</c:v>
                </c:pt>
                <c:pt idx="52">
                  <c:v>27985</c:v>
                </c:pt>
                <c:pt idx="53">
                  <c:v>27988</c:v>
                </c:pt>
                <c:pt idx="54">
                  <c:v>27989</c:v>
                </c:pt>
                <c:pt idx="55">
                  <c:v>27990</c:v>
                </c:pt>
                <c:pt idx="56">
                  <c:v>27991</c:v>
                </c:pt>
                <c:pt idx="57">
                  <c:v>27992</c:v>
                </c:pt>
                <c:pt idx="58">
                  <c:v>27995</c:v>
                </c:pt>
                <c:pt idx="59">
                  <c:v>27996</c:v>
                </c:pt>
                <c:pt idx="60">
                  <c:v>27997</c:v>
                </c:pt>
                <c:pt idx="61">
                  <c:v>27998</c:v>
                </c:pt>
                <c:pt idx="62">
                  <c:v>27999</c:v>
                </c:pt>
                <c:pt idx="63">
                  <c:v>28002</c:v>
                </c:pt>
                <c:pt idx="64">
                  <c:v>28003</c:v>
                </c:pt>
                <c:pt idx="65">
                  <c:v>28004</c:v>
                </c:pt>
                <c:pt idx="66">
                  <c:v>28005</c:v>
                </c:pt>
                <c:pt idx="67">
                  <c:v>28006</c:v>
                </c:pt>
                <c:pt idx="68">
                  <c:v>28010</c:v>
                </c:pt>
                <c:pt idx="69">
                  <c:v>28011</c:v>
                </c:pt>
                <c:pt idx="70">
                  <c:v>28012</c:v>
                </c:pt>
                <c:pt idx="71">
                  <c:v>28013</c:v>
                </c:pt>
                <c:pt idx="72">
                  <c:v>28016</c:v>
                </c:pt>
                <c:pt idx="73">
                  <c:v>28017</c:v>
                </c:pt>
                <c:pt idx="74">
                  <c:v>28018</c:v>
                </c:pt>
                <c:pt idx="75">
                  <c:v>28019</c:v>
                </c:pt>
                <c:pt idx="76">
                  <c:v>28020</c:v>
                </c:pt>
                <c:pt idx="77">
                  <c:v>28023</c:v>
                </c:pt>
                <c:pt idx="78">
                  <c:v>28024</c:v>
                </c:pt>
                <c:pt idx="79">
                  <c:v>28025</c:v>
                </c:pt>
                <c:pt idx="80">
                  <c:v>28026</c:v>
                </c:pt>
                <c:pt idx="81">
                  <c:v>28027</c:v>
                </c:pt>
                <c:pt idx="82">
                  <c:v>28030</c:v>
                </c:pt>
                <c:pt idx="83">
                  <c:v>28031</c:v>
                </c:pt>
                <c:pt idx="84">
                  <c:v>28032</c:v>
                </c:pt>
                <c:pt idx="85">
                  <c:v>28033</c:v>
                </c:pt>
                <c:pt idx="86">
                  <c:v>28034</c:v>
                </c:pt>
                <c:pt idx="87">
                  <c:v>28037</c:v>
                </c:pt>
                <c:pt idx="88">
                  <c:v>28038</c:v>
                </c:pt>
                <c:pt idx="89">
                  <c:v>28039</c:v>
                </c:pt>
                <c:pt idx="90">
                  <c:v>28040</c:v>
                </c:pt>
                <c:pt idx="91">
                  <c:v>28041</c:v>
                </c:pt>
                <c:pt idx="92">
                  <c:v>28045</c:v>
                </c:pt>
                <c:pt idx="93">
                  <c:v>28046</c:v>
                </c:pt>
                <c:pt idx="94">
                  <c:v>28047</c:v>
                </c:pt>
                <c:pt idx="95">
                  <c:v>28048</c:v>
                </c:pt>
                <c:pt idx="96">
                  <c:v>28051</c:v>
                </c:pt>
                <c:pt idx="97">
                  <c:v>28052</c:v>
                </c:pt>
                <c:pt idx="98">
                  <c:v>28053</c:v>
                </c:pt>
                <c:pt idx="99">
                  <c:v>28054</c:v>
                </c:pt>
                <c:pt idx="100">
                  <c:v>28055</c:v>
                </c:pt>
                <c:pt idx="101">
                  <c:v>28058</c:v>
                </c:pt>
                <c:pt idx="102">
                  <c:v>28059</c:v>
                </c:pt>
                <c:pt idx="103">
                  <c:v>28060</c:v>
                </c:pt>
                <c:pt idx="104">
                  <c:v>28061</c:v>
                </c:pt>
                <c:pt idx="105">
                  <c:v>28062</c:v>
                </c:pt>
                <c:pt idx="106">
                  <c:v>28065</c:v>
                </c:pt>
                <c:pt idx="107">
                  <c:v>28067</c:v>
                </c:pt>
                <c:pt idx="108">
                  <c:v>28068</c:v>
                </c:pt>
                <c:pt idx="109">
                  <c:v>28069</c:v>
                </c:pt>
                <c:pt idx="110">
                  <c:v>28072</c:v>
                </c:pt>
                <c:pt idx="111">
                  <c:v>28073</c:v>
                </c:pt>
                <c:pt idx="112">
                  <c:v>28074</c:v>
                </c:pt>
                <c:pt idx="113">
                  <c:v>28076</c:v>
                </c:pt>
                <c:pt idx="114">
                  <c:v>28079</c:v>
                </c:pt>
                <c:pt idx="115">
                  <c:v>28080</c:v>
                </c:pt>
                <c:pt idx="116">
                  <c:v>28081</c:v>
                </c:pt>
                <c:pt idx="117">
                  <c:v>28082</c:v>
                </c:pt>
                <c:pt idx="118">
                  <c:v>28083</c:v>
                </c:pt>
                <c:pt idx="119">
                  <c:v>28086</c:v>
                </c:pt>
                <c:pt idx="120">
                  <c:v>28087</c:v>
                </c:pt>
                <c:pt idx="121">
                  <c:v>28088</c:v>
                </c:pt>
                <c:pt idx="122">
                  <c:v>28090</c:v>
                </c:pt>
                <c:pt idx="123">
                  <c:v>28093</c:v>
                </c:pt>
                <c:pt idx="124">
                  <c:v>28094</c:v>
                </c:pt>
                <c:pt idx="125">
                  <c:v>28095</c:v>
                </c:pt>
                <c:pt idx="126">
                  <c:v>28096</c:v>
                </c:pt>
                <c:pt idx="127">
                  <c:v>28097</c:v>
                </c:pt>
                <c:pt idx="128">
                  <c:v>28100</c:v>
                </c:pt>
                <c:pt idx="129">
                  <c:v>28101</c:v>
                </c:pt>
                <c:pt idx="130">
                  <c:v>28102</c:v>
                </c:pt>
                <c:pt idx="131">
                  <c:v>28103</c:v>
                </c:pt>
                <c:pt idx="132">
                  <c:v>28104</c:v>
                </c:pt>
                <c:pt idx="133">
                  <c:v>28107</c:v>
                </c:pt>
                <c:pt idx="134">
                  <c:v>28108</c:v>
                </c:pt>
                <c:pt idx="135">
                  <c:v>28109</c:v>
                </c:pt>
                <c:pt idx="136">
                  <c:v>28110</c:v>
                </c:pt>
                <c:pt idx="137">
                  <c:v>28111</c:v>
                </c:pt>
                <c:pt idx="138">
                  <c:v>28114</c:v>
                </c:pt>
                <c:pt idx="139">
                  <c:v>28115</c:v>
                </c:pt>
                <c:pt idx="140">
                  <c:v>28116</c:v>
                </c:pt>
                <c:pt idx="141">
                  <c:v>28117</c:v>
                </c:pt>
                <c:pt idx="142">
                  <c:v>28121</c:v>
                </c:pt>
                <c:pt idx="143">
                  <c:v>28122</c:v>
                </c:pt>
                <c:pt idx="144">
                  <c:v>28123</c:v>
                </c:pt>
                <c:pt idx="145">
                  <c:v>28124</c:v>
                </c:pt>
                <c:pt idx="146">
                  <c:v>28125</c:v>
                </c:pt>
                <c:pt idx="147">
                  <c:v>28128</c:v>
                </c:pt>
                <c:pt idx="148">
                  <c:v>28129</c:v>
                </c:pt>
                <c:pt idx="149">
                  <c:v>28130</c:v>
                </c:pt>
                <c:pt idx="150">
                  <c:v>28131</c:v>
                </c:pt>
                <c:pt idx="151">
                  <c:v>28132</c:v>
                </c:pt>
                <c:pt idx="152">
                  <c:v>28135</c:v>
                </c:pt>
                <c:pt idx="153">
                  <c:v>28136</c:v>
                </c:pt>
                <c:pt idx="154">
                  <c:v>28137</c:v>
                </c:pt>
                <c:pt idx="155">
                  <c:v>28138</c:v>
                </c:pt>
                <c:pt idx="156">
                  <c:v>28139</c:v>
                </c:pt>
                <c:pt idx="157">
                  <c:v>28142</c:v>
                </c:pt>
                <c:pt idx="158">
                  <c:v>28143</c:v>
                </c:pt>
                <c:pt idx="159">
                  <c:v>28144</c:v>
                </c:pt>
                <c:pt idx="160">
                  <c:v>28145</c:v>
                </c:pt>
                <c:pt idx="161">
                  <c:v>28146</c:v>
                </c:pt>
                <c:pt idx="162">
                  <c:v>28149</c:v>
                </c:pt>
                <c:pt idx="163">
                  <c:v>28150</c:v>
                </c:pt>
                <c:pt idx="164">
                  <c:v>28151</c:v>
                </c:pt>
                <c:pt idx="165">
                  <c:v>28152</c:v>
                </c:pt>
                <c:pt idx="166">
                  <c:v>28153</c:v>
                </c:pt>
                <c:pt idx="167">
                  <c:v>28156</c:v>
                </c:pt>
                <c:pt idx="168">
                  <c:v>28157</c:v>
                </c:pt>
                <c:pt idx="169">
                  <c:v>28158</c:v>
                </c:pt>
                <c:pt idx="170">
                  <c:v>28159</c:v>
                </c:pt>
                <c:pt idx="171">
                  <c:v>28160</c:v>
                </c:pt>
                <c:pt idx="172">
                  <c:v>28163</c:v>
                </c:pt>
                <c:pt idx="173">
                  <c:v>28164</c:v>
                </c:pt>
                <c:pt idx="174">
                  <c:v>28165</c:v>
                </c:pt>
                <c:pt idx="175">
                  <c:v>28166</c:v>
                </c:pt>
                <c:pt idx="176">
                  <c:v>28167</c:v>
                </c:pt>
                <c:pt idx="177">
                  <c:v>28170</c:v>
                </c:pt>
                <c:pt idx="178">
                  <c:v>28171</c:v>
                </c:pt>
                <c:pt idx="179">
                  <c:v>28172</c:v>
                </c:pt>
                <c:pt idx="180">
                  <c:v>28173</c:v>
                </c:pt>
                <c:pt idx="181">
                  <c:v>28174</c:v>
                </c:pt>
                <c:pt idx="182">
                  <c:v>28178</c:v>
                </c:pt>
                <c:pt idx="183">
                  <c:v>28179</c:v>
                </c:pt>
                <c:pt idx="184">
                  <c:v>28180</c:v>
                </c:pt>
                <c:pt idx="185">
                  <c:v>28181</c:v>
                </c:pt>
                <c:pt idx="186">
                  <c:v>28184</c:v>
                </c:pt>
                <c:pt idx="187">
                  <c:v>28185</c:v>
                </c:pt>
                <c:pt idx="188">
                  <c:v>28186</c:v>
                </c:pt>
                <c:pt idx="189">
                  <c:v>28187</c:v>
                </c:pt>
                <c:pt idx="190">
                  <c:v>28188</c:v>
                </c:pt>
                <c:pt idx="191">
                  <c:v>28191</c:v>
                </c:pt>
                <c:pt idx="192">
                  <c:v>28192</c:v>
                </c:pt>
                <c:pt idx="193">
                  <c:v>28193</c:v>
                </c:pt>
                <c:pt idx="194">
                  <c:v>28194</c:v>
                </c:pt>
                <c:pt idx="195">
                  <c:v>28195</c:v>
                </c:pt>
                <c:pt idx="196">
                  <c:v>28198</c:v>
                </c:pt>
                <c:pt idx="197">
                  <c:v>28199</c:v>
                </c:pt>
                <c:pt idx="198">
                  <c:v>28200</c:v>
                </c:pt>
                <c:pt idx="199">
                  <c:v>28201</c:v>
                </c:pt>
                <c:pt idx="200">
                  <c:v>28202</c:v>
                </c:pt>
                <c:pt idx="201">
                  <c:v>28205</c:v>
                </c:pt>
                <c:pt idx="202">
                  <c:v>28206</c:v>
                </c:pt>
                <c:pt idx="203">
                  <c:v>28207</c:v>
                </c:pt>
                <c:pt idx="204">
                  <c:v>28208</c:v>
                </c:pt>
                <c:pt idx="205">
                  <c:v>28209</c:v>
                </c:pt>
                <c:pt idx="206">
                  <c:v>28212</c:v>
                </c:pt>
                <c:pt idx="207">
                  <c:v>28213</c:v>
                </c:pt>
                <c:pt idx="208">
                  <c:v>28214</c:v>
                </c:pt>
                <c:pt idx="209">
                  <c:v>28215</c:v>
                </c:pt>
                <c:pt idx="210">
                  <c:v>28216</c:v>
                </c:pt>
                <c:pt idx="211">
                  <c:v>28219</c:v>
                </c:pt>
                <c:pt idx="212">
                  <c:v>28220</c:v>
                </c:pt>
                <c:pt idx="213">
                  <c:v>28221</c:v>
                </c:pt>
                <c:pt idx="214">
                  <c:v>28222</c:v>
                </c:pt>
                <c:pt idx="215">
                  <c:v>28226</c:v>
                </c:pt>
                <c:pt idx="216">
                  <c:v>28227</c:v>
                </c:pt>
                <c:pt idx="217">
                  <c:v>28228</c:v>
                </c:pt>
                <c:pt idx="218">
                  <c:v>28229</c:v>
                </c:pt>
                <c:pt idx="219">
                  <c:v>28230</c:v>
                </c:pt>
                <c:pt idx="220">
                  <c:v>28233</c:v>
                </c:pt>
                <c:pt idx="221">
                  <c:v>28234</c:v>
                </c:pt>
                <c:pt idx="222">
                  <c:v>28235</c:v>
                </c:pt>
                <c:pt idx="223">
                  <c:v>28236</c:v>
                </c:pt>
                <c:pt idx="224">
                  <c:v>28237</c:v>
                </c:pt>
                <c:pt idx="225">
                  <c:v>28240</c:v>
                </c:pt>
                <c:pt idx="226">
                  <c:v>28241</c:v>
                </c:pt>
                <c:pt idx="227">
                  <c:v>28242</c:v>
                </c:pt>
                <c:pt idx="228">
                  <c:v>28243</c:v>
                </c:pt>
                <c:pt idx="229">
                  <c:v>28244</c:v>
                </c:pt>
                <c:pt idx="230">
                  <c:v>28247</c:v>
                </c:pt>
                <c:pt idx="231">
                  <c:v>28248</c:v>
                </c:pt>
                <c:pt idx="232">
                  <c:v>28249</c:v>
                </c:pt>
                <c:pt idx="233">
                  <c:v>28250</c:v>
                </c:pt>
                <c:pt idx="234">
                  <c:v>28251</c:v>
                </c:pt>
                <c:pt idx="235">
                  <c:v>28254</c:v>
                </c:pt>
                <c:pt idx="236">
                  <c:v>28255</c:v>
                </c:pt>
                <c:pt idx="237">
                  <c:v>28256</c:v>
                </c:pt>
                <c:pt idx="238">
                  <c:v>28257</c:v>
                </c:pt>
                <c:pt idx="239">
                  <c:v>28258</c:v>
                </c:pt>
                <c:pt idx="240">
                  <c:v>28261</c:v>
                </c:pt>
                <c:pt idx="241">
                  <c:v>28262</c:v>
                </c:pt>
                <c:pt idx="242">
                  <c:v>28263</c:v>
                </c:pt>
                <c:pt idx="243">
                  <c:v>28264</c:v>
                </c:pt>
                <c:pt idx="244">
                  <c:v>28265</c:v>
                </c:pt>
                <c:pt idx="245">
                  <c:v>28268</c:v>
                </c:pt>
                <c:pt idx="246">
                  <c:v>28269</c:v>
                </c:pt>
                <c:pt idx="247">
                  <c:v>28270</c:v>
                </c:pt>
                <c:pt idx="248">
                  <c:v>28271</c:v>
                </c:pt>
                <c:pt idx="249">
                  <c:v>28272</c:v>
                </c:pt>
                <c:pt idx="250">
                  <c:v>28276</c:v>
                </c:pt>
                <c:pt idx="251">
                  <c:v>28277</c:v>
                </c:pt>
                <c:pt idx="252">
                  <c:v>28278</c:v>
                </c:pt>
                <c:pt idx="253">
                  <c:v>28279</c:v>
                </c:pt>
                <c:pt idx="254">
                  <c:v>28282</c:v>
                </c:pt>
                <c:pt idx="255">
                  <c:v>28283</c:v>
                </c:pt>
                <c:pt idx="256">
                  <c:v>28284</c:v>
                </c:pt>
                <c:pt idx="257">
                  <c:v>28285</c:v>
                </c:pt>
                <c:pt idx="258">
                  <c:v>28286</c:v>
                </c:pt>
                <c:pt idx="259">
                  <c:v>28289</c:v>
                </c:pt>
                <c:pt idx="260">
                  <c:v>28290</c:v>
                </c:pt>
                <c:pt idx="261">
                  <c:v>28291</c:v>
                </c:pt>
                <c:pt idx="262">
                  <c:v>28292</c:v>
                </c:pt>
                <c:pt idx="263">
                  <c:v>28293</c:v>
                </c:pt>
                <c:pt idx="264">
                  <c:v>28296</c:v>
                </c:pt>
                <c:pt idx="265">
                  <c:v>28297</c:v>
                </c:pt>
                <c:pt idx="266">
                  <c:v>28298</c:v>
                </c:pt>
                <c:pt idx="267">
                  <c:v>28299</c:v>
                </c:pt>
                <c:pt idx="268">
                  <c:v>28300</c:v>
                </c:pt>
                <c:pt idx="269">
                  <c:v>28303</c:v>
                </c:pt>
                <c:pt idx="270">
                  <c:v>28304</c:v>
                </c:pt>
                <c:pt idx="271">
                  <c:v>28305</c:v>
                </c:pt>
                <c:pt idx="272">
                  <c:v>28306</c:v>
                </c:pt>
                <c:pt idx="273">
                  <c:v>28307</c:v>
                </c:pt>
                <c:pt idx="274">
                  <c:v>28311</c:v>
                </c:pt>
                <c:pt idx="275">
                  <c:v>28312</c:v>
                </c:pt>
                <c:pt idx="276">
                  <c:v>28313</c:v>
                </c:pt>
                <c:pt idx="277">
                  <c:v>28314</c:v>
                </c:pt>
                <c:pt idx="278">
                  <c:v>28317</c:v>
                </c:pt>
                <c:pt idx="279">
                  <c:v>28318</c:v>
                </c:pt>
                <c:pt idx="280">
                  <c:v>28319</c:v>
                </c:pt>
                <c:pt idx="281">
                  <c:v>28321</c:v>
                </c:pt>
                <c:pt idx="282">
                  <c:v>28324</c:v>
                </c:pt>
                <c:pt idx="283">
                  <c:v>28325</c:v>
                </c:pt>
                <c:pt idx="284">
                  <c:v>28326</c:v>
                </c:pt>
                <c:pt idx="285">
                  <c:v>28327</c:v>
                </c:pt>
                <c:pt idx="286">
                  <c:v>28328</c:v>
                </c:pt>
                <c:pt idx="287">
                  <c:v>28331</c:v>
                </c:pt>
                <c:pt idx="288">
                  <c:v>28332</c:v>
                </c:pt>
                <c:pt idx="289">
                  <c:v>28333</c:v>
                </c:pt>
                <c:pt idx="290">
                  <c:v>28334</c:v>
                </c:pt>
                <c:pt idx="291">
                  <c:v>28335</c:v>
                </c:pt>
                <c:pt idx="292">
                  <c:v>28338</c:v>
                </c:pt>
                <c:pt idx="293">
                  <c:v>28339</c:v>
                </c:pt>
                <c:pt idx="294">
                  <c:v>28340</c:v>
                </c:pt>
                <c:pt idx="295">
                  <c:v>28341</c:v>
                </c:pt>
                <c:pt idx="296">
                  <c:v>28342</c:v>
                </c:pt>
                <c:pt idx="297">
                  <c:v>28345</c:v>
                </c:pt>
                <c:pt idx="298">
                  <c:v>28346</c:v>
                </c:pt>
                <c:pt idx="299">
                  <c:v>28347</c:v>
                </c:pt>
                <c:pt idx="300">
                  <c:v>28348</c:v>
                </c:pt>
                <c:pt idx="301">
                  <c:v>28349</c:v>
                </c:pt>
                <c:pt idx="302">
                  <c:v>28352</c:v>
                </c:pt>
                <c:pt idx="303">
                  <c:v>28353</c:v>
                </c:pt>
                <c:pt idx="304">
                  <c:v>28354</c:v>
                </c:pt>
                <c:pt idx="305">
                  <c:v>28355</c:v>
                </c:pt>
                <c:pt idx="306">
                  <c:v>28356</c:v>
                </c:pt>
                <c:pt idx="307">
                  <c:v>28359</c:v>
                </c:pt>
                <c:pt idx="308">
                  <c:v>28360</c:v>
                </c:pt>
                <c:pt idx="309">
                  <c:v>28361</c:v>
                </c:pt>
                <c:pt idx="310">
                  <c:v>28362</c:v>
                </c:pt>
                <c:pt idx="311">
                  <c:v>28363</c:v>
                </c:pt>
                <c:pt idx="312">
                  <c:v>28366</c:v>
                </c:pt>
                <c:pt idx="313">
                  <c:v>28367</c:v>
                </c:pt>
                <c:pt idx="314">
                  <c:v>28368</c:v>
                </c:pt>
                <c:pt idx="315">
                  <c:v>28369</c:v>
                </c:pt>
                <c:pt idx="316">
                  <c:v>28370</c:v>
                </c:pt>
                <c:pt idx="317">
                  <c:v>28374</c:v>
                </c:pt>
                <c:pt idx="318">
                  <c:v>28375</c:v>
                </c:pt>
                <c:pt idx="319">
                  <c:v>28376</c:v>
                </c:pt>
                <c:pt idx="320">
                  <c:v>28377</c:v>
                </c:pt>
                <c:pt idx="321">
                  <c:v>28380</c:v>
                </c:pt>
                <c:pt idx="322">
                  <c:v>28381</c:v>
                </c:pt>
                <c:pt idx="323">
                  <c:v>28382</c:v>
                </c:pt>
                <c:pt idx="324">
                  <c:v>28383</c:v>
                </c:pt>
                <c:pt idx="325">
                  <c:v>28384</c:v>
                </c:pt>
                <c:pt idx="326">
                  <c:v>28387</c:v>
                </c:pt>
                <c:pt idx="327">
                  <c:v>28388</c:v>
                </c:pt>
                <c:pt idx="328">
                  <c:v>28389</c:v>
                </c:pt>
                <c:pt idx="329">
                  <c:v>28390</c:v>
                </c:pt>
                <c:pt idx="330">
                  <c:v>28391</c:v>
                </c:pt>
                <c:pt idx="331">
                  <c:v>28394</c:v>
                </c:pt>
                <c:pt idx="332">
                  <c:v>28395</c:v>
                </c:pt>
                <c:pt idx="333">
                  <c:v>28396</c:v>
                </c:pt>
                <c:pt idx="334">
                  <c:v>28397</c:v>
                </c:pt>
                <c:pt idx="335">
                  <c:v>28398</c:v>
                </c:pt>
                <c:pt idx="336">
                  <c:v>28401</c:v>
                </c:pt>
                <c:pt idx="337">
                  <c:v>28402</c:v>
                </c:pt>
                <c:pt idx="338">
                  <c:v>28403</c:v>
                </c:pt>
                <c:pt idx="339">
                  <c:v>28404</c:v>
                </c:pt>
                <c:pt idx="340">
                  <c:v>28405</c:v>
                </c:pt>
                <c:pt idx="341">
                  <c:v>28409</c:v>
                </c:pt>
                <c:pt idx="342">
                  <c:v>28410</c:v>
                </c:pt>
                <c:pt idx="343">
                  <c:v>28411</c:v>
                </c:pt>
                <c:pt idx="344">
                  <c:v>28412</c:v>
                </c:pt>
                <c:pt idx="345">
                  <c:v>28415</c:v>
                </c:pt>
                <c:pt idx="346">
                  <c:v>28416</c:v>
                </c:pt>
                <c:pt idx="347">
                  <c:v>28417</c:v>
                </c:pt>
                <c:pt idx="348">
                  <c:v>28418</c:v>
                </c:pt>
                <c:pt idx="349">
                  <c:v>28419</c:v>
                </c:pt>
                <c:pt idx="350">
                  <c:v>28422</c:v>
                </c:pt>
                <c:pt idx="351">
                  <c:v>28423</c:v>
                </c:pt>
                <c:pt idx="352">
                  <c:v>28424</c:v>
                </c:pt>
                <c:pt idx="353">
                  <c:v>28425</c:v>
                </c:pt>
                <c:pt idx="354">
                  <c:v>28426</c:v>
                </c:pt>
                <c:pt idx="355">
                  <c:v>28429</c:v>
                </c:pt>
                <c:pt idx="356">
                  <c:v>28430</c:v>
                </c:pt>
                <c:pt idx="357">
                  <c:v>28431</c:v>
                </c:pt>
                <c:pt idx="358">
                  <c:v>28432</c:v>
                </c:pt>
                <c:pt idx="359">
                  <c:v>28433</c:v>
                </c:pt>
                <c:pt idx="360">
                  <c:v>28436</c:v>
                </c:pt>
                <c:pt idx="361">
                  <c:v>28438</c:v>
                </c:pt>
                <c:pt idx="362">
                  <c:v>28439</c:v>
                </c:pt>
                <c:pt idx="363">
                  <c:v>28443</c:v>
                </c:pt>
                <c:pt idx="364">
                  <c:v>28444</c:v>
                </c:pt>
                <c:pt idx="365">
                  <c:v>28445</c:v>
                </c:pt>
                <c:pt idx="366">
                  <c:v>28446</c:v>
                </c:pt>
                <c:pt idx="367">
                  <c:v>28447</c:v>
                </c:pt>
                <c:pt idx="368">
                  <c:v>28450</c:v>
                </c:pt>
                <c:pt idx="369">
                  <c:v>28451</c:v>
                </c:pt>
                <c:pt idx="370">
                  <c:v>28452</c:v>
                </c:pt>
                <c:pt idx="371">
                  <c:v>28454</c:v>
                </c:pt>
                <c:pt idx="372">
                  <c:v>28457</c:v>
                </c:pt>
                <c:pt idx="373">
                  <c:v>28458</c:v>
                </c:pt>
                <c:pt idx="374">
                  <c:v>28459</c:v>
                </c:pt>
                <c:pt idx="375">
                  <c:v>28460</c:v>
                </c:pt>
                <c:pt idx="376">
                  <c:v>28461</c:v>
                </c:pt>
                <c:pt idx="377">
                  <c:v>28464</c:v>
                </c:pt>
                <c:pt idx="378">
                  <c:v>28465</c:v>
                </c:pt>
                <c:pt idx="379">
                  <c:v>28466</c:v>
                </c:pt>
                <c:pt idx="380">
                  <c:v>28467</c:v>
                </c:pt>
                <c:pt idx="381">
                  <c:v>28468</c:v>
                </c:pt>
                <c:pt idx="382">
                  <c:v>28471</c:v>
                </c:pt>
                <c:pt idx="383">
                  <c:v>28472</c:v>
                </c:pt>
                <c:pt idx="384">
                  <c:v>28473</c:v>
                </c:pt>
                <c:pt idx="385">
                  <c:v>28474</c:v>
                </c:pt>
                <c:pt idx="386">
                  <c:v>28475</c:v>
                </c:pt>
                <c:pt idx="387">
                  <c:v>28478</c:v>
                </c:pt>
                <c:pt idx="388">
                  <c:v>28479</c:v>
                </c:pt>
                <c:pt idx="389">
                  <c:v>28480</c:v>
                </c:pt>
                <c:pt idx="390">
                  <c:v>28481</c:v>
                </c:pt>
                <c:pt idx="391">
                  <c:v>28482</c:v>
                </c:pt>
                <c:pt idx="392">
                  <c:v>28486</c:v>
                </c:pt>
                <c:pt idx="393">
                  <c:v>28487</c:v>
                </c:pt>
                <c:pt idx="394">
                  <c:v>28488</c:v>
                </c:pt>
                <c:pt idx="395">
                  <c:v>28489</c:v>
                </c:pt>
                <c:pt idx="396">
                  <c:v>28493</c:v>
                </c:pt>
                <c:pt idx="397">
                  <c:v>28494</c:v>
                </c:pt>
                <c:pt idx="398">
                  <c:v>28495</c:v>
                </c:pt>
                <c:pt idx="399">
                  <c:v>28496</c:v>
                </c:pt>
                <c:pt idx="400">
                  <c:v>28499</c:v>
                </c:pt>
                <c:pt idx="401">
                  <c:v>28500</c:v>
                </c:pt>
                <c:pt idx="402">
                  <c:v>28501</c:v>
                </c:pt>
                <c:pt idx="403">
                  <c:v>28502</c:v>
                </c:pt>
                <c:pt idx="404">
                  <c:v>28503</c:v>
                </c:pt>
                <c:pt idx="405">
                  <c:v>28506</c:v>
                </c:pt>
                <c:pt idx="406">
                  <c:v>28507</c:v>
                </c:pt>
                <c:pt idx="407">
                  <c:v>28508</c:v>
                </c:pt>
                <c:pt idx="408">
                  <c:v>28509</c:v>
                </c:pt>
                <c:pt idx="409">
                  <c:v>28510</c:v>
                </c:pt>
                <c:pt idx="410">
                  <c:v>28513</c:v>
                </c:pt>
                <c:pt idx="411">
                  <c:v>28514</c:v>
                </c:pt>
                <c:pt idx="412">
                  <c:v>28515</c:v>
                </c:pt>
                <c:pt idx="413">
                  <c:v>28516</c:v>
                </c:pt>
                <c:pt idx="414">
                  <c:v>28517</c:v>
                </c:pt>
                <c:pt idx="415">
                  <c:v>28520</c:v>
                </c:pt>
                <c:pt idx="416">
                  <c:v>28521</c:v>
                </c:pt>
                <c:pt idx="417">
                  <c:v>28522</c:v>
                </c:pt>
                <c:pt idx="418">
                  <c:v>28523</c:v>
                </c:pt>
                <c:pt idx="419">
                  <c:v>28524</c:v>
                </c:pt>
                <c:pt idx="420">
                  <c:v>28527</c:v>
                </c:pt>
                <c:pt idx="421">
                  <c:v>28528</c:v>
                </c:pt>
                <c:pt idx="422">
                  <c:v>28529</c:v>
                </c:pt>
                <c:pt idx="423">
                  <c:v>28530</c:v>
                </c:pt>
                <c:pt idx="424">
                  <c:v>28531</c:v>
                </c:pt>
                <c:pt idx="425">
                  <c:v>28535</c:v>
                </c:pt>
                <c:pt idx="426">
                  <c:v>28536</c:v>
                </c:pt>
                <c:pt idx="427">
                  <c:v>28537</c:v>
                </c:pt>
                <c:pt idx="428">
                  <c:v>28538</c:v>
                </c:pt>
                <c:pt idx="429">
                  <c:v>28542</c:v>
                </c:pt>
                <c:pt idx="430">
                  <c:v>28543</c:v>
                </c:pt>
                <c:pt idx="431">
                  <c:v>28544</c:v>
                </c:pt>
                <c:pt idx="432">
                  <c:v>28545</c:v>
                </c:pt>
                <c:pt idx="433">
                  <c:v>28548</c:v>
                </c:pt>
                <c:pt idx="434">
                  <c:v>28549</c:v>
                </c:pt>
                <c:pt idx="435">
                  <c:v>28550</c:v>
                </c:pt>
                <c:pt idx="436">
                  <c:v>28551</c:v>
                </c:pt>
                <c:pt idx="437">
                  <c:v>28552</c:v>
                </c:pt>
                <c:pt idx="438">
                  <c:v>28555</c:v>
                </c:pt>
                <c:pt idx="439">
                  <c:v>28556</c:v>
                </c:pt>
                <c:pt idx="440">
                  <c:v>28557</c:v>
                </c:pt>
                <c:pt idx="441">
                  <c:v>28558</c:v>
                </c:pt>
                <c:pt idx="442">
                  <c:v>28559</c:v>
                </c:pt>
                <c:pt idx="443">
                  <c:v>28562</c:v>
                </c:pt>
                <c:pt idx="444">
                  <c:v>28563</c:v>
                </c:pt>
                <c:pt idx="445">
                  <c:v>28564</c:v>
                </c:pt>
                <c:pt idx="446">
                  <c:v>28565</c:v>
                </c:pt>
                <c:pt idx="447">
                  <c:v>28566</c:v>
                </c:pt>
                <c:pt idx="448">
                  <c:v>28569</c:v>
                </c:pt>
                <c:pt idx="449">
                  <c:v>28570</c:v>
                </c:pt>
                <c:pt idx="450">
                  <c:v>28571</c:v>
                </c:pt>
                <c:pt idx="451">
                  <c:v>28572</c:v>
                </c:pt>
                <c:pt idx="452">
                  <c:v>28576</c:v>
                </c:pt>
                <c:pt idx="453">
                  <c:v>28577</c:v>
                </c:pt>
                <c:pt idx="454">
                  <c:v>28578</c:v>
                </c:pt>
                <c:pt idx="455">
                  <c:v>28579</c:v>
                </c:pt>
                <c:pt idx="456">
                  <c:v>28580</c:v>
                </c:pt>
                <c:pt idx="457">
                  <c:v>28583</c:v>
                </c:pt>
                <c:pt idx="458">
                  <c:v>28584</c:v>
                </c:pt>
                <c:pt idx="459">
                  <c:v>28585</c:v>
                </c:pt>
                <c:pt idx="460">
                  <c:v>28586</c:v>
                </c:pt>
                <c:pt idx="461">
                  <c:v>28587</c:v>
                </c:pt>
                <c:pt idx="462">
                  <c:v>28590</c:v>
                </c:pt>
                <c:pt idx="463">
                  <c:v>28591</c:v>
                </c:pt>
                <c:pt idx="464">
                  <c:v>28592</c:v>
                </c:pt>
                <c:pt idx="465">
                  <c:v>28593</c:v>
                </c:pt>
                <c:pt idx="466">
                  <c:v>28594</c:v>
                </c:pt>
                <c:pt idx="467">
                  <c:v>28597</c:v>
                </c:pt>
                <c:pt idx="468">
                  <c:v>28598</c:v>
                </c:pt>
                <c:pt idx="469">
                  <c:v>28599</c:v>
                </c:pt>
                <c:pt idx="470">
                  <c:v>28600</c:v>
                </c:pt>
                <c:pt idx="471">
                  <c:v>28601</c:v>
                </c:pt>
                <c:pt idx="472">
                  <c:v>28604</c:v>
                </c:pt>
                <c:pt idx="473">
                  <c:v>28605</c:v>
                </c:pt>
                <c:pt idx="474">
                  <c:v>28606</c:v>
                </c:pt>
                <c:pt idx="475">
                  <c:v>28607</c:v>
                </c:pt>
                <c:pt idx="476">
                  <c:v>28608</c:v>
                </c:pt>
                <c:pt idx="477">
                  <c:v>28611</c:v>
                </c:pt>
                <c:pt idx="478">
                  <c:v>28612</c:v>
                </c:pt>
                <c:pt idx="479">
                  <c:v>28613</c:v>
                </c:pt>
                <c:pt idx="480">
                  <c:v>28614</c:v>
                </c:pt>
                <c:pt idx="481">
                  <c:v>28615</c:v>
                </c:pt>
                <c:pt idx="482">
                  <c:v>28618</c:v>
                </c:pt>
                <c:pt idx="483">
                  <c:v>28619</c:v>
                </c:pt>
                <c:pt idx="484">
                  <c:v>28620</c:v>
                </c:pt>
                <c:pt idx="485">
                  <c:v>28621</c:v>
                </c:pt>
                <c:pt idx="486">
                  <c:v>28622</c:v>
                </c:pt>
                <c:pt idx="487">
                  <c:v>28625</c:v>
                </c:pt>
                <c:pt idx="488">
                  <c:v>28626</c:v>
                </c:pt>
                <c:pt idx="489">
                  <c:v>28627</c:v>
                </c:pt>
                <c:pt idx="490">
                  <c:v>28628</c:v>
                </c:pt>
                <c:pt idx="491">
                  <c:v>28629</c:v>
                </c:pt>
                <c:pt idx="492">
                  <c:v>28632</c:v>
                </c:pt>
                <c:pt idx="493">
                  <c:v>28633</c:v>
                </c:pt>
                <c:pt idx="494">
                  <c:v>28634</c:v>
                </c:pt>
                <c:pt idx="495">
                  <c:v>28635</c:v>
                </c:pt>
                <c:pt idx="496">
                  <c:v>28636</c:v>
                </c:pt>
                <c:pt idx="497">
                  <c:v>28641</c:v>
                </c:pt>
                <c:pt idx="498">
                  <c:v>28642</c:v>
                </c:pt>
                <c:pt idx="499">
                  <c:v>28643</c:v>
                </c:pt>
                <c:pt idx="500">
                  <c:v>28646</c:v>
                </c:pt>
                <c:pt idx="501">
                  <c:v>28647</c:v>
                </c:pt>
                <c:pt idx="502">
                  <c:v>28648</c:v>
                </c:pt>
                <c:pt idx="503">
                  <c:v>28649</c:v>
                </c:pt>
                <c:pt idx="504">
                  <c:v>28650</c:v>
                </c:pt>
                <c:pt idx="505">
                  <c:v>28653</c:v>
                </c:pt>
                <c:pt idx="506">
                  <c:v>28654</c:v>
                </c:pt>
                <c:pt idx="507">
                  <c:v>28655</c:v>
                </c:pt>
                <c:pt idx="508">
                  <c:v>28656</c:v>
                </c:pt>
                <c:pt idx="509">
                  <c:v>28657</c:v>
                </c:pt>
                <c:pt idx="510">
                  <c:v>28660</c:v>
                </c:pt>
                <c:pt idx="511">
                  <c:v>28661</c:v>
                </c:pt>
                <c:pt idx="512">
                  <c:v>28662</c:v>
                </c:pt>
                <c:pt idx="513">
                  <c:v>28663</c:v>
                </c:pt>
                <c:pt idx="514">
                  <c:v>28664</c:v>
                </c:pt>
                <c:pt idx="515">
                  <c:v>28667</c:v>
                </c:pt>
                <c:pt idx="516">
                  <c:v>28668</c:v>
                </c:pt>
                <c:pt idx="517">
                  <c:v>28669</c:v>
                </c:pt>
                <c:pt idx="518">
                  <c:v>28670</c:v>
                </c:pt>
                <c:pt idx="519">
                  <c:v>28671</c:v>
                </c:pt>
                <c:pt idx="520">
                  <c:v>28674</c:v>
                </c:pt>
                <c:pt idx="521">
                  <c:v>28676</c:v>
                </c:pt>
                <c:pt idx="522">
                  <c:v>28677</c:v>
                </c:pt>
                <c:pt idx="523">
                  <c:v>28678</c:v>
                </c:pt>
                <c:pt idx="524">
                  <c:v>28681</c:v>
                </c:pt>
                <c:pt idx="525">
                  <c:v>28682</c:v>
                </c:pt>
                <c:pt idx="526">
                  <c:v>28683</c:v>
                </c:pt>
                <c:pt idx="527">
                  <c:v>28684</c:v>
                </c:pt>
                <c:pt idx="528">
                  <c:v>28685</c:v>
                </c:pt>
                <c:pt idx="529">
                  <c:v>28688</c:v>
                </c:pt>
                <c:pt idx="530">
                  <c:v>28689</c:v>
                </c:pt>
                <c:pt idx="531">
                  <c:v>28690</c:v>
                </c:pt>
                <c:pt idx="532">
                  <c:v>28691</c:v>
                </c:pt>
                <c:pt idx="533">
                  <c:v>28692</c:v>
                </c:pt>
                <c:pt idx="534">
                  <c:v>28695</c:v>
                </c:pt>
                <c:pt idx="535">
                  <c:v>28696</c:v>
                </c:pt>
                <c:pt idx="536">
                  <c:v>28697</c:v>
                </c:pt>
                <c:pt idx="537">
                  <c:v>28698</c:v>
                </c:pt>
                <c:pt idx="538">
                  <c:v>28699</c:v>
                </c:pt>
                <c:pt idx="539">
                  <c:v>28702</c:v>
                </c:pt>
                <c:pt idx="540">
                  <c:v>28703</c:v>
                </c:pt>
                <c:pt idx="541">
                  <c:v>28704</c:v>
                </c:pt>
                <c:pt idx="542">
                  <c:v>28705</c:v>
                </c:pt>
                <c:pt idx="543">
                  <c:v>28706</c:v>
                </c:pt>
                <c:pt idx="544">
                  <c:v>28709</c:v>
                </c:pt>
                <c:pt idx="545">
                  <c:v>28710</c:v>
                </c:pt>
                <c:pt idx="546">
                  <c:v>28711</c:v>
                </c:pt>
                <c:pt idx="547">
                  <c:v>28712</c:v>
                </c:pt>
                <c:pt idx="548">
                  <c:v>28713</c:v>
                </c:pt>
                <c:pt idx="549">
                  <c:v>28716</c:v>
                </c:pt>
                <c:pt idx="550">
                  <c:v>28717</c:v>
                </c:pt>
                <c:pt idx="551">
                  <c:v>28718</c:v>
                </c:pt>
                <c:pt idx="552">
                  <c:v>28719</c:v>
                </c:pt>
                <c:pt idx="553">
                  <c:v>28720</c:v>
                </c:pt>
                <c:pt idx="554">
                  <c:v>28723</c:v>
                </c:pt>
                <c:pt idx="555">
                  <c:v>28724</c:v>
                </c:pt>
                <c:pt idx="556">
                  <c:v>28725</c:v>
                </c:pt>
                <c:pt idx="557">
                  <c:v>28726</c:v>
                </c:pt>
                <c:pt idx="558">
                  <c:v>28727</c:v>
                </c:pt>
                <c:pt idx="559">
                  <c:v>28730</c:v>
                </c:pt>
                <c:pt idx="560">
                  <c:v>28731</c:v>
                </c:pt>
                <c:pt idx="561">
                  <c:v>28732</c:v>
                </c:pt>
                <c:pt idx="562">
                  <c:v>28733</c:v>
                </c:pt>
                <c:pt idx="563">
                  <c:v>28734</c:v>
                </c:pt>
                <c:pt idx="564">
                  <c:v>28738</c:v>
                </c:pt>
                <c:pt idx="565">
                  <c:v>28739</c:v>
                </c:pt>
                <c:pt idx="566">
                  <c:v>28740</c:v>
                </c:pt>
                <c:pt idx="567">
                  <c:v>28741</c:v>
                </c:pt>
                <c:pt idx="568">
                  <c:v>28744</c:v>
                </c:pt>
                <c:pt idx="569">
                  <c:v>28745</c:v>
                </c:pt>
                <c:pt idx="570">
                  <c:v>28746</c:v>
                </c:pt>
                <c:pt idx="571">
                  <c:v>28747</c:v>
                </c:pt>
                <c:pt idx="572">
                  <c:v>28748</c:v>
                </c:pt>
                <c:pt idx="573">
                  <c:v>28751</c:v>
                </c:pt>
                <c:pt idx="574">
                  <c:v>28752</c:v>
                </c:pt>
                <c:pt idx="575">
                  <c:v>28753</c:v>
                </c:pt>
                <c:pt idx="576">
                  <c:v>28754</c:v>
                </c:pt>
                <c:pt idx="577">
                  <c:v>28755</c:v>
                </c:pt>
                <c:pt idx="578">
                  <c:v>28758</c:v>
                </c:pt>
                <c:pt idx="579">
                  <c:v>28759</c:v>
                </c:pt>
                <c:pt idx="580">
                  <c:v>28760</c:v>
                </c:pt>
                <c:pt idx="581">
                  <c:v>28761</c:v>
                </c:pt>
                <c:pt idx="582">
                  <c:v>28762</c:v>
                </c:pt>
                <c:pt idx="583">
                  <c:v>28765</c:v>
                </c:pt>
                <c:pt idx="584">
                  <c:v>28766</c:v>
                </c:pt>
                <c:pt idx="585">
                  <c:v>28767</c:v>
                </c:pt>
                <c:pt idx="586">
                  <c:v>28768</c:v>
                </c:pt>
                <c:pt idx="587">
                  <c:v>28769</c:v>
                </c:pt>
                <c:pt idx="588">
                  <c:v>28773</c:v>
                </c:pt>
                <c:pt idx="589">
                  <c:v>28774</c:v>
                </c:pt>
                <c:pt idx="590">
                  <c:v>28775</c:v>
                </c:pt>
                <c:pt idx="591">
                  <c:v>28776</c:v>
                </c:pt>
                <c:pt idx="592">
                  <c:v>28779</c:v>
                </c:pt>
                <c:pt idx="593">
                  <c:v>28780</c:v>
                </c:pt>
                <c:pt idx="594">
                  <c:v>28781</c:v>
                </c:pt>
                <c:pt idx="595">
                  <c:v>28782</c:v>
                </c:pt>
                <c:pt idx="596">
                  <c:v>28783</c:v>
                </c:pt>
                <c:pt idx="597">
                  <c:v>28786</c:v>
                </c:pt>
                <c:pt idx="598">
                  <c:v>28787</c:v>
                </c:pt>
                <c:pt idx="599">
                  <c:v>28788</c:v>
                </c:pt>
                <c:pt idx="600">
                  <c:v>28789</c:v>
                </c:pt>
                <c:pt idx="601">
                  <c:v>28790</c:v>
                </c:pt>
                <c:pt idx="602">
                  <c:v>28793</c:v>
                </c:pt>
                <c:pt idx="603">
                  <c:v>28794</c:v>
                </c:pt>
                <c:pt idx="604">
                  <c:v>28795</c:v>
                </c:pt>
                <c:pt idx="605">
                  <c:v>28796</c:v>
                </c:pt>
                <c:pt idx="606">
                  <c:v>28797</c:v>
                </c:pt>
                <c:pt idx="607">
                  <c:v>28800</c:v>
                </c:pt>
                <c:pt idx="608">
                  <c:v>28802</c:v>
                </c:pt>
                <c:pt idx="609">
                  <c:v>28803</c:v>
                </c:pt>
                <c:pt idx="610">
                  <c:v>28804</c:v>
                </c:pt>
                <c:pt idx="611">
                  <c:v>28807</c:v>
                </c:pt>
                <c:pt idx="612">
                  <c:v>28808</c:v>
                </c:pt>
                <c:pt idx="613">
                  <c:v>28809</c:v>
                </c:pt>
                <c:pt idx="614">
                  <c:v>28810</c:v>
                </c:pt>
                <c:pt idx="615">
                  <c:v>28811</c:v>
                </c:pt>
                <c:pt idx="616">
                  <c:v>28814</c:v>
                </c:pt>
                <c:pt idx="617">
                  <c:v>28815</c:v>
                </c:pt>
                <c:pt idx="618">
                  <c:v>28816</c:v>
                </c:pt>
                <c:pt idx="619">
                  <c:v>28818</c:v>
                </c:pt>
                <c:pt idx="620">
                  <c:v>28821</c:v>
                </c:pt>
                <c:pt idx="621">
                  <c:v>28822</c:v>
                </c:pt>
                <c:pt idx="622">
                  <c:v>28823</c:v>
                </c:pt>
                <c:pt idx="623">
                  <c:v>28824</c:v>
                </c:pt>
                <c:pt idx="624">
                  <c:v>28825</c:v>
                </c:pt>
                <c:pt idx="625">
                  <c:v>28828</c:v>
                </c:pt>
                <c:pt idx="626">
                  <c:v>28829</c:v>
                </c:pt>
                <c:pt idx="627">
                  <c:v>28830</c:v>
                </c:pt>
                <c:pt idx="628">
                  <c:v>28831</c:v>
                </c:pt>
                <c:pt idx="629">
                  <c:v>28832</c:v>
                </c:pt>
                <c:pt idx="630">
                  <c:v>28835</c:v>
                </c:pt>
                <c:pt idx="631">
                  <c:v>28836</c:v>
                </c:pt>
                <c:pt idx="632">
                  <c:v>28837</c:v>
                </c:pt>
                <c:pt idx="633">
                  <c:v>28838</c:v>
                </c:pt>
                <c:pt idx="634">
                  <c:v>28839</c:v>
                </c:pt>
                <c:pt idx="635">
                  <c:v>28842</c:v>
                </c:pt>
                <c:pt idx="636">
                  <c:v>28843</c:v>
                </c:pt>
                <c:pt idx="637">
                  <c:v>28844</c:v>
                </c:pt>
                <c:pt idx="638">
                  <c:v>28845</c:v>
                </c:pt>
                <c:pt idx="639">
                  <c:v>28846</c:v>
                </c:pt>
                <c:pt idx="640">
                  <c:v>28850</c:v>
                </c:pt>
                <c:pt idx="641">
                  <c:v>28851</c:v>
                </c:pt>
                <c:pt idx="642">
                  <c:v>28852</c:v>
                </c:pt>
                <c:pt idx="643">
                  <c:v>28853</c:v>
                </c:pt>
                <c:pt idx="644">
                  <c:v>28857</c:v>
                </c:pt>
                <c:pt idx="645">
                  <c:v>28858</c:v>
                </c:pt>
                <c:pt idx="646">
                  <c:v>28859</c:v>
                </c:pt>
                <c:pt idx="647">
                  <c:v>28860</c:v>
                </c:pt>
                <c:pt idx="648">
                  <c:v>28863</c:v>
                </c:pt>
                <c:pt idx="649">
                  <c:v>28864</c:v>
                </c:pt>
                <c:pt idx="650">
                  <c:v>28865</c:v>
                </c:pt>
                <c:pt idx="651">
                  <c:v>28866</c:v>
                </c:pt>
                <c:pt idx="652">
                  <c:v>28867</c:v>
                </c:pt>
                <c:pt idx="653">
                  <c:v>28870</c:v>
                </c:pt>
                <c:pt idx="654">
                  <c:v>28871</c:v>
                </c:pt>
                <c:pt idx="655">
                  <c:v>28872</c:v>
                </c:pt>
                <c:pt idx="656">
                  <c:v>28873</c:v>
                </c:pt>
                <c:pt idx="657">
                  <c:v>28874</c:v>
                </c:pt>
                <c:pt idx="658">
                  <c:v>28877</c:v>
                </c:pt>
                <c:pt idx="659">
                  <c:v>28878</c:v>
                </c:pt>
                <c:pt idx="660">
                  <c:v>28879</c:v>
                </c:pt>
                <c:pt idx="661">
                  <c:v>28880</c:v>
                </c:pt>
                <c:pt idx="662">
                  <c:v>28881</c:v>
                </c:pt>
                <c:pt idx="663">
                  <c:v>28884</c:v>
                </c:pt>
                <c:pt idx="664">
                  <c:v>28885</c:v>
                </c:pt>
                <c:pt idx="665">
                  <c:v>28886</c:v>
                </c:pt>
                <c:pt idx="666">
                  <c:v>28887</c:v>
                </c:pt>
                <c:pt idx="667">
                  <c:v>28888</c:v>
                </c:pt>
                <c:pt idx="668">
                  <c:v>28891</c:v>
                </c:pt>
                <c:pt idx="669">
                  <c:v>28892</c:v>
                </c:pt>
                <c:pt idx="670">
                  <c:v>28893</c:v>
                </c:pt>
                <c:pt idx="671">
                  <c:v>28894</c:v>
                </c:pt>
                <c:pt idx="672">
                  <c:v>28895</c:v>
                </c:pt>
                <c:pt idx="673">
                  <c:v>28899</c:v>
                </c:pt>
                <c:pt idx="674">
                  <c:v>28900</c:v>
                </c:pt>
                <c:pt idx="675">
                  <c:v>28901</c:v>
                </c:pt>
                <c:pt idx="676">
                  <c:v>28902</c:v>
                </c:pt>
                <c:pt idx="677">
                  <c:v>28906</c:v>
                </c:pt>
                <c:pt idx="678">
                  <c:v>28907</c:v>
                </c:pt>
                <c:pt idx="679">
                  <c:v>28908</c:v>
                </c:pt>
                <c:pt idx="680">
                  <c:v>28909</c:v>
                </c:pt>
                <c:pt idx="681">
                  <c:v>28912</c:v>
                </c:pt>
                <c:pt idx="682">
                  <c:v>28913</c:v>
                </c:pt>
                <c:pt idx="683">
                  <c:v>28914</c:v>
                </c:pt>
                <c:pt idx="684">
                  <c:v>28915</c:v>
                </c:pt>
                <c:pt idx="685">
                  <c:v>28916</c:v>
                </c:pt>
                <c:pt idx="686">
                  <c:v>28919</c:v>
                </c:pt>
                <c:pt idx="687">
                  <c:v>28920</c:v>
                </c:pt>
                <c:pt idx="688">
                  <c:v>28921</c:v>
                </c:pt>
                <c:pt idx="689">
                  <c:v>28922</c:v>
                </c:pt>
                <c:pt idx="690">
                  <c:v>28923</c:v>
                </c:pt>
                <c:pt idx="691">
                  <c:v>28926</c:v>
                </c:pt>
                <c:pt idx="692">
                  <c:v>28927</c:v>
                </c:pt>
                <c:pt idx="693">
                  <c:v>28928</c:v>
                </c:pt>
                <c:pt idx="694">
                  <c:v>28929</c:v>
                </c:pt>
                <c:pt idx="695">
                  <c:v>28930</c:v>
                </c:pt>
                <c:pt idx="696">
                  <c:v>28933</c:v>
                </c:pt>
                <c:pt idx="697">
                  <c:v>28934</c:v>
                </c:pt>
                <c:pt idx="698">
                  <c:v>28935</c:v>
                </c:pt>
                <c:pt idx="699">
                  <c:v>28936</c:v>
                </c:pt>
                <c:pt idx="700">
                  <c:v>28937</c:v>
                </c:pt>
                <c:pt idx="701">
                  <c:v>28940</c:v>
                </c:pt>
                <c:pt idx="702">
                  <c:v>28941</c:v>
                </c:pt>
                <c:pt idx="703">
                  <c:v>28942</c:v>
                </c:pt>
                <c:pt idx="704">
                  <c:v>28943</c:v>
                </c:pt>
                <c:pt idx="705">
                  <c:v>28944</c:v>
                </c:pt>
                <c:pt idx="706">
                  <c:v>28947</c:v>
                </c:pt>
                <c:pt idx="707">
                  <c:v>28948</c:v>
                </c:pt>
                <c:pt idx="708">
                  <c:v>28949</c:v>
                </c:pt>
                <c:pt idx="709">
                  <c:v>28950</c:v>
                </c:pt>
                <c:pt idx="710">
                  <c:v>28951</c:v>
                </c:pt>
                <c:pt idx="711">
                  <c:v>28954</c:v>
                </c:pt>
                <c:pt idx="712">
                  <c:v>28955</c:v>
                </c:pt>
                <c:pt idx="713">
                  <c:v>28956</c:v>
                </c:pt>
                <c:pt idx="714">
                  <c:v>28957</c:v>
                </c:pt>
                <c:pt idx="715">
                  <c:v>28961</c:v>
                </c:pt>
                <c:pt idx="716">
                  <c:v>28962</c:v>
                </c:pt>
                <c:pt idx="717">
                  <c:v>28963</c:v>
                </c:pt>
                <c:pt idx="718">
                  <c:v>28964</c:v>
                </c:pt>
                <c:pt idx="719">
                  <c:v>28965</c:v>
                </c:pt>
                <c:pt idx="720">
                  <c:v>28968</c:v>
                </c:pt>
                <c:pt idx="721">
                  <c:v>28969</c:v>
                </c:pt>
                <c:pt idx="722">
                  <c:v>28970</c:v>
                </c:pt>
                <c:pt idx="723">
                  <c:v>28971</c:v>
                </c:pt>
                <c:pt idx="724">
                  <c:v>28972</c:v>
                </c:pt>
                <c:pt idx="725">
                  <c:v>28975</c:v>
                </c:pt>
                <c:pt idx="726">
                  <c:v>28976</c:v>
                </c:pt>
                <c:pt idx="727">
                  <c:v>28977</c:v>
                </c:pt>
                <c:pt idx="728">
                  <c:v>28978</c:v>
                </c:pt>
                <c:pt idx="729">
                  <c:v>28979</c:v>
                </c:pt>
                <c:pt idx="730">
                  <c:v>28982</c:v>
                </c:pt>
                <c:pt idx="731">
                  <c:v>28983</c:v>
                </c:pt>
                <c:pt idx="732">
                  <c:v>28984</c:v>
                </c:pt>
                <c:pt idx="733">
                  <c:v>28985</c:v>
                </c:pt>
                <c:pt idx="734">
                  <c:v>28986</c:v>
                </c:pt>
                <c:pt idx="735">
                  <c:v>28989</c:v>
                </c:pt>
                <c:pt idx="736">
                  <c:v>28990</c:v>
                </c:pt>
                <c:pt idx="737">
                  <c:v>28991</c:v>
                </c:pt>
                <c:pt idx="738">
                  <c:v>28992</c:v>
                </c:pt>
                <c:pt idx="739">
                  <c:v>28993</c:v>
                </c:pt>
                <c:pt idx="740">
                  <c:v>28996</c:v>
                </c:pt>
                <c:pt idx="741">
                  <c:v>28997</c:v>
                </c:pt>
                <c:pt idx="742">
                  <c:v>28998</c:v>
                </c:pt>
                <c:pt idx="743">
                  <c:v>28999</c:v>
                </c:pt>
                <c:pt idx="744">
                  <c:v>29000</c:v>
                </c:pt>
                <c:pt idx="745">
                  <c:v>29004</c:v>
                </c:pt>
                <c:pt idx="746">
                  <c:v>29006</c:v>
                </c:pt>
                <c:pt idx="747">
                  <c:v>29007</c:v>
                </c:pt>
                <c:pt idx="748">
                  <c:v>29010</c:v>
                </c:pt>
                <c:pt idx="749">
                  <c:v>29011</c:v>
                </c:pt>
                <c:pt idx="750">
                  <c:v>29012</c:v>
                </c:pt>
                <c:pt idx="751">
                  <c:v>29013</c:v>
                </c:pt>
                <c:pt idx="752">
                  <c:v>29014</c:v>
                </c:pt>
                <c:pt idx="753">
                  <c:v>29017</c:v>
                </c:pt>
                <c:pt idx="754">
                  <c:v>29018</c:v>
                </c:pt>
                <c:pt idx="755">
                  <c:v>29019</c:v>
                </c:pt>
                <c:pt idx="756">
                  <c:v>29020</c:v>
                </c:pt>
                <c:pt idx="757">
                  <c:v>29021</c:v>
                </c:pt>
                <c:pt idx="758">
                  <c:v>29024</c:v>
                </c:pt>
                <c:pt idx="759">
                  <c:v>29025</c:v>
                </c:pt>
                <c:pt idx="760">
                  <c:v>29026</c:v>
                </c:pt>
                <c:pt idx="761">
                  <c:v>29027</c:v>
                </c:pt>
                <c:pt idx="762">
                  <c:v>29028</c:v>
                </c:pt>
                <c:pt idx="763">
                  <c:v>29031</c:v>
                </c:pt>
                <c:pt idx="764">
                  <c:v>29032</c:v>
                </c:pt>
                <c:pt idx="765">
                  <c:v>29033</c:v>
                </c:pt>
                <c:pt idx="766">
                  <c:v>29034</c:v>
                </c:pt>
                <c:pt idx="767">
                  <c:v>29035</c:v>
                </c:pt>
                <c:pt idx="768">
                  <c:v>29038</c:v>
                </c:pt>
                <c:pt idx="769">
                  <c:v>29039</c:v>
                </c:pt>
                <c:pt idx="770">
                  <c:v>29041</c:v>
                </c:pt>
                <c:pt idx="771">
                  <c:v>29042</c:v>
                </c:pt>
                <c:pt idx="772">
                  <c:v>29045</c:v>
                </c:pt>
                <c:pt idx="773">
                  <c:v>29046</c:v>
                </c:pt>
                <c:pt idx="774">
                  <c:v>29047</c:v>
                </c:pt>
                <c:pt idx="775">
                  <c:v>29048</c:v>
                </c:pt>
                <c:pt idx="776">
                  <c:v>29049</c:v>
                </c:pt>
                <c:pt idx="777">
                  <c:v>29052</c:v>
                </c:pt>
                <c:pt idx="778">
                  <c:v>29053</c:v>
                </c:pt>
                <c:pt idx="779">
                  <c:v>29054</c:v>
                </c:pt>
                <c:pt idx="780">
                  <c:v>29055</c:v>
                </c:pt>
                <c:pt idx="781">
                  <c:v>29056</c:v>
                </c:pt>
                <c:pt idx="782">
                  <c:v>29059</c:v>
                </c:pt>
                <c:pt idx="783">
                  <c:v>29060</c:v>
                </c:pt>
                <c:pt idx="784">
                  <c:v>29061</c:v>
                </c:pt>
                <c:pt idx="785">
                  <c:v>29062</c:v>
                </c:pt>
                <c:pt idx="786">
                  <c:v>29063</c:v>
                </c:pt>
                <c:pt idx="787">
                  <c:v>29066</c:v>
                </c:pt>
                <c:pt idx="788">
                  <c:v>29067</c:v>
                </c:pt>
                <c:pt idx="789">
                  <c:v>29068</c:v>
                </c:pt>
                <c:pt idx="790">
                  <c:v>29069</c:v>
                </c:pt>
                <c:pt idx="791">
                  <c:v>29070</c:v>
                </c:pt>
                <c:pt idx="792">
                  <c:v>29073</c:v>
                </c:pt>
                <c:pt idx="793">
                  <c:v>29074</c:v>
                </c:pt>
                <c:pt idx="794">
                  <c:v>29075</c:v>
                </c:pt>
                <c:pt idx="795">
                  <c:v>29076</c:v>
                </c:pt>
                <c:pt idx="796">
                  <c:v>29077</c:v>
                </c:pt>
                <c:pt idx="797">
                  <c:v>29080</c:v>
                </c:pt>
                <c:pt idx="798">
                  <c:v>29081</c:v>
                </c:pt>
                <c:pt idx="799">
                  <c:v>29082</c:v>
                </c:pt>
                <c:pt idx="800">
                  <c:v>29083</c:v>
                </c:pt>
                <c:pt idx="801">
                  <c:v>29084</c:v>
                </c:pt>
                <c:pt idx="802">
                  <c:v>29087</c:v>
                </c:pt>
                <c:pt idx="803">
                  <c:v>29088</c:v>
                </c:pt>
                <c:pt idx="804">
                  <c:v>29089</c:v>
                </c:pt>
                <c:pt idx="805">
                  <c:v>29090</c:v>
                </c:pt>
                <c:pt idx="806">
                  <c:v>29091</c:v>
                </c:pt>
                <c:pt idx="807">
                  <c:v>29094</c:v>
                </c:pt>
                <c:pt idx="808">
                  <c:v>29095</c:v>
                </c:pt>
                <c:pt idx="809">
                  <c:v>29096</c:v>
                </c:pt>
                <c:pt idx="810">
                  <c:v>29097</c:v>
                </c:pt>
                <c:pt idx="811">
                  <c:v>29098</c:v>
                </c:pt>
                <c:pt idx="812">
                  <c:v>29102</c:v>
                </c:pt>
                <c:pt idx="813">
                  <c:v>29103</c:v>
                </c:pt>
                <c:pt idx="814">
                  <c:v>29104</c:v>
                </c:pt>
                <c:pt idx="815">
                  <c:v>29105</c:v>
                </c:pt>
                <c:pt idx="816">
                  <c:v>29108</c:v>
                </c:pt>
                <c:pt idx="817">
                  <c:v>29109</c:v>
                </c:pt>
                <c:pt idx="818">
                  <c:v>29110</c:v>
                </c:pt>
                <c:pt idx="819">
                  <c:v>29111</c:v>
                </c:pt>
                <c:pt idx="820">
                  <c:v>29112</c:v>
                </c:pt>
                <c:pt idx="821">
                  <c:v>29115</c:v>
                </c:pt>
                <c:pt idx="822">
                  <c:v>29116</c:v>
                </c:pt>
                <c:pt idx="823">
                  <c:v>29117</c:v>
                </c:pt>
                <c:pt idx="824">
                  <c:v>29118</c:v>
                </c:pt>
                <c:pt idx="825">
                  <c:v>29119</c:v>
                </c:pt>
                <c:pt idx="826">
                  <c:v>29122</c:v>
                </c:pt>
                <c:pt idx="827">
                  <c:v>29123</c:v>
                </c:pt>
                <c:pt idx="828">
                  <c:v>29124</c:v>
                </c:pt>
                <c:pt idx="829">
                  <c:v>29125</c:v>
                </c:pt>
                <c:pt idx="830">
                  <c:v>29126</c:v>
                </c:pt>
                <c:pt idx="831">
                  <c:v>29129</c:v>
                </c:pt>
                <c:pt idx="832">
                  <c:v>29130</c:v>
                </c:pt>
                <c:pt idx="833">
                  <c:v>29131</c:v>
                </c:pt>
                <c:pt idx="834">
                  <c:v>29132</c:v>
                </c:pt>
                <c:pt idx="835">
                  <c:v>29133</c:v>
                </c:pt>
                <c:pt idx="836">
                  <c:v>29137</c:v>
                </c:pt>
                <c:pt idx="837">
                  <c:v>29138</c:v>
                </c:pt>
                <c:pt idx="838">
                  <c:v>29139</c:v>
                </c:pt>
                <c:pt idx="839">
                  <c:v>29140</c:v>
                </c:pt>
                <c:pt idx="840">
                  <c:v>29143</c:v>
                </c:pt>
                <c:pt idx="841">
                  <c:v>29144</c:v>
                </c:pt>
                <c:pt idx="842">
                  <c:v>29145</c:v>
                </c:pt>
                <c:pt idx="843">
                  <c:v>29146</c:v>
                </c:pt>
                <c:pt idx="844">
                  <c:v>29147</c:v>
                </c:pt>
                <c:pt idx="845">
                  <c:v>29150</c:v>
                </c:pt>
                <c:pt idx="846">
                  <c:v>29151</c:v>
                </c:pt>
                <c:pt idx="847">
                  <c:v>29152</c:v>
                </c:pt>
                <c:pt idx="848">
                  <c:v>29153</c:v>
                </c:pt>
                <c:pt idx="849">
                  <c:v>29154</c:v>
                </c:pt>
                <c:pt idx="850">
                  <c:v>29157</c:v>
                </c:pt>
                <c:pt idx="851">
                  <c:v>29158</c:v>
                </c:pt>
                <c:pt idx="852">
                  <c:v>29159</c:v>
                </c:pt>
                <c:pt idx="853">
                  <c:v>29160</c:v>
                </c:pt>
                <c:pt idx="854">
                  <c:v>29161</c:v>
                </c:pt>
                <c:pt idx="855">
                  <c:v>29164</c:v>
                </c:pt>
                <c:pt idx="856">
                  <c:v>29166</c:v>
                </c:pt>
                <c:pt idx="857">
                  <c:v>29167</c:v>
                </c:pt>
                <c:pt idx="858">
                  <c:v>29168</c:v>
                </c:pt>
                <c:pt idx="859">
                  <c:v>29172</c:v>
                </c:pt>
                <c:pt idx="860">
                  <c:v>29173</c:v>
                </c:pt>
                <c:pt idx="861">
                  <c:v>29174</c:v>
                </c:pt>
                <c:pt idx="862">
                  <c:v>29175</c:v>
                </c:pt>
                <c:pt idx="863">
                  <c:v>29178</c:v>
                </c:pt>
                <c:pt idx="864">
                  <c:v>29179</c:v>
                </c:pt>
                <c:pt idx="865">
                  <c:v>29180</c:v>
                </c:pt>
                <c:pt idx="866">
                  <c:v>29182</c:v>
                </c:pt>
                <c:pt idx="867">
                  <c:v>29185</c:v>
                </c:pt>
                <c:pt idx="868">
                  <c:v>29186</c:v>
                </c:pt>
                <c:pt idx="869">
                  <c:v>29187</c:v>
                </c:pt>
                <c:pt idx="870">
                  <c:v>29188</c:v>
                </c:pt>
                <c:pt idx="871">
                  <c:v>29189</c:v>
                </c:pt>
                <c:pt idx="872">
                  <c:v>29192</c:v>
                </c:pt>
                <c:pt idx="873">
                  <c:v>29193</c:v>
                </c:pt>
                <c:pt idx="874">
                  <c:v>29194</c:v>
                </c:pt>
                <c:pt idx="875">
                  <c:v>29195</c:v>
                </c:pt>
                <c:pt idx="876">
                  <c:v>29196</c:v>
                </c:pt>
                <c:pt idx="877">
                  <c:v>29199</c:v>
                </c:pt>
                <c:pt idx="878">
                  <c:v>29200</c:v>
                </c:pt>
                <c:pt idx="879">
                  <c:v>29201</c:v>
                </c:pt>
                <c:pt idx="880">
                  <c:v>29202</c:v>
                </c:pt>
                <c:pt idx="881">
                  <c:v>29203</c:v>
                </c:pt>
                <c:pt idx="882">
                  <c:v>29206</c:v>
                </c:pt>
                <c:pt idx="883">
                  <c:v>29207</c:v>
                </c:pt>
                <c:pt idx="884">
                  <c:v>29208</c:v>
                </c:pt>
                <c:pt idx="885">
                  <c:v>29209</c:v>
                </c:pt>
                <c:pt idx="886">
                  <c:v>29210</c:v>
                </c:pt>
                <c:pt idx="887">
                  <c:v>29213</c:v>
                </c:pt>
                <c:pt idx="888">
                  <c:v>29215</c:v>
                </c:pt>
                <c:pt idx="889">
                  <c:v>29216</c:v>
                </c:pt>
                <c:pt idx="890">
                  <c:v>29217</c:v>
                </c:pt>
                <c:pt idx="891">
                  <c:v>29220</c:v>
                </c:pt>
                <c:pt idx="892">
                  <c:v>29222</c:v>
                </c:pt>
                <c:pt idx="893">
                  <c:v>29223</c:v>
                </c:pt>
                <c:pt idx="894">
                  <c:v>29224</c:v>
                </c:pt>
                <c:pt idx="895">
                  <c:v>29227</c:v>
                </c:pt>
                <c:pt idx="896">
                  <c:v>29228</c:v>
                </c:pt>
                <c:pt idx="897">
                  <c:v>29229</c:v>
                </c:pt>
                <c:pt idx="898">
                  <c:v>29230</c:v>
                </c:pt>
                <c:pt idx="899">
                  <c:v>29231</c:v>
                </c:pt>
                <c:pt idx="900">
                  <c:v>29234</c:v>
                </c:pt>
                <c:pt idx="901">
                  <c:v>29235</c:v>
                </c:pt>
                <c:pt idx="902">
                  <c:v>29236</c:v>
                </c:pt>
                <c:pt idx="903">
                  <c:v>29237</c:v>
                </c:pt>
                <c:pt idx="904">
                  <c:v>29238</c:v>
                </c:pt>
                <c:pt idx="905">
                  <c:v>29241</c:v>
                </c:pt>
                <c:pt idx="906">
                  <c:v>29242</c:v>
                </c:pt>
                <c:pt idx="907">
                  <c:v>29243</c:v>
                </c:pt>
                <c:pt idx="908">
                  <c:v>29244</c:v>
                </c:pt>
                <c:pt idx="909">
                  <c:v>29245</c:v>
                </c:pt>
                <c:pt idx="910">
                  <c:v>29248</c:v>
                </c:pt>
                <c:pt idx="911">
                  <c:v>29249</c:v>
                </c:pt>
                <c:pt idx="912">
                  <c:v>29250</c:v>
                </c:pt>
                <c:pt idx="913">
                  <c:v>29251</c:v>
                </c:pt>
                <c:pt idx="914">
                  <c:v>29252</c:v>
                </c:pt>
                <c:pt idx="915">
                  <c:v>29255</c:v>
                </c:pt>
                <c:pt idx="916">
                  <c:v>29256</c:v>
                </c:pt>
                <c:pt idx="917">
                  <c:v>29257</c:v>
                </c:pt>
                <c:pt idx="918">
                  <c:v>29258</c:v>
                </c:pt>
                <c:pt idx="919">
                  <c:v>29259</c:v>
                </c:pt>
                <c:pt idx="920">
                  <c:v>29262</c:v>
                </c:pt>
                <c:pt idx="921">
                  <c:v>29264</c:v>
                </c:pt>
                <c:pt idx="922">
                  <c:v>29265</c:v>
                </c:pt>
                <c:pt idx="923">
                  <c:v>29266</c:v>
                </c:pt>
                <c:pt idx="924">
                  <c:v>29270</c:v>
                </c:pt>
                <c:pt idx="925">
                  <c:v>29271</c:v>
                </c:pt>
                <c:pt idx="926">
                  <c:v>29272</c:v>
                </c:pt>
                <c:pt idx="927">
                  <c:v>29273</c:v>
                </c:pt>
                <c:pt idx="928">
                  <c:v>29276</c:v>
                </c:pt>
                <c:pt idx="929">
                  <c:v>29277</c:v>
                </c:pt>
                <c:pt idx="930">
                  <c:v>29278</c:v>
                </c:pt>
                <c:pt idx="931">
                  <c:v>29279</c:v>
                </c:pt>
                <c:pt idx="932">
                  <c:v>29280</c:v>
                </c:pt>
                <c:pt idx="933">
                  <c:v>29283</c:v>
                </c:pt>
                <c:pt idx="934">
                  <c:v>29284</c:v>
                </c:pt>
                <c:pt idx="935">
                  <c:v>29285</c:v>
                </c:pt>
                <c:pt idx="936">
                  <c:v>29286</c:v>
                </c:pt>
                <c:pt idx="937">
                  <c:v>29287</c:v>
                </c:pt>
                <c:pt idx="938">
                  <c:v>29290</c:v>
                </c:pt>
                <c:pt idx="939">
                  <c:v>29291</c:v>
                </c:pt>
                <c:pt idx="940">
                  <c:v>29292</c:v>
                </c:pt>
                <c:pt idx="941">
                  <c:v>29293</c:v>
                </c:pt>
                <c:pt idx="942">
                  <c:v>29294</c:v>
                </c:pt>
                <c:pt idx="943">
                  <c:v>29297</c:v>
                </c:pt>
                <c:pt idx="944">
                  <c:v>29298</c:v>
                </c:pt>
                <c:pt idx="945">
                  <c:v>29299</c:v>
                </c:pt>
                <c:pt idx="946">
                  <c:v>29300</c:v>
                </c:pt>
                <c:pt idx="947">
                  <c:v>29301</c:v>
                </c:pt>
                <c:pt idx="948">
                  <c:v>29304</c:v>
                </c:pt>
                <c:pt idx="949">
                  <c:v>29305</c:v>
                </c:pt>
                <c:pt idx="950">
                  <c:v>29306</c:v>
                </c:pt>
                <c:pt idx="951">
                  <c:v>29307</c:v>
                </c:pt>
                <c:pt idx="952">
                  <c:v>29308</c:v>
                </c:pt>
                <c:pt idx="953">
                  <c:v>29311</c:v>
                </c:pt>
                <c:pt idx="954">
                  <c:v>29312</c:v>
                </c:pt>
                <c:pt idx="955">
                  <c:v>29313</c:v>
                </c:pt>
                <c:pt idx="956">
                  <c:v>29314</c:v>
                </c:pt>
                <c:pt idx="957">
                  <c:v>29318</c:v>
                </c:pt>
                <c:pt idx="958">
                  <c:v>29319</c:v>
                </c:pt>
                <c:pt idx="959">
                  <c:v>29320</c:v>
                </c:pt>
                <c:pt idx="960">
                  <c:v>29321</c:v>
                </c:pt>
                <c:pt idx="961">
                  <c:v>29322</c:v>
                </c:pt>
                <c:pt idx="962">
                  <c:v>29325</c:v>
                </c:pt>
                <c:pt idx="963">
                  <c:v>29326</c:v>
                </c:pt>
                <c:pt idx="964">
                  <c:v>29327</c:v>
                </c:pt>
                <c:pt idx="965">
                  <c:v>29328</c:v>
                </c:pt>
                <c:pt idx="966">
                  <c:v>29329</c:v>
                </c:pt>
                <c:pt idx="967">
                  <c:v>29332</c:v>
                </c:pt>
                <c:pt idx="968">
                  <c:v>29333</c:v>
                </c:pt>
                <c:pt idx="969">
                  <c:v>29334</c:v>
                </c:pt>
                <c:pt idx="970">
                  <c:v>29335</c:v>
                </c:pt>
                <c:pt idx="971">
                  <c:v>29336</c:v>
                </c:pt>
                <c:pt idx="972">
                  <c:v>29339</c:v>
                </c:pt>
                <c:pt idx="973">
                  <c:v>29340</c:v>
                </c:pt>
                <c:pt idx="974">
                  <c:v>29341</c:v>
                </c:pt>
                <c:pt idx="975">
                  <c:v>29342</c:v>
                </c:pt>
                <c:pt idx="976">
                  <c:v>29343</c:v>
                </c:pt>
                <c:pt idx="977">
                  <c:v>29346</c:v>
                </c:pt>
                <c:pt idx="978">
                  <c:v>29347</c:v>
                </c:pt>
                <c:pt idx="979">
                  <c:v>29348</c:v>
                </c:pt>
                <c:pt idx="980">
                  <c:v>29349</c:v>
                </c:pt>
                <c:pt idx="981">
                  <c:v>29350</c:v>
                </c:pt>
                <c:pt idx="982">
                  <c:v>29353</c:v>
                </c:pt>
                <c:pt idx="983">
                  <c:v>29354</c:v>
                </c:pt>
                <c:pt idx="984">
                  <c:v>29355</c:v>
                </c:pt>
                <c:pt idx="985">
                  <c:v>29356</c:v>
                </c:pt>
                <c:pt idx="986">
                  <c:v>29357</c:v>
                </c:pt>
                <c:pt idx="987">
                  <c:v>29360</c:v>
                </c:pt>
                <c:pt idx="988">
                  <c:v>29361</c:v>
                </c:pt>
                <c:pt idx="989">
                  <c:v>29362</c:v>
                </c:pt>
                <c:pt idx="990">
                  <c:v>29363</c:v>
                </c:pt>
                <c:pt idx="991">
                  <c:v>29364</c:v>
                </c:pt>
                <c:pt idx="992">
                  <c:v>29368</c:v>
                </c:pt>
                <c:pt idx="993">
                  <c:v>29369</c:v>
                </c:pt>
                <c:pt idx="994">
                  <c:v>29370</c:v>
                </c:pt>
                <c:pt idx="995">
                  <c:v>29371</c:v>
                </c:pt>
                <c:pt idx="996">
                  <c:v>29374</c:v>
                </c:pt>
                <c:pt idx="997">
                  <c:v>29375</c:v>
                </c:pt>
                <c:pt idx="998">
                  <c:v>29376</c:v>
                </c:pt>
                <c:pt idx="999">
                  <c:v>29377</c:v>
                </c:pt>
                <c:pt idx="1000">
                  <c:v>29378</c:v>
                </c:pt>
                <c:pt idx="1001">
                  <c:v>29381</c:v>
                </c:pt>
                <c:pt idx="1002">
                  <c:v>29382</c:v>
                </c:pt>
                <c:pt idx="1003">
                  <c:v>29383</c:v>
                </c:pt>
                <c:pt idx="1004">
                  <c:v>29384</c:v>
                </c:pt>
                <c:pt idx="1005">
                  <c:v>29385</c:v>
                </c:pt>
                <c:pt idx="1006">
                  <c:v>29388</c:v>
                </c:pt>
                <c:pt idx="1007">
                  <c:v>29389</c:v>
                </c:pt>
                <c:pt idx="1008">
                  <c:v>29390</c:v>
                </c:pt>
                <c:pt idx="1009">
                  <c:v>29391</c:v>
                </c:pt>
                <c:pt idx="1010">
                  <c:v>29392</c:v>
                </c:pt>
                <c:pt idx="1011">
                  <c:v>29395</c:v>
                </c:pt>
                <c:pt idx="1012">
                  <c:v>29396</c:v>
                </c:pt>
                <c:pt idx="1013">
                  <c:v>29397</c:v>
                </c:pt>
                <c:pt idx="1014">
                  <c:v>29398</c:v>
                </c:pt>
                <c:pt idx="1015">
                  <c:v>29399</c:v>
                </c:pt>
                <c:pt idx="1016">
                  <c:v>29402</c:v>
                </c:pt>
                <c:pt idx="1017">
                  <c:v>29403</c:v>
                </c:pt>
                <c:pt idx="1018">
                  <c:v>29404</c:v>
                </c:pt>
                <c:pt idx="1019">
                  <c:v>29405</c:v>
                </c:pt>
                <c:pt idx="1020">
                  <c:v>29409</c:v>
                </c:pt>
                <c:pt idx="1021">
                  <c:v>29410</c:v>
                </c:pt>
                <c:pt idx="1022">
                  <c:v>29411</c:v>
                </c:pt>
                <c:pt idx="1023">
                  <c:v>29412</c:v>
                </c:pt>
                <c:pt idx="1024">
                  <c:v>29413</c:v>
                </c:pt>
                <c:pt idx="1025">
                  <c:v>29416</c:v>
                </c:pt>
                <c:pt idx="1026">
                  <c:v>29417</c:v>
                </c:pt>
                <c:pt idx="1027">
                  <c:v>29418</c:v>
                </c:pt>
                <c:pt idx="1028">
                  <c:v>29419</c:v>
                </c:pt>
                <c:pt idx="1029">
                  <c:v>29420</c:v>
                </c:pt>
                <c:pt idx="1030">
                  <c:v>29423</c:v>
                </c:pt>
                <c:pt idx="1031">
                  <c:v>29424</c:v>
                </c:pt>
                <c:pt idx="1032">
                  <c:v>29425</c:v>
                </c:pt>
                <c:pt idx="1033">
                  <c:v>29426</c:v>
                </c:pt>
                <c:pt idx="1034">
                  <c:v>29427</c:v>
                </c:pt>
                <c:pt idx="1035">
                  <c:v>29430</c:v>
                </c:pt>
                <c:pt idx="1036">
                  <c:v>29431</c:v>
                </c:pt>
                <c:pt idx="1037">
                  <c:v>29432</c:v>
                </c:pt>
                <c:pt idx="1038">
                  <c:v>29433</c:v>
                </c:pt>
                <c:pt idx="1039">
                  <c:v>29434</c:v>
                </c:pt>
                <c:pt idx="1040">
                  <c:v>29437</c:v>
                </c:pt>
                <c:pt idx="1041">
                  <c:v>29438</c:v>
                </c:pt>
                <c:pt idx="1042">
                  <c:v>29439</c:v>
                </c:pt>
                <c:pt idx="1043">
                  <c:v>29440</c:v>
                </c:pt>
                <c:pt idx="1044">
                  <c:v>29441</c:v>
                </c:pt>
                <c:pt idx="1045">
                  <c:v>29444</c:v>
                </c:pt>
                <c:pt idx="1046">
                  <c:v>29445</c:v>
                </c:pt>
                <c:pt idx="1047">
                  <c:v>29446</c:v>
                </c:pt>
                <c:pt idx="1048">
                  <c:v>29447</c:v>
                </c:pt>
                <c:pt idx="1049">
                  <c:v>29448</c:v>
                </c:pt>
                <c:pt idx="1050">
                  <c:v>29451</c:v>
                </c:pt>
                <c:pt idx="1051">
                  <c:v>29452</c:v>
                </c:pt>
                <c:pt idx="1052">
                  <c:v>29453</c:v>
                </c:pt>
                <c:pt idx="1053">
                  <c:v>29454</c:v>
                </c:pt>
                <c:pt idx="1054">
                  <c:v>29455</c:v>
                </c:pt>
                <c:pt idx="1055">
                  <c:v>29458</c:v>
                </c:pt>
                <c:pt idx="1056">
                  <c:v>29459</c:v>
                </c:pt>
                <c:pt idx="1057">
                  <c:v>29460</c:v>
                </c:pt>
                <c:pt idx="1058">
                  <c:v>29461</c:v>
                </c:pt>
                <c:pt idx="1059">
                  <c:v>29462</c:v>
                </c:pt>
                <c:pt idx="1060">
                  <c:v>29466</c:v>
                </c:pt>
                <c:pt idx="1061">
                  <c:v>29467</c:v>
                </c:pt>
                <c:pt idx="1062">
                  <c:v>29468</c:v>
                </c:pt>
                <c:pt idx="1063">
                  <c:v>29469</c:v>
                </c:pt>
                <c:pt idx="1064">
                  <c:v>29472</c:v>
                </c:pt>
                <c:pt idx="1065">
                  <c:v>29473</c:v>
                </c:pt>
                <c:pt idx="1066">
                  <c:v>29474</c:v>
                </c:pt>
                <c:pt idx="1067">
                  <c:v>29475</c:v>
                </c:pt>
                <c:pt idx="1068">
                  <c:v>29476</c:v>
                </c:pt>
                <c:pt idx="1069">
                  <c:v>29479</c:v>
                </c:pt>
                <c:pt idx="1070">
                  <c:v>29480</c:v>
                </c:pt>
                <c:pt idx="1071">
                  <c:v>29481</c:v>
                </c:pt>
                <c:pt idx="1072">
                  <c:v>29482</c:v>
                </c:pt>
                <c:pt idx="1073">
                  <c:v>29483</c:v>
                </c:pt>
                <c:pt idx="1074">
                  <c:v>29486</c:v>
                </c:pt>
                <c:pt idx="1075">
                  <c:v>29487</c:v>
                </c:pt>
                <c:pt idx="1076">
                  <c:v>29488</c:v>
                </c:pt>
                <c:pt idx="1077">
                  <c:v>29489</c:v>
                </c:pt>
                <c:pt idx="1078">
                  <c:v>29490</c:v>
                </c:pt>
                <c:pt idx="1079">
                  <c:v>29493</c:v>
                </c:pt>
                <c:pt idx="1080">
                  <c:v>29494</c:v>
                </c:pt>
                <c:pt idx="1081">
                  <c:v>29495</c:v>
                </c:pt>
                <c:pt idx="1082">
                  <c:v>29496</c:v>
                </c:pt>
                <c:pt idx="1083">
                  <c:v>29497</c:v>
                </c:pt>
                <c:pt idx="1084">
                  <c:v>29500</c:v>
                </c:pt>
                <c:pt idx="1085">
                  <c:v>29501</c:v>
                </c:pt>
                <c:pt idx="1086">
                  <c:v>29502</c:v>
                </c:pt>
                <c:pt idx="1087">
                  <c:v>29503</c:v>
                </c:pt>
                <c:pt idx="1088">
                  <c:v>29504</c:v>
                </c:pt>
                <c:pt idx="1089">
                  <c:v>29508</c:v>
                </c:pt>
                <c:pt idx="1090">
                  <c:v>29509</c:v>
                </c:pt>
                <c:pt idx="1091">
                  <c:v>29510</c:v>
                </c:pt>
                <c:pt idx="1092">
                  <c:v>29511</c:v>
                </c:pt>
                <c:pt idx="1093">
                  <c:v>29514</c:v>
                </c:pt>
                <c:pt idx="1094">
                  <c:v>29515</c:v>
                </c:pt>
                <c:pt idx="1095">
                  <c:v>29516</c:v>
                </c:pt>
                <c:pt idx="1096">
                  <c:v>29517</c:v>
                </c:pt>
                <c:pt idx="1097">
                  <c:v>29518</c:v>
                </c:pt>
                <c:pt idx="1098">
                  <c:v>29521</c:v>
                </c:pt>
                <c:pt idx="1099">
                  <c:v>29522</c:v>
                </c:pt>
                <c:pt idx="1100">
                  <c:v>29523</c:v>
                </c:pt>
                <c:pt idx="1101">
                  <c:v>29524</c:v>
                </c:pt>
                <c:pt idx="1102">
                  <c:v>29525</c:v>
                </c:pt>
                <c:pt idx="1103">
                  <c:v>29528</c:v>
                </c:pt>
                <c:pt idx="1104">
                  <c:v>29530</c:v>
                </c:pt>
                <c:pt idx="1105">
                  <c:v>29531</c:v>
                </c:pt>
                <c:pt idx="1106">
                  <c:v>29532</c:v>
                </c:pt>
                <c:pt idx="1107">
                  <c:v>29535</c:v>
                </c:pt>
                <c:pt idx="1108">
                  <c:v>29537</c:v>
                </c:pt>
                <c:pt idx="1109">
                  <c:v>29538</c:v>
                </c:pt>
                <c:pt idx="1110">
                  <c:v>29539</c:v>
                </c:pt>
                <c:pt idx="1111">
                  <c:v>29542</c:v>
                </c:pt>
                <c:pt idx="1112">
                  <c:v>29543</c:v>
                </c:pt>
                <c:pt idx="1113">
                  <c:v>29544</c:v>
                </c:pt>
                <c:pt idx="1114">
                  <c:v>29545</c:v>
                </c:pt>
                <c:pt idx="1115">
                  <c:v>29546</c:v>
                </c:pt>
                <c:pt idx="1116">
                  <c:v>29549</c:v>
                </c:pt>
                <c:pt idx="1117">
                  <c:v>29550</c:v>
                </c:pt>
                <c:pt idx="1118">
                  <c:v>29551</c:v>
                </c:pt>
                <c:pt idx="1119">
                  <c:v>29553</c:v>
                </c:pt>
                <c:pt idx="1120">
                  <c:v>29556</c:v>
                </c:pt>
                <c:pt idx="1121">
                  <c:v>29557</c:v>
                </c:pt>
                <c:pt idx="1122">
                  <c:v>29558</c:v>
                </c:pt>
                <c:pt idx="1123">
                  <c:v>29559</c:v>
                </c:pt>
                <c:pt idx="1124">
                  <c:v>29560</c:v>
                </c:pt>
                <c:pt idx="1125">
                  <c:v>29563</c:v>
                </c:pt>
                <c:pt idx="1126">
                  <c:v>29564</c:v>
                </c:pt>
                <c:pt idx="1127">
                  <c:v>29565</c:v>
                </c:pt>
                <c:pt idx="1128">
                  <c:v>29566</c:v>
                </c:pt>
                <c:pt idx="1129">
                  <c:v>29567</c:v>
                </c:pt>
                <c:pt idx="1130">
                  <c:v>29570</c:v>
                </c:pt>
                <c:pt idx="1131">
                  <c:v>29571</c:v>
                </c:pt>
                <c:pt idx="1132">
                  <c:v>29572</c:v>
                </c:pt>
                <c:pt idx="1133">
                  <c:v>29573</c:v>
                </c:pt>
                <c:pt idx="1134">
                  <c:v>29574</c:v>
                </c:pt>
                <c:pt idx="1135">
                  <c:v>29577</c:v>
                </c:pt>
                <c:pt idx="1136">
                  <c:v>29578</c:v>
                </c:pt>
                <c:pt idx="1137">
                  <c:v>29579</c:v>
                </c:pt>
                <c:pt idx="1138">
                  <c:v>29581</c:v>
                </c:pt>
                <c:pt idx="1139">
                  <c:v>29584</c:v>
                </c:pt>
                <c:pt idx="1140">
                  <c:v>29585</c:v>
                </c:pt>
                <c:pt idx="1141">
                  <c:v>29586</c:v>
                </c:pt>
                <c:pt idx="1142">
                  <c:v>29588</c:v>
                </c:pt>
                <c:pt idx="1143">
                  <c:v>29591</c:v>
                </c:pt>
                <c:pt idx="1144">
                  <c:v>29592</c:v>
                </c:pt>
                <c:pt idx="1145">
                  <c:v>29593</c:v>
                </c:pt>
                <c:pt idx="1146">
                  <c:v>29594</c:v>
                </c:pt>
                <c:pt idx="1147">
                  <c:v>29595</c:v>
                </c:pt>
                <c:pt idx="1148">
                  <c:v>29598</c:v>
                </c:pt>
                <c:pt idx="1149">
                  <c:v>29599</c:v>
                </c:pt>
                <c:pt idx="1150">
                  <c:v>29600</c:v>
                </c:pt>
                <c:pt idx="1151">
                  <c:v>29601</c:v>
                </c:pt>
                <c:pt idx="1152">
                  <c:v>29602</c:v>
                </c:pt>
                <c:pt idx="1153">
                  <c:v>29605</c:v>
                </c:pt>
                <c:pt idx="1154">
                  <c:v>29606</c:v>
                </c:pt>
                <c:pt idx="1155">
                  <c:v>29607</c:v>
                </c:pt>
                <c:pt idx="1156">
                  <c:v>29608</c:v>
                </c:pt>
                <c:pt idx="1157">
                  <c:v>29609</c:v>
                </c:pt>
                <c:pt idx="1158">
                  <c:v>29612</c:v>
                </c:pt>
                <c:pt idx="1159">
                  <c:v>29613</c:v>
                </c:pt>
                <c:pt idx="1160">
                  <c:v>29614</c:v>
                </c:pt>
                <c:pt idx="1161">
                  <c:v>29615</c:v>
                </c:pt>
                <c:pt idx="1162">
                  <c:v>29616</c:v>
                </c:pt>
                <c:pt idx="1163">
                  <c:v>29619</c:v>
                </c:pt>
                <c:pt idx="1164">
                  <c:v>29620</c:v>
                </c:pt>
                <c:pt idx="1165">
                  <c:v>29621</c:v>
                </c:pt>
                <c:pt idx="1166">
                  <c:v>29622</c:v>
                </c:pt>
                <c:pt idx="1167">
                  <c:v>29623</c:v>
                </c:pt>
                <c:pt idx="1168">
                  <c:v>29626</c:v>
                </c:pt>
                <c:pt idx="1169">
                  <c:v>29627</c:v>
                </c:pt>
                <c:pt idx="1170">
                  <c:v>29628</c:v>
                </c:pt>
                <c:pt idx="1171">
                  <c:v>29630</c:v>
                </c:pt>
                <c:pt idx="1172">
                  <c:v>29634</c:v>
                </c:pt>
                <c:pt idx="1173">
                  <c:v>29635</c:v>
                </c:pt>
                <c:pt idx="1174">
                  <c:v>29636</c:v>
                </c:pt>
                <c:pt idx="1175">
                  <c:v>29637</c:v>
                </c:pt>
                <c:pt idx="1176">
                  <c:v>29640</c:v>
                </c:pt>
                <c:pt idx="1177">
                  <c:v>29641</c:v>
                </c:pt>
                <c:pt idx="1178">
                  <c:v>29642</c:v>
                </c:pt>
                <c:pt idx="1179">
                  <c:v>29643</c:v>
                </c:pt>
                <c:pt idx="1180">
                  <c:v>29644</c:v>
                </c:pt>
                <c:pt idx="1181">
                  <c:v>29647</c:v>
                </c:pt>
                <c:pt idx="1182">
                  <c:v>29648</c:v>
                </c:pt>
                <c:pt idx="1183">
                  <c:v>29649</c:v>
                </c:pt>
                <c:pt idx="1184">
                  <c:v>29650</c:v>
                </c:pt>
                <c:pt idx="1185">
                  <c:v>29651</c:v>
                </c:pt>
                <c:pt idx="1186">
                  <c:v>29654</c:v>
                </c:pt>
                <c:pt idx="1187">
                  <c:v>29655</c:v>
                </c:pt>
                <c:pt idx="1188">
                  <c:v>29656</c:v>
                </c:pt>
                <c:pt idx="1189">
                  <c:v>29657</c:v>
                </c:pt>
                <c:pt idx="1190">
                  <c:v>29658</c:v>
                </c:pt>
                <c:pt idx="1191">
                  <c:v>29661</c:v>
                </c:pt>
                <c:pt idx="1192">
                  <c:v>29662</c:v>
                </c:pt>
                <c:pt idx="1193">
                  <c:v>29663</c:v>
                </c:pt>
                <c:pt idx="1194">
                  <c:v>29664</c:v>
                </c:pt>
                <c:pt idx="1195">
                  <c:v>29665</c:v>
                </c:pt>
                <c:pt idx="1196">
                  <c:v>29668</c:v>
                </c:pt>
                <c:pt idx="1197">
                  <c:v>29669</c:v>
                </c:pt>
                <c:pt idx="1198">
                  <c:v>29670</c:v>
                </c:pt>
                <c:pt idx="1199">
                  <c:v>29671</c:v>
                </c:pt>
                <c:pt idx="1200">
                  <c:v>29672</c:v>
                </c:pt>
                <c:pt idx="1201">
                  <c:v>29675</c:v>
                </c:pt>
                <c:pt idx="1202">
                  <c:v>29676</c:v>
                </c:pt>
                <c:pt idx="1203">
                  <c:v>29677</c:v>
                </c:pt>
                <c:pt idx="1204">
                  <c:v>29678</c:v>
                </c:pt>
                <c:pt idx="1205">
                  <c:v>29679</c:v>
                </c:pt>
                <c:pt idx="1206">
                  <c:v>29682</c:v>
                </c:pt>
                <c:pt idx="1207">
                  <c:v>29683</c:v>
                </c:pt>
                <c:pt idx="1208">
                  <c:v>29684</c:v>
                </c:pt>
                <c:pt idx="1209">
                  <c:v>29685</c:v>
                </c:pt>
                <c:pt idx="1210">
                  <c:v>29686</c:v>
                </c:pt>
                <c:pt idx="1211">
                  <c:v>29689</c:v>
                </c:pt>
                <c:pt idx="1212">
                  <c:v>29690</c:v>
                </c:pt>
                <c:pt idx="1213">
                  <c:v>29691</c:v>
                </c:pt>
                <c:pt idx="1214">
                  <c:v>29692</c:v>
                </c:pt>
                <c:pt idx="1215">
                  <c:v>29696</c:v>
                </c:pt>
                <c:pt idx="1216">
                  <c:v>29697</c:v>
                </c:pt>
                <c:pt idx="1217">
                  <c:v>29698</c:v>
                </c:pt>
                <c:pt idx="1218">
                  <c:v>29699</c:v>
                </c:pt>
                <c:pt idx="1219">
                  <c:v>29700</c:v>
                </c:pt>
                <c:pt idx="1220">
                  <c:v>29703</c:v>
                </c:pt>
                <c:pt idx="1221">
                  <c:v>29704</c:v>
                </c:pt>
                <c:pt idx="1222">
                  <c:v>29705</c:v>
                </c:pt>
                <c:pt idx="1223">
                  <c:v>29706</c:v>
                </c:pt>
                <c:pt idx="1224">
                  <c:v>29707</c:v>
                </c:pt>
                <c:pt idx="1225">
                  <c:v>29710</c:v>
                </c:pt>
                <c:pt idx="1226">
                  <c:v>29711</c:v>
                </c:pt>
                <c:pt idx="1227">
                  <c:v>29712</c:v>
                </c:pt>
                <c:pt idx="1228">
                  <c:v>29713</c:v>
                </c:pt>
                <c:pt idx="1229">
                  <c:v>29714</c:v>
                </c:pt>
                <c:pt idx="1230">
                  <c:v>29717</c:v>
                </c:pt>
                <c:pt idx="1231">
                  <c:v>29718</c:v>
                </c:pt>
                <c:pt idx="1232">
                  <c:v>29719</c:v>
                </c:pt>
                <c:pt idx="1233">
                  <c:v>29720</c:v>
                </c:pt>
                <c:pt idx="1234">
                  <c:v>29721</c:v>
                </c:pt>
                <c:pt idx="1235">
                  <c:v>29724</c:v>
                </c:pt>
                <c:pt idx="1236">
                  <c:v>29725</c:v>
                </c:pt>
                <c:pt idx="1237">
                  <c:v>29726</c:v>
                </c:pt>
                <c:pt idx="1238">
                  <c:v>29727</c:v>
                </c:pt>
                <c:pt idx="1239">
                  <c:v>29728</c:v>
                </c:pt>
                <c:pt idx="1240">
                  <c:v>29732</c:v>
                </c:pt>
                <c:pt idx="1241">
                  <c:v>29733</c:v>
                </c:pt>
                <c:pt idx="1242">
                  <c:v>29734</c:v>
                </c:pt>
                <c:pt idx="1243">
                  <c:v>29735</c:v>
                </c:pt>
                <c:pt idx="1244">
                  <c:v>29738</c:v>
                </c:pt>
                <c:pt idx="1245">
                  <c:v>29739</c:v>
                </c:pt>
                <c:pt idx="1246">
                  <c:v>29740</c:v>
                </c:pt>
                <c:pt idx="1247">
                  <c:v>29741</c:v>
                </c:pt>
                <c:pt idx="1248">
                  <c:v>29742</c:v>
                </c:pt>
                <c:pt idx="1249">
                  <c:v>29745</c:v>
                </c:pt>
                <c:pt idx="1250">
                  <c:v>29746</c:v>
                </c:pt>
                <c:pt idx="1251">
                  <c:v>29747</c:v>
                </c:pt>
                <c:pt idx="1252">
                  <c:v>29748</c:v>
                </c:pt>
                <c:pt idx="1253">
                  <c:v>29749</c:v>
                </c:pt>
                <c:pt idx="1254">
                  <c:v>29752</c:v>
                </c:pt>
                <c:pt idx="1255">
                  <c:v>29753</c:v>
                </c:pt>
                <c:pt idx="1256">
                  <c:v>29754</c:v>
                </c:pt>
                <c:pt idx="1257">
                  <c:v>29755</c:v>
                </c:pt>
                <c:pt idx="1258">
                  <c:v>29756</c:v>
                </c:pt>
                <c:pt idx="1259">
                  <c:v>29759</c:v>
                </c:pt>
                <c:pt idx="1260">
                  <c:v>29760</c:v>
                </c:pt>
                <c:pt idx="1261">
                  <c:v>29761</c:v>
                </c:pt>
                <c:pt idx="1262">
                  <c:v>29762</c:v>
                </c:pt>
                <c:pt idx="1263">
                  <c:v>29763</c:v>
                </c:pt>
                <c:pt idx="1264">
                  <c:v>29766</c:v>
                </c:pt>
                <c:pt idx="1265">
                  <c:v>29767</c:v>
                </c:pt>
                <c:pt idx="1266">
                  <c:v>29768</c:v>
                </c:pt>
                <c:pt idx="1267">
                  <c:v>29769</c:v>
                </c:pt>
                <c:pt idx="1268">
                  <c:v>29773</c:v>
                </c:pt>
                <c:pt idx="1269">
                  <c:v>29774</c:v>
                </c:pt>
                <c:pt idx="1270">
                  <c:v>29775</c:v>
                </c:pt>
                <c:pt idx="1271">
                  <c:v>29776</c:v>
                </c:pt>
                <c:pt idx="1272">
                  <c:v>29777</c:v>
                </c:pt>
                <c:pt idx="1273">
                  <c:v>29780</c:v>
                </c:pt>
                <c:pt idx="1274">
                  <c:v>29781</c:v>
                </c:pt>
                <c:pt idx="1275">
                  <c:v>29782</c:v>
                </c:pt>
                <c:pt idx="1276">
                  <c:v>29783</c:v>
                </c:pt>
                <c:pt idx="1277">
                  <c:v>29784</c:v>
                </c:pt>
                <c:pt idx="1278">
                  <c:v>29787</c:v>
                </c:pt>
                <c:pt idx="1279">
                  <c:v>29788</c:v>
                </c:pt>
                <c:pt idx="1280">
                  <c:v>29789</c:v>
                </c:pt>
                <c:pt idx="1281">
                  <c:v>29790</c:v>
                </c:pt>
                <c:pt idx="1282">
                  <c:v>29791</c:v>
                </c:pt>
                <c:pt idx="1283">
                  <c:v>29794</c:v>
                </c:pt>
                <c:pt idx="1284">
                  <c:v>29795</c:v>
                </c:pt>
                <c:pt idx="1285">
                  <c:v>29796</c:v>
                </c:pt>
                <c:pt idx="1286">
                  <c:v>29797</c:v>
                </c:pt>
                <c:pt idx="1287">
                  <c:v>29798</c:v>
                </c:pt>
                <c:pt idx="1288">
                  <c:v>29801</c:v>
                </c:pt>
                <c:pt idx="1289">
                  <c:v>29802</c:v>
                </c:pt>
                <c:pt idx="1290">
                  <c:v>29803</c:v>
                </c:pt>
                <c:pt idx="1291">
                  <c:v>29804</c:v>
                </c:pt>
                <c:pt idx="1292">
                  <c:v>29805</c:v>
                </c:pt>
                <c:pt idx="1293">
                  <c:v>29808</c:v>
                </c:pt>
                <c:pt idx="1294">
                  <c:v>29809</c:v>
                </c:pt>
                <c:pt idx="1295">
                  <c:v>29810</c:v>
                </c:pt>
                <c:pt idx="1296">
                  <c:v>29811</c:v>
                </c:pt>
                <c:pt idx="1297">
                  <c:v>29812</c:v>
                </c:pt>
                <c:pt idx="1298">
                  <c:v>29815</c:v>
                </c:pt>
                <c:pt idx="1299">
                  <c:v>29816</c:v>
                </c:pt>
                <c:pt idx="1300">
                  <c:v>29817</c:v>
                </c:pt>
                <c:pt idx="1301">
                  <c:v>29818</c:v>
                </c:pt>
                <c:pt idx="1302">
                  <c:v>29819</c:v>
                </c:pt>
                <c:pt idx="1303">
                  <c:v>29822</c:v>
                </c:pt>
                <c:pt idx="1304">
                  <c:v>29823</c:v>
                </c:pt>
                <c:pt idx="1305">
                  <c:v>29824</c:v>
                </c:pt>
                <c:pt idx="1306">
                  <c:v>29825</c:v>
                </c:pt>
                <c:pt idx="1307">
                  <c:v>29826</c:v>
                </c:pt>
                <c:pt idx="1308">
                  <c:v>29829</c:v>
                </c:pt>
                <c:pt idx="1309">
                  <c:v>29830</c:v>
                </c:pt>
                <c:pt idx="1310">
                  <c:v>29831</c:v>
                </c:pt>
                <c:pt idx="1311">
                  <c:v>29832</c:v>
                </c:pt>
                <c:pt idx="1312">
                  <c:v>29833</c:v>
                </c:pt>
                <c:pt idx="1313">
                  <c:v>29837</c:v>
                </c:pt>
                <c:pt idx="1314">
                  <c:v>29838</c:v>
                </c:pt>
                <c:pt idx="1315">
                  <c:v>29839</c:v>
                </c:pt>
                <c:pt idx="1316">
                  <c:v>29840</c:v>
                </c:pt>
                <c:pt idx="1317">
                  <c:v>29843</c:v>
                </c:pt>
                <c:pt idx="1318">
                  <c:v>29844</c:v>
                </c:pt>
                <c:pt idx="1319">
                  <c:v>29845</c:v>
                </c:pt>
                <c:pt idx="1320">
                  <c:v>29846</c:v>
                </c:pt>
                <c:pt idx="1321">
                  <c:v>29847</c:v>
                </c:pt>
                <c:pt idx="1322">
                  <c:v>29850</c:v>
                </c:pt>
                <c:pt idx="1323">
                  <c:v>29851</c:v>
                </c:pt>
                <c:pt idx="1324">
                  <c:v>29852</c:v>
                </c:pt>
                <c:pt idx="1325">
                  <c:v>29853</c:v>
                </c:pt>
                <c:pt idx="1326">
                  <c:v>29854</c:v>
                </c:pt>
                <c:pt idx="1327">
                  <c:v>29857</c:v>
                </c:pt>
                <c:pt idx="1328">
                  <c:v>29858</c:v>
                </c:pt>
                <c:pt idx="1329">
                  <c:v>29859</c:v>
                </c:pt>
                <c:pt idx="1330">
                  <c:v>29860</c:v>
                </c:pt>
                <c:pt idx="1331">
                  <c:v>29861</c:v>
                </c:pt>
                <c:pt idx="1332">
                  <c:v>29864</c:v>
                </c:pt>
                <c:pt idx="1333">
                  <c:v>29865</c:v>
                </c:pt>
                <c:pt idx="1334">
                  <c:v>29866</c:v>
                </c:pt>
                <c:pt idx="1335">
                  <c:v>29867</c:v>
                </c:pt>
                <c:pt idx="1336">
                  <c:v>29868</c:v>
                </c:pt>
                <c:pt idx="1337">
                  <c:v>29872</c:v>
                </c:pt>
                <c:pt idx="1338">
                  <c:v>29873</c:v>
                </c:pt>
                <c:pt idx="1339">
                  <c:v>29874</c:v>
                </c:pt>
                <c:pt idx="1340">
                  <c:v>29875</c:v>
                </c:pt>
                <c:pt idx="1341">
                  <c:v>29878</c:v>
                </c:pt>
                <c:pt idx="1342">
                  <c:v>29879</c:v>
                </c:pt>
                <c:pt idx="1343">
                  <c:v>29880</c:v>
                </c:pt>
                <c:pt idx="1344">
                  <c:v>29881</c:v>
                </c:pt>
                <c:pt idx="1345">
                  <c:v>29882</c:v>
                </c:pt>
                <c:pt idx="1346">
                  <c:v>29885</c:v>
                </c:pt>
                <c:pt idx="1347">
                  <c:v>29886</c:v>
                </c:pt>
                <c:pt idx="1348">
                  <c:v>29887</c:v>
                </c:pt>
                <c:pt idx="1349">
                  <c:v>29888</c:v>
                </c:pt>
                <c:pt idx="1350">
                  <c:v>29889</c:v>
                </c:pt>
                <c:pt idx="1351">
                  <c:v>29892</c:v>
                </c:pt>
                <c:pt idx="1352">
                  <c:v>29894</c:v>
                </c:pt>
                <c:pt idx="1353">
                  <c:v>29895</c:v>
                </c:pt>
                <c:pt idx="1354">
                  <c:v>29896</c:v>
                </c:pt>
                <c:pt idx="1355">
                  <c:v>29899</c:v>
                </c:pt>
                <c:pt idx="1356">
                  <c:v>29900</c:v>
                </c:pt>
                <c:pt idx="1357">
                  <c:v>29902</c:v>
                </c:pt>
                <c:pt idx="1358">
                  <c:v>29903</c:v>
                </c:pt>
                <c:pt idx="1359">
                  <c:v>29906</c:v>
                </c:pt>
                <c:pt idx="1360">
                  <c:v>29907</c:v>
                </c:pt>
                <c:pt idx="1361">
                  <c:v>29908</c:v>
                </c:pt>
                <c:pt idx="1362">
                  <c:v>29909</c:v>
                </c:pt>
                <c:pt idx="1363">
                  <c:v>29910</c:v>
                </c:pt>
                <c:pt idx="1364">
                  <c:v>29913</c:v>
                </c:pt>
                <c:pt idx="1365">
                  <c:v>29914</c:v>
                </c:pt>
                <c:pt idx="1366">
                  <c:v>29915</c:v>
                </c:pt>
                <c:pt idx="1367">
                  <c:v>29917</c:v>
                </c:pt>
                <c:pt idx="1368">
                  <c:v>29920</c:v>
                </c:pt>
                <c:pt idx="1369">
                  <c:v>29921</c:v>
                </c:pt>
                <c:pt idx="1370">
                  <c:v>29922</c:v>
                </c:pt>
                <c:pt idx="1371">
                  <c:v>29923</c:v>
                </c:pt>
                <c:pt idx="1372">
                  <c:v>29924</c:v>
                </c:pt>
                <c:pt idx="1373">
                  <c:v>29927</c:v>
                </c:pt>
                <c:pt idx="1374">
                  <c:v>29928</c:v>
                </c:pt>
                <c:pt idx="1375">
                  <c:v>29929</c:v>
                </c:pt>
                <c:pt idx="1376">
                  <c:v>29930</c:v>
                </c:pt>
                <c:pt idx="1377">
                  <c:v>29931</c:v>
                </c:pt>
                <c:pt idx="1378">
                  <c:v>29934</c:v>
                </c:pt>
                <c:pt idx="1379">
                  <c:v>29935</c:v>
                </c:pt>
                <c:pt idx="1380">
                  <c:v>29936</c:v>
                </c:pt>
                <c:pt idx="1381">
                  <c:v>29937</c:v>
                </c:pt>
                <c:pt idx="1382">
                  <c:v>29938</c:v>
                </c:pt>
                <c:pt idx="1383">
                  <c:v>29941</c:v>
                </c:pt>
                <c:pt idx="1384">
                  <c:v>29942</c:v>
                </c:pt>
                <c:pt idx="1385">
                  <c:v>29943</c:v>
                </c:pt>
                <c:pt idx="1386">
                  <c:v>29944</c:v>
                </c:pt>
                <c:pt idx="1387">
                  <c:v>29948</c:v>
                </c:pt>
                <c:pt idx="1388">
                  <c:v>29949</c:v>
                </c:pt>
                <c:pt idx="1389">
                  <c:v>29950</c:v>
                </c:pt>
                <c:pt idx="1390">
                  <c:v>29951</c:v>
                </c:pt>
                <c:pt idx="1391">
                  <c:v>29955</c:v>
                </c:pt>
                <c:pt idx="1392">
                  <c:v>29956</c:v>
                </c:pt>
                <c:pt idx="1393">
                  <c:v>29957</c:v>
                </c:pt>
                <c:pt idx="1394">
                  <c:v>29958</c:v>
                </c:pt>
                <c:pt idx="1395">
                  <c:v>29959</c:v>
                </c:pt>
                <c:pt idx="1396">
                  <c:v>29962</c:v>
                </c:pt>
                <c:pt idx="1397">
                  <c:v>29963</c:v>
                </c:pt>
                <c:pt idx="1398">
                  <c:v>29964</c:v>
                </c:pt>
                <c:pt idx="1399">
                  <c:v>29965</c:v>
                </c:pt>
                <c:pt idx="1400">
                  <c:v>29966</c:v>
                </c:pt>
                <c:pt idx="1401">
                  <c:v>29969</c:v>
                </c:pt>
                <c:pt idx="1402">
                  <c:v>29970</c:v>
                </c:pt>
                <c:pt idx="1403">
                  <c:v>29971</c:v>
                </c:pt>
                <c:pt idx="1404">
                  <c:v>29972</c:v>
                </c:pt>
                <c:pt idx="1405">
                  <c:v>29973</c:v>
                </c:pt>
                <c:pt idx="1406">
                  <c:v>29976</c:v>
                </c:pt>
                <c:pt idx="1407">
                  <c:v>29977</c:v>
                </c:pt>
                <c:pt idx="1408">
                  <c:v>29978</c:v>
                </c:pt>
                <c:pt idx="1409">
                  <c:v>29979</c:v>
                </c:pt>
                <c:pt idx="1410">
                  <c:v>29980</c:v>
                </c:pt>
                <c:pt idx="1411">
                  <c:v>29983</c:v>
                </c:pt>
                <c:pt idx="1412">
                  <c:v>29984</c:v>
                </c:pt>
                <c:pt idx="1413">
                  <c:v>29985</c:v>
                </c:pt>
                <c:pt idx="1414">
                  <c:v>29986</c:v>
                </c:pt>
                <c:pt idx="1415">
                  <c:v>29987</c:v>
                </c:pt>
                <c:pt idx="1416">
                  <c:v>29990</c:v>
                </c:pt>
                <c:pt idx="1417">
                  <c:v>29991</c:v>
                </c:pt>
                <c:pt idx="1418">
                  <c:v>29992</c:v>
                </c:pt>
                <c:pt idx="1419">
                  <c:v>29993</c:v>
                </c:pt>
                <c:pt idx="1420">
                  <c:v>29998</c:v>
                </c:pt>
                <c:pt idx="1421">
                  <c:v>29999</c:v>
                </c:pt>
                <c:pt idx="1422">
                  <c:v>30000</c:v>
                </c:pt>
                <c:pt idx="1423">
                  <c:v>30001</c:v>
                </c:pt>
                <c:pt idx="1424">
                  <c:v>30004</c:v>
                </c:pt>
                <c:pt idx="1425">
                  <c:v>30005</c:v>
                </c:pt>
                <c:pt idx="1426">
                  <c:v>30006</c:v>
                </c:pt>
                <c:pt idx="1427">
                  <c:v>30007</c:v>
                </c:pt>
                <c:pt idx="1428">
                  <c:v>30008</c:v>
                </c:pt>
                <c:pt idx="1429">
                  <c:v>30011</c:v>
                </c:pt>
                <c:pt idx="1430">
                  <c:v>30012</c:v>
                </c:pt>
                <c:pt idx="1431">
                  <c:v>30013</c:v>
                </c:pt>
                <c:pt idx="1432">
                  <c:v>30014</c:v>
                </c:pt>
                <c:pt idx="1433">
                  <c:v>30015</c:v>
                </c:pt>
                <c:pt idx="1434">
                  <c:v>30018</c:v>
                </c:pt>
                <c:pt idx="1435">
                  <c:v>30019</c:v>
                </c:pt>
                <c:pt idx="1436">
                  <c:v>30020</c:v>
                </c:pt>
                <c:pt idx="1437">
                  <c:v>30021</c:v>
                </c:pt>
                <c:pt idx="1438">
                  <c:v>30022</c:v>
                </c:pt>
                <c:pt idx="1439">
                  <c:v>30025</c:v>
                </c:pt>
                <c:pt idx="1440">
                  <c:v>30026</c:v>
                </c:pt>
                <c:pt idx="1441">
                  <c:v>30027</c:v>
                </c:pt>
                <c:pt idx="1442">
                  <c:v>30028</c:v>
                </c:pt>
                <c:pt idx="1443">
                  <c:v>30029</c:v>
                </c:pt>
                <c:pt idx="1444">
                  <c:v>30032</c:v>
                </c:pt>
                <c:pt idx="1445">
                  <c:v>30033</c:v>
                </c:pt>
                <c:pt idx="1446">
                  <c:v>30034</c:v>
                </c:pt>
                <c:pt idx="1447">
                  <c:v>30035</c:v>
                </c:pt>
                <c:pt idx="1448">
                  <c:v>30036</c:v>
                </c:pt>
                <c:pt idx="1449">
                  <c:v>30039</c:v>
                </c:pt>
                <c:pt idx="1450">
                  <c:v>30040</c:v>
                </c:pt>
                <c:pt idx="1451">
                  <c:v>30041</c:v>
                </c:pt>
                <c:pt idx="1452">
                  <c:v>30042</c:v>
                </c:pt>
                <c:pt idx="1453">
                  <c:v>30043</c:v>
                </c:pt>
                <c:pt idx="1454">
                  <c:v>30046</c:v>
                </c:pt>
                <c:pt idx="1455">
                  <c:v>30047</c:v>
                </c:pt>
                <c:pt idx="1456">
                  <c:v>30048</c:v>
                </c:pt>
                <c:pt idx="1457">
                  <c:v>30049</c:v>
                </c:pt>
                <c:pt idx="1458">
                  <c:v>30053</c:v>
                </c:pt>
                <c:pt idx="1459">
                  <c:v>30054</c:v>
                </c:pt>
                <c:pt idx="1460">
                  <c:v>30055</c:v>
                </c:pt>
                <c:pt idx="1461">
                  <c:v>30056</c:v>
                </c:pt>
                <c:pt idx="1462">
                  <c:v>30057</c:v>
                </c:pt>
                <c:pt idx="1463">
                  <c:v>30060</c:v>
                </c:pt>
                <c:pt idx="1464">
                  <c:v>30061</c:v>
                </c:pt>
                <c:pt idx="1465">
                  <c:v>30062</c:v>
                </c:pt>
                <c:pt idx="1466">
                  <c:v>30063</c:v>
                </c:pt>
                <c:pt idx="1467">
                  <c:v>30064</c:v>
                </c:pt>
                <c:pt idx="1468">
                  <c:v>30067</c:v>
                </c:pt>
                <c:pt idx="1469">
                  <c:v>30068</c:v>
                </c:pt>
                <c:pt idx="1470">
                  <c:v>30069</c:v>
                </c:pt>
                <c:pt idx="1471">
                  <c:v>30070</c:v>
                </c:pt>
                <c:pt idx="1472">
                  <c:v>30071</c:v>
                </c:pt>
                <c:pt idx="1473">
                  <c:v>30074</c:v>
                </c:pt>
                <c:pt idx="1474">
                  <c:v>30075</c:v>
                </c:pt>
                <c:pt idx="1475">
                  <c:v>30076</c:v>
                </c:pt>
                <c:pt idx="1476">
                  <c:v>30077</c:v>
                </c:pt>
                <c:pt idx="1477">
                  <c:v>30078</c:v>
                </c:pt>
                <c:pt idx="1478">
                  <c:v>30081</c:v>
                </c:pt>
                <c:pt idx="1479">
                  <c:v>30082</c:v>
                </c:pt>
                <c:pt idx="1480">
                  <c:v>30083</c:v>
                </c:pt>
                <c:pt idx="1481">
                  <c:v>30084</c:v>
                </c:pt>
                <c:pt idx="1482">
                  <c:v>30085</c:v>
                </c:pt>
                <c:pt idx="1483">
                  <c:v>30088</c:v>
                </c:pt>
                <c:pt idx="1484">
                  <c:v>30089</c:v>
                </c:pt>
                <c:pt idx="1485">
                  <c:v>30090</c:v>
                </c:pt>
                <c:pt idx="1486">
                  <c:v>30091</c:v>
                </c:pt>
                <c:pt idx="1487">
                  <c:v>30092</c:v>
                </c:pt>
                <c:pt idx="1488">
                  <c:v>30095</c:v>
                </c:pt>
                <c:pt idx="1489">
                  <c:v>30096</c:v>
                </c:pt>
                <c:pt idx="1490">
                  <c:v>30097</c:v>
                </c:pt>
                <c:pt idx="1491">
                  <c:v>30098</c:v>
                </c:pt>
                <c:pt idx="1492">
                  <c:v>30099</c:v>
                </c:pt>
                <c:pt idx="1493">
                  <c:v>30103</c:v>
                </c:pt>
                <c:pt idx="1494">
                  <c:v>30104</c:v>
                </c:pt>
                <c:pt idx="1495">
                  <c:v>30105</c:v>
                </c:pt>
                <c:pt idx="1496">
                  <c:v>30106</c:v>
                </c:pt>
                <c:pt idx="1497">
                  <c:v>30109</c:v>
                </c:pt>
                <c:pt idx="1498">
                  <c:v>30110</c:v>
                </c:pt>
                <c:pt idx="1499">
                  <c:v>30111</c:v>
                </c:pt>
                <c:pt idx="1500">
                  <c:v>30112</c:v>
                </c:pt>
                <c:pt idx="1501">
                  <c:v>30113</c:v>
                </c:pt>
                <c:pt idx="1502">
                  <c:v>30116</c:v>
                </c:pt>
                <c:pt idx="1503">
                  <c:v>30117</c:v>
                </c:pt>
                <c:pt idx="1504">
                  <c:v>30118</c:v>
                </c:pt>
                <c:pt idx="1505">
                  <c:v>30119</c:v>
                </c:pt>
                <c:pt idx="1506">
                  <c:v>30120</c:v>
                </c:pt>
                <c:pt idx="1507">
                  <c:v>30123</c:v>
                </c:pt>
                <c:pt idx="1508">
                  <c:v>30124</c:v>
                </c:pt>
                <c:pt idx="1509">
                  <c:v>30125</c:v>
                </c:pt>
                <c:pt idx="1510">
                  <c:v>30126</c:v>
                </c:pt>
                <c:pt idx="1511">
                  <c:v>30127</c:v>
                </c:pt>
                <c:pt idx="1512">
                  <c:v>30130</c:v>
                </c:pt>
                <c:pt idx="1513">
                  <c:v>30131</c:v>
                </c:pt>
                <c:pt idx="1514">
                  <c:v>30132</c:v>
                </c:pt>
                <c:pt idx="1515">
                  <c:v>30133</c:v>
                </c:pt>
                <c:pt idx="1516">
                  <c:v>30134</c:v>
                </c:pt>
                <c:pt idx="1517">
                  <c:v>30138</c:v>
                </c:pt>
                <c:pt idx="1518">
                  <c:v>30139</c:v>
                </c:pt>
                <c:pt idx="1519">
                  <c:v>30140</c:v>
                </c:pt>
                <c:pt idx="1520">
                  <c:v>30141</c:v>
                </c:pt>
                <c:pt idx="1521">
                  <c:v>30144</c:v>
                </c:pt>
                <c:pt idx="1522">
                  <c:v>30145</c:v>
                </c:pt>
                <c:pt idx="1523">
                  <c:v>30146</c:v>
                </c:pt>
                <c:pt idx="1524">
                  <c:v>30147</c:v>
                </c:pt>
                <c:pt idx="1525">
                  <c:v>30148</c:v>
                </c:pt>
                <c:pt idx="1526">
                  <c:v>30151</c:v>
                </c:pt>
                <c:pt idx="1527">
                  <c:v>30152</c:v>
                </c:pt>
                <c:pt idx="1528">
                  <c:v>30153</c:v>
                </c:pt>
                <c:pt idx="1529">
                  <c:v>30154</c:v>
                </c:pt>
                <c:pt idx="1530">
                  <c:v>30155</c:v>
                </c:pt>
                <c:pt idx="1531">
                  <c:v>30158</c:v>
                </c:pt>
                <c:pt idx="1532">
                  <c:v>30159</c:v>
                </c:pt>
                <c:pt idx="1533">
                  <c:v>30160</c:v>
                </c:pt>
                <c:pt idx="1534">
                  <c:v>30161</c:v>
                </c:pt>
                <c:pt idx="1535">
                  <c:v>30162</c:v>
                </c:pt>
                <c:pt idx="1536">
                  <c:v>30165</c:v>
                </c:pt>
                <c:pt idx="1537">
                  <c:v>30166</c:v>
                </c:pt>
                <c:pt idx="1538">
                  <c:v>30167</c:v>
                </c:pt>
                <c:pt idx="1539">
                  <c:v>30168</c:v>
                </c:pt>
                <c:pt idx="1540">
                  <c:v>30169</c:v>
                </c:pt>
                <c:pt idx="1541">
                  <c:v>30172</c:v>
                </c:pt>
                <c:pt idx="1542">
                  <c:v>30173</c:v>
                </c:pt>
                <c:pt idx="1543">
                  <c:v>30174</c:v>
                </c:pt>
                <c:pt idx="1544">
                  <c:v>30175</c:v>
                </c:pt>
                <c:pt idx="1545">
                  <c:v>30176</c:v>
                </c:pt>
                <c:pt idx="1546">
                  <c:v>30179</c:v>
                </c:pt>
                <c:pt idx="1547">
                  <c:v>30180</c:v>
                </c:pt>
                <c:pt idx="1548">
                  <c:v>30181</c:v>
                </c:pt>
                <c:pt idx="1549">
                  <c:v>30182</c:v>
                </c:pt>
                <c:pt idx="1550">
                  <c:v>30183</c:v>
                </c:pt>
                <c:pt idx="1551">
                  <c:v>30186</c:v>
                </c:pt>
                <c:pt idx="1552">
                  <c:v>30187</c:v>
                </c:pt>
                <c:pt idx="1553">
                  <c:v>30188</c:v>
                </c:pt>
                <c:pt idx="1554">
                  <c:v>30189</c:v>
                </c:pt>
                <c:pt idx="1555">
                  <c:v>30190</c:v>
                </c:pt>
                <c:pt idx="1556">
                  <c:v>30193</c:v>
                </c:pt>
                <c:pt idx="1557">
                  <c:v>30194</c:v>
                </c:pt>
                <c:pt idx="1558">
                  <c:v>30195</c:v>
                </c:pt>
                <c:pt idx="1559">
                  <c:v>30196</c:v>
                </c:pt>
                <c:pt idx="1560">
                  <c:v>30197</c:v>
                </c:pt>
                <c:pt idx="1561">
                  <c:v>30201</c:v>
                </c:pt>
                <c:pt idx="1562">
                  <c:v>30202</c:v>
                </c:pt>
                <c:pt idx="1563">
                  <c:v>30203</c:v>
                </c:pt>
                <c:pt idx="1564">
                  <c:v>30204</c:v>
                </c:pt>
                <c:pt idx="1565">
                  <c:v>30207</c:v>
                </c:pt>
                <c:pt idx="1566">
                  <c:v>30208</c:v>
                </c:pt>
                <c:pt idx="1567">
                  <c:v>30209</c:v>
                </c:pt>
                <c:pt idx="1568">
                  <c:v>30210</c:v>
                </c:pt>
                <c:pt idx="1569">
                  <c:v>30211</c:v>
                </c:pt>
                <c:pt idx="1570">
                  <c:v>30214</c:v>
                </c:pt>
                <c:pt idx="1571">
                  <c:v>30215</c:v>
                </c:pt>
                <c:pt idx="1572">
                  <c:v>30216</c:v>
                </c:pt>
                <c:pt idx="1573">
                  <c:v>30217</c:v>
                </c:pt>
                <c:pt idx="1574">
                  <c:v>30218</c:v>
                </c:pt>
                <c:pt idx="1575">
                  <c:v>30221</c:v>
                </c:pt>
                <c:pt idx="1576">
                  <c:v>30222</c:v>
                </c:pt>
                <c:pt idx="1577">
                  <c:v>30223</c:v>
                </c:pt>
                <c:pt idx="1578">
                  <c:v>30224</c:v>
                </c:pt>
                <c:pt idx="1579">
                  <c:v>30225</c:v>
                </c:pt>
                <c:pt idx="1580">
                  <c:v>30228</c:v>
                </c:pt>
                <c:pt idx="1581">
                  <c:v>30229</c:v>
                </c:pt>
                <c:pt idx="1582">
                  <c:v>30230</c:v>
                </c:pt>
                <c:pt idx="1583">
                  <c:v>30231</c:v>
                </c:pt>
                <c:pt idx="1584">
                  <c:v>30232</c:v>
                </c:pt>
                <c:pt idx="1585">
                  <c:v>30236</c:v>
                </c:pt>
                <c:pt idx="1586">
                  <c:v>30237</c:v>
                </c:pt>
                <c:pt idx="1587">
                  <c:v>30238</c:v>
                </c:pt>
                <c:pt idx="1588">
                  <c:v>30239</c:v>
                </c:pt>
                <c:pt idx="1589">
                  <c:v>30242</c:v>
                </c:pt>
                <c:pt idx="1590">
                  <c:v>30243</c:v>
                </c:pt>
                <c:pt idx="1591">
                  <c:v>30244</c:v>
                </c:pt>
                <c:pt idx="1592">
                  <c:v>30245</c:v>
                </c:pt>
                <c:pt idx="1593">
                  <c:v>30246</c:v>
                </c:pt>
                <c:pt idx="1594">
                  <c:v>30249</c:v>
                </c:pt>
                <c:pt idx="1595">
                  <c:v>30250</c:v>
                </c:pt>
                <c:pt idx="1596">
                  <c:v>30251</c:v>
                </c:pt>
                <c:pt idx="1597">
                  <c:v>30252</c:v>
                </c:pt>
                <c:pt idx="1598">
                  <c:v>30253</c:v>
                </c:pt>
                <c:pt idx="1599">
                  <c:v>30256</c:v>
                </c:pt>
                <c:pt idx="1600">
                  <c:v>30258</c:v>
                </c:pt>
                <c:pt idx="1601">
                  <c:v>30259</c:v>
                </c:pt>
                <c:pt idx="1602">
                  <c:v>30260</c:v>
                </c:pt>
                <c:pt idx="1603">
                  <c:v>30263</c:v>
                </c:pt>
                <c:pt idx="1604">
                  <c:v>30264</c:v>
                </c:pt>
                <c:pt idx="1605">
                  <c:v>30265</c:v>
                </c:pt>
                <c:pt idx="1606">
                  <c:v>30267</c:v>
                </c:pt>
                <c:pt idx="1607">
                  <c:v>30270</c:v>
                </c:pt>
                <c:pt idx="1608">
                  <c:v>30271</c:v>
                </c:pt>
                <c:pt idx="1609">
                  <c:v>30272</c:v>
                </c:pt>
                <c:pt idx="1610">
                  <c:v>30273</c:v>
                </c:pt>
                <c:pt idx="1611">
                  <c:v>30274</c:v>
                </c:pt>
                <c:pt idx="1612">
                  <c:v>30277</c:v>
                </c:pt>
                <c:pt idx="1613">
                  <c:v>30278</c:v>
                </c:pt>
                <c:pt idx="1614">
                  <c:v>30279</c:v>
                </c:pt>
                <c:pt idx="1615">
                  <c:v>30281</c:v>
                </c:pt>
                <c:pt idx="1616">
                  <c:v>30284</c:v>
                </c:pt>
                <c:pt idx="1617">
                  <c:v>30285</c:v>
                </c:pt>
                <c:pt idx="1618">
                  <c:v>30286</c:v>
                </c:pt>
                <c:pt idx="1619">
                  <c:v>30287</c:v>
                </c:pt>
                <c:pt idx="1620">
                  <c:v>30288</c:v>
                </c:pt>
                <c:pt idx="1621">
                  <c:v>30291</c:v>
                </c:pt>
                <c:pt idx="1622">
                  <c:v>30292</c:v>
                </c:pt>
                <c:pt idx="1623">
                  <c:v>30293</c:v>
                </c:pt>
                <c:pt idx="1624">
                  <c:v>30294</c:v>
                </c:pt>
                <c:pt idx="1625">
                  <c:v>30295</c:v>
                </c:pt>
                <c:pt idx="1626">
                  <c:v>30298</c:v>
                </c:pt>
                <c:pt idx="1627">
                  <c:v>30299</c:v>
                </c:pt>
                <c:pt idx="1628">
                  <c:v>30300</c:v>
                </c:pt>
                <c:pt idx="1629">
                  <c:v>30301</c:v>
                </c:pt>
                <c:pt idx="1630">
                  <c:v>30302</c:v>
                </c:pt>
                <c:pt idx="1631">
                  <c:v>30305</c:v>
                </c:pt>
                <c:pt idx="1632">
                  <c:v>30306</c:v>
                </c:pt>
                <c:pt idx="1633">
                  <c:v>30307</c:v>
                </c:pt>
                <c:pt idx="1634">
                  <c:v>30308</c:v>
                </c:pt>
                <c:pt idx="1635">
                  <c:v>30312</c:v>
                </c:pt>
                <c:pt idx="1636">
                  <c:v>30313</c:v>
                </c:pt>
                <c:pt idx="1637">
                  <c:v>30314</c:v>
                </c:pt>
                <c:pt idx="1638">
                  <c:v>30315</c:v>
                </c:pt>
                <c:pt idx="1639">
                  <c:v>30316</c:v>
                </c:pt>
                <c:pt idx="1640">
                  <c:v>30319</c:v>
                </c:pt>
                <c:pt idx="1641">
                  <c:v>30320</c:v>
                </c:pt>
                <c:pt idx="1642">
                  <c:v>30321</c:v>
                </c:pt>
                <c:pt idx="1643">
                  <c:v>30322</c:v>
                </c:pt>
                <c:pt idx="1644">
                  <c:v>30323</c:v>
                </c:pt>
                <c:pt idx="1645">
                  <c:v>30326</c:v>
                </c:pt>
                <c:pt idx="1646">
                  <c:v>30327</c:v>
                </c:pt>
                <c:pt idx="1647">
                  <c:v>30328</c:v>
                </c:pt>
                <c:pt idx="1648">
                  <c:v>30329</c:v>
                </c:pt>
                <c:pt idx="1649">
                  <c:v>30330</c:v>
                </c:pt>
                <c:pt idx="1650">
                  <c:v>30333</c:v>
                </c:pt>
                <c:pt idx="1651">
                  <c:v>30334</c:v>
                </c:pt>
                <c:pt idx="1652">
                  <c:v>30335</c:v>
                </c:pt>
                <c:pt idx="1653">
                  <c:v>30336</c:v>
                </c:pt>
                <c:pt idx="1654">
                  <c:v>30337</c:v>
                </c:pt>
                <c:pt idx="1655">
                  <c:v>30340</c:v>
                </c:pt>
                <c:pt idx="1656">
                  <c:v>30341</c:v>
                </c:pt>
                <c:pt idx="1657">
                  <c:v>30342</c:v>
                </c:pt>
                <c:pt idx="1658">
                  <c:v>30343</c:v>
                </c:pt>
                <c:pt idx="1659">
                  <c:v>30344</c:v>
                </c:pt>
                <c:pt idx="1660">
                  <c:v>30347</c:v>
                </c:pt>
                <c:pt idx="1661">
                  <c:v>30348</c:v>
                </c:pt>
                <c:pt idx="1662">
                  <c:v>30349</c:v>
                </c:pt>
                <c:pt idx="1663">
                  <c:v>30350</c:v>
                </c:pt>
                <c:pt idx="1664">
                  <c:v>30351</c:v>
                </c:pt>
                <c:pt idx="1665">
                  <c:v>30354</c:v>
                </c:pt>
                <c:pt idx="1666">
                  <c:v>30355</c:v>
                </c:pt>
                <c:pt idx="1667">
                  <c:v>30356</c:v>
                </c:pt>
                <c:pt idx="1668">
                  <c:v>30357</c:v>
                </c:pt>
                <c:pt idx="1669">
                  <c:v>30358</c:v>
                </c:pt>
                <c:pt idx="1670">
                  <c:v>30361</c:v>
                </c:pt>
                <c:pt idx="1671">
                  <c:v>30362</c:v>
                </c:pt>
                <c:pt idx="1672">
                  <c:v>30363</c:v>
                </c:pt>
                <c:pt idx="1673">
                  <c:v>30364</c:v>
                </c:pt>
                <c:pt idx="1674">
                  <c:v>30365</c:v>
                </c:pt>
                <c:pt idx="1675">
                  <c:v>30369</c:v>
                </c:pt>
                <c:pt idx="1676">
                  <c:v>30370</c:v>
                </c:pt>
                <c:pt idx="1677">
                  <c:v>30371</c:v>
                </c:pt>
                <c:pt idx="1678">
                  <c:v>30372</c:v>
                </c:pt>
                <c:pt idx="1679">
                  <c:v>30375</c:v>
                </c:pt>
                <c:pt idx="1680">
                  <c:v>30376</c:v>
                </c:pt>
                <c:pt idx="1681">
                  <c:v>30377</c:v>
                </c:pt>
                <c:pt idx="1682">
                  <c:v>30378</c:v>
                </c:pt>
                <c:pt idx="1683">
                  <c:v>30379</c:v>
                </c:pt>
                <c:pt idx="1684">
                  <c:v>30382</c:v>
                </c:pt>
                <c:pt idx="1685">
                  <c:v>30383</c:v>
                </c:pt>
                <c:pt idx="1686">
                  <c:v>30384</c:v>
                </c:pt>
                <c:pt idx="1687">
                  <c:v>30385</c:v>
                </c:pt>
                <c:pt idx="1688">
                  <c:v>30386</c:v>
                </c:pt>
                <c:pt idx="1689">
                  <c:v>30389</c:v>
                </c:pt>
                <c:pt idx="1690">
                  <c:v>30390</c:v>
                </c:pt>
                <c:pt idx="1691">
                  <c:v>30391</c:v>
                </c:pt>
                <c:pt idx="1692">
                  <c:v>30392</c:v>
                </c:pt>
                <c:pt idx="1693">
                  <c:v>30393</c:v>
                </c:pt>
                <c:pt idx="1694">
                  <c:v>30396</c:v>
                </c:pt>
                <c:pt idx="1695">
                  <c:v>30397</c:v>
                </c:pt>
                <c:pt idx="1696">
                  <c:v>30398</c:v>
                </c:pt>
                <c:pt idx="1697">
                  <c:v>30399</c:v>
                </c:pt>
                <c:pt idx="1698">
                  <c:v>30400</c:v>
                </c:pt>
                <c:pt idx="1699">
                  <c:v>30403</c:v>
                </c:pt>
                <c:pt idx="1700">
                  <c:v>30404</c:v>
                </c:pt>
                <c:pt idx="1701">
                  <c:v>30405</c:v>
                </c:pt>
                <c:pt idx="1702">
                  <c:v>30406</c:v>
                </c:pt>
                <c:pt idx="1703">
                  <c:v>30410</c:v>
                </c:pt>
                <c:pt idx="1704">
                  <c:v>30411</c:v>
                </c:pt>
                <c:pt idx="1705">
                  <c:v>30412</c:v>
                </c:pt>
                <c:pt idx="1706">
                  <c:v>30413</c:v>
                </c:pt>
                <c:pt idx="1707">
                  <c:v>30414</c:v>
                </c:pt>
                <c:pt idx="1708">
                  <c:v>30417</c:v>
                </c:pt>
                <c:pt idx="1709">
                  <c:v>30418</c:v>
                </c:pt>
                <c:pt idx="1710">
                  <c:v>30419</c:v>
                </c:pt>
                <c:pt idx="1711">
                  <c:v>30420</c:v>
                </c:pt>
                <c:pt idx="1712">
                  <c:v>30421</c:v>
                </c:pt>
                <c:pt idx="1713">
                  <c:v>30424</c:v>
                </c:pt>
                <c:pt idx="1714">
                  <c:v>30425</c:v>
                </c:pt>
                <c:pt idx="1715">
                  <c:v>30426</c:v>
                </c:pt>
                <c:pt idx="1716">
                  <c:v>30427</c:v>
                </c:pt>
                <c:pt idx="1717">
                  <c:v>30428</c:v>
                </c:pt>
                <c:pt idx="1718">
                  <c:v>30431</c:v>
                </c:pt>
                <c:pt idx="1719">
                  <c:v>30432</c:v>
                </c:pt>
                <c:pt idx="1720">
                  <c:v>30433</c:v>
                </c:pt>
                <c:pt idx="1721">
                  <c:v>30434</c:v>
                </c:pt>
                <c:pt idx="1722">
                  <c:v>30435</c:v>
                </c:pt>
                <c:pt idx="1723">
                  <c:v>30438</c:v>
                </c:pt>
                <c:pt idx="1724">
                  <c:v>30439</c:v>
                </c:pt>
                <c:pt idx="1725">
                  <c:v>30440</c:v>
                </c:pt>
                <c:pt idx="1726">
                  <c:v>30441</c:v>
                </c:pt>
                <c:pt idx="1727">
                  <c:v>30442</c:v>
                </c:pt>
                <c:pt idx="1728">
                  <c:v>30445</c:v>
                </c:pt>
                <c:pt idx="1729">
                  <c:v>30446</c:v>
                </c:pt>
                <c:pt idx="1730">
                  <c:v>30447</c:v>
                </c:pt>
                <c:pt idx="1731">
                  <c:v>30448</c:v>
                </c:pt>
                <c:pt idx="1732">
                  <c:v>30449</c:v>
                </c:pt>
                <c:pt idx="1733">
                  <c:v>30452</c:v>
                </c:pt>
                <c:pt idx="1734">
                  <c:v>30453</c:v>
                </c:pt>
                <c:pt idx="1735">
                  <c:v>30454</c:v>
                </c:pt>
                <c:pt idx="1736">
                  <c:v>30455</c:v>
                </c:pt>
                <c:pt idx="1737">
                  <c:v>30456</c:v>
                </c:pt>
                <c:pt idx="1738">
                  <c:v>30459</c:v>
                </c:pt>
                <c:pt idx="1739">
                  <c:v>30460</c:v>
                </c:pt>
                <c:pt idx="1740">
                  <c:v>30461</c:v>
                </c:pt>
                <c:pt idx="1741">
                  <c:v>30462</c:v>
                </c:pt>
                <c:pt idx="1742">
                  <c:v>30463</c:v>
                </c:pt>
                <c:pt idx="1743">
                  <c:v>30467</c:v>
                </c:pt>
                <c:pt idx="1744">
                  <c:v>30468</c:v>
                </c:pt>
                <c:pt idx="1745">
                  <c:v>30469</c:v>
                </c:pt>
                <c:pt idx="1746">
                  <c:v>30470</c:v>
                </c:pt>
                <c:pt idx="1747">
                  <c:v>30473</c:v>
                </c:pt>
                <c:pt idx="1748">
                  <c:v>30474</c:v>
                </c:pt>
                <c:pt idx="1749">
                  <c:v>30475</c:v>
                </c:pt>
                <c:pt idx="1750">
                  <c:v>30476</c:v>
                </c:pt>
                <c:pt idx="1751">
                  <c:v>30477</c:v>
                </c:pt>
                <c:pt idx="1752">
                  <c:v>30480</c:v>
                </c:pt>
                <c:pt idx="1753">
                  <c:v>30481</c:v>
                </c:pt>
                <c:pt idx="1754">
                  <c:v>30482</c:v>
                </c:pt>
                <c:pt idx="1755">
                  <c:v>30483</c:v>
                </c:pt>
                <c:pt idx="1756">
                  <c:v>30484</c:v>
                </c:pt>
                <c:pt idx="1757">
                  <c:v>30487</c:v>
                </c:pt>
                <c:pt idx="1758">
                  <c:v>30488</c:v>
                </c:pt>
                <c:pt idx="1759">
                  <c:v>30489</c:v>
                </c:pt>
                <c:pt idx="1760">
                  <c:v>30490</c:v>
                </c:pt>
                <c:pt idx="1761">
                  <c:v>30491</c:v>
                </c:pt>
                <c:pt idx="1762">
                  <c:v>30494</c:v>
                </c:pt>
                <c:pt idx="1763">
                  <c:v>30495</c:v>
                </c:pt>
                <c:pt idx="1764">
                  <c:v>30496</c:v>
                </c:pt>
                <c:pt idx="1765">
                  <c:v>30497</c:v>
                </c:pt>
                <c:pt idx="1766">
                  <c:v>30498</c:v>
                </c:pt>
                <c:pt idx="1767">
                  <c:v>30502</c:v>
                </c:pt>
                <c:pt idx="1768">
                  <c:v>30503</c:v>
                </c:pt>
                <c:pt idx="1769">
                  <c:v>30504</c:v>
                </c:pt>
                <c:pt idx="1770">
                  <c:v>30505</c:v>
                </c:pt>
                <c:pt idx="1771">
                  <c:v>30508</c:v>
                </c:pt>
                <c:pt idx="1772">
                  <c:v>30509</c:v>
                </c:pt>
                <c:pt idx="1773">
                  <c:v>30510</c:v>
                </c:pt>
                <c:pt idx="1774">
                  <c:v>30511</c:v>
                </c:pt>
                <c:pt idx="1775">
                  <c:v>30512</c:v>
                </c:pt>
                <c:pt idx="1776">
                  <c:v>30515</c:v>
                </c:pt>
                <c:pt idx="1777">
                  <c:v>30516</c:v>
                </c:pt>
                <c:pt idx="1778">
                  <c:v>30517</c:v>
                </c:pt>
                <c:pt idx="1779">
                  <c:v>30518</c:v>
                </c:pt>
                <c:pt idx="1780">
                  <c:v>30519</c:v>
                </c:pt>
                <c:pt idx="1781">
                  <c:v>30522</c:v>
                </c:pt>
                <c:pt idx="1782">
                  <c:v>30523</c:v>
                </c:pt>
                <c:pt idx="1783">
                  <c:v>30524</c:v>
                </c:pt>
                <c:pt idx="1784">
                  <c:v>30525</c:v>
                </c:pt>
                <c:pt idx="1785">
                  <c:v>30526</c:v>
                </c:pt>
                <c:pt idx="1786">
                  <c:v>30529</c:v>
                </c:pt>
                <c:pt idx="1787">
                  <c:v>30530</c:v>
                </c:pt>
                <c:pt idx="1788">
                  <c:v>30531</c:v>
                </c:pt>
                <c:pt idx="1789">
                  <c:v>30532</c:v>
                </c:pt>
                <c:pt idx="1790">
                  <c:v>30533</c:v>
                </c:pt>
                <c:pt idx="1791">
                  <c:v>30536</c:v>
                </c:pt>
                <c:pt idx="1792">
                  <c:v>30537</c:v>
                </c:pt>
                <c:pt idx="1793">
                  <c:v>30538</c:v>
                </c:pt>
                <c:pt idx="1794">
                  <c:v>30539</c:v>
                </c:pt>
                <c:pt idx="1795">
                  <c:v>30540</c:v>
                </c:pt>
                <c:pt idx="1796">
                  <c:v>30543</c:v>
                </c:pt>
                <c:pt idx="1797">
                  <c:v>30544</c:v>
                </c:pt>
                <c:pt idx="1798">
                  <c:v>30545</c:v>
                </c:pt>
                <c:pt idx="1799">
                  <c:v>30546</c:v>
                </c:pt>
                <c:pt idx="1800">
                  <c:v>30547</c:v>
                </c:pt>
                <c:pt idx="1801">
                  <c:v>30550</c:v>
                </c:pt>
                <c:pt idx="1802">
                  <c:v>30551</c:v>
                </c:pt>
                <c:pt idx="1803">
                  <c:v>30552</c:v>
                </c:pt>
                <c:pt idx="1804">
                  <c:v>30553</c:v>
                </c:pt>
                <c:pt idx="1805">
                  <c:v>30554</c:v>
                </c:pt>
                <c:pt idx="1806">
                  <c:v>30557</c:v>
                </c:pt>
                <c:pt idx="1807">
                  <c:v>30558</c:v>
                </c:pt>
                <c:pt idx="1808">
                  <c:v>30559</c:v>
                </c:pt>
                <c:pt idx="1809">
                  <c:v>30560</c:v>
                </c:pt>
                <c:pt idx="1810">
                  <c:v>30561</c:v>
                </c:pt>
                <c:pt idx="1811">
                  <c:v>30565</c:v>
                </c:pt>
                <c:pt idx="1812">
                  <c:v>30566</c:v>
                </c:pt>
                <c:pt idx="1813">
                  <c:v>30567</c:v>
                </c:pt>
                <c:pt idx="1814">
                  <c:v>30568</c:v>
                </c:pt>
                <c:pt idx="1815">
                  <c:v>30571</c:v>
                </c:pt>
                <c:pt idx="1816">
                  <c:v>30572</c:v>
                </c:pt>
                <c:pt idx="1817">
                  <c:v>30573</c:v>
                </c:pt>
                <c:pt idx="1818">
                  <c:v>30574</c:v>
                </c:pt>
                <c:pt idx="1819">
                  <c:v>30575</c:v>
                </c:pt>
                <c:pt idx="1820">
                  <c:v>30578</c:v>
                </c:pt>
                <c:pt idx="1821">
                  <c:v>30579</c:v>
                </c:pt>
                <c:pt idx="1822">
                  <c:v>30580</c:v>
                </c:pt>
                <c:pt idx="1823">
                  <c:v>30581</c:v>
                </c:pt>
                <c:pt idx="1824">
                  <c:v>30582</c:v>
                </c:pt>
                <c:pt idx="1825">
                  <c:v>30585</c:v>
                </c:pt>
                <c:pt idx="1826">
                  <c:v>30586</c:v>
                </c:pt>
                <c:pt idx="1827">
                  <c:v>30587</c:v>
                </c:pt>
                <c:pt idx="1828">
                  <c:v>30588</c:v>
                </c:pt>
                <c:pt idx="1829">
                  <c:v>30589</c:v>
                </c:pt>
                <c:pt idx="1830">
                  <c:v>30592</c:v>
                </c:pt>
                <c:pt idx="1831">
                  <c:v>30593</c:v>
                </c:pt>
                <c:pt idx="1832">
                  <c:v>30594</c:v>
                </c:pt>
                <c:pt idx="1833">
                  <c:v>30595</c:v>
                </c:pt>
                <c:pt idx="1834">
                  <c:v>30596</c:v>
                </c:pt>
                <c:pt idx="1835">
                  <c:v>30600</c:v>
                </c:pt>
                <c:pt idx="1836">
                  <c:v>30601</c:v>
                </c:pt>
                <c:pt idx="1837">
                  <c:v>30602</c:v>
                </c:pt>
                <c:pt idx="1838">
                  <c:v>30603</c:v>
                </c:pt>
                <c:pt idx="1839">
                  <c:v>30606</c:v>
                </c:pt>
                <c:pt idx="1840">
                  <c:v>30607</c:v>
                </c:pt>
                <c:pt idx="1841">
                  <c:v>30608</c:v>
                </c:pt>
                <c:pt idx="1842">
                  <c:v>30609</c:v>
                </c:pt>
                <c:pt idx="1843">
                  <c:v>30610</c:v>
                </c:pt>
                <c:pt idx="1844">
                  <c:v>30613</c:v>
                </c:pt>
                <c:pt idx="1845">
                  <c:v>30614</c:v>
                </c:pt>
                <c:pt idx="1846">
                  <c:v>30615</c:v>
                </c:pt>
                <c:pt idx="1847">
                  <c:v>30616</c:v>
                </c:pt>
                <c:pt idx="1848">
                  <c:v>30617</c:v>
                </c:pt>
                <c:pt idx="1849">
                  <c:v>30620</c:v>
                </c:pt>
                <c:pt idx="1850">
                  <c:v>30621</c:v>
                </c:pt>
                <c:pt idx="1851">
                  <c:v>30622</c:v>
                </c:pt>
                <c:pt idx="1852">
                  <c:v>30623</c:v>
                </c:pt>
                <c:pt idx="1853">
                  <c:v>30624</c:v>
                </c:pt>
                <c:pt idx="1854">
                  <c:v>30627</c:v>
                </c:pt>
                <c:pt idx="1855">
                  <c:v>30629</c:v>
                </c:pt>
                <c:pt idx="1856">
                  <c:v>30630</c:v>
                </c:pt>
                <c:pt idx="1857">
                  <c:v>30634</c:v>
                </c:pt>
                <c:pt idx="1858">
                  <c:v>30635</c:v>
                </c:pt>
                <c:pt idx="1859">
                  <c:v>30636</c:v>
                </c:pt>
                <c:pt idx="1860">
                  <c:v>30637</c:v>
                </c:pt>
                <c:pt idx="1861">
                  <c:v>30638</c:v>
                </c:pt>
                <c:pt idx="1862">
                  <c:v>30641</c:v>
                </c:pt>
                <c:pt idx="1863">
                  <c:v>30642</c:v>
                </c:pt>
                <c:pt idx="1864">
                  <c:v>30643</c:v>
                </c:pt>
                <c:pt idx="1865">
                  <c:v>30645</c:v>
                </c:pt>
                <c:pt idx="1866">
                  <c:v>30648</c:v>
                </c:pt>
                <c:pt idx="1867">
                  <c:v>30649</c:v>
                </c:pt>
                <c:pt idx="1868">
                  <c:v>30650</c:v>
                </c:pt>
                <c:pt idx="1869">
                  <c:v>30651</c:v>
                </c:pt>
                <c:pt idx="1870">
                  <c:v>30652</c:v>
                </c:pt>
                <c:pt idx="1871">
                  <c:v>30655</c:v>
                </c:pt>
                <c:pt idx="1872">
                  <c:v>30656</c:v>
                </c:pt>
                <c:pt idx="1873">
                  <c:v>30657</c:v>
                </c:pt>
                <c:pt idx="1874">
                  <c:v>30658</c:v>
                </c:pt>
                <c:pt idx="1875">
                  <c:v>30659</c:v>
                </c:pt>
                <c:pt idx="1876">
                  <c:v>30662</c:v>
                </c:pt>
                <c:pt idx="1877">
                  <c:v>30663</c:v>
                </c:pt>
                <c:pt idx="1878">
                  <c:v>30664</c:v>
                </c:pt>
                <c:pt idx="1879">
                  <c:v>30665</c:v>
                </c:pt>
                <c:pt idx="1880">
                  <c:v>30666</c:v>
                </c:pt>
                <c:pt idx="1881">
                  <c:v>30669</c:v>
                </c:pt>
                <c:pt idx="1882">
                  <c:v>30670</c:v>
                </c:pt>
                <c:pt idx="1883">
                  <c:v>30671</c:v>
                </c:pt>
                <c:pt idx="1884">
                  <c:v>30672</c:v>
                </c:pt>
                <c:pt idx="1885">
                  <c:v>30673</c:v>
                </c:pt>
                <c:pt idx="1886">
                  <c:v>30677</c:v>
                </c:pt>
                <c:pt idx="1887">
                  <c:v>30678</c:v>
                </c:pt>
                <c:pt idx="1888">
                  <c:v>30679</c:v>
                </c:pt>
                <c:pt idx="1889">
                  <c:v>30680</c:v>
                </c:pt>
                <c:pt idx="1890">
                  <c:v>30684</c:v>
                </c:pt>
                <c:pt idx="1891">
                  <c:v>30685</c:v>
                </c:pt>
                <c:pt idx="1892">
                  <c:v>30686</c:v>
                </c:pt>
                <c:pt idx="1893">
                  <c:v>30687</c:v>
                </c:pt>
                <c:pt idx="1894">
                  <c:v>30690</c:v>
                </c:pt>
                <c:pt idx="1895">
                  <c:v>30691</c:v>
                </c:pt>
                <c:pt idx="1896">
                  <c:v>30692</c:v>
                </c:pt>
                <c:pt idx="1897">
                  <c:v>30693</c:v>
                </c:pt>
                <c:pt idx="1898">
                  <c:v>30694</c:v>
                </c:pt>
                <c:pt idx="1899">
                  <c:v>30697</c:v>
                </c:pt>
                <c:pt idx="1900">
                  <c:v>30698</c:v>
                </c:pt>
                <c:pt idx="1901">
                  <c:v>30699</c:v>
                </c:pt>
                <c:pt idx="1902">
                  <c:v>30700</c:v>
                </c:pt>
                <c:pt idx="1903">
                  <c:v>30701</c:v>
                </c:pt>
                <c:pt idx="1904">
                  <c:v>30704</c:v>
                </c:pt>
                <c:pt idx="1905">
                  <c:v>30705</c:v>
                </c:pt>
                <c:pt idx="1906">
                  <c:v>30706</c:v>
                </c:pt>
                <c:pt idx="1907">
                  <c:v>30707</c:v>
                </c:pt>
                <c:pt idx="1908">
                  <c:v>30708</c:v>
                </c:pt>
                <c:pt idx="1909">
                  <c:v>30711</c:v>
                </c:pt>
                <c:pt idx="1910">
                  <c:v>30712</c:v>
                </c:pt>
                <c:pt idx="1911">
                  <c:v>30713</c:v>
                </c:pt>
                <c:pt idx="1912">
                  <c:v>30714</c:v>
                </c:pt>
                <c:pt idx="1913">
                  <c:v>30715</c:v>
                </c:pt>
                <c:pt idx="1914">
                  <c:v>30718</c:v>
                </c:pt>
                <c:pt idx="1915">
                  <c:v>30719</c:v>
                </c:pt>
                <c:pt idx="1916">
                  <c:v>30720</c:v>
                </c:pt>
                <c:pt idx="1917">
                  <c:v>30721</c:v>
                </c:pt>
                <c:pt idx="1918">
                  <c:v>30722</c:v>
                </c:pt>
                <c:pt idx="1919">
                  <c:v>30726</c:v>
                </c:pt>
                <c:pt idx="1920">
                  <c:v>30727</c:v>
                </c:pt>
                <c:pt idx="1921">
                  <c:v>30728</c:v>
                </c:pt>
                <c:pt idx="1922">
                  <c:v>30729</c:v>
                </c:pt>
                <c:pt idx="1923">
                  <c:v>30733</c:v>
                </c:pt>
                <c:pt idx="1924">
                  <c:v>30734</c:v>
                </c:pt>
                <c:pt idx="1925">
                  <c:v>30735</c:v>
                </c:pt>
                <c:pt idx="1926">
                  <c:v>30736</c:v>
                </c:pt>
                <c:pt idx="1927">
                  <c:v>30739</c:v>
                </c:pt>
                <c:pt idx="1928">
                  <c:v>30740</c:v>
                </c:pt>
                <c:pt idx="1929">
                  <c:v>30741</c:v>
                </c:pt>
                <c:pt idx="1930">
                  <c:v>30742</c:v>
                </c:pt>
                <c:pt idx="1931">
                  <c:v>30743</c:v>
                </c:pt>
                <c:pt idx="1932">
                  <c:v>30746</c:v>
                </c:pt>
                <c:pt idx="1933">
                  <c:v>30747</c:v>
                </c:pt>
                <c:pt idx="1934">
                  <c:v>30748</c:v>
                </c:pt>
                <c:pt idx="1935">
                  <c:v>30749</c:v>
                </c:pt>
                <c:pt idx="1936">
                  <c:v>30750</c:v>
                </c:pt>
                <c:pt idx="1937">
                  <c:v>30753</c:v>
                </c:pt>
                <c:pt idx="1938">
                  <c:v>30754</c:v>
                </c:pt>
                <c:pt idx="1939">
                  <c:v>30755</c:v>
                </c:pt>
                <c:pt idx="1940">
                  <c:v>30756</c:v>
                </c:pt>
                <c:pt idx="1941">
                  <c:v>30757</c:v>
                </c:pt>
                <c:pt idx="1942">
                  <c:v>30760</c:v>
                </c:pt>
                <c:pt idx="1943">
                  <c:v>30761</c:v>
                </c:pt>
                <c:pt idx="1944">
                  <c:v>30762</c:v>
                </c:pt>
                <c:pt idx="1945">
                  <c:v>30763</c:v>
                </c:pt>
                <c:pt idx="1946">
                  <c:v>30764</c:v>
                </c:pt>
                <c:pt idx="1947">
                  <c:v>30767</c:v>
                </c:pt>
                <c:pt idx="1948">
                  <c:v>30768</c:v>
                </c:pt>
                <c:pt idx="1949">
                  <c:v>30769</c:v>
                </c:pt>
                <c:pt idx="1950">
                  <c:v>30770</c:v>
                </c:pt>
                <c:pt idx="1951">
                  <c:v>30771</c:v>
                </c:pt>
                <c:pt idx="1952">
                  <c:v>30774</c:v>
                </c:pt>
                <c:pt idx="1953">
                  <c:v>30775</c:v>
                </c:pt>
                <c:pt idx="1954">
                  <c:v>30776</c:v>
                </c:pt>
                <c:pt idx="1955">
                  <c:v>30777</c:v>
                </c:pt>
                <c:pt idx="1956">
                  <c:v>30778</c:v>
                </c:pt>
                <c:pt idx="1957">
                  <c:v>30781</c:v>
                </c:pt>
                <c:pt idx="1958">
                  <c:v>30782</c:v>
                </c:pt>
                <c:pt idx="1959">
                  <c:v>30783</c:v>
                </c:pt>
                <c:pt idx="1960">
                  <c:v>30784</c:v>
                </c:pt>
                <c:pt idx="1961">
                  <c:v>30785</c:v>
                </c:pt>
                <c:pt idx="1962">
                  <c:v>30788</c:v>
                </c:pt>
                <c:pt idx="1963">
                  <c:v>30789</c:v>
                </c:pt>
                <c:pt idx="1964">
                  <c:v>30790</c:v>
                </c:pt>
                <c:pt idx="1965">
                  <c:v>30791</c:v>
                </c:pt>
                <c:pt idx="1966">
                  <c:v>30795</c:v>
                </c:pt>
                <c:pt idx="1967">
                  <c:v>30796</c:v>
                </c:pt>
                <c:pt idx="1968">
                  <c:v>30797</c:v>
                </c:pt>
                <c:pt idx="1969">
                  <c:v>30798</c:v>
                </c:pt>
                <c:pt idx="1970">
                  <c:v>30799</c:v>
                </c:pt>
                <c:pt idx="1971">
                  <c:v>30802</c:v>
                </c:pt>
                <c:pt idx="1972">
                  <c:v>30803</c:v>
                </c:pt>
                <c:pt idx="1973">
                  <c:v>30804</c:v>
                </c:pt>
                <c:pt idx="1974">
                  <c:v>30805</c:v>
                </c:pt>
                <c:pt idx="1975">
                  <c:v>30806</c:v>
                </c:pt>
                <c:pt idx="1976">
                  <c:v>30809</c:v>
                </c:pt>
                <c:pt idx="1977">
                  <c:v>30810</c:v>
                </c:pt>
                <c:pt idx="1978">
                  <c:v>30811</c:v>
                </c:pt>
                <c:pt idx="1979">
                  <c:v>30812</c:v>
                </c:pt>
                <c:pt idx="1980">
                  <c:v>30813</c:v>
                </c:pt>
                <c:pt idx="1981">
                  <c:v>30816</c:v>
                </c:pt>
                <c:pt idx="1982">
                  <c:v>30817</c:v>
                </c:pt>
                <c:pt idx="1983">
                  <c:v>30818</c:v>
                </c:pt>
                <c:pt idx="1984">
                  <c:v>30819</c:v>
                </c:pt>
                <c:pt idx="1985">
                  <c:v>30820</c:v>
                </c:pt>
                <c:pt idx="1986">
                  <c:v>30823</c:v>
                </c:pt>
                <c:pt idx="1987">
                  <c:v>30824</c:v>
                </c:pt>
                <c:pt idx="1988">
                  <c:v>30825</c:v>
                </c:pt>
                <c:pt idx="1989">
                  <c:v>30826</c:v>
                </c:pt>
                <c:pt idx="1990">
                  <c:v>30827</c:v>
                </c:pt>
                <c:pt idx="1991">
                  <c:v>30831</c:v>
                </c:pt>
                <c:pt idx="1992">
                  <c:v>30832</c:v>
                </c:pt>
                <c:pt idx="1993">
                  <c:v>30833</c:v>
                </c:pt>
                <c:pt idx="1994">
                  <c:v>30834</c:v>
                </c:pt>
                <c:pt idx="1995">
                  <c:v>30837</c:v>
                </c:pt>
                <c:pt idx="1996">
                  <c:v>30838</c:v>
                </c:pt>
                <c:pt idx="1997">
                  <c:v>30839</c:v>
                </c:pt>
                <c:pt idx="1998">
                  <c:v>30840</c:v>
                </c:pt>
                <c:pt idx="1999">
                  <c:v>30841</c:v>
                </c:pt>
                <c:pt idx="2000">
                  <c:v>30844</c:v>
                </c:pt>
                <c:pt idx="2001">
                  <c:v>30845</c:v>
                </c:pt>
                <c:pt idx="2002">
                  <c:v>30846</c:v>
                </c:pt>
                <c:pt idx="2003">
                  <c:v>30847</c:v>
                </c:pt>
                <c:pt idx="2004">
                  <c:v>30848</c:v>
                </c:pt>
                <c:pt idx="2005">
                  <c:v>30851</c:v>
                </c:pt>
                <c:pt idx="2006">
                  <c:v>30852</c:v>
                </c:pt>
                <c:pt idx="2007">
                  <c:v>30853</c:v>
                </c:pt>
                <c:pt idx="2008">
                  <c:v>30854</c:v>
                </c:pt>
                <c:pt idx="2009">
                  <c:v>30855</c:v>
                </c:pt>
                <c:pt idx="2010">
                  <c:v>30858</c:v>
                </c:pt>
                <c:pt idx="2011">
                  <c:v>30859</c:v>
                </c:pt>
                <c:pt idx="2012">
                  <c:v>30860</c:v>
                </c:pt>
                <c:pt idx="2013">
                  <c:v>30861</c:v>
                </c:pt>
                <c:pt idx="2014">
                  <c:v>30862</c:v>
                </c:pt>
                <c:pt idx="2015">
                  <c:v>30865</c:v>
                </c:pt>
                <c:pt idx="2016">
                  <c:v>30866</c:v>
                </c:pt>
                <c:pt idx="2017">
                  <c:v>30868</c:v>
                </c:pt>
                <c:pt idx="2018">
                  <c:v>30869</c:v>
                </c:pt>
                <c:pt idx="2019">
                  <c:v>30872</c:v>
                </c:pt>
                <c:pt idx="2020">
                  <c:v>30873</c:v>
                </c:pt>
                <c:pt idx="2021">
                  <c:v>30874</c:v>
                </c:pt>
                <c:pt idx="2022">
                  <c:v>30875</c:v>
                </c:pt>
                <c:pt idx="2023">
                  <c:v>30876</c:v>
                </c:pt>
                <c:pt idx="2024">
                  <c:v>30879</c:v>
                </c:pt>
                <c:pt idx="2025">
                  <c:v>30880</c:v>
                </c:pt>
                <c:pt idx="2026">
                  <c:v>30881</c:v>
                </c:pt>
                <c:pt idx="2027">
                  <c:v>30882</c:v>
                </c:pt>
                <c:pt idx="2028">
                  <c:v>30883</c:v>
                </c:pt>
                <c:pt idx="2029">
                  <c:v>30886</c:v>
                </c:pt>
                <c:pt idx="2030">
                  <c:v>30887</c:v>
                </c:pt>
                <c:pt idx="2031">
                  <c:v>30888</c:v>
                </c:pt>
                <c:pt idx="2032">
                  <c:v>30889</c:v>
                </c:pt>
                <c:pt idx="2033">
                  <c:v>30890</c:v>
                </c:pt>
                <c:pt idx="2034">
                  <c:v>30893</c:v>
                </c:pt>
                <c:pt idx="2035">
                  <c:v>30894</c:v>
                </c:pt>
                <c:pt idx="2036">
                  <c:v>30895</c:v>
                </c:pt>
                <c:pt idx="2037">
                  <c:v>30896</c:v>
                </c:pt>
                <c:pt idx="2038">
                  <c:v>30897</c:v>
                </c:pt>
                <c:pt idx="2039">
                  <c:v>30900</c:v>
                </c:pt>
                <c:pt idx="2040">
                  <c:v>30901</c:v>
                </c:pt>
                <c:pt idx="2041">
                  <c:v>30902</c:v>
                </c:pt>
                <c:pt idx="2042">
                  <c:v>30903</c:v>
                </c:pt>
                <c:pt idx="2043">
                  <c:v>30904</c:v>
                </c:pt>
                <c:pt idx="2044">
                  <c:v>30907</c:v>
                </c:pt>
                <c:pt idx="2045">
                  <c:v>30908</c:v>
                </c:pt>
                <c:pt idx="2046">
                  <c:v>30909</c:v>
                </c:pt>
                <c:pt idx="2047">
                  <c:v>30910</c:v>
                </c:pt>
                <c:pt idx="2048">
                  <c:v>30911</c:v>
                </c:pt>
                <c:pt idx="2049">
                  <c:v>30914</c:v>
                </c:pt>
                <c:pt idx="2050">
                  <c:v>30915</c:v>
                </c:pt>
                <c:pt idx="2051">
                  <c:v>30916</c:v>
                </c:pt>
                <c:pt idx="2052">
                  <c:v>30917</c:v>
                </c:pt>
                <c:pt idx="2053">
                  <c:v>30918</c:v>
                </c:pt>
                <c:pt idx="2054">
                  <c:v>30921</c:v>
                </c:pt>
                <c:pt idx="2055">
                  <c:v>30922</c:v>
                </c:pt>
                <c:pt idx="2056">
                  <c:v>30923</c:v>
                </c:pt>
                <c:pt idx="2057">
                  <c:v>30924</c:v>
                </c:pt>
                <c:pt idx="2058">
                  <c:v>30925</c:v>
                </c:pt>
                <c:pt idx="2059">
                  <c:v>30929</c:v>
                </c:pt>
                <c:pt idx="2060">
                  <c:v>30930</c:v>
                </c:pt>
                <c:pt idx="2061">
                  <c:v>30931</c:v>
                </c:pt>
                <c:pt idx="2062">
                  <c:v>30932</c:v>
                </c:pt>
                <c:pt idx="2063">
                  <c:v>30935</c:v>
                </c:pt>
                <c:pt idx="2064">
                  <c:v>30936</c:v>
                </c:pt>
                <c:pt idx="2065">
                  <c:v>30937</c:v>
                </c:pt>
                <c:pt idx="2066">
                  <c:v>30938</c:v>
                </c:pt>
                <c:pt idx="2067">
                  <c:v>30939</c:v>
                </c:pt>
                <c:pt idx="2068">
                  <c:v>30942</c:v>
                </c:pt>
                <c:pt idx="2069">
                  <c:v>30943</c:v>
                </c:pt>
                <c:pt idx="2070">
                  <c:v>30944</c:v>
                </c:pt>
                <c:pt idx="2071">
                  <c:v>30945</c:v>
                </c:pt>
                <c:pt idx="2072">
                  <c:v>30946</c:v>
                </c:pt>
                <c:pt idx="2073">
                  <c:v>30949</c:v>
                </c:pt>
                <c:pt idx="2074">
                  <c:v>30950</c:v>
                </c:pt>
                <c:pt idx="2075">
                  <c:v>30951</c:v>
                </c:pt>
                <c:pt idx="2076">
                  <c:v>30952</c:v>
                </c:pt>
                <c:pt idx="2077">
                  <c:v>30953</c:v>
                </c:pt>
                <c:pt idx="2078">
                  <c:v>30956</c:v>
                </c:pt>
                <c:pt idx="2079">
                  <c:v>30957</c:v>
                </c:pt>
                <c:pt idx="2080">
                  <c:v>30958</c:v>
                </c:pt>
                <c:pt idx="2081">
                  <c:v>30959</c:v>
                </c:pt>
                <c:pt idx="2082">
                  <c:v>30960</c:v>
                </c:pt>
                <c:pt idx="2083">
                  <c:v>30964</c:v>
                </c:pt>
                <c:pt idx="2084">
                  <c:v>30965</c:v>
                </c:pt>
                <c:pt idx="2085">
                  <c:v>30966</c:v>
                </c:pt>
                <c:pt idx="2086">
                  <c:v>30967</c:v>
                </c:pt>
                <c:pt idx="2087">
                  <c:v>30970</c:v>
                </c:pt>
                <c:pt idx="2088">
                  <c:v>30971</c:v>
                </c:pt>
                <c:pt idx="2089">
                  <c:v>30972</c:v>
                </c:pt>
                <c:pt idx="2090">
                  <c:v>30973</c:v>
                </c:pt>
                <c:pt idx="2091">
                  <c:v>30974</c:v>
                </c:pt>
                <c:pt idx="2092">
                  <c:v>30977</c:v>
                </c:pt>
                <c:pt idx="2093">
                  <c:v>30978</c:v>
                </c:pt>
                <c:pt idx="2094">
                  <c:v>30979</c:v>
                </c:pt>
                <c:pt idx="2095">
                  <c:v>30980</c:v>
                </c:pt>
                <c:pt idx="2096">
                  <c:v>30981</c:v>
                </c:pt>
                <c:pt idx="2097">
                  <c:v>30984</c:v>
                </c:pt>
                <c:pt idx="2098">
                  <c:v>30985</c:v>
                </c:pt>
                <c:pt idx="2099">
                  <c:v>30986</c:v>
                </c:pt>
                <c:pt idx="2100">
                  <c:v>30987</c:v>
                </c:pt>
                <c:pt idx="2101">
                  <c:v>30988</c:v>
                </c:pt>
                <c:pt idx="2102">
                  <c:v>30991</c:v>
                </c:pt>
                <c:pt idx="2103">
                  <c:v>30993</c:v>
                </c:pt>
                <c:pt idx="2104">
                  <c:v>30994</c:v>
                </c:pt>
                <c:pt idx="2105">
                  <c:v>30995</c:v>
                </c:pt>
                <c:pt idx="2106">
                  <c:v>30999</c:v>
                </c:pt>
                <c:pt idx="2107">
                  <c:v>31000</c:v>
                </c:pt>
                <c:pt idx="2108">
                  <c:v>31001</c:v>
                </c:pt>
                <c:pt idx="2109">
                  <c:v>31002</c:v>
                </c:pt>
                <c:pt idx="2110">
                  <c:v>31005</c:v>
                </c:pt>
                <c:pt idx="2111">
                  <c:v>31006</c:v>
                </c:pt>
                <c:pt idx="2112">
                  <c:v>31007</c:v>
                </c:pt>
                <c:pt idx="2113">
                  <c:v>31009</c:v>
                </c:pt>
                <c:pt idx="2114">
                  <c:v>31012</c:v>
                </c:pt>
                <c:pt idx="2115">
                  <c:v>31013</c:v>
                </c:pt>
                <c:pt idx="2116">
                  <c:v>31014</c:v>
                </c:pt>
                <c:pt idx="2117">
                  <c:v>31015</c:v>
                </c:pt>
                <c:pt idx="2118">
                  <c:v>31016</c:v>
                </c:pt>
                <c:pt idx="2119">
                  <c:v>31019</c:v>
                </c:pt>
                <c:pt idx="2120">
                  <c:v>31020</c:v>
                </c:pt>
                <c:pt idx="2121">
                  <c:v>31021</c:v>
                </c:pt>
                <c:pt idx="2122">
                  <c:v>31022</c:v>
                </c:pt>
                <c:pt idx="2123">
                  <c:v>31023</c:v>
                </c:pt>
                <c:pt idx="2124">
                  <c:v>31026</c:v>
                </c:pt>
                <c:pt idx="2125">
                  <c:v>31027</c:v>
                </c:pt>
                <c:pt idx="2126">
                  <c:v>31028</c:v>
                </c:pt>
                <c:pt idx="2127">
                  <c:v>31029</c:v>
                </c:pt>
                <c:pt idx="2128">
                  <c:v>31030</c:v>
                </c:pt>
                <c:pt idx="2129">
                  <c:v>31033</c:v>
                </c:pt>
                <c:pt idx="2130">
                  <c:v>31034</c:v>
                </c:pt>
                <c:pt idx="2131">
                  <c:v>31035</c:v>
                </c:pt>
                <c:pt idx="2132">
                  <c:v>31036</c:v>
                </c:pt>
                <c:pt idx="2133">
                  <c:v>31037</c:v>
                </c:pt>
                <c:pt idx="2134">
                  <c:v>31040</c:v>
                </c:pt>
                <c:pt idx="2135">
                  <c:v>31042</c:v>
                </c:pt>
                <c:pt idx="2136">
                  <c:v>31043</c:v>
                </c:pt>
                <c:pt idx="2137">
                  <c:v>31044</c:v>
                </c:pt>
                <c:pt idx="2138">
                  <c:v>31047</c:v>
                </c:pt>
                <c:pt idx="2139">
                  <c:v>31049</c:v>
                </c:pt>
                <c:pt idx="2140">
                  <c:v>31050</c:v>
                </c:pt>
                <c:pt idx="2141">
                  <c:v>31051</c:v>
                </c:pt>
                <c:pt idx="2142">
                  <c:v>31054</c:v>
                </c:pt>
                <c:pt idx="2143">
                  <c:v>31055</c:v>
                </c:pt>
                <c:pt idx="2144">
                  <c:v>31056</c:v>
                </c:pt>
                <c:pt idx="2145">
                  <c:v>31057</c:v>
                </c:pt>
                <c:pt idx="2146">
                  <c:v>31058</c:v>
                </c:pt>
                <c:pt idx="2147">
                  <c:v>31061</c:v>
                </c:pt>
                <c:pt idx="2148">
                  <c:v>31062</c:v>
                </c:pt>
                <c:pt idx="2149">
                  <c:v>31063</c:v>
                </c:pt>
                <c:pt idx="2150">
                  <c:v>31064</c:v>
                </c:pt>
                <c:pt idx="2151">
                  <c:v>31065</c:v>
                </c:pt>
                <c:pt idx="2152">
                  <c:v>31069</c:v>
                </c:pt>
                <c:pt idx="2153">
                  <c:v>31070</c:v>
                </c:pt>
                <c:pt idx="2154">
                  <c:v>31071</c:v>
                </c:pt>
                <c:pt idx="2155">
                  <c:v>31072</c:v>
                </c:pt>
                <c:pt idx="2156">
                  <c:v>31075</c:v>
                </c:pt>
                <c:pt idx="2157">
                  <c:v>31076</c:v>
                </c:pt>
                <c:pt idx="2158">
                  <c:v>31077</c:v>
                </c:pt>
                <c:pt idx="2159">
                  <c:v>31078</c:v>
                </c:pt>
                <c:pt idx="2160">
                  <c:v>31079</c:v>
                </c:pt>
                <c:pt idx="2161">
                  <c:v>31082</c:v>
                </c:pt>
                <c:pt idx="2162">
                  <c:v>31083</c:v>
                </c:pt>
                <c:pt idx="2163">
                  <c:v>31084</c:v>
                </c:pt>
                <c:pt idx="2164">
                  <c:v>31085</c:v>
                </c:pt>
                <c:pt idx="2165">
                  <c:v>31086</c:v>
                </c:pt>
                <c:pt idx="2166">
                  <c:v>31089</c:v>
                </c:pt>
                <c:pt idx="2167">
                  <c:v>31091</c:v>
                </c:pt>
                <c:pt idx="2168">
                  <c:v>31092</c:v>
                </c:pt>
                <c:pt idx="2169">
                  <c:v>31093</c:v>
                </c:pt>
                <c:pt idx="2170">
                  <c:v>31097</c:v>
                </c:pt>
                <c:pt idx="2171">
                  <c:v>31098</c:v>
                </c:pt>
                <c:pt idx="2172">
                  <c:v>31099</c:v>
                </c:pt>
                <c:pt idx="2173">
                  <c:v>31100</c:v>
                </c:pt>
                <c:pt idx="2174">
                  <c:v>31103</c:v>
                </c:pt>
                <c:pt idx="2175">
                  <c:v>31104</c:v>
                </c:pt>
                <c:pt idx="2176">
                  <c:v>31105</c:v>
                </c:pt>
                <c:pt idx="2177">
                  <c:v>31106</c:v>
                </c:pt>
                <c:pt idx="2178">
                  <c:v>31107</c:v>
                </c:pt>
                <c:pt idx="2179">
                  <c:v>31110</c:v>
                </c:pt>
                <c:pt idx="2180">
                  <c:v>31111</c:v>
                </c:pt>
                <c:pt idx="2181">
                  <c:v>31112</c:v>
                </c:pt>
                <c:pt idx="2182">
                  <c:v>31113</c:v>
                </c:pt>
                <c:pt idx="2183">
                  <c:v>31114</c:v>
                </c:pt>
                <c:pt idx="2184">
                  <c:v>31117</c:v>
                </c:pt>
                <c:pt idx="2185">
                  <c:v>31118</c:v>
                </c:pt>
                <c:pt idx="2186">
                  <c:v>31119</c:v>
                </c:pt>
                <c:pt idx="2187">
                  <c:v>31120</c:v>
                </c:pt>
                <c:pt idx="2188">
                  <c:v>31121</c:v>
                </c:pt>
                <c:pt idx="2189">
                  <c:v>31124</c:v>
                </c:pt>
                <c:pt idx="2190">
                  <c:v>31125</c:v>
                </c:pt>
                <c:pt idx="2191">
                  <c:v>31126</c:v>
                </c:pt>
                <c:pt idx="2192">
                  <c:v>31127</c:v>
                </c:pt>
                <c:pt idx="2193">
                  <c:v>31128</c:v>
                </c:pt>
                <c:pt idx="2194">
                  <c:v>31131</c:v>
                </c:pt>
                <c:pt idx="2195">
                  <c:v>31132</c:v>
                </c:pt>
                <c:pt idx="2196">
                  <c:v>31133</c:v>
                </c:pt>
                <c:pt idx="2197">
                  <c:v>31134</c:v>
                </c:pt>
                <c:pt idx="2198">
                  <c:v>31135</c:v>
                </c:pt>
                <c:pt idx="2199">
                  <c:v>31138</c:v>
                </c:pt>
                <c:pt idx="2200">
                  <c:v>31139</c:v>
                </c:pt>
                <c:pt idx="2201">
                  <c:v>31140</c:v>
                </c:pt>
                <c:pt idx="2202">
                  <c:v>31141</c:v>
                </c:pt>
                <c:pt idx="2203">
                  <c:v>31145</c:v>
                </c:pt>
                <c:pt idx="2204">
                  <c:v>31146</c:v>
                </c:pt>
                <c:pt idx="2205">
                  <c:v>31147</c:v>
                </c:pt>
                <c:pt idx="2206">
                  <c:v>31148</c:v>
                </c:pt>
                <c:pt idx="2207">
                  <c:v>31149</c:v>
                </c:pt>
                <c:pt idx="2208">
                  <c:v>31152</c:v>
                </c:pt>
                <c:pt idx="2209">
                  <c:v>31153</c:v>
                </c:pt>
                <c:pt idx="2210">
                  <c:v>31154</c:v>
                </c:pt>
                <c:pt idx="2211">
                  <c:v>31155</c:v>
                </c:pt>
                <c:pt idx="2212">
                  <c:v>31156</c:v>
                </c:pt>
                <c:pt idx="2213">
                  <c:v>31159</c:v>
                </c:pt>
                <c:pt idx="2214">
                  <c:v>31160</c:v>
                </c:pt>
                <c:pt idx="2215">
                  <c:v>31161</c:v>
                </c:pt>
                <c:pt idx="2216">
                  <c:v>31162</c:v>
                </c:pt>
                <c:pt idx="2217">
                  <c:v>31163</c:v>
                </c:pt>
                <c:pt idx="2218">
                  <c:v>31166</c:v>
                </c:pt>
                <c:pt idx="2219">
                  <c:v>31167</c:v>
                </c:pt>
                <c:pt idx="2220">
                  <c:v>31168</c:v>
                </c:pt>
                <c:pt idx="2221">
                  <c:v>31169</c:v>
                </c:pt>
                <c:pt idx="2222">
                  <c:v>31170</c:v>
                </c:pt>
                <c:pt idx="2223">
                  <c:v>31173</c:v>
                </c:pt>
                <c:pt idx="2224">
                  <c:v>31174</c:v>
                </c:pt>
                <c:pt idx="2225">
                  <c:v>31175</c:v>
                </c:pt>
                <c:pt idx="2226">
                  <c:v>31176</c:v>
                </c:pt>
                <c:pt idx="2227">
                  <c:v>31177</c:v>
                </c:pt>
                <c:pt idx="2228">
                  <c:v>31180</c:v>
                </c:pt>
                <c:pt idx="2229">
                  <c:v>31181</c:v>
                </c:pt>
                <c:pt idx="2230">
                  <c:v>31182</c:v>
                </c:pt>
                <c:pt idx="2231">
                  <c:v>31183</c:v>
                </c:pt>
                <c:pt idx="2232">
                  <c:v>31184</c:v>
                </c:pt>
                <c:pt idx="2233">
                  <c:v>31187</c:v>
                </c:pt>
                <c:pt idx="2234">
                  <c:v>31188</c:v>
                </c:pt>
                <c:pt idx="2235">
                  <c:v>31189</c:v>
                </c:pt>
                <c:pt idx="2236">
                  <c:v>31190</c:v>
                </c:pt>
                <c:pt idx="2237">
                  <c:v>31191</c:v>
                </c:pt>
                <c:pt idx="2238">
                  <c:v>31195</c:v>
                </c:pt>
                <c:pt idx="2239">
                  <c:v>31196</c:v>
                </c:pt>
                <c:pt idx="2240">
                  <c:v>31197</c:v>
                </c:pt>
                <c:pt idx="2241">
                  <c:v>31198</c:v>
                </c:pt>
                <c:pt idx="2242">
                  <c:v>31201</c:v>
                </c:pt>
                <c:pt idx="2243">
                  <c:v>31202</c:v>
                </c:pt>
                <c:pt idx="2244">
                  <c:v>31203</c:v>
                </c:pt>
                <c:pt idx="2245">
                  <c:v>31204</c:v>
                </c:pt>
                <c:pt idx="2246">
                  <c:v>31205</c:v>
                </c:pt>
                <c:pt idx="2247">
                  <c:v>31208</c:v>
                </c:pt>
                <c:pt idx="2248">
                  <c:v>31209</c:v>
                </c:pt>
                <c:pt idx="2249">
                  <c:v>31210</c:v>
                </c:pt>
                <c:pt idx="2250">
                  <c:v>31211</c:v>
                </c:pt>
                <c:pt idx="2251">
                  <c:v>31212</c:v>
                </c:pt>
                <c:pt idx="2252">
                  <c:v>31215</c:v>
                </c:pt>
                <c:pt idx="2253">
                  <c:v>31216</c:v>
                </c:pt>
                <c:pt idx="2254">
                  <c:v>31217</c:v>
                </c:pt>
                <c:pt idx="2255">
                  <c:v>31218</c:v>
                </c:pt>
                <c:pt idx="2256">
                  <c:v>31219</c:v>
                </c:pt>
                <c:pt idx="2257">
                  <c:v>31222</c:v>
                </c:pt>
                <c:pt idx="2258">
                  <c:v>31223</c:v>
                </c:pt>
                <c:pt idx="2259">
                  <c:v>31224</c:v>
                </c:pt>
                <c:pt idx="2260">
                  <c:v>31225</c:v>
                </c:pt>
                <c:pt idx="2261">
                  <c:v>31226</c:v>
                </c:pt>
                <c:pt idx="2262">
                  <c:v>31229</c:v>
                </c:pt>
                <c:pt idx="2263">
                  <c:v>31230</c:v>
                </c:pt>
                <c:pt idx="2264">
                  <c:v>31231</c:v>
                </c:pt>
                <c:pt idx="2265">
                  <c:v>31233</c:v>
                </c:pt>
                <c:pt idx="2266">
                  <c:v>31236</c:v>
                </c:pt>
                <c:pt idx="2267">
                  <c:v>31237</c:v>
                </c:pt>
                <c:pt idx="2268">
                  <c:v>31238</c:v>
                </c:pt>
                <c:pt idx="2269">
                  <c:v>31239</c:v>
                </c:pt>
                <c:pt idx="2270">
                  <c:v>31240</c:v>
                </c:pt>
                <c:pt idx="2271">
                  <c:v>31243</c:v>
                </c:pt>
                <c:pt idx="2272">
                  <c:v>31244</c:v>
                </c:pt>
                <c:pt idx="2273">
                  <c:v>31245</c:v>
                </c:pt>
                <c:pt idx="2274">
                  <c:v>31246</c:v>
                </c:pt>
                <c:pt idx="2275">
                  <c:v>31247</c:v>
                </c:pt>
                <c:pt idx="2276">
                  <c:v>31250</c:v>
                </c:pt>
                <c:pt idx="2277">
                  <c:v>31251</c:v>
                </c:pt>
                <c:pt idx="2278">
                  <c:v>31252</c:v>
                </c:pt>
                <c:pt idx="2279">
                  <c:v>31253</c:v>
                </c:pt>
                <c:pt idx="2280">
                  <c:v>31254</c:v>
                </c:pt>
                <c:pt idx="2281">
                  <c:v>31257</c:v>
                </c:pt>
                <c:pt idx="2282">
                  <c:v>31258</c:v>
                </c:pt>
                <c:pt idx="2283">
                  <c:v>31259</c:v>
                </c:pt>
                <c:pt idx="2284">
                  <c:v>31260</c:v>
                </c:pt>
                <c:pt idx="2285">
                  <c:v>31261</c:v>
                </c:pt>
                <c:pt idx="2286">
                  <c:v>31264</c:v>
                </c:pt>
                <c:pt idx="2287">
                  <c:v>31265</c:v>
                </c:pt>
                <c:pt idx="2288">
                  <c:v>31266</c:v>
                </c:pt>
                <c:pt idx="2289">
                  <c:v>31267</c:v>
                </c:pt>
                <c:pt idx="2290">
                  <c:v>31268</c:v>
                </c:pt>
                <c:pt idx="2291">
                  <c:v>31271</c:v>
                </c:pt>
                <c:pt idx="2292">
                  <c:v>31272</c:v>
                </c:pt>
                <c:pt idx="2293">
                  <c:v>31273</c:v>
                </c:pt>
                <c:pt idx="2294">
                  <c:v>31274</c:v>
                </c:pt>
                <c:pt idx="2295">
                  <c:v>31275</c:v>
                </c:pt>
                <c:pt idx="2296">
                  <c:v>31278</c:v>
                </c:pt>
                <c:pt idx="2297">
                  <c:v>31279</c:v>
                </c:pt>
                <c:pt idx="2298">
                  <c:v>31280</c:v>
                </c:pt>
                <c:pt idx="2299">
                  <c:v>31281</c:v>
                </c:pt>
                <c:pt idx="2300">
                  <c:v>31282</c:v>
                </c:pt>
                <c:pt idx="2301">
                  <c:v>31285</c:v>
                </c:pt>
                <c:pt idx="2302">
                  <c:v>31286</c:v>
                </c:pt>
                <c:pt idx="2303">
                  <c:v>31287</c:v>
                </c:pt>
                <c:pt idx="2304">
                  <c:v>31288</c:v>
                </c:pt>
                <c:pt idx="2305">
                  <c:v>31289</c:v>
                </c:pt>
                <c:pt idx="2306">
                  <c:v>31293</c:v>
                </c:pt>
                <c:pt idx="2307">
                  <c:v>31294</c:v>
                </c:pt>
                <c:pt idx="2308">
                  <c:v>31295</c:v>
                </c:pt>
                <c:pt idx="2309">
                  <c:v>31296</c:v>
                </c:pt>
                <c:pt idx="2310">
                  <c:v>31299</c:v>
                </c:pt>
                <c:pt idx="2311">
                  <c:v>31300</c:v>
                </c:pt>
                <c:pt idx="2312">
                  <c:v>31301</c:v>
                </c:pt>
                <c:pt idx="2313">
                  <c:v>31302</c:v>
                </c:pt>
                <c:pt idx="2314">
                  <c:v>31303</c:v>
                </c:pt>
                <c:pt idx="2315">
                  <c:v>31306</c:v>
                </c:pt>
                <c:pt idx="2316">
                  <c:v>31307</c:v>
                </c:pt>
                <c:pt idx="2317">
                  <c:v>31308</c:v>
                </c:pt>
                <c:pt idx="2318">
                  <c:v>31309</c:v>
                </c:pt>
                <c:pt idx="2319">
                  <c:v>31310</c:v>
                </c:pt>
                <c:pt idx="2320">
                  <c:v>31313</c:v>
                </c:pt>
                <c:pt idx="2321">
                  <c:v>31314</c:v>
                </c:pt>
                <c:pt idx="2322">
                  <c:v>31315</c:v>
                </c:pt>
                <c:pt idx="2323">
                  <c:v>31316</c:v>
                </c:pt>
                <c:pt idx="2324">
                  <c:v>31320</c:v>
                </c:pt>
                <c:pt idx="2325">
                  <c:v>31321</c:v>
                </c:pt>
                <c:pt idx="2326">
                  <c:v>31322</c:v>
                </c:pt>
                <c:pt idx="2327">
                  <c:v>31323</c:v>
                </c:pt>
                <c:pt idx="2328">
                  <c:v>31324</c:v>
                </c:pt>
                <c:pt idx="2329">
                  <c:v>31327</c:v>
                </c:pt>
                <c:pt idx="2330">
                  <c:v>31328</c:v>
                </c:pt>
                <c:pt idx="2331">
                  <c:v>31329</c:v>
                </c:pt>
                <c:pt idx="2332">
                  <c:v>31330</c:v>
                </c:pt>
                <c:pt idx="2333">
                  <c:v>31331</c:v>
                </c:pt>
                <c:pt idx="2334">
                  <c:v>31335</c:v>
                </c:pt>
                <c:pt idx="2335">
                  <c:v>31336</c:v>
                </c:pt>
                <c:pt idx="2336">
                  <c:v>31337</c:v>
                </c:pt>
                <c:pt idx="2337">
                  <c:v>31338</c:v>
                </c:pt>
                <c:pt idx="2338">
                  <c:v>31341</c:v>
                </c:pt>
                <c:pt idx="2339">
                  <c:v>31342</c:v>
                </c:pt>
                <c:pt idx="2340">
                  <c:v>31343</c:v>
                </c:pt>
                <c:pt idx="2341">
                  <c:v>31344</c:v>
                </c:pt>
                <c:pt idx="2342">
                  <c:v>31345</c:v>
                </c:pt>
                <c:pt idx="2343">
                  <c:v>31348</c:v>
                </c:pt>
                <c:pt idx="2344">
                  <c:v>31349</c:v>
                </c:pt>
                <c:pt idx="2345">
                  <c:v>31350</c:v>
                </c:pt>
                <c:pt idx="2346">
                  <c:v>31351</c:v>
                </c:pt>
                <c:pt idx="2347">
                  <c:v>31352</c:v>
                </c:pt>
                <c:pt idx="2348">
                  <c:v>31355</c:v>
                </c:pt>
                <c:pt idx="2349">
                  <c:v>31356</c:v>
                </c:pt>
                <c:pt idx="2350">
                  <c:v>31357</c:v>
                </c:pt>
                <c:pt idx="2351">
                  <c:v>31358</c:v>
                </c:pt>
                <c:pt idx="2352">
                  <c:v>31359</c:v>
                </c:pt>
                <c:pt idx="2353">
                  <c:v>31363</c:v>
                </c:pt>
                <c:pt idx="2354">
                  <c:v>31364</c:v>
                </c:pt>
                <c:pt idx="2355">
                  <c:v>31365</c:v>
                </c:pt>
                <c:pt idx="2356">
                  <c:v>31366</c:v>
                </c:pt>
                <c:pt idx="2357">
                  <c:v>31369</c:v>
                </c:pt>
                <c:pt idx="2358">
                  <c:v>31370</c:v>
                </c:pt>
                <c:pt idx="2359">
                  <c:v>31371</c:v>
                </c:pt>
                <c:pt idx="2360">
                  <c:v>31372</c:v>
                </c:pt>
                <c:pt idx="2361">
                  <c:v>31373</c:v>
                </c:pt>
                <c:pt idx="2362">
                  <c:v>31376</c:v>
                </c:pt>
                <c:pt idx="2363">
                  <c:v>31377</c:v>
                </c:pt>
                <c:pt idx="2364">
                  <c:v>31378</c:v>
                </c:pt>
                <c:pt idx="2365">
                  <c:v>31380</c:v>
                </c:pt>
                <c:pt idx="2366">
                  <c:v>31383</c:v>
                </c:pt>
                <c:pt idx="2367">
                  <c:v>31384</c:v>
                </c:pt>
                <c:pt idx="2368">
                  <c:v>31385</c:v>
                </c:pt>
                <c:pt idx="2369">
                  <c:v>31386</c:v>
                </c:pt>
                <c:pt idx="2370">
                  <c:v>31387</c:v>
                </c:pt>
                <c:pt idx="2371">
                  <c:v>31390</c:v>
                </c:pt>
                <c:pt idx="2372">
                  <c:v>31391</c:v>
                </c:pt>
                <c:pt idx="2373">
                  <c:v>31392</c:v>
                </c:pt>
                <c:pt idx="2374">
                  <c:v>31393</c:v>
                </c:pt>
                <c:pt idx="2375">
                  <c:v>31394</c:v>
                </c:pt>
                <c:pt idx="2376">
                  <c:v>31397</c:v>
                </c:pt>
                <c:pt idx="2377">
                  <c:v>31398</c:v>
                </c:pt>
                <c:pt idx="2378">
                  <c:v>31399</c:v>
                </c:pt>
                <c:pt idx="2379">
                  <c:v>31400</c:v>
                </c:pt>
                <c:pt idx="2380">
                  <c:v>31401</c:v>
                </c:pt>
                <c:pt idx="2381">
                  <c:v>31404</c:v>
                </c:pt>
                <c:pt idx="2382">
                  <c:v>31405</c:v>
                </c:pt>
                <c:pt idx="2383">
                  <c:v>31407</c:v>
                </c:pt>
                <c:pt idx="2384">
                  <c:v>31408</c:v>
                </c:pt>
                <c:pt idx="2385">
                  <c:v>31411</c:v>
                </c:pt>
                <c:pt idx="2386">
                  <c:v>31412</c:v>
                </c:pt>
                <c:pt idx="2387">
                  <c:v>31414</c:v>
                </c:pt>
                <c:pt idx="2388">
                  <c:v>31415</c:v>
                </c:pt>
                <c:pt idx="2389">
                  <c:v>31418</c:v>
                </c:pt>
                <c:pt idx="2390">
                  <c:v>31419</c:v>
                </c:pt>
                <c:pt idx="2391">
                  <c:v>31420</c:v>
                </c:pt>
                <c:pt idx="2392">
                  <c:v>31421</c:v>
                </c:pt>
                <c:pt idx="2393">
                  <c:v>31422</c:v>
                </c:pt>
                <c:pt idx="2394">
                  <c:v>31425</c:v>
                </c:pt>
                <c:pt idx="2395">
                  <c:v>31426</c:v>
                </c:pt>
                <c:pt idx="2396">
                  <c:v>31427</c:v>
                </c:pt>
                <c:pt idx="2397">
                  <c:v>31428</c:v>
                </c:pt>
                <c:pt idx="2398">
                  <c:v>31429</c:v>
                </c:pt>
                <c:pt idx="2399">
                  <c:v>31433</c:v>
                </c:pt>
                <c:pt idx="2400">
                  <c:v>31434</c:v>
                </c:pt>
                <c:pt idx="2401">
                  <c:v>31435</c:v>
                </c:pt>
                <c:pt idx="2402">
                  <c:v>31436</c:v>
                </c:pt>
                <c:pt idx="2403">
                  <c:v>31439</c:v>
                </c:pt>
                <c:pt idx="2404">
                  <c:v>31440</c:v>
                </c:pt>
                <c:pt idx="2405">
                  <c:v>31441</c:v>
                </c:pt>
                <c:pt idx="2406">
                  <c:v>31442</c:v>
                </c:pt>
                <c:pt idx="2407">
                  <c:v>31443</c:v>
                </c:pt>
                <c:pt idx="2408">
                  <c:v>31446</c:v>
                </c:pt>
                <c:pt idx="2409">
                  <c:v>31447</c:v>
                </c:pt>
                <c:pt idx="2410">
                  <c:v>31448</c:v>
                </c:pt>
                <c:pt idx="2411">
                  <c:v>31449</c:v>
                </c:pt>
                <c:pt idx="2412">
                  <c:v>31450</c:v>
                </c:pt>
                <c:pt idx="2413">
                  <c:v>31453</c:v>
                </c:pt>
                <c:pt idx="2414">
                  <c:v>31454</c:v>
                </c:pt>
                <c:pt idx="2415">
                  <c:v>31455</c:v>
                </c:pt>
                <c:pt idx="2416">
                  <c:v>31456</c:v>
                </c:pt>
                <c:pt idx="2417">
                  <c:v>31457</c:v>
                </c:pt>
                <c:pt idx="2418">
                  <c:v>31461</c:v>
                </c:pt>
                <c:pt idx="2419">
                  <c:v>31462</c:v>
                </c:pt>
                <c:pt idx="2420">
                  <c:v>31463</c:v>
                </c:pt>
                <c:pt idx="2421">
                  <c:v>31464</c:v>
                </c:pt>
                <c:pt idx="2422">
                  <c:v>31467</c:v>
                </c:pt>
                <c:pt idx="2423">
                  <c:v>31468</c:v>
                </c:pt>
                <c:pt idx="2424">
                  <c:v>31469</c:v>
                </c:pt>
                <c:pt idx="2425">
                  <c:v>31470</c:v>
                </c:pt>
                <c:pt idx="2426">
                  <c:v>31471</c:v>
                </c:pt>
                <c:pt idx="2427">
                  <c:v>31474</c:v>
                </c:pt>
                <c:pt idx="2428">
                  <c:v>31475</c:v>
                </c:pt>
                <c:pt idx="2429">
                  <c:v>31476</c:v>
                </c:pt>
                <c:pt idx="2430">
                  <c:v>31477</c:v>
                </c:pt>
                <c:pt idx="2431">
                  <c:v>31478</c:v>
                </c:pt>
                <c:pt idx="2432">
                  <c:v>31481</c:v>
                </c:pt>
                <c:pt idx="2433">
                  <c:v>31482</c:v>
                </c:pt>
                <c:pt idx="2434">
                  <c:v>31483</c:v>
                </c:pt>
                <c:pt idx="2435">
                  <c:v>31484</c:v>
                </c:pt>
                <c:pt idx="2436">
                  <c:v>31485</c:v>
                </c:pt>
                <c:pt idx="2437">
                  <c:v>31488</c:v>
                </c:pt>
                <c:pt idx="2438">
                  <c:v>31489</c:v>
                </c:pt>
                <c:pt idx="2439">
                  <c:v>31490</c:v>
                </c:pt>
                <c:pt idx="2440">
                  <c:v>31491</c:v>
                </c:pt>
                <c:pt idx="2441">
                  <c:v>31492</c:v>
                </c:pt>
                <c:pt idx="2442">
                  <c:v>31495</c:v>
                </c:pt>
                <c:pt idx="2443">
                  <c:v>31496</c:v>
                </c:pt>
                <c:pt idx="2444">
                  <c:v>31497</c:v>
                </c:pt>
                <c:pt idx="2445">
                  <c:v>31498</c:v>
                </c:pt>
                <c:pt idx="2446">
                  <c:v>31502</c:v>
                </c:pt>
                <c:pt idx="2447">
                  <c:v>31503</c:v>
                </c:pt>
                <c:pt idx="2448">
                  <c:v>31504</c:v>
                </c:pt>
                <c:pt idx="2449">
                  <c:v>31505</c:v>
                </c:pt>
                <c:pt idx="2450">
                  <c:v>31506</c:v>
                </c:pt>
                <c:pt idx="2451">
                  <c:v>31509</c:v>
                </c:pt>
                <c:pt idx="2452">
                  <c:v>31510</c:v>
                </c:pt>
                <c:pt idx="2453">
                  <c:v>31511</c:v>
                </c:pt>
                <c:pt idx="2454">
                  <c:v>31512</c:v>
                </c:pt>
                <c:pt idx="2455">
                  <c:v>31513</c:v>
                </c:pt>
                <c:pt idx="2456">
                  <c:v>31516</c:v>
                </c:pt>
                <c:pt idx="2457">
                  <c:v>31517</c:v>
                </c:pt>
                <c:pt idx="2458">
                  <c:v>31518</c:v>
                </c:pt>
                <c:pt idx="2459">
                  <c:v>31519</c:v>
                </c:pt>
                <c:pt idx="2460">
                  <c:v>31520</c:v>
                </c:pt>
                <c:pt idx="2461">
                  <c:v>31523</c:v>
                </c:pt>
                <c:pt idx="2462">
                  <c:v>31524</c:v>
                </c:pt>
                <c:pt idx="2463">
                  <c:v>31525</c:v>
                </c:pt>
                <c:pt idx="2464">
                  <c:v>31526</c:v>
                </c:pt>
                <c:pt idx="2465">
                  <c:v>31527</c:v>
                </c:pt>
                <c:pt idx="2466">
                  <c:v>31530</c:v>
                </c:pt>
                <c:pt idx="2467">
                  <c:v>31531</c:v>
                </c:pt>
                <c:pt idx="2468">
                  <c:v>31532</c:v>
                </c:pt>
                <c:pt idx="2469">
                  <c:v>31533</c:v>
                </c:pt>
                <c:pt idx="2470">
                  <c:v>31534</c:v>
                </c:pt>
                <c:pt idx="2471">
                  <c:v>31537</c:v>
                </c:pt>
                <c:pt idx="2472">
                  <c:v>31538</c:v>
                </c:pt>
                <c:pt idx="2473">
                  <c:v>31539</c:v>
                </c:pt>
                <c:pt idx="2474">
                  <c:v>31540</c:v>
                </c:pt>
                <c:pt idx="2475">
                  <c:v>31541</c:v>
                </c:pt>
                <c:pt idx="2476">
                  <c:v>31544</c:v>
                </c:pt>
                <c:pt idx="2477">
                  <c:v>31545</c:v>
                </c:pt>
                <c:pt idx="2478">
                  <c:v>31546</c:v>
                </c:pt>
                <c:pt idx="2479">
                  <c:v>31547</c:v>
                </c:pt>
                <c:pt idx="2480">
                  <c:v>31548</c:v>
                </c:pt>
                <c:pt idx="2481">
                  <c:v>31551</c:v>
                </c:pt>
                <c:pt idx="2482">
                  <c:v>31552</c:v>
                </c:pt>
                <c:pt idx="2483">
                  <c:v>31553</c:v>
                </c:pt>
                <c:pt idx="2484">
                  <c:v>31554</c:v>
                </c:pt>
                <c:pt idx="2485">
                  <c:v>31555</c:v>
                </c:pt>
                <c:pt idx="2486">
                  <c:v>31559</c:v>
                </c:pt>
                <c:pt idx="2487">
                  <c:v>31560</c:v>
                </c:pt>
                <c:pt idx="2488">
                  <c:v>31561</c:v>
                </c:pt>
                <c:pt idx="2489">
                  <c:v>31562</c:v>
                </c:pt>
                <c:pt idx="2490">
                  <c:v>31565</c:v>
                </c:pt>
                <c:pt idx="2491">
                  <c:v>31566</c:v>
                </c:pt>
                <c:pt idx="2492">
                  <c:v>31567</c:v>
                </c:pt>
                <c:pt idx="2493">
                  <c:v>31568</c:v>
                </c:pt>
                <c:pt idx="2494">
                  <c:v>31569</c:v>
                </c:pt>
                <c:pt idx="2495">
                  <c:v>31572</c:v>
                </c:pt>
                <c:pt idx="2496">
                  <c:v>31573</c:v>
                </c:pt>
                <c:pt idx="2497">
                  <c:v>31574</c:v>
                </c:pt>
                <c:pt idx="2498">
                  <c:v>31575</c:v>
                </c:pt>
                <c:pt idx="2499">
                  <c:v>31576</c:v>
                </c:pt>
                <c:pt idx="2500">
                  <c:v>31579</c:v>
                </c:pt>
                <c:pt idx="2501">
                  <c:v>31580</c:v>
                </c:pt>
                <c:pt idx="2502">
                  <c:v>31581</c:v>
                </c:pt>
                <c:pt idx="2503">
                  <c:v>31582</c:v>
                </c:pt>
                <c:pt idx="2504">
                  <c:v>31583</c:v>
                </c:pt>
                <c:pt idx="2505">
                  <c:v>31586</c:v>
                </c:pt>
                <c:pt idx="2506">
                  <c:v>31587</c:v>
                </c:pt>
                <c:pt idx="2507">
                  <c:v>31588</c:v>
                </c:pt>
                <c:pt idx="2508">
                  <c:v>31589</c:v>
                </c:pt>
                <c:pt idx="2509">
                  <c:v>31590</c:v>
                </c:pt>
                <c:pt idx="2510">
                  <c:v>31593</c:v>
                </c:pt>
                <c:pt idx="2511">
                  <c:v>31594</c:v>
                </c:pt>
                <c:pt idx="2512">
                  <c:v>31595</c:v>
                </c:pt>
                <c:pt idx="2513">
                  <c:v>31596</c:v>
                </c:pt>
                <c:pt idx="2514">
                  <c:v>31600</c:v>
                </c:pt>
                <c:pt idx="2515">
                  <c:v>31601</c:v>
                </c:pt>
                <c:pt idx="2516">
                  <c:v>31602</c:v>
                </c:pt>
                <c:pt idx="2517">
                  <c:v>31603</c:v>
                </c:pt>
                <c:pt idx="2518">
                  <c:v>31604</c:v>
                </c:pt>
                <c:pt idx="2519">
                  <c:v>31607</c:v>
                </c:pt>
                <c:pt idx="2520">
                  <c:v>31608</c:v>
                </c:pt>
                <c:pt idx="2521">
                  <c:v>31609</c:v>
                </c:pt>
                <c:pt idx="2522">
                  <c:v>31610</c:v>
                </c:pt>
                <c:pt idx="2523">
                  <c:v>31611</c:v>
                </c:pt>
                <c:pt idx="2524">
                  <c:v>31614</c:v>
                </c:pt>
                <c:pt idx="2525">
                  <c:v>31615</c:v>
                </c:pt>
                <c:pt idx="2526">
                  <c:v>31616</c:v>
                </c:pt>
                <c:pt idx="2527">
                  <c:v>31617</c:v>
                </c:pt>
                <c:pt idx="2528">
                  <c:v>31618</c:v>
                </c:pt>
                <c:pt idx="2529">
                  <c:v>31621</c:v>
                </c:pt>
                <c:pt idx="2530">
                  <c:v>31622</c:v>
                </c:pt>
                <c:pt idx="2531">
                  <c:v>31623</c:v>
                </c:pt>
                <c:pt idx="2532">
                  <c:v>31624</c:v>
                </c:pt>
                <c:pt idx="2533">
                  <c:v>31625</c:v>
                </c:pt>
                <c:pt idx="2534">
                  <c:v>31628</c:v>
                </c:pt>
                <c:pt idx="2535">
                  <c:v>31629</c:v>
                </c:pt>
                <c:pt idx="2536">
                  <c:v>31630</c:v>
                </c:pt>
                <c:pt idx="2537">
                  <c:v>31631</c:v>
                </c:pt>
                <c:pt idx="2538">
                  <c:v>31632</c:v>
                </c:pt>
                <c:pt idx="2539">
                  <c:v>31635</c:v>
                </c:pt>
                <c:pt idx="2540">
                  <c:v>31636</c:v>
                </c:pt>
                <c:pt idx="2541">
                  <c:v>31637</c:v>
                </c:pt>
                <c:pt idx="2542">
                  <c:v>31638</c:v>
                </c:pt>
                <c:pt idx="2543">
                  <c:v>31639</c:v>
                </c:pt>
                <c:pt idx="2544">
                  <c:v>31642</c:v>
                </c:pt>
                <c:pt idx="2545">
                  <c:v>31643</c:v>
                </c:pt>
                <c:pt idx="2546">
                  <c:v>31644</c:v>
                </c:pt>
                <c:pt idx="2547">
                  <c:v>31645</c:v>
                </c:pt>
                <c:pt idx="2548">
                  <c:v>31646</c:v>
                </c:pt>
                <c:pt idx="2549">
                  <c:v>31649</c:v>
                </c:pt>
                <c:pt idx="2550">
                  <c:v>31650</c:v>
                </c:pt>
                <c:pt idx="2551">
                  <c:v>31651</c:v>
                </c:pt>
                <c:pt idx="2552">
                  <c:v>31652</c:v>
                </c:pt>
                <c:pt idx="2553">
                  <c:v>31653</c:v>
                </c:pt>
                <c:pt idx="2554">
                  <c:v>31657</c:v>
                </c:pt>
                <c:pt idx="2555">
                  <c:v>31658</c:v>
                </c:pt>
                <c:pt idx="2556">
                  <c:v>31659</c:v>
                </c:pt>
                <c:pt idx="2557">
                  <c:v>31660</c:v>
                </c:pt>
                <c:pt idx="2558">
                  <c:v>31663</c:v>
                </c:pt>
                <c:pt idx="2559">
                  <c:v>31664</c:v>
                </c:pt>
                <c:pt idx="2560">
                  <c:v>31665</c:v>
                </c:pt>
                <c:pt idx="2561">
                  <c:v>31666</c:v>
                </c:pt>
                <c:pt idx="2562">
                  <c:v>31667</c:v>
                </c:pt>
                <c:pt idx="2563">
                  <c:v>31670</c:v>
                </c:pt>
                <c:pt idx="2564">
                  <c:v>31671</c:v>
                </c:pt>
                <c:pt idx="2565">
                  <c:v>31672</c:v>
                </c:pt>
                <c:pt idx="2566">
                  <c:v>31673</c:v>
                </c:pt>
                <c:pt idx="2567">
                  <c:v>31674</c:v>
                </c:pt>
                <c:pt idx="2568">
                  <c:v>31677</c:v>
                </c:pt>
                <c:pt idx="2569">
                  <c:v>31678</c:v>
                </c:pt>
                <c:pt idx="2570">
                  <c:v>31679</c:v>
                </c:pt>
                <c:pt idx="2571">
                  <c:v>31680</c:v>
                </c:pt>
                <c:pt idx="2572">
                  <c:v>31681</c:v>
                </c:pt>
                <c:pt idx="2573">
                  <c:v>31684</c:v>
                </c:pt>
                <c:pt idx="2574">
                  <c:v>31685</c:v>
                </c:pt>
                <c:pt idx="2575">
                  <c:v>31686</c:v>
                </c:pt>
                <c:pt idx="2576">
                  <c:v>31687</c:v>
                </c:pt>
                <c:pt idx="2577">
                  <c:v>31688</c:v>
                </c:pt>
                <c:pt idx="2578">
                  <c:v>31691</c:v>
                </c:pt>
                <c:pt idx="2579">
                  <c:v>31692</c:v>
                </c:pt>
                <c:pt idx="2580">
                  <c:v>31693</c:v>
                </c:pt>
                <c:pt idx="2581">
                  <c:v>31694</c:v>
                </c:pt>
                <c:pt idx="2582">
                  <c:v>31695</c:v>
                </c:pt>
                <c:pt idx="2583">
                  <c:v>31699</c:v>
                </c:pt>
                <c:pt idx="2584">
                  <c:v>31700</c:v>
                </c:pt>
                <c:pt idx="2585">
                  <c:v>31701</c:v>
                </c:pt>
                <c:pt idx="2586">
                  <c:v>31702</c:v>
                </c:pt>
                <c:pt idx="2587">
                  <c:v>31705</c:v>
                </c:pt>
                <c:pt idx="2588">
                  <c:v>31706</c:v>
                </c:pt>
                <c:pt idx="2589">
                  <c:v>31707</c:v>
                </c:pt>
                <c:pt idx="2590">
                  <c:v>31708</c:v>
                </c:pt>
                <c:pt idx="2591">
                  <c:v>31709</c:v>
                </c:pt>
                <c:pt idx="2592">
                  <c:v>31712</c:v>
                </c:pt>
                <c:pt idx="2593">
                  <c:v>31713</c:v>
                </c:pt>
                <c:pt idx="2594">
                  <c:v>31714</c:v>
                </c:pt>
                <c:pt idx="2595">
                  <c:v>31715</c:v>
                </c:pt>
                <c:pt idx="2596">
                  <c:v>31716</c:v>
                </c:pt>
                <c:pt idx="2597">
                  <c:v>31719</c:v>
                </c:pt>
                <c:pt idx="2598">
                  <c:v>31720</c:v>
                </c:pt>
                <c:pt idx="2599">
                  <c:v>31721</c:v>
                </c:pt>
                <c:pt idx="2600">
                  <c:v>31722</c:v>
                </c:pt>
                <c:pt idx="2601">
                  <c:v>31723</c:v>
                </c:pt>
                <c:pt idx="2602">
                  <c:v>31726</c:v>
                </c:pt>
                <c:pt idx="2603">
                  <c:v>31728</c:v>
                </c:pt>
                <c:pt idx="2604">
                  <c:v>31729</c:v>
                </c:pt>
                <c:pt idx="2605">
                  <c:v>31730</c:v>
                </c:pt>
                <c:pt idx="2606">
                  <c:v>31733</c:v>
                </c:pt>
                <c:pt idx="2607">
                  <c:v>31734</c:v>
                </c:pt>
                <c:pt idx="2608">
                  <c:v>31735</c:v>
                </c:pt>
                <c:pt idx="2609">
                  <c:v>31736</c:v>
                </c:pt>
                <c:pt idx="2610">
                  <c:v>31737</c:v>
                </c:pt>
                <c:pt idx="2611">
                  <c:v>31740</c:v>
                </c:pt>
                <c:pt idx="2612">
                  <c:v>31741</c:v>
                </c:pt>
                <c:pt idx="2613">
                  <c:v>31742</c:v>
                </c:pt>
                <c:pt idx="2614">
                  <c:v>31744</c:v>
                </c:pt>
                <c:pt idx="2615">
                  <c:v>31747</c:v>
                </c:pt>
                <c:pt idx="2616">
                  <c:v>31748</c:v>
                </c:pt>
                <c:pt idx="2617">
                  <c:v>31749</c:v>
                </c:pt>
                <c:pt idx="2618">
                  <c:v>31750</c:v>
                </c:pt>
                <c:pt idx="2619">
                  <c:v>31751</c:v>
                </c:pt>
                <c:pt idx="2620">
                  <c:v>31754</c:v>
                </c:pt>
                <c:pt idx="2621">
                  <c:v>31755</c:v>
                </c:pt>
                <c:pt idx="2622">
                  <c:v>31756</c:v>
                </c:pt>
                <c:pt idx="2623">
                  <c:v>31757</c:v>
                </c:pt>
                <c:pt idx="2624">
                  <c:v>31758</c:v>
                </c:pt>
                <c:pt idx="2625">
                  <c:v>31761</c:v>
                </c:pt>
                <c:pt idx="2626">
                  <c:v>31762</c:v>
                </c:pt>
                <c:pt idx="2627">
                  <c:v>31763</c:v>
                </c:pt>
                <c:pt idx="2628">
                  <c:v>31764</c:v>
                </c:pt>
                <c:pt idx="2629">
                  <c:v>31765</c:v>
                </c:pt>
                <c:pt idx="2630">
                  <c:v>31768</c:v>
                </c:pt>
                <c:pt idx="2631">
                  <c:v>31769</c:v>
                </c:pt>
                <c:pt idx="2632">
                  <c:v>31770</c:v>
                </c:pt>
                <c:pt idx="2633">
                  <c:v>31772</c:v>
                </c:pt>
                <c:pt idx="2634">
                  <c:v>31775</c:v>
                </c:pt>
                <c:pt idx="2635">
                  <c:v>31776</c:v>
                </c:pt>
                <c:pt idx="2636">
                  <c:v>31777</c:v>
                </c:pt>
                <c:pt idx="2637">
                  <c:v>31779</c:v>
                </c:pt>
                <c:pt idx="2638">
                  <c:v>31782</c:v>
                </c:pt>
                <c:pt idx="2639">
                  <c:v>31783</c:v>
                </c:pt>
                <c:pt idx="2640">
                  <c:v>31784</c:v>
                </c:pt>
                <c:pt idx="2641">
                  <c:v>31785</c:v>
                </c:pt>
                <c:pt idx="2642">
                  <c:v>31786</c:v>
                </c:pt>
                <c:pt idx="2643">
                  <c:v>31789</c:v>
                </c:pt>
                <c:pt idx="2644">
                  <c:v>31790</c:v>
                </c:pt>
                <c:pt idx="2645">
                  <c:v>31791</c:v>
                </c:pt>
                <c:pt idx="2646">
                  <c:v>31792</c:v>
                </c:pt>
                <c:pt idx="2647">
                  <c:v>31793</c:v>
                </c:pt>
                <c:pt idx="2648">
                  <c:v>31797</c:v>
                </c:pt>
                <c:pt idx="2649">
                  <c:v>31798</c:v>
                </c:pt>
                <c:pt idx="2650">
                  <c:v>31799</c:v>
                </c:pt>
                <c:pt idx="2651">
                  <c:v>31800</c:v>
                </c:pt>
                <c:pt idx="2652">
                  <c:v>31803</c:v>
                </c:pt>
                <c:pt idx="2653">
                  <c:v>31804</c:v>
                </c:pt>
                <c:pt idx="2654">
                  <c:v>31805</c:v>
                </c:pt>
                <c:pt idx="2655">
                  <c:v>31806</c:v>
                </c:pt>
                <c:pt idx="2656">
                  <c:v>31807</c:v>
                </c:pt>
                <c:pt idx="2657">
                  <c:v>31810</c:v>
                </c:pt>
                <c:pt idx="2658">
                  <c:v>31811</c:v>
                </c:pt>
                <c:pt idx="2659">
                  <c:v>31812</c:v>
                </c:pt>
                <c:pt idx="2660">
                  <c:v>31813</c:v>
                </c:pt>
                <c:pt idx="2661">
                  <c:v>31814</c:v>
                </c:pt>
                <c:pt idx="2662">
                  <c:v>31817</c:v>
                </c:pt>
                <c:pt idx="2663">
                  <c:v>31818</c:v>
                </c:pt>
                <c:pt idx="2664">
                  <c:v>31819</c:v>
                </c:pt>
                <c:pt idx="2665">
                  <c:v>31820</c:v>
                </c:pt>
                <c:pt idx="2666">
                  <c:v>31821</c:v>
                </c:pt>
                <c:pt idx="2667">
                  <c:v>31825</c:v>
                </c:pt>
                <c:pt idx="2668">
                  <c:v>31826</c:v>
                </c:pt>
                <c:pt idx="2669">
                  <c:v>31827</c:v>
                </c:pt>
                <c:pt idx="2670">
                  <c:v>31828</c:v>
                </c:pt>
                <c:pt idx="2671">
                  <c:v>31831</c:v>
                </c:pt>
                <c:pt idx="2672">
                  <c:v>31832</c:v>
                </c:pt>
                <c:pt idx="2673">
                  <c:v>31833</c:v>
                </c:pt>
                <c:pt idx="2674">
                  <c:v>31834</c:v>
                </c:pt>
                <c:pt idx="2675">
                  <c:v>31835</c:v>
                </c:pt>
                <c:pt idx="2676">
                  <c:v>31838</c:v>
                </c:pt>
                <c:pt idx="2677">
                  <c:v>31839</c:v>
                </c:pt>
                <c:pt idx="2678">
                  <c:v>31840</c:v>
                </c:pt>
                <c:pt idx="2679">
                  <c:v>31841</c:v>
                </c:pt>
                <c:pt idx="2680">
                  <c:v>31842</c:v>
                </c:pt>
                <c:pt idx="2681">
                  <c:v>31845</c:v>
                </c:pt>
                <c:pt idx="2682">
                  <c:v>31846</c:v>
                </c:pt>
                <c:pt idx="2683">
                  <c:v>31847</c:v>
                </c:pt>
                <c:pt idx="2684">
                  <c:v>31848</c:v>
                </c:pt>
                <c:pt idx="2685">
                  <c:v>31849</c:v>
                </c:pt>
                <c:pt idx="2686">
                  <c:v>31852</c:v>
                </c:pt>
                <c:pt idx="2687">
                  <c:v>31853</c:v>
                </c:pt>
                <c:pt idx="2688">
                  <c:v>31854</c:v>
                </c:pt>
                <c:pt idx="2689">
                  <c:v>31855</c:v>
                </c:pt>
                <c:pt idx="2690">
                  <c:v>31856</c:v>
                </c:pt>
                <c:pt idx="2691">
                  <c:v>31859</c:v>
                </c:pt>
                <c:pt idx="2692">
                  <c:v>31860</c:v>
                </c:pt>
                <c:pt idx="2693">
                  <c:v>31861</c:v>
                </c:pt>
                <c:pt idx="2694">
                  <c:v>31862</c:v>
                </c:pt>
                <c:pt idx="2695">
                  <c:v>31863</c:v>
                </c:pt>
                <c:pt idx="2696">
                  <c:v>31866</c:v>
                </c:pt>
                <c:pt idx="2697">
                  <c:v>31867</c:v>
                </c:pt>
                <c:pt idx="2698">
                  <c:v>31868</c:v>
                </c:pt>
                <c:pt idx="2699">
                  <c:v>31869</c:v>
                </c:pt>
                <c:pt idx="2700">
                  <c:v>31870</c:v>
                </c:pt>
                <c:pt idx="2701">
                  <c:v>31873</c:v>
                </c:pt>
                <c:pt idx="2702">
                  <c:v>31874</c:v>
                </c:pt>
                <c:pt idx="2703">
                  <c:v>31875</c:v>
                </c:pt>
                <c:pt idx="2704">
                  <c:v>31876</c:v>
                </c:pt>
                <c:pt idx="2705">
                  <c:v>31877</c:v>
                </c:pt>
                <c:pt idx="2706">
                  <c:v>31880</c:v>
                </c:pt>
                <c:pt idx="2707">
                  <c:v>31881</c:v>
                </c:pt>
                <c:pt idx="2708">
                  <c:v>31882</c:v>
                </c:pt>
                <c:pt idx="2709">
                  <c:v>31883</c:v>
                </c:pt>
                <c:pt idx="2710">
                  <c:v>31887</c:v>
                </c:pt>
                <c:pt idx="2711">
                  <c:v>31888</c:v>
                </c:pt>
                <c:pt idx="2712">
                  <c:v>31889</c:v>
                </c:pt>
                <c:pt idx="2713">
                  <c:v>31890</c:v>
                </c:pt>
                <c:pt idx="2714">
                  <c:v>31891</c:v>
                </c:pt>
                <c:pt idx="2715">
                  <c:v>31894</c:v>
                </c:pt>
                <c:pt idx="2716">
                  <c:v>31895</c:v>
                </c:pt>
                <c:pt idx="2717">
                  <c:v>31896</c:v>
                </c:pt>
                <c:pt idx="2718">
                  <c:v>31897</c:v>
                </c:pt>
                <c:pt idx="2719">
                  <c:v>31898</c:v>
                </c:pt>
                <c:pt idx="2720">
                  <c:v>31901</c:v>
                </c:pt>
                <c:pt idx="2721">
                  <c:v>31902</c:v>
                </c:pt>
                <c:pt idx="2722">
                  <c:v>31903</c:v>
                </c:pt>
                <c:pt idx="2723">
                  <c:v>31904</c:v>
                </c:pt>
                <c:pt idx="2724">
                  <c:v>31905</c:v>
                </c:pt>
                <c:pt idx="2725">
                  <c:v>31908</c:v>
                </c:pt>
                <c:pt idx="2726">
                  <c:v>31909</c:v>
                </c:pt>
                <c:pt idx="2727">
                  <c:v>31910</c:v>
                </c:pt>
                <c:pt idx="2728">
                  <c:v>31911</c:v>
                </c:pt>
                <c:pt idx="2729">
                  <c:v>31912</c:v>
                </c:pt>
                <c:pt idx="2730">
                  <c:v>31915</c:v>
                </c:pt>
                <c:pt idx="2731">
                  <c:v>31916</c:v>
                </c:pt>
                <c:pt idx="2732">
                  <c:v>31917</c:v>
                </c:pt>
                <c:pt idx="2733">
                  <c:v>31918</c:v>
                </c:pt>
                <c:pt idx="2734">
                  <c:v>31919</c:v>
                </c:pt>
                <c:pt idx="2735">
                  <c:v>31923</c:v>
                </c:pt>
                <c:pt idx="2736">
                  <c:v>31924</c:v>
                </c:pt>
                <c:pt idx="2737">
                  <c:v>31925</c:v>
                </c:pt>
                <c:pt idx="2738">
                  <c:v>31926</c:v>
                </c:pt>
                <c:pt idx="2739">
                  <c:v>31929</c:v>
                </c:pt>
                <c:pt idx="2740">
                  <c:v>31930</c:v>
                </c:pt>
                <c:pt idx="2741">
                  <c:v>31931</c:v>
                </c:pt>
                <c:pt idx="2742">
                  <c:v>31932</c:v>
                </c:pt>
                <c:pt idx="2743">
                  <c:v>31933</c:v>
                </c:pt>
                <c:pt idx="2744">
                  <c:v>31936</c:v>
                </c:pt>
                <c:pt idx="2745">
                  <c:v>31937</c:v>
                </c:pt>
                <c:pt idx="2746">
                  <c:v>31938</c:v>
                </c:pt>
                <c:pt idx="2747">
                  <c:v>31939</c:v>
                </c:pt>
                <c:pt idx="2748">
                  <c:v>31940</c:v>
                </c:pt>
                <c:pt idx="2749">
                  <c:v>31943</c:v>
                </c:pt>
                <c:pt idx="2750">
                  <c:v>31944</c:v>
                </c:pt>
                <c:pt idx="2751">
                  <c:v>31945</c:v>
                </c:pt>
                <c:pt idx="2752">
                  <c:v>31946</c:v>
                </c:pt>
                <c:pt idx="2753">
                  <c:v>31947</c:v>
                </c:pt>
                <c:pt idx="2754">
                  <c:v>31950</c:v>
                </c:pt>
                <c:pt idx="2755">
                  <c:v>31951</c:v>
                </c:pt>
                <c:pt idx="2756">
                  <c:v>31952</c:v>
                </c:pt>
                <c:pt idx="2757">
                  <c:v>31953</c:v>
                </c:pt>
                <c:pt idx="2758">
                  <c:v>31954</c:v>
                </c:pt>
                <c:pt idx="2759">
                  <c:v>31957</c:v>
                </c:pt>
                <c:pt idx="2760">
                  <c:v>31958</c:v>
                </c:pt>
                <c:pt idx="2761">
                  <c:v>31959</c:v>
                </c:pt>
                <c:pt idx="2762">
                  <c:v>31960</c:v>
                </c:pt>
                <c:pt idx="2763">
                  <c:v>31964</c:v>
                </c:pt>
                <c:pt idx="2764">
                  <c:v>31965</c:v>
                </c:pt>
                <c:pt idx="2765">
                  <c:v>31966</c:v>
                </c:pt>
                <c:pt idx="2766">
                  <c:v>31967</c:v>
                </c:pt>
                <c:pt idx="2767">
                  <c:v>31968</c:v>
                </c:pt>
                <c:pt idx="2768">
                  <c:v>31971</c:v>
                </c:pt>
                <c:pt idx="2769">
                  <c:v>31972</c:v>
                </c:pt>
                <c:pt idx="2770">
                  <c:v>31973</c:v>
                </c:pt>
                <c:pt idx="2771">
                  <c:v>31974</c:v>
                </c:pt>
                <c:pt idx="2772">
                  <c:v>31975</c:v>
                </c:pt>
                <c:pt idx="2773">
                  <c:v>31978</c:v>
                </c:pt>
                <c:pt idx="2774">
                  <c:v>31979</c:v>
                </c:pt>
                <c:pt idx="2775">
                  <c:v>31980</c:v>
                </c:pt>
                <c:pt idx="2776">
                  <c:v>31981</c:v>
                </c:pt>
                <c:pt idx="2777">
                  <c:v>31982</c:v>
                </c:pt>
                <c:pt idx="2778">
                  <c:v>31985</c:v>
                </c:pt>
                <c:pt idx="2779">
                  <c:v>31986</c:v>
                </c:pt>
                <c:pt idx="2780">
                  <c:v>31987</c:v>
                </c:pt>
                <c:pt idx="2781">
                  <c:v>31988</c:v>
                </c:pt>
                <c:pt idx="2782">
                  <c:v>31989</c:v>
                </c:pt>
                <c:pt idx="2783">
                  <c:v>31992</c:v>
                </c:pt>
                <c:pt idx="2784">
                  <c:v>31993</c:v>
                </c:pt>
                <c:pt idx="2785">
                  <c:v>31994</c:v>
                </c:pt>
                <c:pt idx="2786">
                  <c:v>31995</c:v>
                </c:pt>
                <c:pt idx="2787">
                  <c:v>31996</c:v>
                </c:pt>
                <c:pt idx="2788">
                  <c:v>31999</c:v>
                </c:pt>
                <c:pt idx="2789">
                  <c:v>32000</c:v>
                </c:pt>
                <c:pt idx="2790">
                  <c:v>32001</c:v>
                </c:pt>
                <c:pt idx="2791">
                  <c:v>32002</c:v>
                </c:pt>
                <c:pt idx="2792">
                  <c:v>32003</c:v>
                </c:pt>
                <c:pt idx="2793">
                  <c:v>32006</c:v>
                </c:pt>
                <c:pt idx="2794">
                  <c:v>32007</c:v>
                </c:pt>
                <c:pt idx="2795">
                  <c:v>32008</c:v>
                </c:pt>
                <c:pt idx="2796">
                  <c:v>32009</c:v>
                </c:pt>
                <c:pt idx="2797">
                  <c:v>32010</c:v>
                </c:pt>
                <c:pt idx="2798">
                  <c:v>32013</c:v>
                </c:pt>
                <c:pt idx="2799">
                  <c:v>32014</c:v>
                </c:pt>
                <c:pt idx="2800">
                  <c:v>32015</c:v>
                </c:pt>
                <c:pt idx="2801">
                  <c:v>32016</c:v>
                </c:pt>
                <c:pt idx="2802">
                  <c:v>32017</c:v>
                </c:pt>
                <c:pt idx="2803">
                  <c:v>32020</c:v>
                </c:pt>
                <c:pt idx="2804">
                  <c:v>32021</c:v>
                </c:pt>
                <c:pt idx="2805">
                  <c:v>32022</c:v>
                </c:pt>
                <c:pt idx="2806">
                  <c:v>32023</c:v>
                </c:pt>
                <c:pt idx="2807">
                  <c:v>32024</c:v>
                </c:pt>
                <c:pt idx="2808">
                  <c:v>32028</c:v>
                </c:pt>
                <c:pt idx="2809">
                  <c:v>32029</c:v>
                </c:pt>
                <c:pt idx="2810">
                  <c:v>32030</c:v>
                </c:pt>
                <c:pt idx="2811">
                  <c:v>32031</c:v>
                </c:pt>
                <c:pt idx="2812">
                  <c:v>32034</c:v>
                </c:pt>
                <c:pt idx="2813">
                  <c:v>32035</c:v>
                </c:pt>
                <c:pt idx="2814">
                  <c:v>32036</c:v>
                </c:pt>
                <c:pt idx="2815">
                  <c:v>32037</c:v>
                </c:pt>
                <c:pt idx="2816">
                  <c:v>32038</c:v>
                </c:pt>
                <c:pt idx="2817">
                  <c:v>32041</c:v>
                </c:pt>
                <c:pt idx="2818">
                  <c:v>32042</c:v>
                </c:pt>
                <c:pt idx="2819">
                  <c:v>32043</c:v>
                </c:pt>
                <c:pt idx="2820">
                  <c:v>32044</c:v>
                </c:pt>
                <c:pt idx="2821">
                  <c:v>32045</c:v>
                </c:pt>
                <c:pt idx="2822">
                  <c:v>32048</c:v>
                </c:pt>
                <c:pt idx="2823">
                  <c:v>32049</c:v>
                </c:pt>
                <c:pt idx="2824">
                  <c:v>32050</c:v>
                </c:pt>
                <c:pt idx="2825">
                  <c:v>32051</c:v>
                </c:pt>
                <c:pt idx="2826">
                  <c:v>32052</c:v>
                </c:pt>
                <c:pt idx="2827">
                  <c:v>32055</c:v>
                </c:pt>
                <c:pt idx="2828">
                  <c:v>32056</c:v>
                </c:pt>
                <c:pt idx="2829">
                  <c:v>32057</c:v>
                </c:pt>
                <c:pt idx="2830">
                  <c:v>32058</c:v>
                </c:pt>
                <c:pt idx="2831">
                  <c:v>32059</c:v>
                </c:pt>
                <c:pt idx="2832">
                  <c:v>32063</c:v>
                </c:pt>
                <c:pt idx="2833">
                  <c:v>32064</c:v>
                </c:pt>
                <c:pt idx="2834">
                  <c:v>32065</c:v>
                </c:pt>
                <c:pt idx="2835">
                  <c:v>32066</c:v>
                </c:pt>
                <c:pt idx="2836">
                  <c:v>32069</c:v>
                </c:pt>
                <c:pt idx="2837">
                  <c:v>32070</c:v>
                </c:pt>
                <c:pt idx="2838">
                  <c:v>32071</c:v>
                </c:pt>
                <c:pt idx="2839">
                  <c:v>32072</c:v>
                </c:pt>
                <c:pt idx="2840">
                  <c:v>32073</c:v>
                </c:pt>
                <c:pt idx="2841">
                  <c:v>32076</c:v>
                </c:pt>
                <c:pt idx="2842">
                  <c:v>32077</c:v>
                </c:pt>
                <c:pt idx="2843">
                  <c:v>32078</c:v>
                </c:pt>
                <c:pt idx="2844">
                  <c:v>32079</c:v>
                </c:pt>
                <c:pt idx="2845">
                  <c:v>32080</c:v>
                </c:pt>
                <c:pt idx="2846">
                  <c:v>32083</c:v>
                </c:pt>
                <c:pt idx="2847">
                  <c:v>32084</c:v>
                </c:pt>
                <c:pt idx="2848">
                  <c:v>32085</c:v>
                </c:pt>
                <c:pt idx="2849">
                  <c:v>32086</c:v>
                </c:pt>
                <c:pt idx="2850">
                  <c:v>32087</c:v>
                </c:pt>
                <c:pt idx="2851">
                  <c:v>32090</c:v>
                </c:pt>
                <c:pt idx="2852">
                  <c:v>32091</c:v>
                </c:pt>
                <c:pt idx="2853">
                  <c:v>32093</c:v>
                </c:pt>
                <c:pt idx="2854">
                  <c:v>32094</c:v>
                </c:pt>
                <c:pt idx="2855">
                  <c:v>32097</c:v>
                </c:pt>
                <c:pt idx="2856">
                  <c:v>32098</c:v>
                </c:pt>
                <c:pt idx="2857">
                  <c:v>32099</c:v>
                </c:pt>
                <c:pt idx="2858">
                  <c:v>32100</c:v>
                </c:pt>
                <c:pt idx="2859">
                  <c:v>32101</c:v>
                </c:pt>
                <c:pt idx="2860">
                  <c:v>32104</c:v>
                </c:pt>
                <c:pt idx="2861">
                  <c:v>32105</c:v>
                </c:pt>
                <c:pt idx="2862">
                  <c:v>32106</c:v>
                </c:pt>
                <c:pt idx="2863">
                  <c:v>32108</c:v>
                </c:pt>
                <c:pt idx="2864">
                  <c:v>32111</c:v>
                </c:pt>
                <c:pt idx="2865">
                  <c:v>32112</c:v>
                </c:pt>
                <c:pt idx="2866">
                  <c:v>32113</c:v>
                </c:pt>
                <c:pt idx="2867">
                  <c:v>32114</c:v>
                </c:pt>
                <c:pt idx="2868">
                  <c:v>32115</c:v>
                </c:pt>
                <c:pt idx="2869">
                  <c:v>32118</c:v>
                </c:pt>
                <c:pt idx="2870">
                  <c:v>32119</c:v>
                </c:pt>
                <c:pt idx="2871">
                  <c:v>32120</c:v>
                </c:pt>
                <c:pt idx="2872">
                  <c:v>32121</c:v>
                </c:pt>
                <c:pt idx="2873">
                  <c:v>32122</c:v>
                </c:pt>
                <c:pt idx="2874">
                  <c:v>32125</c:v>
                </c:pt>
                <c:pt idx="2875">
                  <c:v>32126</c:v>
                </c:pt>
                <c:pt idx="2876">
                  <c:v>32127</c:v>
                </c:pt>
                <c:pt idx="2877">
                  <c:v>32128</c:v>
                </c:pt>
                <c:pt idx="2878">
                  <c:v>32129</c:v>
                </c:pt>
                <c:pt idx="2879">
                  <c:v>32132</c:v>
                </c:pt>
                <c:pt idx="2880">
                  <c:v>32133</c:v>
                </c:pt>
                <c:pt idx="2881">
                  <c:v>32134</c:v>
                </c:pt>
                <c:pt idx="2882">
                  <c:v>32135</c:v>
                </c:pt>
                <c:pt idx="2883">
                  <c:v>32139</c:v>
                </c:pt>
                <c:pt idx="2884">
                  <c:v>32140</c:v>
                </c:pt>
                <c:pt idx="2885">
                  <c:v>32141</c:v>
                </c:pt>
                <c:pt idx="2886">
                  <c:v>32142</c:v>
                </c:pt>
                <c:pt idx="2887">
                  <c:v>32146</c:v>
                </c:pt>
                <c:pt idx="2888">
                  <c:v>32147</c:v>
                </c:pt>
                <c:pt idx="2889">
                  <c:v>32148</c:v>
                </c:pt>
                <c:pt idx="2890">
                  <c:v>32149</c:v>
                </c:pt>
                <c:pt idx="2891">
                  <c:v>32150</c:v>
                </c:pt>
                <c:pt idx="2892">
                  <c:v>32153</c:v>
                </c:pt>
                <c:pt idx="2893">
                  <c:v>32154</c:v>
                </c:pt>
                <c:pt idx="2894">
                  <c:v>32155</c:v>
                </c:pt>
                <c:pt idx="2895">
                  <c:v>32156</c:v>
                </c:pt>
                <c:pt idx="2896">
                  <c:v>32157</c:v>
                </c:pt>
                <c:pt idx="2897">
                  <c:v>32161</c:v>
                </c:pt>
                <c:pt idx="2898">
                  <c:v>32162</c:v>
                </c:pt>
                <c:pt idx="2899">
                  <c:v>32163</c:v>
                </c:pt>
                <c:pt idx="2900">
                  <c:v>32164</c:v>
                </c:pt>
                <c:pt idx="2901">
                  <c:v>32167</c:v>
                </c:pt>
                <c:pt idx="2902">
                  <c:v>32168</c:v>
                </c:pt>
                <c:pt idx="2903">
                  <c:v>32169</c:v>
                </c:pt>
                <c:pt idx="2904">
                  <c:v>32170</c:v>
                </c:pt>
                <c:pt idx="2905">
                  <c:v>32171</c:v>
                </c:pt>
                <c:pt idx="2906">
                  <c:v>32174</c:v>
                </c:pt>
                <c:pt idx="2907">
                  <c:v>32175</c:v>
                </c:pt>
                <c:pt idx="2908">
                  <c:v>32176</c:v>
                </c:pt>
                <c:pt idx="2909">
                  <c:v>32177</c:v>
                </c:pt>
                <c:pt idx="2910">
                  <c:v>32178</c:v>
                </c:pt>
                <c:pt idx="2911">
                  <c:v>32181</c:v>
                </c:pt>
                <c:pt idx="2912">
                  <c:v>32182</c:v>
                </c:pt>
                <c:pt idx="2913">
                  <c:v>32183</c:v>
                </c:pt>
                <c:pt idx="2914">
                  <c:v>32184</c:v>
                </c:pt>
                <c:pt idx="2915">
                  <c:v>32185</c:v>
                </c:pt>
                <c:pt idx="2916">
                  <c:v>32189</c:v>
                </c:pt>
                <c:pt idx="2917">
                  <c:v>32190</c:v>
                </c:pt>
                <c:pt idx="2918">
                  <c:v>32191</c:v>
                </c:pt>
                <c:pt idx="2919">
                  <c:v>32192</c:v>
                </c:pt>
                <c:pt idx="2920">
                  <c:v>32195</c:v>
                </c:pt>
                <c:pt idx="2921">
                  <c:v>32196</c:v>
                </c:pt>
                <c:pt idx="2922">
                  <c:v>32197</c:v>
                </c:pt>
                <c:pt idx="2923">
                  <c:v>32198</c:v>
                </c:pt>
                <c:pt idx="2924">
                  <c:v>32199</c:v>
                </c:pt>
                <c:pt idx="2925">
                  <c:v>32202</c:v>
                </c:pt>
                <c:pt idx="2926">
                  <c:v>32203</c:v>
                </c:pt>
                <c:pt idx="2927">
                  <c:v>32204</c:v>
                </c:pt>
                <c:pt idx="2928">
                  <c:v>32205</c:v>
                </c:pt>
                <c:pt idx="2929">
                  <c:v>32206</c:v>
                </c:pt>
                <c:pt idx="2930">
                  <c:v>32209</c:v>
                </c:pt>
                <c:pt idx="2931">
                  <c:v>32210</c:v>
                </c:pt>
                <c:pt idx="2932">
                  <c:v>32211</c:v>
                </c:pt>
                <c:pt idx="2933">
                  <c:v>32212</c:v>
                </c:pt>
                <c:pt idx="2934">
                  <c:v>32213</c:v>
                </c:pt>
                <c:pt idx="2935">
                  <c:v>32216</c:v>
                </c:pt>
                <c:pt idx="2936">
                  <c:v>32217</c:v>
                </c:pt>
                <c:pt idx="2937">
                  <c:v>32218</c:v>
                </c:pt>
                <c:pt idx="2938">
                  <c:v>32219</c:v>
                </c:pt>
                <c:pt idx="2939">
                  <c:v>32220</c:v>
                </c:pt>
                <c:pt idx="2940">
                  <c:v>32223</c:v>
                </c:pt>
                <c:pt idx="2941">
                  <c:v>32224</c:v>
                </c:pt>
                <c:pt idx="2942">
                  <c:v>32225</c:v>
                </c:pt>
                <c:pt idx="2943">
                  <c:v>32226</c:v>
                </c:pt>
                <c:pt idx="2944">
                  <c:v>32227</c:v>
                </c:pt>
                <c:pt idx="2945">
                  <c:v>32230</c:v>
                </c:pt>
                <c:pt idx="2946">
                  <c:v>32231</c:v>
                </c:pt>
                <c:pt idx="2947">
                  <c:v>32232</c:v>
                </c:pt>
                <c:pt idx="2948">
                  <c:v>32233</c:v>
                </c:pt>
                <c:pt idx="2949">
                  <c:v>32237</c:v>
                </c:pt>
                <c:pt idx="2950">
                  <c:v>32238</c:v>
                </c:pt>
                <c:pt idx="2951">
                  <c:v>32239</c:v>
                </c:pt>
                <c:pt idx="2952">
                  <c:v>32240</c:v>
                </c:pt>
                <c:pt idx="2953">
                  <c:v>32241</c:v>
                </c:pt>
                <c:pt idx="2954">
                  <c:v>32244</c:v>
                </c:pt>
                <c:pt idx="2955">
                  <c:v>32245</c:v>
                </c:pt>
                <c:pt idx="2956">
                  <c:v>32246</c:v>
                </c:pt>
                <c:pt idx="2957">
                  <c:v>32247</c:v>
                </c:pt>
                <c:pt idx="2958">
                  <c:v>32248</c:v>
                </c:pt>
                <c:pt idx="2959">
                  <c:v>32251</c:v>
                </c:pt>
                <c:pt idx="2960">
                  <c:v>32252</c:v>
                </c:pt>
                <c:pt idx="2961">
                  <c:v>32253</c:v>
                </c:pt>
                <c:pt idx="2962">
                  <c:v>32254</c:v>
                </c:pt>
                <c:pt idx="2963">
                  <c:v>32255</c:v>
                </c:pt>
                <c:pt idx="2964">
                  <c:v>32258</c:v>
                </c:pt>
                <c:pt idx="2965">
                  <c:v>32259</c:v>
                </c:pt>
                <c:pt idx="2966">
                  <c:v>32260</c:v>
                </c:pt>
                <c:pt idx="2967">
                  <c:v>32261</c:v>
                </c:pt>
                <c:pt idx="2968">
                  <c:v>32262</c:v>
                </c:pt>
                <c:pt idx="2969">
                  <c:v>32265</c:v>
                </c:pt>
                <c:pt idx="2970">
                  <c:v>32266</c:v>
                </c:pt>
                <c:pt idx="2971">
                  <c:v>32267</c:v>
                </c:pt>
                <c:pt idx="2972">
                  <c:v>32268</c:v>
                </c:pt>
                <c:pt idx="2973">
                  <c:v>32269</c:v>
                </c:pt>
                <c:pt idx="2974">
                  <c:v>32272</c:v>
                </c:pt>
                <c:pt idx="2975">
                  <c:v>32273</c:v>
                </c:pt>
                <c:pt idx="2976">
                  <c:v>32274</c:v>
                </c:pt>
                <c:pt idx="2977">
                  <c:v>32275</c:v>
                </c:pt>
                <c:pt idx="2978">
                  <c:v>32276</c:v>
                </c:pt>
                <c:pt idx="2979">
                  <c:v>32279</c:v>
                </c:pt>
                <c:pt idx="2980">
                  <c:v>32280</c:v>
                </c:pt>
                <c:pt idx="2981">
                  <c:v>32281</c:v>
                </c:pt>
                <c:pt idx="2982">
                  <c:v>32282</c:v>
                </c:pt>
                <c:pt idx="2983">
                  <c:v>32283</c:v>
                </c:pt>
                <c:pt idx="2984">
                  <c:v>32286</c:v>
                </c:pt>
                <c:pt idx="2985">
                  <c:v>32287</c:v>
                </c:pt>
                <c:pt idx="2986">
                  <c:v>32288</c:v>
                </c:pt>
                <c:pt idx="2987">
                  <c:v>32289</c:v>
                </c:pt>
                <c:pt idx="2988">
                  <c:v>32290</c:v>
                </c:pt>
                <c:pt idx="2989">
                  <c:v>32294</c:v>
                </c:pt>
                <c:pt idx="2990">
                  <c:v>32295</c:v>
                </c:pt>
                <c:pt idx="2991">
                  <c:v>32296</c:v>
                </c:pt>
                <c:pt idx="2992">
                  <c:v>32297</c:v>
                </c:pt>
                <c:pt idx="2993">
                  <c:v>32300</c:v>
                </c:pt>
                <c:pt idx="2994">
                  <c:v>32301</c:v>
                </c:pt>
                <c:pt idx="2995">
                  <c:v>32302</c:v>
                </c:pt>
                <c:pt idx="2996">
                  <c:v>32303</c:v>
                </c:pt>
                <c:pt idx="2997">
                  <c:v>32304</c:v>
                </c:pt>
                <c:pt idx="2998">
                  <c:v>32307</c:v>
                </c:pt>
                <c:pt idx="2999">
                  <c:v>32308</c:v>
                </c:pt>
                <c:pt idx="3000">
                  <c:v>32309</c:v>
                </c:pt>
                <c:pt idx="3001">
                  <c:v>32310</c:v>
                </c:pt>
                <c:pt idx="3002">
                  <c:v>32311</c:v>
                </c:pt>
                <c:pt idx="3003">
                  <c:v>32314</c:v>
                </c:pt>
                <c:pt idx="3004">
                  <c:v>32315</c:v>
                </c:pt>
                <c:pt idx="3005">
                  <c:v>32316</c:v>
                </c:pt>
                <c:pt idx="3006">
                  <c:v>32317</c:v>
                </c:pt>
                <c:pt idx="3007">
                  <c:v>32318</c:v>
                </c:pt>
                <c:pt idx="3008">
                  <c:v>32321</c:v>
                </c:pt>
                <c:pt idx="3009">
                  <c:v>32322</c:v>
                </c:pt>
                <c:pt idx="3010">
                  <c:v>32323</c:v>
                </c:pt>
                <c:pt idx="3011">
                  <c:v>32324</c:v>
                </c:pt>
                <c:pt idx="3012">
                  <c:v>32325</c:v>
                </c:pt>
                <c:pt idx="3013">
                  <c:v>32329</c:v>
                </c:pt>
                <c:pt idx="3014">
                  <c:v>32330</c:v>
                </c:pt>
                <c:pt idx="3015">
                  <c:v>32331</c:v>
                </c:pt>
                <c:pt idx="3016">
                  <c:v>32332</c:v>
                </c:pt>
                <c:pt idx="3017">
                  <c:v>32335</c:v>
                </c:pt>
                <c:pt idx="3018">
                  <c:v>32336</c:v>
                </c:pt>
                <c:pt idx="3019">
                  <c:v>32337</c:v>
                </c:pt>
                <c:pt idx="3020">
                  <c:v>32338</c:v>
                </c:pt>
                <c:pt idx="3021">
                  <c:v>32339</c:v>
                </c:pt>
                <c:pt idx="3022">
                  <c:v>32342</c:v>
                </c:pt>
                <c:pt idx="3023">
                  <c:v>32343</c:v>
                </c:pt>
                <c:pt idx="3024">
                  <c:v>32344</c:v>
                </c:pt>
                <c:pt idx="3025">
                  <c:v>32345</c:v>
                </c:pt>
                <c:pt idx="3026">
                  <c:v>32346</c:v>
                </c:pt>
                <c:pt idx="3027">
                  <c:v>32349</c:v>
                </c:pt>
                <c:pt idx="3028">
                  <c:v>32350</c:v>
                </c:pt>
                <c:pt idx="3029">
                  <c:v>32351</c:v>
                </c:pt>
                <c:pt idx="3030">
                  <c:v>32352</c:v>
                </c:pt>
                <c:pt idx="3031">
                  <c:v>32353</c:v>
                </c:pt>
                <c:pt idx="3032">
                  <c:v>32356</c:v>
                </c:pt>
                <c:pt idx="3033">
                  <c:v>32357</c:v>
                </c:pt>
                <c:pt idx="3034">
                  <c:v>32358</c:v>
                </c:pt>
                <c:pt idx="3035">
                  <c:v>32359</c:v>
                </c:pt>
                <c:pt idx="3036">
                  <c:v>32360</c:v>
                </c:pt>
                <c:pt idx="3037">
                  <c:v>32363</c:v>
                </c:pt>
                <c:pt idx="3038">
                  <c:v>32364</c:v>
                </c:pt>
                <c:pt idx="3039">
                  <c:v>32365</c:v>
                </c:pt>
                <c:pt idx="3040">
                  <c:v>32366</c:v>
                </c:pt>
                <c:pt idx="3041">
                  <c:v>32367</c:v>
                </c:pt>
                <c:pt idx="3042">
                  <c:v>32370</c:v>
                </c:pt>
                <c:pt idx="3043">
                  <c:v>32371</c:v>
                </c:pt>
                <c:pt idx="3044">
                  <c:v>32372</c:v>
                </c:pt>
                <c:pt idx="3045">
                  <c:v>32373</c:v>
                </c:pt>
                <c:pt idx="3046">
                  <c:v>32374</c:v>
                </c:pt>
                <c:pt idx="3047">
                  <c:v>32377</c:v>
                </c:pt>
                <c:pt idx="3048">
                  <c:v>32378</c:v>
                </c:pt>
                <c:pt idx="3049">
                  <c:v>32379</c:v>
                </c:pt>
                <c:pt idx="3050">
                  <c:v>32380</c:v>
                </c:pt>
                <c:pt idx="3051">
                  <c:v>32381</c:v>
                </c:pt>
                <c:pt idx="3052">
                  <c:v>32384</c:v>
                </c:pt>
                <c:pt idx="3053">
                  <c:v>32385</c:v>
                </c:pt>
                <c:pt idx="3054">
                  <c:v>32386</c:v>
                </c:pt>
                <c:pt idx="3055">
                  <c:v>32387</c:v>
                </c:pt>
                <c:pt idx="3056">
                  <c:v>32388</c:v>
                </c:pt>
                <c:pt idx="3057">
                  <c:v>32392</c:v>
                </c:pt>
                <c:pt idx="3058">
                  <c:v>32393</c:v>
                </c:pt>
                <c:pt idx="3059">
                  <c:v>32394</c:v>
                </c:pt>
                <c:pt idx="3060">
                  <c:v>32395</c:v>
                </c:pt>
                <c:pt idx="3061">
                  <c:v>32398</c:v>
                </c:pt>
                <c:pt idx="3062">
                  <c:v>32399</c:v>
                </c:pt>
                <c:pt idx="3063">
                  <c:v>32400</c:v>
                </c:pt>
                <c:pt idx="3064">
                  <c:v>32401</c:v>
                </c:pt>
                <c:pt idx="3065">
                  <c:v>32402</c:v>
                </c:pt>
                <c:pt idx="3066">
                  <c:v>32405</c:v>
                </c:pt>
                <c:pt idx="3067">
                  <c:v>32406</c:v>
                </c:pt>
                <c:pt idx="3068">
                  <c:v>32407</c:v>
                </c:pt>
                <c:pt idx="3069">
                  <c:v>32408</c:v>
                </c:pt>
                <c:pt idx="3070">
                  <c:v>32409</c:v>
                </c:pt>
                <c:pt idx="3071">
                  <c:v>32412</c:v>
                </c:pt>
                <c:pt idx="3072">
                  <c:v>32413</c:v>
                </c:pt>
                <c:pt idx="3073">
                  <c:v>32414</c:v>
                </c:pt>
                <c:pt idx="3074">
                  <c:v>32415</c:v>
                </c:pt>
                <c:pt idx="3075">
                  <c:v>32416</c:v>
                </c:pt>
                <c:pt idx="3076">
                  <c:v>32419</c:v>
                </c:pt>
                <c:pt idx="3077">
                  <c:v>32420</c:v>
                </c:pt>
                <c:pt idx="3078">
                  <c:v>32421</c:v>
                </c:pt>
                <c:pt idx="3079">
                  <c:v>32422</c:v>
                </c:pt>
                <c:pt idx="3080">
                  <c:v>32423</c:v>
                </c:pt>
                <c:pt idx="3081">
                  <c:v>32427</c:v>
                </c:pt>
                <c:pt idx="3082">
                  <c:v>32428</c:v>
                </c:pt>
                <c:pt idx="3083">
                  <c:v>32429</c:v>
                </c:pt>
                <c:pt idx="3084">
                  <c:v>32430</c:v>
                </c:pt>
                <c:pt idx="3085">
                  <c:v>32433</c:v>
                </c:pt>
                <c:pt idx="3086">
                  <c:v>32434</c:v>
                </c:pt>
                <c:pt idx="3087">
                  <c:v>32435</c:v>
                </c:pt>
                <c:pt idx="3088">
                  <c:v>32436</c:v>
                </c:pt>
                <c:pt idx="3089">
                  <c:v>32437</c:v>
                </c:pt>
                <c:pt idx="3090">
                  <c:v>32440</c:v>
                </c:pt>
                <c:pt idx="3091">
                  <c:v>32441</c:v>
                </c:pt>
                <c:pt idx="3092">
                  <c:v>32442</c:v>
                </c:pt>
                <c:pt idx="3093">
                  <c:v>32443</c:v>
                </c:pt>
                <c:pt idx="3094">
                  <c:v>32444</c:v>
                </c:pt>
                <c:pt idx="3095">
                  <c:v>32447</c:v>
                </c:pt>
                <c:pt idx="3096">
                  <c:v>32448</c:v>
                </c:pt>
                <c:pt idx="3097">
                  <c:v>32449</c:v>
                </c:pt>
                <c:pt idx="3098">
                  <c:v>32450</c:v>
                </c:pt>
                <c:pt idx="3099">
                  <c:v>32451</c:v>
                </c:pt>
                <c:pt idx="3100">
                  <c:v>32454</c:v>
                </c:pt>
                <c:pt idx="3101">
                  <c:v>32455</c:v>
                </c:pt>
                <c:pt idx="3102">
                  <c:v>32456</c:v>
                </c:pt>
                <c:pt idx="3103">
                  <c:v>32457</c:v>
                </c:pt>
                <c:pt idx="3104">
                  <c:v>32461</c:v>
                </c:pt>
                <c:pt idx="3105">
                  <c:v>32462</c:v>
                </c:pt>
                <c:pt idx="3106">
                  <c:v>32463</c:v>
                </c:pt>
                <c:pt idx="3107">
                  <c:v>32464</c:v>
                </c:pt>
                <c:pt idx="3108">
                  <c:v>32465</c:v>
                </c:pt>
                <c:pt idx="3109">
                  <c:v>32468</c:v>
                </c:pt>
                <c:pt idx="3110">
                  <c:v>32469</c:v>
                </c:pt>
                <c:pt idx="3111">
                  <c:v>32470</c:v>
                </c:pt>
                <c:pt idx="3112">
                  <c:v>32472</c:v>
                </c:pt>
                <c:pt idx="3113">
                  <c:v>32475</c:v>
                </c:pt>
                <c:pt idx="3114">
                  <c:v>32476</c:v>
                </c:pt>
                <c:pt idx="3115">
                  <c:v>32477</c:v>
                </c:pt>
                <c:pt idx="3116">
                  <c:v>32478</c:v>
                </c:pt>
                <c:pt idx="3117">
                  <c:v>32479</c:v>
                </c:pt>
                <c:pt idx="3118">
                  <c:v>32482</c:v>
                </c:pt>
                <c:pt idx="3119">
                  <c:v>32483</c:v>
                </c:pt>
                <c:pt idx="3120">
                  <c:v>32484</c:v>
                </c:pt>
                <c:pt idx="3121">
                  <c:v>32485</c:v>
                </c:pt>
                <c:pt idx="3122">
                  <c:v>32486</c:v>
                </c:pt>
                <c:pt idx="3123">
                  <c:v>32489</c:v>
                </c:pt>
                <c:pt idx="3124">
                  <c:v>32490</c:v>
                </c:pt>
                <c:pt idx="3125">
                  <c:v>32491</c:v>
                </c:pt>
                <c:pt idx="3126">
                  <c:v>32492</c:v>
                </c:pt>
                <c:pt idx="3127">
                  <c:v>32493</c:v>
                </c:pt>
                <c:pt idx="3128">
                  <c:v>32496</c:v>
                </c:pt>
                <c:pt idx="3129">
                  <c:v>32497</c:v>
                </c:pt>
                <c:pt idx="3130">
                  <c:v>32498</c:v>
                </c:pt>
                <c:pt idx="3131">
                  <c:v>32499</c:v>
                </c:pt>
                <c:pt idx="3132">
                  <c:v>32500</c:v>
                </c:pt>
                <c:pt idx="3133">
                  <c:v>32504</c:v>
                </c:pt>
                <c:pt idx="3134">
                  <c:v>32505</c:v>
                </c:pt>
                <c:pt idx="3135">
                  <c:v>32506</c:v>
                </c:pt>
                <c:pt idx="3136">
                  <c:v>32507</c:v>
                </c:pt>
                <c:pt idx="3137">
                  <c:v>32511</c:v>
                </c:pt>
                <c:pt idx="3138">
                  <c:v>32512</c:v>
                </c:pt>
                <c:pt idx="3139">
                  <c:v>32513</c:v>
                </c:pt>
                <c:pt idx="3140">
                  <c:v>32514</c:v>
                </c:pt>
                <c:pt idx="3141">
                  <c:v>32517</c:v>
                </c:pt>
                <c:pt idx="3142">
                  <c:v>32518</c:v>
                </c:pt>
                <c:pt idx="3143">
                  <c:v>32519</c:v>
                </c:pt>
                <c:pt idx="3144">
                  <c:v>32520</c:v>
                </c:pt>
                <c:pt idx="3145">
                  <c:v>32521</c:v>
                </c:pt>
                <c:pt idx="3146">
                  <c:v>32525</c:v>
                </c:pt>
                <c:pt idx="3147">
                  <c:v>32526</c:v>
                </c:pt>
                <c:pt idx="3148">
                  <c:v>32527</c:v>
                </c:pt>
                <c:pt idx="3149">
                  <c:v>32528</c:v>
                </c:pt>
                <c:pt idx="3150">
                  <c:v>32531</c:v>
                </c:pt>
                <c:pt idx="3151">
                  <c:v>32532</c:v>
                </c:pt>
                <c:pt idx="3152">
                  <c:v>32533</c:v>
                </c:pt>
                <c:pt idx="3153">
                  <c:v>32534</c:v>
                </c:pt>
                <c:pt idx="3154">
                  <c:v>32535</c:v>
                </c:pt>
                <c:pt idx="3155">
                  <c:v>32538</c:v>
                </c:pt>
                <c:pt idx="3156">
                  <c:v>32539</c:v>
                </c:pt>
                <c:pt idx="3157">
                  <c:v>32540</c:v>
                </c:pt>
                <c:pt idx="3158">
                  <c:v>32541</c:v>
                </c:pt>
                <c:pt idx="3159">
                  <c:v>32542</c:v>
                </c:pt>
                <c:pt idx="3160">
                  <c:v>32545</c:v>
                </c:pt>
                <c:pt idx="3161">
                  <c:v>32546</c:v>
                </c:pt>
                <c:pt idx="3162">
                  <c:v>32547</c:v>
                </c:pt>
                <c:pt idx="3163">
                  <c:v>32548</c:v>
                </c:pt>
                <c:pt idx="3164">
                  <c:v>32549</c:v>
                </c:pt>
                <c:pt idx="3165">
                  <c:v>32552</c:v>
                </c:pt>
                <c:pt idx="3166">
                  <c:v>32553</c:v>
                </c:pt>
                <c:pt idx="3167">
                  <c:v>32554</c:v>
                </c:pt>
                <c:pt idx="3168">
                  <c:v>32555</c:v>
                </c:pt>
                <c:pt idx="3169">
                  <c:v>32556</c:v>
                </c:pt>
                <c:pt idx="3170">
                  <c:v>32560</c:v>
                </c:pt>
                <c:pt idx="3171">
                  <c:v>32561</c:v>
                </c:pt>
                <c:pt idx="3172">
                  <c:v>32562</c:v>
                </c:pt>
                <c:pt idx="3173">
                  <c:v>32563</c:v>
                </c:pt>
                <c:pt idx="3174">
                  <c:v>32566</c:v>
                </c:pt>
                <c:pt idx="3175">
                  <c:v>32567</c:v>
                </c:pt>
                <c:pt idx="3176">
                  <c:v>32568</c:v>
                </c:pt>
                <c:pt idx="3177">
                  <c:v>32569</c:v>
                </c:pt>
                <c:pt idx="3178">
                  <c:v>32570</c:v>
                </c:pt>
                <c:pt idx="3179">
                  <c:v>32573</c:v>
                </c:pt>
                <c:pt idx="3180">
                  <c:v>32574</c:v>
                </c:pt>
                <c:pt idx="3181">
                  <c:v>32575</c:v>
                </c:pt>
                <c:pt idx="3182">
                  <c:v>32576</c:v>
                </c:pt>
                <c:pt idx="3183">
                  <c:v>32577</c:v>
                </c:pt>
                <c:pt idx="3184">
                  <c:v>32580</c:v>
                </c:pt>
                <c:pt idx="3185">
                  <c:v>32581</c:v>
                </c:pt>
                <c:pt idx="3186">
                  <c:v>32582</c:v>
                </c:pt>
                <c:pt idx="3187">
                  <c:v>32583</c:v>
                </c:pt>
                <c:pt idx="3188">
                  <c:v>32584</c:v>
                </c:pt>
                <c:pt idx="3189">
                  <c:v>32587</c:v>
                </c:pt>
                <c:pt idx="3190">
                  <c:v>32588</c:v>
                </c:pt>
                <c:pt idx="3191">
                  <c:v>32589</c:v>
                </c:pt>
                <c:pt idx="3192">
                  <c:v>32590</c:v>
                </c:pt>
                <c:pt idx="3193">
                  <c:v>32594</c:v>
                </c:pt>
                <c:pt idx="3194">
                  <c:v>32595</c:v>
                </c:pt>
                <c:pt idx="3195">
                  <c:v>32596</c:v>
                </c:pt>
                <c:pt idx="3196">
                  <c:v>32597</c:v>
                </c:pt>
                <c:pt idx="3197">
                  <c:v>32598</c:v>
                </c:pt>
                <c:pt idx="3198">
                  <c:v>32601</c:v>
                </c:pt>
                <c:pt idx="3199">
                  <c:v>32602</c:v>
                </c:pt>
                <c:pt idx="3200">
                  <c:v>32603</c:v>
                </c:pt>
                <c:pt idx="3201">
                  <c:v>32604</c:v>
                </c:pt>
                <c:pt idx="3202">
                  <c:v>32605</c:v>
                </c:pt>
                <c:pt idx="3203">
                  <c:v>32608</c:v>
                </c:pt>
                <c:pt idx="3204">
                  <c:v>32609</c:v>
                </c:pt>
                <c:pt idx="3205">
                  <c:v>32610</c:v>
                </c:pt>
                <c:pt idx="3206">
                  <c:v>32611</c:v>
                </c:pt>
                <c:pt idx="3207">
                  <c:v>32612</c:v>
                </c:pt>
                <c:pt idx="3208">
                  <c:v>32615</c:v>
                </c:pt>
                <c:pt idx="3209">
                  <c:v>32616</c:v>
                </c:pt>
                <c:pt idx="3210">
                  <c:v>32617</c:v>
                </c:pt>
                <c:pt idx="3211">
                  <c:v>32618</c:v>
                </c:pt>
                <c:pt idx="3212">
                  <c:v>32619</c:v>
                </c:pt>
                <c:pt idx="3213">
                  <c:v>32622</c:v>
                </c:pt>
                <c:pt idx="3214">
                  <c:v>32623</c:v>
                </c:pt>
                <c:pt idx="3215">
                  <c:v>32624</c:v>
                </c:pt>
                <c:pt idx="3216">
                  <c:v>32625</c:v>
                </c:pt>
                <c:pt idx="3217">
                  <c:v>32626</c:v>
                </c:pt>
                <c:pt idx="3218">
                  <c:v>32629</c:v>
                </c:pt>
                <c:pt idx="3219">
                  <c:v>32630</c:v>
                </c:pt>
                <c:pt idx="3220">
                  <c:v>32631</c:v>
                </c:pt>
                <c:pt idx="3221">
                  <c:v>32632</c:v>
                </c:pt>
                <c:pt idx="3222">
                  <c:v>32633</c:v>
                </c:pt>
                <c:pt idx="3223">
                  <c:v>32636</c:v>
                </c:pt>
                <c:pt idx="3224">
                  <c:v>32637</c:v>
                </c:pt>
                <c:pt idx="3225">
                  <c:v>32638</c:v>
                </c:pt>
                <c:pt idx="3226">
                  <c:v>32639</c:v>
                </c:pt>
                <c:pt idx="3227">
                  <c:v>32640</c:v>
                </c:pt>
                <c:pt idx="3228">
                  <c:v>32643</c:v>
                </c:pt>
                <c:pt idx="3229">
                  <c:v>32644</c:v>
                </c:pt>
                <c:pt idx="3230">
                  <c:v>32645</c:v>
                </c:pt>
                <c:pt idx="3231">
                  <c:v>32646</c:v>
                </c:pt>
                <c:pt idx="3232">
                  <c:v>32647</c:v>
                </c:pt>
                <c:pt idx="3233">
                  <c:v>32650</c:v>
                </c:pt>
                <c:pt idx="3234">
                  <c:v>32651</c:v>
                </c:pt>
                <c:pt idx="3235">
                  <c:v>32652</c:v>
                </c:pt>
                <c:pt idx="3236">
                  <c:v>32653</c:v>
                </c:pt>
                <c:pt idx="3237">
                  <c:v>32654</c:v>
                </c:pt>
                <c:pt idx="3238">
                  <c:v>32658</c:v>
                </c:pt>
                <c:pt idx="3239">
                  <c:v>32659</c:v>
                </c:pt>
                <c:pt idx="3240">
                  <c:v>32660</c:v>
                </c:pt>
                <c:pt idx="3241">
                  <c:v>32661</c:v>
                </c:pt>
                <c:pt idx="3242">
                  <c:v>32664</c:v>
                </c:pt>
                <c:pt idx="3243">
                  <c:v>32665</c:v>
                </c:pt>
                <c:pt idx="3244">
                  <c:v>32666</c:v>
                </c:pt>
                <c:pt idx="3245">
                  <c:v>32667</c:v>
                </c:pt>
                <c:pt idx="3246">
                  <c:v>32668</c:v>
                </c:pt>
                <c:pt idx="3247">
                  <c:v>32671</c:v>
                </c:pt>
                <c:pt idx="3248">
                  <c:v>32672</c:v>
                </c:pt>
                <c:pt idx="3249">
                  <c:v>32673</c:v>
                </c:pt>
                <c:pt idx="3250">
                  <c:v>32674</c:v>
                </c:pt>
                <c:pt idx="3251">
                  <c:v>32675</c:v>
                </c:pt>
                <c:pt idx="3252">
                  <c:v>32678</c:v>
                </c:pt>
                <c:pt idx="3253">
                  <c:v>32679</c:v>
                </c:pt>
                <c:pt idx="3254">
                  <c:v>32680</c:v>
                </c:pt>
                <c:pt idx="3255">
                  <c:v>32681</c:v>
                </c:pt>
                <c:pt idx="3256">
                  <c:v>32682</c:v>
                </c:pt>
                <c:pt idx="3257">
                  <c:v>32685</c:v>
                </c:pt>
                <c:pt idx="3258">
                  <c:v>32686</c:v>
                </c:pt>
                <c:pt idx="3259">
                  <c:v>32687</c:v>
                </c:pt>
                <c:pt idx="3260">
                  <c:v>32688</c:v>
                </c:pt>
                <c:pt idx="3261">
                  <c:v>32689</c:v>
                </c:pt>
                <c:pt idx="3262">
                  <c:v>32692</c:v>
                </c:pt>
                <c:pt idx="3263">
                  <c:v>32694</c:v>
                </c:pt>
                <c:pt idx="3264">
                  <c:v>32695</c:v>
                </c:pt>
                <c:pt idx="3265">
                  <c:v>32696</c:v>
                </c:pt>
                <c:pt idx="3266">
                  <c:v>32699</c:v>
                </c:pt>
                <c:pt idx="3267">
                  <c:v>32700</c:v>
                </c:pt>
                <c:pt idx="3268">
                  <c:v>32701</c:v>
                </c:pt>
                <c:pt idx="3269">
                  <c:v>32702</c:v>
                </c:pt>
                <c:pt idx="3270">
                  <c:v>32703</c:v>
                </c:pt>
                <c:pt idx="3271">
                  <c:v>32706</c:v>
                </c:pt>
                <c:pt idx="3272">
                  <c:v>32707</c:v>
                </c:pt>
                <c:pt idx="3273">
                  <c:v>32708</c:v>
                </c:pt>
                <c:pt idx="3274">
                  <c:v>32709</c:v>
                </c:pt>
                <c:pt idx="3275">
                  <c:v>32710</c:v>
                </c:pt>
                <c:pt idx="3276">
                  <c:v>32713</c:v>
                </c:pt>
                <c:pt idx="3277">
                  <c:v>32714</c:v>
                </c:pt>
                <c:pt idx="3278">
                  <c:v>32715</c:v>
                </c:pt>
                <c:pt idx="3279">
                  <c:v>32716</c:v>
                </c:pt>
                <c:pt idx="3280">
                  <c:v>32717</c:v>
                </c:pt>
                <c:pt idx="3281">
                  <c:v>32720</c:v>
                </c:pt>
                <c:pt idx="3282">
                  <c:v>32721</c:v>
                </c:pt>
                <c:pt idx="3283">
                  <c:v>32722</c:v>
                </c:pt>
                <c:pt idx="3284">
                  <c:v>32723</c:v>
                </c:pt>
                <c:pt idx="3285">
                  <c:v>32724</c:v>
                </c:pt>
                <c:pt idx="3286">
                  <c:v>32727</c:v>
                </c:pt>
                <c:pt idx="3287">
                  <c:v>32728</c:v>
                </c:pt>
                <c:pt idx="3288">
                  <c:v>32729</c:v>
                </c:pt>
                <c:pt idx="3289">
                  <c:v>32730</c:v>
                </c:pt>
                <c:pt idx="3290">
                  <c:v>32731</c:v>
                </c:pt>
                <c:pt idx="3291">
                  <c:v>32734</c:v>
                </c:pt>
                <c:pt idx="3292">
                  <c:v>32735</c:v>
                </c:pt>
                <c:pt idx="3293">
                  <c:v>32736</c:v>
                </c:pt>
                <c:pt idx="3294">
                  <c:v>32737</c:v>
                </c:pt>
                <c:pt idx="3295">
                  <c:v>32738</c:v>
                </c:pt>
                <c:pt idx="3296">
                  <c:v>32741</c:v>
                </c:pt>
                <c:pt idx="3297">
                  <c:v>32742</c:v>
                </c:pt>
                <c:pt idx="3298">
                  <c:v>32743</c:v>
                </c:pt>
                <c:pt idx="3299">
                  <c:v>32744</c:v>
                </c:pt>
                <c:pt idx="3300">
                  <c:v>32745</c:v>
                </c:pt>
                <c:pt idx="3301">
                  <c:v>32748</c:v>
                </c:pt>
                <c:pt idx="3302">
                  <c:v>32749</c:v>
                </c:pt>
                <c:pt idx="3303">
                  <c:v>32750</c:v>
                </c:pt>
                <c:pt idx="3304">
                  <c:v>32751</c:v>
                </c:pt>
                <c:pt idx="3305">
                  <c:v>32752</c:v>
                </c:pt>
                <c:pt idx="3306">
                  <c:v>32756</c:v>
                </c:pt>
                <c:pt idx="3307">
                  <c:v>32757</c:v>
                </c:pt>
                <c:pt idx="3308">
                  <c:v>32758</c:v>
                </c:pt>
                <c:pt idx="3309">
                  <c:v>32759</c:v>
                </c:pt>
                <c:pt idx="3310">
                  <c:v>32762</c:v>
                </c:pt>
                <c:pt idx="3311">
                  <c:v>32763</c:v>
                </c:pt>
                <c:pt idx="3312">
                  <c:v>32764</c:v>
                </c:pt>
                <c:pt idx="3313">
                  <c:v>32765</c:v>
                </c:pt>
                <c:pt idx="3314">
                  <c:v>32766</c:v>
                </c:pt>
                <c:pt idx="3315">
                  <c:v>32769</c:v>
                </c:pt>
                <c:pt idx="3316">
                  <c:v>32770</c:v>
                </c:pt>
                <c:pt idx="3317">
                  <c:v>32771</c:v>
                </c:pt>
                <c:pt idx="3318">
                  <c:v>32772</c:v>
                </c:pt>
                <c:pt idx="3319">
                  <c:v>32773</c:v>
                </c:pt>
                <c:pt idx="3320">
                  <c:v>32776</c:v>
                </c:pt>
                <c:pt idx="3321">
                  <c:v>32777</c:v>
                </c:pt>
                <c:pt idx="3322">
                  <c:v>32778</c:v>
                </c:pt>
                <c:pt idx="3323">
                  <c:v>32779</c:v>
                </c:pt>
                <c:pt idx="3324">
                  <c:v>32780</c:v>
                </c:pt>
                <c:pt idx="3325">
                  <c:v>32783</c:v>
                </c:pt>
                <c:pt idx="3326">
                  <c:v>32784</c:v>
                </c:pt>
                <c:pt idx="3327">
                  <c:v>32785</c:v>
                </c:pt>
                <c:pt idx="3328">
                  <c:v>32786</c:v>
                </c:pt>
                <c:pt idx="3329">
                  <c:v>32787</c:v>
                </c:pt>
                <c:pt idx="3330">
                  <c:v>32791</c:v>
                </c:pt>
                <c:pt idx="3331">
                  <c:v>32792</c:v>
                </c:pt>
                <c:pt idx="3332">
                  <c:v>32793</c:v>
                </c:pt>
                <c:pt idx="3333">
                  <c:v>32794</c:v>
                </c:pt>
                <c:pt idx="3334">
                  <c:v>32797</c:v>
                </c:pt>
                <c:pt idx="3335">
                  <c:v>32798</c:v>
                </c:pt>
                <c:pt idx="3336">
                  <c:v>32799</c:v>
                </c:pt>
                <c:pt idx="3337">
                  <c:v>32800</c:v>
                </c:pt>
                <c:pt idx="3338">
                  <c:v>32801</c:v>
                </c:pt>
                <c:pt idx="3339">
                  <c:v>32804</c:v>
                </c:pt>
                <c:pt idx="3340">
                  <c:v>32805</c:v>
                </c:pt>
                <c:pt idx="3341">
                  <c:v>32806</c:v>
                </c:pt>
                <c:pt idx="3342">
                  <c:v>32807</c:v>
                </c:pt>
                <c:pt idx="3343">
                  <c:v>32808</c:v>
                </c:pt>
                <c:pt idx="3344">
                  <c:v>32811</c:v>
                </c:pt>
                <c:pt idx="3345">
                  <c:v>32812</c:v>
                </c:pt>
                <c:pt idx="3346">
                  <c:v>32813</c:v>
                </c:pt>
                <c:pt idx="3347">
                  <c:v>32814</c:v>
                </c:pt>
                <c:pt idx="3348">
                  <c:v>32815</c:v>
                </c:pt>
                <c:pt idx="3349">
                  <c:v>32818</c:v>
                </c:pt>
                <c:pt idx="3350">
                  <c:v>32819</c:v>
                </c:pt>
                <c:pt idx="3351">
                  <c:v>32820</c:v>
                </c:pt>
                <c:pt idx="3352">
                  <c:v>32821</c:v>
                </c:pt>
                <c:pt idx="3353">
                  <c:v>32822</c:v>
                </c:pt>
                <c:pt idx="3354">
                  <c:v>32825</c:v>
                </c:pt>
                <c:pt idx="3355">
                  <c:v>32826</c:v>
                </c:pt>
                <c:pt idx="3356">
                  <c:v>32827</c:v>
                </c:pt>
                <c:pt idx="3357">
                  <c:v>32828</c:v>
                </c:pt>
                <c:pt idx="3358">
                  <c:v>32829</c:v>
                </c:pt>
                <c:pt idx="3359">
                  <c:v>32832</c:v>
                </c:pt>
                <c:pt idx="3360">
                  <c:v>32833</c:v>
                </c:pt>
                <c:pt idx="3361">
                  <c:v>32834</c:v>
                </c:pt>
                <c:pt idx="3362">
                  <c:v>32836</c:v>
                </c:pt>
                <c:pt idx="3363">
                  <c:v>32839</c:v>
                </c:pt>
                <c:pt idx="3364">
                  <c:v>32840</c:v>
                </c:pt>
                <c:pt idx="3365">
                  <c:v>32841</c:v>
                </c:pt>
                <c:pt idx="3366">
                  <c:v>32842</c:v>
                </c:pt>
                <c:pt idx="3367">
                  <c:v>32843</c:v>
                </c:pt>
                <c:pt idx="3368">
                  <c:v>32846</c:v>
                </c:pt>
                <c:pt idx="3369">
                  <c:v>32847</c:v>
                </c:pt>
                <c:pt idx="3370">
                  <c:v>32848</c:v>
                </c:pt>
                <c:pt idx="3371">
                  <c:v>32849</c:v>
                </c:pt>
                <c:pt idx="3372">
                  <c:v>32850</c:v>
                </c:pt>
                <c:pt idx="3373">
                  <c:v>32853</c:v>
                </c:pt>
                <c:pt idx="3374">
                  <c:v>32854</c:v>
                </c:pt>
                <c:pt idx="3375">
                  <c:v>32855</c:v>
                </c:pt>
                <c:pt idx="3376">
                  <c:v>32856</c:v>
                </c:pt>
                <c:pt idx="3377">
                  <c:v>32857</c:v>
                </c:pt>
                <c:pt idx="3378">
                  <c:v>32860</c:v>
                </c:pt>
                <c:pt idx="3379">
                  <c:v>32861</c:v>
                </c:pt>
                <c:pt idx="3380">
                  <c:v>32862</c:v>
                </c:pt>
                <c:pt idx="3381">
                  <c:v>32863</c:v>
                </c:pt>
                <c:pt idx="3382">
                  <c:v>32864</c:v>
                </c:pt>
                <c:pt idx="3383">
                  <c:v>32868</c:v>
                </c:pt>
                <c:pt idx="3384">
                  <c:v>32869</c:v>
                </c:pt>
                <c:pt idx="3385">
                  <c:v>32870</c:v>
                </c:pt>
                <c:pt idx="3386">
                  <c:v>32871</c:v>
                </c:pt>
                <c:pt idx="3387">
                  <c:v>32875</c:v>
                </c:pt>
                <c:pt idx="3388">
                  <c:v>32876</c:v>
                </c:pt>
                <c:pt idx="3389">
                  <c:v>32877</c:v>
                </c:pt>
                <c:pt idx="3390">
                  <c:v>32878</c:v>
                </c:pt>
                <c:pt idx="3391">
                  <c:v>32881</c:v>
                </c:pt>
                <c:pt idx="3392">
                  <c:v>32882</c:v>
                </c:pt>
                <c:pt idx="3393">
                  <c:v>32883</c:v>
                </c:pt>
                <c:pt idx="3394">
                  <c:v>32884</c:v>
                </c:pt>
                <c:pt idx="3395">
                  <c:v>32885</c:v>
                </c:pt>
                <c:pt idx="3396">
                  <c:v>32889</c:v>
                </c:pt>
                <c:pt idx="3397">
                  <c:v>32890</c:v>
                </c:pt>
                <c:pt idx="3398">
                  <c:v>32891</c:v>
                </c:pt>
                <c:pt idx="3399">
                  <c:v>32892</c:v>
                </c:pt>
                <c:pt idx="3400">
                  <c:v>32895</c:v>
                </c:pt>
                <c:pt idx="3401">
                  <c:v>32896</c:v>
                </c:pt>
                <c:pt idx="3402">
                  <c:v>32897</c:v>
                </c:pt>
                <c:pt idx="3403">
                  <c:v>32898</c:v>
                </c:pt>
                <c:pt idx="3404">
                  <c:v>32899</c:v>
                </c:pt>
                <c:pt idx="3405">
                  <c:v>32902</c:v>
                </c:pt>
                <c:pt idx="3406">
                  <c:v>32903</c:v>
                </c:pt>
                <c:pt idx="3407">
                  <c:v>32904</c:v>
                </c:pt>
                <c:pt idx="3408">
                  <c:v>32905</c:v>
                </c:pt>
                <c:pt idx="3409">
                  <c:v>32906</c:v>
                </c:pt>
                <c:pt idx="3410">
                  <c:v>32909</c:v>
                </c:pt>
                <c:pt idx="3411">
                  <c:v>32910</c:v>
                </c:pt>
                <c:pt idx="3412">
                  <c:v>32911</c:v>
                </c:pt>
                <c:pt idx="3413">
                  <c:v>32912</c:v>
                </c:pt>
                <c:pt idx="3414">
                  <c:v>32913</c:v>
                </c:pt>
                <c:pt idx="3415">
                  <c:v>32916</c:v>
                </c:pt>
                <c:pt idx="3416">
                  <c:v>32917</c:v>
                </c:pt>
                <c:pt idx="3417">
                  <c:v>32918</c:v>
                </c:pt>
                <c:pt idx="3418">
                  <c:v>32919</c:v>
                </c:pt>
                <c:pt idx="3419">
                  <c:v>32920</c:v>
                </c:pt>
                <c:pt idx="3420">
                  <c:v>32924</c:v>
                </c:pt>
                <c:pt idx="3421">
                  <c:v>32925</c:v>
                </c:pt>
                <c:pt idx="3422">
                  <c:v>32926</c:v>
                </c:pt>
                <c:pt idx="3423">
                  <c:v>32927</c:v>
                </c:pt>
                <c:pt idx="3424">
                  <c:v>32930</c:v>
                </c:pt>
                <c:pt idx="3425">
                  <c:v>32931</c:v>
                </c:pt>
                <c:pt idx="3426">
                  <c:v>32932</c:v>
                </c:pt>
                <c:pt idx="3427">
                  <c:v>32933</c:v>
                </c:pt>
                <c:pt idx="3428">
                  <c:v>32934</c:v>
                </c:pt>
                <c:pt idx="3429">
                  <c:v>32937</c:v>
                </c:pt>
                <c:pt idx="3430">
                  <c:v>32938</c:v>
                </c:pt>
                <c:pt idx="3431">
                  <c:v>32939</c:v>
                </c:pt>
                <c:pt idx="3432">
                  <c:v>32940</c:v>
                </c:pt>
                <c:pt idx="3433">
                  <c:v>32941</c:v>
                </c:pt>
                <c:pt idx="3434">
                  <c:v>32944</c:v>
                </c:pt>
                <c:pt idx="3435">
                  <c:v>32945</c:v>
                </c:pt>
                <c:pt idx="3436">
                  <c:v>32946</c:v>
                </c:pt>
                <c:pt idx="3437">
                  <c:v>32947</c:v>
                </c:pt>
                <c:pt idx="3438">
                  <c:v>32948</c:v>
                </c:pt>
                <c:pt idx="3439">
                  <c:v>32951</c:v>
                </c:pt>
                <c:pt idx="3440">
                  <c:v>32952</c:v>
                </c:pt>
                <c:pt idx="3441">
                  <c:v>32953</c:v>
                </c:pt>
                <c:pt idx="3442">
                  <c:v>32954</c:v>
                </c:pt>
                <c:pt idx="3443">
                  <c:v>32955</c:v>
                </c:pt>
                <c:pt idx="3444">
                  <c:v>32958</c:v>
                </c:pt>
                <c:pt idx="3445">
                  <c:v>32959</c:v>
                </c:pt>
                <c:pt idx="3446">
                  <c:v>32960</c:v>
                </c:pt>
                <c:pt idx="3447">
                  <c:v>32961</c:v>
                </c:pt>
                <c:pt idx="3448">
                  <c:v>32962</c:v>
                </c:pt>
                <c:pt idx="3449">
                  <c:v>32965</c:v>
                </c:pt>
                <c:pt idx="3450">
                  <c:v>32966</c:v>
                </c:pt>
                <c:pt idx="3451">
                  <c:v>32967</c:v>
                </c:pt>
                <c:pt idx="3452">
                  <c:v>32968</c:v>
                </c:pt>
                <c:pt idx="3453">
                  <c:v>32969</c:v>
                </c:pt>
                <c:pt idx="3454">
                  <c:v>32972</c:v>
                </c:pt>
                <c:pt idx="3455">
                  <c:v>32973</c:v>
                </c:pt>
                <c:pt idx="3456">
                  <c:v>32974</c:v>
                </c:pt>
                <c:pt idx="3457">
                  <c:v>32975</c:v>
                </c:pt>
                <c:pt idx="3458">
                  <c:v>32979</c:v>
                </c:pt>
                <c:pt idx="3459">
                  <c:v>32980</c:v>
                </c:pt>
                <c:pt idx="3460">
                  <c:v>32981</c:v>
                </c:pt>
                <c:pt idx="3461">
                  <c:v>32982</c:v>
                </c:pt>
                <c:pt idx="3462">
                  <c:v>32983</c:v>
                </c:pt>
                <c:pt idx="3463">
                  <c:v>32986</c:v>
                </c:pt>
                <c:pt idx="3464">
                  <c:v>32987</c:v>
                </c:pt>
                <c:pt idx="3465">
                  <c:v>32988</c:v>
                </c:pt>
                <c:pt idx="3466">
                  <c:v>32989</c:v>
                </c:pt>
                <c:pt idx="3467">
                  <c:v>32990</c:v>
                </c:pt>
                <c:pt idx="3468">
                  <c:v>32993</c:v>
                </c:pt>
                <c:pt idx="3469">
                  <c:v>32994</c:v>
                </c:pt>
                <c:pt idx="3470">
                  <c:v>32995</c:v>
                </c:pt>
                <c:pt idx="3471">
                  <c:v>32996</c:v>
                </c:pt>
                <c:pt idx="3472">
                  <c:v>32997</c:v>
                </c:pt>
                <c:pt idx="3473">
                  <c:v>33000</c:v>
                </c:pt>
                <c:pt idx="3474">
                  <c:v>33001</c:v>
                </c:pt>
                <c:pt idx="3475">
                  <c:v>33002</c:v>
                </c:pt>
                <c:pt idx="3476">
                  <c:v>33003</c:v>
                </c:pt>
                <c:pt idx="3477">
                  <c:v>33004</c:v>
                </c:pt>
                <c:pt idx="3478">
                  <c:v>33007</c:v>
                </c:pt>
                <c:pt idx="3479">
                  <c:v>33008</c:v>
                </c:pt>
                <c:pt idx="3480">
                  <c:v>33009</c:v>
                </c:pt>
                <c:pt idx="3481">
                  <c:v>33010</c:v>
                </c:pt>
                <c:pt idx="3482">
                  <c:v>33011</c:v>
                </c:pt>
                <c:pt idx="3483">
                  <c:v>33014</c:v>
                </c:pt>
                <c:pt idx="3484">
                  <c:v>33015</c:v>
                </c:pt>
                <c:pt idx="3485">
                  <c:v>33016</c:v>
                </c:pt>
                <c:pt idx="3486">
                  <c:v>33017</c:v>
                </c:pt>
                <c:pt idx="3487">
                  <c:v>33018</c:v>
                </c:pt>
                <c:pt idx="3488">
                  <c:v>33022</c:v>
                </c:pt>
                <c:pt idx="3489">
                  <c:v>33023</c:v>
                </c:pt>
                <c:pt idx="3490">
                  <c:v>33024</c:v>
                </c:pt>
                <c:pt idx="3491">
                  <c:v>33025</c:v>
                </c:pt>
                <c:pt idx="3492">
                  <c:v>33028</c:v>
                </c:pt>
                <c:pt idx="3493">
                  <c:v>33029</c:v>
                </c:pt>
                <c:pt idx="3494">
                  <c:v>33030</c:v>
                </c:pt>
                <c:pt idx="3495">
                  <c:v>33031</c:v>
                </c:pt>
                <c:pt idx="3496">
                  <c:v>33032</c:v>
                </c:pt>
                <c:pt idx="3497">
                  <c:v>33035</c:v>
                </c:pt>
                <c:pt idx="3498">
                  <c:v>33036</c:v>
                </c:pt>
                <c:pt idx="3499">
                  <c:v>33037</c:v>
                </c:pt>
                <c:pt idx="3500">
                  <c:v>33038</c:v>
                </c:pt>
                <c:pt idx="3501">
                  <c:v>33039</c:v>
                </c:pt>
                <c:pt idx="3502">
                  <c:v>33042</c:v>
                </c:pt>
                <c:pt idx="3503">
                  <c:v>33043</c:v>
                </c:pt>
                <c:pt idx="3504">
                  <c:v>33044</c:v>
                </c:pt>
                <c:pt idx="3505">
                  <c:v>33045</c:v>
                </c:pt>
                <c:pt idx="3506">
                  <c:v>33046</c:v>
                </c:pt>
                <c:pt idx="3507">
                  <c:v>33049</c:v>
                </c:pt>
                <c:pt idx="3508">
                  <c:v>33050</c:v>
                </c:pt>
                <c:pt idx="3509">
                  <c:v>33051</c:v>
                </c:pt>
                <c:pt idx="3510">
                  <c:v>33052</c:v>
                </c:pt>
                <c:pt idx="3511">
                  <c:v>33053</c:v>
                </c:pt>
                <c:pt idx="3512">
                  <c:v>33056</c:v>
                </c:pt>
                <c:pt idx="3513">
                  <c:v>33057</c:v>
                </c:pt>
                <c:pt idx="3514">
                  <c:v>33059</c:v>
                </c:pt>
                <c:pt idx="3515">
                  <c:v>33060</c:v>
                </c:pt>
                <c:pt idx="3516">
                  <c:v>33063</c:v>
                </c:pt>
                <c:pt idx="3517">
                  <c:v>33064</c:v>
                </c:pt>
                <c:pt idx="3518">
                  <c:v>33065</c:v>
                </c:pt>
                <c:pt idx="3519">
                  <c:v>33066</c:v>
                </c:pt>
                <c:pt idx="3520">
                  <c:v>33067</c:v>
                </c:pt>
                <c:pt idx="3521">
                  <c:v>33070</c:v>
                </c:pt>
                <c:pt idx="3522">
                  <c:v>33071</c:v>
                </c:pt>
                <c:pt idx="3523">
                  <c:v>33072</c:v>
                </c:pt>
                <c:pt idx="3524">
                  <c:v>33073</c:v>
                </c:pt>
                <c:pt idx="3525">
                  <c:v>33074</c:v>
                </c:pt>
                <c:pt idx="3526">
                  <c:v>33077</c:v>
                </c:pt>
                <c:pt idx="3527">
                  <c:v>33078</c:v>
                </c:pt>
                <c:pt idx="3528">
                  <c:v>33079</c:v>
                </c:pt>
                <c:pt idx="3529">
                  <c:v>33080</c:v>
                </c:pt>
                <c:pt idx="3530">
                  <c:v>33081</c:v>
                </c:pt>
                <c:pt idx="3531">
                  <c:v>33084</c:v>
                </c:pt>
                <c:pt idx="3532">
                  <c:v>33085</c:v>
                </c:pt>
                <c:pt idx="3533">
                  <c:v>33086</c:v>
                </c:pt>
                <c:pt idx="3534">
                  <c:v>33087</c:v>
                </c:pt>
                <c:pt idx="3535">
                  <c:v>33088</c:v>
                </c:pt>
                <c:pt idx="3536">
                  <c:v>33091</c:v>
                </c:pt>
                <c:pt idx="3537">
                  <c:v>33092</c:v>
                </c:pt>
                <c:pt idx="3538">
                  <c:v>33093</c:v>
                </c:pt>
                <c:pt idx="3539">
                  <c:v>33094</c:v>
                </c:pt>
                <c:pt idx="3540">
                  <c:v>33095</c:v>
                </c:pt>
                <c:pt idx="3541">
                  <c:v>33098</c:v>
                </c:pt>
                <c:pt idx="3542">
                  <c:v>33099</c:v>
                </c:pt>
                <c:pt idx="3543">
                  <c:v>33100</c:v>
                </c:pt>
                <c:pt idx="3544">
                  <c:v>33101</c:v>
                </c:pt>
                <c:pt idx="3545">
                  <c:v>33102</c:v>
                </c:pt>
                <c:pt idx="3546">
                  <c:v>33105</c:v>
                </c:pt>
                <c:pt idx="3547">
                  <c:v>33106</c:v>
                </c:pt>
                <c:pt idx="3548">
                  <c:v>33107</c:v>
                </c:pt>
                <c:pt idx="3549">
                  <c:v>33108</c:v>
                </c:pt>
                <c:pt idx="3550">
                  <c:v>33109</c:v>
                </c:pt>
                <c:pt idx="3551">
                  <c:v>33112</c:v>
                </c:pt>
                <c:pt idx="3552">
                  <c:v>33113</c:v>
                </c:pt>
                <c:pt idx="3553">
                  <c:v>33114</c:v>
                </c:pt>
                <c:pt idx="3554">
                  <c:v>33115</c:v>
                </c:pt>
                <c:pt idx="3555">
                  <c:v>33116</c:v>
                </c:pt>
                <c:pt idx="3556">
                  <c:v>33120</c:v>
                </c:pt>
                <c:pt idx="3557">
                  <c:v>33121</c:v>
                </c:pt>
                <c:pt idx="3558">
                  <c:v>33122</c:v>
                </c:pt>
                <c:pt idx="3559">
                  <c:v>33123</c:v>
                </c:pt>
                <c:pt idx="3560">
                  <c:v>33126</c:v>
                </c:pt>
                <c:pt idx="3561">
                  <c:v>33127</c:v>
                </c:pt>
                <c:pt idx="3562">
                  <c:v>33128</c:v>
                </c:pt>
                <c:pt idx="3563">
                  <c:v>33129</c:v>
                </c:pt>
                <c:pt idx="3564">
                  <c:v>33130</c:v>
                </c:pt>
                <c:pt idx="3565">
                  <c:v>33133</c:v>
                </c:pt>
                <c:pt idx="3566">
                  <c:v>33134</c:v>
                </c:pt>
                <c:pt idx="3567">
                  <c:v>33135</c:v>
                </c:pt>
                <c:pt idx="3568">
                  <c:v>33136</c:v>
                </c:pt>
                <c:pt idx="3569">
                  <c:v>33137</c:v>
                </c:pt>
                <c:pt idx="3570">
                  <c:v>33140</c:v>
                </c:pt>
                <c:pt idx="3571">
                  <c:v>33141</c:v>
                </c:pt>
                <c:pt idx="3572">
                  <c:v>33142</c:v>
                </c:pt>
                <c:pt idx="3573">
                  <c:v>33143</c:v>
                </c:pt>
                <c:pt idx="3574">
                  <c:v>33144</c:v>
                </c:pt>
                <c:pt idx="3575">
                  <c:v>33147</c:v>
                </c:pt>
                <c:pt idx="3576">
                  <c:v>33148</c:v>
                </c:pt>
                <c:pt idx="3577">
                  <c:v>33149</c:v>
                </c:pt>
                <c:pt idx="3578">
                  <c:v>33150</c:v>
                </c:pt>
                <c:pt idx="3579">
                  <c:v>33151</c:v>
                </c:pt>
                <c:pt idx="3580">
                  <c:v>33155</c:v>
                </c:pt>
                <c:pt idx="3581">
                  <c:v>33156</c:v>
                </c:pt>
                <c:pt idx="3582">
                  <c:v>33157</c:v>
                </c:pt>
                <c:pt idx="3583">
                  <c:v>33158</c:v>
                </c:pt>
                <c:pt idx="3584">
                  <c:v>33161</c:v>
                </c:pt>
                <c:pt idx="3585">
                  <c:v>33162</c:v>
                </c:pt>
                <c:pt idx="3586">
                  <c:v>33163</c:v>
                </c:pt>
                <c:pt idx="3587">
                  <c:v>33164</c:v>
                </c:pt>
                <c:pt idx="3588">
                  <c:v>33165</c:v>
                </c:pt>
                <c:pt idx="3589">
                  <c:v>33168</c:v>
                </c:pt>
                <c:pt idx="3590">
                  <c:v>33169</c:v>
                </c:pt>
                <c:pt idx="3591">
                  <c:v>33170</c:v>
                </c:pt>
                <c:pt idx="3592">
                  <c:v>33171</c:v>
                </c:pt>
                <c:pt idx="3593">
                  <c:v>33172</c:v>
                </c:pt>
                <c:pt idx="3594">
                  <c:v>33175</c:v>
                </c:pt>
                <c:pt idx="3595">
                  <c:v>33176</c:v>
                </c:pt>
                <c:pt idx="3596">
                  <c:v>33177</c:v>
                </c:pt>
                <c:pt idx="3597">
                  <c:v>33178</c:v>
                </c:pt>
                <c:pt idx="3598">
                  <c:v>33179</c:v>
                </c:pt>
                <c:pt idx="3599">
                  <c:v>33182</c:v>
                </c:pt>
                <c:pt idx="3600">
                  <c:v>33183</c:v>
                </c:pt>
                <c:pt idx="3601">
                  <c:v>33184</c:v>
                </c:pt>
                <c:pt idx="3602">
                  <c:v>33185</c:v>
                </c:pt>
                <c:pt idx="3603">
                  <c:v>33186</c:v>
                </c:pt>
                <c:pt idx="3604">
                  <c:v>33190</c:v>
                </c:pt>
                <c:pt idx="3605">
                  <c:v>33191</c:v>
                </c:pt>
                <c:pt idx="3606">
                  <c:v>33192</c:v>
                </c:pt>
                <c:pt idx="3607">
                  <c:v>33193</c:v>
                </c:pt>
                <c:pt idx="3608">
                  <c:v>33196</c:v>
                </c:pt>
                <c:pt idx="3609">
                  <c:v>33197</c:v>
                </c:pt>
                <c:pt idx="3610">
                  <c:v>33198</c:v>
                </c:pt>
                <c:pt idx="3611">
                  <c:v>33200</c:v>
                </c:pt>
                <c:pt idx="3612">
                  <c:v>33203</c:v>
                </c:pt>
                <c:pt idx="3613">
                  <c:v>33204</c:v>
                </c:pt>
                <c:pt idx="3614">
                  <c:v>33205</c:v>
                </c:pt>
                <c:pt idx="3615">
                  <c:v>33206</c:v>
                </c:pt>
                <c:pt idx="3616">
                  <c:v>33207</c:v>
                </c:pt>
                <c:pt idx="3617">
                  <c:v>33210</c:v>
                </c:pt>
                <c:pt idx="3618">
                  <c:v>33211</c:v>
                </c:pt>
                <c:pt idx="3619">
                  <c:v>33212</c:v>
                </c:pt>
                <c:pt idx="3620">
                  <c:v>33213</c:v>
                </c:pt>
                <c:pt idx="3621">
                  <c:v>33214</c:v>
                </c:pt>
                <c:pt idx="3622">
                  <c:v>33217</c:v>
                </c:pt>
                <c:pt idx="3623">
                  <c:v>33218</c:v>
                </c:pt>
                <c:pt idx="3624">
                  <c:v>33219</c:v>
                </c:pt>
                <c:pt idx="3625">
                  <c:v>33220</c:v>
                </c:pt>
                <c:pt idx="3626">
                  <c:v>33221</c:v>
                </c:pt>
                <c:pt idx="3627">
                  <c:v>33224</c:v>
                </c:pt>
                <c:pt idx="3628">
                  <c:v>33225</c:v>
                </c:pt>
                <c:pt idx="3629">
                  <c:v>33226</c:v>
                </c:pt>
                <c:pt idx="3630">
                  <c:v>33227</c:v>
                </c:pt>
                <c:pt idx="3631">
                  <c:v>33228</c:v>
                </c:pt>
                <c:pt idx="3632">
                  <c:v>33231</c:v>
                </c:pt>
                <c:pt idx="3633">
                  <c:v>33233</c:v>
                </c:pt>
                <c:pt idx="3634">
                  <c:v>33234</c:v>
                </c:pt>
                <c:pt idx="3635">
                  <c:v>33235</c:v>
                </c:pt>
                <c:pt idx="3636">
                  <c:v>33238</c:v>
                </c:pt>
                <c:pt idx="3637">
                  <c:v>33240</c:v>
                </c:pt>
                <c:pt idx="3638">
                  <c:v>33241</c:v>
                </c:pt>
                <c:pt idx="3639">
                  <c:v>33242</c:v>
                </c:pt>
                <c:pt idx="3640">
                  <c:v>33245</c:v>
                </c:pt>
                <c:pt idx="3641">
                  <c:v>33246</c:v>
                </c:pt>
                <c:pt idx="3642">
                  <c:v>33247</c:v>
                </c:pt>
                <c:pt idx="3643">
                  <c:v>33248</c:v>
                </c:pt>
                <c:pt idx="3644">
                  <c:v>33249</c:v>
                </c:pt>
                <c:pt idx="3645">
                  <c:v>33252</c:v>
                </c:pt>
                <c:pt idx="3646">
                  <c:v>33253</c:v>
                </c:pt>
                <c:pt idx="3647">
                  <c:v>33254</c:v>
                </c:pt>
                <c:pt idx="3648">
                  <c:v>33255</c:v>
                </c:pt>
                <c:pt idx="3649">
                  <c:v>33256</c:v>
                </c:pt>
                <c:pt idx="3650">
                  <c:v>33260</c:v>
                </c:pt>
                <c:pt idx="3651">
                  <c:v>33261</c:v>
                </c:pt>
                <c:pt idx="3652">
                  <c:v>33262</c:v>
                </c:pt>
                <c:pt idx="3653">
                  <c:v>33263</c:v>
                </c:pt>
                <c:pt idx="3654">
                  <c:v>33266</c:v>
                </c:pt>
                <c:pt idx="3655">
                  <c:v>33267</c:v>
                </c:pt>
                <c:pt idx="3656">
                  <c:v>33268</c:v>
                </c:pt>
                <c:pt idx="3657">
                  <c:v>33269</c:v>
                </c:pt>
                <c:pt idx="3658">
                  <c:v>33270</c:v>
                </c:pt>
                <c:pt idx="3659">
                  <c:v>33273</c:v>
                </c:pt>
                <c:pt idx="3660">
                  <c:v>33274</c:v>
                </c:pt>
                <c:pt idx="3661">
                  <c:v>33275</c:v>
                </c:pt>
                <c:pt idx="3662">
                  <c:v>33276</c:v>
                </c:pt>
                <c:pt idx="3663">
                  <c:v>33277</c:v>
                </c:pt>
                <c:pt idx="3664">
                  <c:v>33280</c:v>
                </c:pt>
                <c:pt idx="3665">
                  <c:v>33281</c:v>
                </c:pt>
                <c:pt idx="3666">
                  <c:v>33282</c:v>
                </c:pt>
                <c:pt idx="3667">
                  <c:v>33283</c:v>
                </c:pt>
                <c:pt idx="3668">
                  <c:v>33284</c:v>
                </c:pt>
                <c:pt idx="3669">
                  <c:v>33288</c:v>
                </c:pt>
                <c:pt idx="3670">
                  <c:v>33289</c:v>
                </c:pt>
                <c:pt idx="3671">
                  <c:v>33290</c:v>
                </c:pt>
                <c:pt idx="3672">
                  <c:v>33291</c:v>
                </c:pt>
                <c:pt idx="3673">
                  <c:v>33294</c:v>
                </c:pt>
                <c:pt idx="3674">
                  <c:v>33295</c:v>
                </c:pt>
                <c:pt idx="3675">
                  <c:v>33296</c:v>
                </c:pt>
                <c:pt idx="3676">
                  <c:v>33297</c:v>
                </c:pt>
                <c:pt idx="3677">
                  <c:v>33298</c:v>
                </c:pt>
                <c:pt idx="3678">
                  <c:v>33301</c:v>
                </c:pt>
                <c:pt idx="3679">
                  <c:v>33302</c:v>
                </c:pt>
                <c:pt idx="3680">
                  <c:v>33303</c:v>
                </c:pt>
                <c:pt idx="3681">
                  <c:v>33304</c:v>
                </c:pt>
                <c:pt idx="3682">
                  <c:v>33305</c:v>
                </c:pt>
                <c:pt idx="3683">
                  <c:v>33308</c:v>
                </c:pt>
                <c:pt idx="3684">
                  <c:v>33309</c:v>
                </c:pt>
                <c:pt idx="3685">
                  <c:v>33310</c:v>
                </c:pt>
                <c:pt idx="3686">
                  <c:v>33311</c:v>
                </c:pt>
                <c:pt idx="3687">
                  <c:v>33312</c:v>
                </c:pt>
                <c:pt idx="3688">
                  <c:v>33315</c:v>
                </c:pt>
                <c:pt idx="3689">
                  <c:v>33316</c:v>
                </c:pt>
                <c:pt idx="3690">
                  <c:v>33317</c:v>
                </c:pt>
                <c:pt idx="3691">
                  <c:v>33318</c:v>
                </c:pt>
                <c:pt idx="3692">
                  <c:v>33319</c:v>
                </c:pt>
                <c:pt idx="3693">
                  <c:v>33322</c:v>
                </c:pt>
                <c:pt idx="3694">
                  <c:v>33323</c:v>
                </c:pt>
                <c:pt idx="3695">
                  <c:v>33324</c:v>
                </c:pt>
                <c:pt idx="3696">
                  <c:v>33325</c:v>
                </c:pt>
                <c:pt idx="3697">
                  <c:v>33329</c:v>
                </c:pt>
                <c:pt idx="3698">
                  <c:v>33330</c:v>
                </c:pt>
                <c:pt idx="3699">
                  <c:v>33331</c:v>
                </c:pt>
                <c:pt idx="3700">
                  <c:v>33332</c:v>
                </c:pt>
                <c:pt idx="3701">
                  <c:v>33333</c:v>
                </c:pt>
                <c:pt idx="3702">
                  <c:v>33336</c:v>
                </c:pt>
                <c:pt idx="3703">
                  <c:v>33337</c:v>
                </c:pt>
                <c:pt idx="3704">
                  <c:v>33338</c:v>
                </c:pt>
                <c:pt idx="3705">
                  <c:v>33339</c:v>
                </c:pt>
                <c:pt idx="3706">
                  <c:v>33340</c:v>
                </c:pt>
                <c:pt idx="3707">
                  <c:v>33343</c:v>
                </c:pt>
                <c:pt idx="3708">
                  <c:v>33344</c:v>
                </c:pt>
                <c:pt idx="3709">
                  <c:v>33345</c:v>
                </c:pt>
                <c:pt idx="3710">
                  <c:v>33346</c:v>
                </c:pt>
                <c:pt idx="3711">
                  <c:v>33347</c:v>
                </c:pt>
                <c:pt idx="3712">
                  <c:v>33350</c:v>
                </c:pt>
                <c:pt idx="3713">
                  <c:v>33351</c:v>
                </c:pt>
                <c:pt idx="3714">
                  <c:v>33352</c:v>
                </c:pt>
                <c:pt idx="3715">
                  <c:v>33353</c:v>
                </c:pt>
                <c:pt idx="3716">
                  <c:v>33354</c:v>
                </c:pt>
                <c:pt idx="3717">
                  <c:v>33357</c:v>
                </c:pt>
                <c:pt idx="3718">
                  <c:v>33358</c:v>
                </c:pt>
                <c:pt idx="3719">
                  <c:v>33359</c:v>
                </c:pt>
                <c:pt idx="3720">
                  <c:v>33360</c:v>
                </c:pt>
                <c:pt idx="3721">
                  <c:v>33361</c:v>
                </c:pt>
                <c:pt idx="3722">
                  <c:v>33364</c:v>
                </c:pt>
                <c:pt idx="3723">
                  <c:v>33365</c:v>
                </c:pt>
                <c:pt idx="3724">
                  <c:v>33366</c:v>
                </c:pt>
                <c:pt idx="3725">
                  <c:v>33367</c:v>
                </c:pt>
                <c:pt idx="3726">
                  <c:v>33368</c:v>
                </c:pt>
                <c:pt idx="3727">
                  <c:v>33371</c:v>
                </c:pt>
                <c:pt idx="3728">
                  <c:v>33372</c:v>
                </c:pt>
                <c:pt idx="3729">
                  <c:v>33373</c:v>
                </c:pt>
                <c:pt idx="3730">
                  <c:v>33374</c:v>
                </c:pt>
                <c:pt idx="3731">
                  <c:v>33375</c:v>
                </c:pt>
                <c:pt idx="3732">
                  <c:v>33378</c:v>
                </c:pt>
                <c:pt idx="3733">
                  <c:v>33379</c:v>
                </c:pt>
                <c:pt idx="3734">
                  <c:v>33380</c:v>
                </c:pt>
                <c:pt idx="3735">
                  <c:v>33381</c:v>
                </c:pt>
                <c:pt idx="3736">
                  <c:v>33382</c:v>
                </c:pt>
                <c:pt idx="3737">
                  <c:v>33386</c:v>
                </c:pt>
                <c:pt idx="3738">
                  <c:v>33387</c:v>
                </c:pt>
                <c:pt idx="3739">
                  <c:v>33388</c:v>
                </c:pt>
                <c:pt idx="3740">
                  <c:v>33389</c:v>
                </c:pt>
                <c:pt idx="3741">
                  <c:v>33392</c:v>
                </c:pt>
                <c:pt idx="3742">
                  <c:v>33393</c:v>
                </c:pt>
                <c:pt idx="3743">
                  <c:v>33394</c:v>
                </c:pt>
                <c:pt idx="3744">
                  <c:v>33395</c:v>
                </c:pt>
                <c:pt idx="3745">
                  <c:v>33396</c:v>
                </c:pt>
                <c:pt idx="3746">
                  <c:v>33399</c:v>
                </c:pt>
                <c:pt idx="3747">
                  <c:v>33400</c:v>
                </c:pt>
                <c:pt idx="3748">
                  <c:v>33401</c:v>
                </c:pt>
                <c:pt idx="3749">
                  <c:v>33402</c:v>
                </c:pt>
                <c:pt idx="3750">
                  <c:v>33403</c:v>
                </c:pt>
                <c:pt idx="3751">
                  <c:v>33406</c:v>
                </c:pt>
                <c:pt idx="3752">
                  <c:v>33407</c:v>
                </c:pt>
                <c:pt idx="3753">
                  <c:v>33408</c:v>
                </c:pt>
                <c:pt idx="3754">
                  <c:v>33409</c:v>
                </c:pt>
                <c:pt idx="3755">
                  <c:v>33410</c:v>
                </c:pt>
                <c:pt idx="3756">
                  <c:v>33413</c:v>
                </c:pt>
                <c:pt idx="3757">
                  <c:v>33414</c:v>
                </c:pt>
                <c:pt idx="3758">
                  <c:v>33415</c:v>
                </c:pt>
                <c:pt idx="3759">
                  <c:v>33416</c:v>
                </c:pt>
                <c:pt idx="3760">
                  <c:v>33417</c:v>
                </c:pt>
                <c:pt idx="3761">
                  <c:v>33420</c:v>
                </c:pt>
                <c:pt idx="3762">
                  <c:v>33421</c:v>
                </c:pt>
                <c:pt idx="3763">
                  <c:v>33422</c:v>
                </c:pt>
                <c:pt idx="3764">
                  <c:v>33424</c:v>
                </c:pt>
                <c:pt idx="3765">
                  <c:v>33427</c:v>
                </c:pt>
                <c:pt idx="3766">
                  <c:v>33428</c:v>
                </c:pt>
                <c:pt idx="3767">
                  <c:v>33429</c:v>
                </c:pt>
                <c:pt idx="3768">
                  <c:v>33430</c:v>
                </c:pt>
                <c:pt idx="3769">
                  <c:v>33431</c:v>
                </c:pt>
                <c:pt idx="3770">
                  <c:v>33434</c:v>
                </c:pt>
                <c:pt idx="3771">
                  <c:v>33435</c:v>
                </c:pt>
                <c:pt idx="3772">
                  <c:v>33436</c:v>
                </c:pt>
                <c:pt idx="3773">
                  <c:v>33437</c:v>
                </c:pt>
                <c:pt idx="3774">
                  <c:v>33438</c:v>
                </c:pt>
                <c:pt idx="3775">
                  <c:v>33441</c:v>
                </c:pt>
                <c:pt idx="3776">
                  <c:v>33442</c:v>
                </c:pt>
                <c:pt idx="3777">
                  <c:v>33443</c:v>
                </c:pt>
                <c:pt idx="3778">
                  <c:v>33444</c:v>
                </c:pt>
                <c:pt idx="3779">
                  <c:v>33445</c:v>
                </c:pt>
                <c:pt idx="3780">
                  <c:v>33448</c:v>
                </c:pt>
                <c:pt idx="3781">
                  <c:v>33449</c:v>
                </c:pt>
                <c:pt idx="3782">
                  <c:v>33450</c:v>
                </c:pt>
                <c:pt idx="3783">
                  <c:v>33451</c:v>
                </c:pt>
                <c:pt idx="3784">
                  <c:v>33452</c:v>
                </c:pt>
                <c:pt idx="3785">
                  <c:v>33455</c:v>
                </c:pt>
                <c:pt idx="3786">
                  <c:v>33456</c:v>
                </c:pt>
                <c:pt idx="3787">
                  <c:v>33457</c:v>
                </c:pt>
                <c:pt idx="3788">
                  <c:v>33458</c:v>
                </c:pt>
                <c:pt idx="3789">
                  <c:v>33459</c:v>
                </c:pt>
                <c:pt idx="3790">
                  <c:v>33462</c:v>
                </c:pt>
                <c:pt idx="3791">
                  <c:v>33463</c:v>
                </c:pt>
                <c:pt idx="3792">
                  <c:v>33464</c:v>
                </c:pt>
                <c:pt idx="3793">
                  <c:v>33465</c:v>
                </c:pt>
                <c:pt idx="3794">
                  <c:v>33466</c:v>
                </c:pt>
                <c:pt idx="3795">
                  <c:v>33469</c:v>
                </c:pt>
                <c:pt idx="3796">
                  <c:v>33470</c:v>
                </c:pt>
                <c:pt idx="3797">
                  <c:v>33471</c:v>
                </c:pt>
                <c:pt idx="3798">
                  <c:v>33472</c:v>
                </c:pt>
                <c:pt idx="3799">
                  <c:v>33473</c:v>
                </c:pt>
                <c:pt idx="3800">
                  <c:v>33476</c:v>
                </c:pt>
                <c:pt idx="3801">
                  <c:v>33477</c:v>
                </c:pt>
                <c:pt idx="3802">
                  <c:v>33478</c:v>
                </c:pt>
                <c:pt idx="3803">
                  <c:v>33479</c:v>
                </c:pt>
                <c:pt idx="3804">
                  <c:v>33480</c:v>
                </c:pt>
                <c:pt idx="3805">
                  <c:v>33484</c:v>
                </c:pt>
                <c:pt idx="3806">
                  <c:v>33485</c:v>
                </c:pt>
                <c:pt idx="3807">
                  <c:v>33486</c:v>
                </c:pt>
                <c:pt idx="3808">
                  <c:v>33487</c:v>
                </c:pt>
                <c:pt idx="3809">
                  <c:v>33490</c:v>
                </c:pt>
                <c:pt idx="3810">
                  <c:v>33491</c:v>
                </c:pt>
                <c:pt idx="3811">
                  <c:v>33492</c:v>
                </c:pt>
                <c:pt idx="3812">
                  <c:v>33493</c:v>
                </c:pt>
                <c:pt idx="3813">
                  <c:v>33494</c:v>
                </c:pt>
                <c:pt idx="3814">
                  <c:v>33497</c:v>
                </c:pt>
                <c:pt idx="3815">
                  <c:v>33498</c:v>
                </c:pt>
                <c:pt idx="3816">
                  <c:v>33499</c:v>
                </c:pt>
                <c:pt idx="3817">
                  <c:v>33500</c:v>
                </c:pt>
                <c:pt idx="3818">
                  <c:v>33501</c:v>
                </c:pt>
                <c:pt idx="3819">
                  <c:v>33504</c:v>
                </c:pt>
                <c:pt idx="3820">
                  <c:v>33505</c:v>
                </c:pt>
                <c:pt idx="3821">
                  <c:v>33506</c:v>
                </c:pt>
                <c:pt idx="3822">
                  <c:v>33507</c:v>
                </c:pt>
                <c:pt idx="3823">
                  <c:v>33508</c:v>
                </c:pt>
                <c:pt idx="3824">
                  <c:v>33511</c:v>
                </c:pt>
                <c:pt idx="3825">
                  <c:v>33512</c:v>
                </c:pt>
                <c:pt idx="3826">
                  <c:v>33513</c:v>
                </c:pt>
                <c:pt idx="3827">
                  <c:v>33514</c:v>
                </c:pt>
                <c:pt idx="3828">
                  <c:v>33515</c:v>
                </c:pt>
                <c:pt idx="3829">
                  <c:v>33518</c:v>
                </c:pt>
                <c:pt idx="3830">
                  <c:v>33519</c:v>
                </c:pt>
                <c:pt idx="3831">
                  <c:v>33520</c:v>
                </c:pt>
                <c:pt idx="3832">
                  <c:v>33521</c:v>
                </c:pt>
                <c:pt idx="3833">
                  <c:v>33522</c:v>
                </c:pt>
                <c:pt idx="3834">
                  <c:v>33526</c:v>
                </c:pt>
                <c:pt idx="3835">
                  <c:v>33527</c:v>
                </c:pt>
                <c:pt idx="3836">
                  <c:v>33528</c:v>
                </c:pt>
                <c:pt idx="3837">
                  <c:v>33529</c:v>
                </c:pt>
                <c:pt idx="3838">
                  <c:v>33532</c:v>
                </c:pt>
                <c:pt idx="3839">
                  <c:v>33533</c:v>
                </c:pt>
                <c:pt idx="3840">
                  <c:v>33534</c:v>
                </c:pt>
                <c:pt idx="3841">
                  <c:v>33535</c:v>
                </c:pt>
                <c:pt idx="3842">
                  <c:v>33536</c:v>
                </c:pt>
                <c:pt idx="3843">
                  <c:v>33539</c:v>
                </c:pt>
                <c:pt idx="3844">
                  <c:v>33540</c:v>
                </c:pt>
                <c:pt idx="3845">
                  <c:v>33541</c:v>
                </c:pt>
                <c:pt idx="3846">
                  <c:v>33542</c:v>
                </c:pt>
                <c:pt idx="3847">
                  <c:v>33543</c:v>
                </c:pt>
                <c:pt idx="3848">
                  <c:v>33546</c:v>
                </c:pt>
                <c:pt idx="3849">
                  <c:v>33547</c:v>
                </c:pt>
                <c:pt idx="3850">
                  <c:v>33548</c:v>
                </c:pt>
                <c:pt idx="3851">
                  <c:v>33549</c:v>
                </c:pt>
                <c:pt idx="3852">
                  <c:v>33550</c:v>
                </c:pt>
                <c:pt idx="3853">
                  <c:v>33554</c:v>
                </c:pt>
                <c:pt idx="3854">
                  <c:v>33555</c:v>
                </c:pt>
                <c:pt idx="3855">
                  <c:v>33556</c:v>
                </c:pt>
                <c:pt idx="3856">
                  <c:v>33557</c:v>
                </c:pt>
                <c:pt idx="3857">
                  <c:v>33560</c:v>
                </c:pt>
                <c:pt idx="3858">
                  <c:v>33561</c:v>
                </c:pt>
                <c:pt idx="3859">
                  <c:v>33562</c:v>
                </c:pt>
                <c:pt idx="3860">
                  <c:v>33563</c:v>
                </c:pt>
                <c:pt idx="3861">
                  <c:v>33564</c:v>
                </c:pt>
                <c:pt idx="3862">
                  <c:v>33567</c:v>
                </c:pt>
                <c:pt idx="3863">
                  <c:v>33568</c:v>
                </c:pt>
                <c:pt idx="3864">
                  <c:v>33569</c:v>
                </c:pt>
                <c:pt idx="3865">
                  <c:v>33571</c:v>
                </c:pt>
                <c:pt idx="3866">
                  <c:v>33574</c:v>
                </c:pt>
                <c:pt idx="3867">
                  <c:v>33575</c:v>
                </c:pt>
                <c:pt idx="3868">
                  <c:v>33576</c:v>
                </c:pt>
                <c:pt idx="3869">
                  <c:v>33577</c:v>
                </c:pt>
                <c:pt idx="3870">
                  <c:v>33578</c:v>
                </c:pt>
                <c:pt idx="3871">
                  <c:v>33581</c:v>
                </c:pt>
                <c:pt idx="3872">
                  <c:v>33582</c:v>
                </c:pt>
                <c:pt idx="3873">
                  <c:v>33583</c:v>
                </c:pt>
                <c:pt idx="3874">
                  <c:v>33584</c:v>
                </c:pt>
                <c:pt idx="3875">
                  <c:v>33585</c:v>
                </c:pt>
                <c:pt idx="3876">
                  <c:v>33588</c:v>
                </c:pt>
                <c:pt idx="3877">
                  <c:v>33589</c:v>
                </c:pt>
                <c:pt idx="3878">
                  <c:v>33590</c:v>
                </c:pt>
                <c:pt idx="3879">
                  <c:v>33591</c:v>
                </c:pt>
                <c:pt idx="3880">
                  <c:v>33592</c:v>
                </c:pt>
                <c:pt idx="3881">
                  <c:v>33595</c:v>
                </c:pt>
                <c:pt idx="3882">
                  <c:v>33596</c:v>
                </c:pt>
                <c:pt idx="3883">
                  <c:v>33598</c:v>
                </c:pt>
                <c:pt idx="3884">
                  <c:v>33599</c:v>
                </c:pt>
                <c:pt idx="3885">
                  <c:v>33602</c:v>
                </c:pt>
                <c:pt idx="3886">
                  <c:v>33603</c:v>
                </c:pt>
                <c:pt idx="3887">
                  <c:v>33605</c:v>
                </c:pt>
                <c:pt idx="3888">
                  <c:v>33606</c:v>
                </c:pt>
                <c:pt idx="3889">
                  <c:v>33609</c:v>
                </c:pt>
                <c:pt idx="3890">
                  <c:v>33610</c:v>
                </c:pt>
                <c:pt idx="3891">
                  <c:v>33611</c:v>
                </c:pt>
                <c:pt idx="3892">
                  <c:v>33612</c:v>
                </c:pt>
                <c:pt idx="3893">
                  <c:v>33613</c:v>
                </c:pt>
                <c:pt idx="3894">
                  <c:v>33616</c:v>
                </c:pt>
                <c:pt idx="3895">
                  <c:v>33617</c:v>
                </c:pt>
                <c:pt idx="3896">
                  <c:v>33618</c:v>
                </c:pt>
                <c:pt idx="3897">
                  <c:v>33619</c:v>
                </c:pt>
                <c:pt idx="3898">
                  <c:v>33620</c:v>
                </c:pt>
                <c:pt idx="3899">
                  <c:v>33624</c:v>
                </c:pt>
                <c:pt idx="3900">
                  <c:v>33625</c:v>
                </c:pt>
                <c:pt idx="3901">
                  <c:v>33626</c:v>
                </c:pt>
                <c:pt idx="3902">
                  <c:v>33627</c:v>
                </c:pt>
                <c:pt idx="3903">
                  <c:v>33630</c:v>
                </c:pt>
                <c:pt idx="3904">
                  <c:v>33631</c:v>
                </c:pt>
                <c:pt idx="3905">
                  <c:v>33632</c:v>
                </c:pt>
                <c:pt idx="3906">
                  <c:v>33633</c:v>
                </c:pt>
                <c:pt idx="3907">
                  <c:v>33634</c:v>
                </c:pt>
                <c:pt idx="3908">
                  <c:v>33637</c:v>
                </c:pt>
                <c:pt idx="3909">
                  <c:v>33638</c:v>
                </c:pt>
                <c:pt idx="3910">
                  <c:v>33639</c:v>
                </c:pt>
                <c:pt idx="3911">
                  <c:v>33640</c:v>
                </c:pt>
                <c:pt idx="3912">
                  <c:v>33641</c:v>
                </c:pt>
                <c:pt idx="3913">
                  <c:v>33644</c:v>
                </c:pt>
                <c:pt idx="3914">
                  <c:v>33645</c:v>
                </c:pt>
                <c:pt idx="3915">
                  <c:v>33646</c:v>
                </c:pt>
                <c:pt idx="3916">
                  <c:v>33647</c:v>
                </c:pt>
                <c:pt idx="3917">
                  <c:v>33648</c:v>
                </c:pt>
                <c:pt idx="3918">
                  <c:v>33652</c:v>
                </c:pt>
                <c:pt idx="3919">
                  <c:v>33653</c:v>
                </c:pt>
                <c:pt idx="3920">
                  <c:v>33654</c:v>
                </c:pt>
                <c:pt idx="3921">
                  <c:v>33655</c:v>
                </c:pt>
                <c:pt idx="3922">
                  <c:v>33658</c:v>
                </c:pt>
                <c:pt idx="3923">
                  <c:v>33659</c:v>
                </c:pt>
                <c:pt idx="3924">
                  <c:v>33660</c:v>
                </c:pt>
                <c:pt idx="3925">
                  <c:v>33661</c:v>
                </c:pt>
                <c:pt idx="3926">
                  <c:v>33662</c:v>
                </c:pt>
                <c:pt idx="3927">
                  <c:v>33665</c:v>
                </c:pt>
                <c:pt idx="3928">
                  <c:v>33666</c:v>
                </c:pt>
                <c:pt idx="3929">
                  <c:v>33667</c:v>
                </c:pt>
                <c:pt idx="3930">
                  <c:v>33668</c:v>
                </c:pt>
                <c:pt idx="3931">
                  <c:v>33669</c:v>
                </c:pt>
                <c:pt idx="3932">
                  <c:v>33672</c:v>
                </c:pt>
                <c:pt idx="3933">
                  <c:v>33673</c:v>
                </c:pt>
                <c:pt idx="3934">
                  <c:v>33674</c:v>
                </c:pt>
                <c:pt idx="3935">
                  <c:v>33675</c:v>
                </c:pt>
                <c:pt idx="3936">
                  <c:v>33676</c:v>
                </c:pt>
                <c:pt idx="3937">
                  <c:v>33679</c:v>
                </c:pt>
                <c:pt idx="3938">
                  <c:v>33680</c:v>
                </c:pt>
                <c:pt idx="3939">
                  <c:v>33681</c:v>
                </c:pt>
                <c:pt idx="3940">
                  <c:v>33682</c:v>
                </c:pt>
                <c:pt idx="3941">
                  <c:v>33683</c:v>
                </c:pt>
                <c:pt idx="3942">
                  <c:v>33686</c:v>
                </c:pt>
                <c:pt idx="3943">
                  <c:v>33687</c:v>
                </c:pt>
                <c:pt idx="3944">
                  <c:v>33688</c:v>
                </c:pt>
                <c:pt idx="3945">
                  <c:v>33689</c:v>
                </c:pt>
                <c:pt idx="3946">
                  <c:v>33690</c:v>
                </c:pt>
                <c:pt idx="3947">
                  <c:v>33693</c:v>
                </c:pt>
                <c:pt idx="3948">
                  <c:v>33694</c:v>
                </c:pt>
                <c:pt idx="3949">
                  <c:v>33695</c:v>
                </c:pt>
                <c:pt idx="3950">
                  <c:v>33696</c:v>
                </c:pt>
                <c:pt idx="3951">
                  <c:v>33697</c:v>
                </c:pt>
                <c:pt idx="3952">
                  <c:v>33700</c:v>
                </c:pt>
                <c:pt idx="3953">
                  <c:v>33701</c:v>
                </c:pt>
                <c:pt idx="3954">
                  <c:v>33702</c:v>
                </c:pt>
                <c:pt idx="3955">
                  <c:v>33703</c:v>
                </c:pt>
                <c:pt idx="3956">
                  <c:v>33704</c:v>
                </c:pt>
                <c:pt idx="3957">
                  <c:v>33707</c:v>
                </c:pt>
                <c:pt idx="3958">
                  <c:v>33708</c:v>
                </c:pt>
                <c:pt idx="3959">
                  <c:v>33709</c:v>
                </c:pt>
                <c:pt idx="3960">
                  <c:v>33710</c:v>
                </c:pt>
                <c:pt idx="3961">
                  <c:v>33714</c:v>
                </c:pt>
                <c:pt idx="3962">
                  <c:v>33715</c:v>
                </c:pt>
                <c:pt idx="3963">
                  <c:v>33716</c:v>
                </c:pt>
                <c:pt idx="3964">
                  <c:v>33717</c:v>
                </c:pt>
                <c:pt idx="3965">
                  <c:v>33718</c:v>
                </c:pt>
                <c:pt idx="3966">
                  <c:v>33721</c:v>
                </c:pt>
                <c:pt idx="3967">
                  <c:v>33722</c:v>
                </c:pt>
                <c:pt idx="3968">
                  <c:v>33723</c:v>
                </c:pt>
                <c:pt idx="3969">
                  <c:v>33724</c:v>
                </c:pt>
                <c:pt idx="3970">
                  <c:v>33725</c:v>
                </c:pt>
                <c:pt idx="3971">
                  <c:v>33728</c:v>
                </c:pt>
                <c:pt idx="3972">
                  <c:v>33729</c:v>
                </c:pt>
                <c:pt idx="3973">
                  <c:v>33730</c:v>
                </c:pt>
                <c:pt idx="3974">
                  <c:v>33731</c:v>
                </c:pt>
                <c:pt idx="3975">
                  <c:v>33732</c:v>
                </c:pt>
                <c:pt idx="3976">
                  <c:v>33735</c:v>
                </c:pt>
                <c:pt idx="3977">
                  <c:v>33736</c:v>
                </c:pt>
                <c:pt idx="3978">
                  <c:v>33737</c:v>
                </c:pt>
                <c:pt idx="3979">
                  <c:v>33738</c:v>
                </c:pt>
                <c:pt idx="3980">
                  <c:v>33739</c:v>
                </c:pt>
                <c:pt idx="3981">
                  <c:v>33742</c:v>
                </c:pt>
                <c:pt idx="3982">
                  <c:v>33743</c:v>
                </c:pt>
                <c:pt idx="3983">
                  <c:v>33744</c:v>
                </c:pt>
                <c:pt idx="3984">
                  <c:v>33745</c:v>
                </c:pt>
                <c:pt idx="3985">
                  <c:v>33746</c:v>
                </c:pt>
                <c:pt idx="3986">
                  <c:v>33750</c:v>
                </c:pt>
                <c:pt idx="3987">
                  <c:v>33751</c:v>
                </c:pt>
                <c:pt idx="3988">
                  <c:v>33752</c:v>
                </c:pt>
                <c:pt idx="3989">
                  <c:v>33753</c:v>
                </c:pt>
                <c:pt idx="3990">
                  <c:v>33756</c:v>
                </c:pt>
                <c:pt idx="3991">
                  <c:v>33757</c:v>
                </c:pt>
                <c:pt idx="3992">
                  <c:v>33758</c:v>
                </c:pt>
                <c:pt idx="3993">
                  <c:v>33759</c:v>
                </c:pt>
                <c:pt idx="3994">
                  <c:v>33760</c:v>
                </c:pt>
                <c:pt idx="3995">
                  <c:v>33763</c:v>
                </c:pt>
                <c:pt idx="3996">
                  <c:v>33764</c:v>
                </c:pt>
                <c:pt idx="3997">
                  <c:v>33765</c:v>
                </c:pt>
                <c:pt idx="3998">
                  <c:v>33766</c:v>
                </c:pt>
                <c:pt idx="3999">
                  <c:v>33767</c:v>
                </c:pt>
                <c:pt idx="4000">
                  <c:v>33770</c:v>
                </c:pt>
                <c:pt idx="4001">
                  <c:v>33771</c:v>
                </c:pt>
                <c:pt idx="4002">
                  <c:v>33772</c:v>
                </c:pt>
                <c:pt idx="4003">
                  <c:v>33773</c:v>
                </c:pt>
                <c:pt idx="4004">
                  <c:v>33774</c:v>
                </c:pt>
                <c:pt idx="4005">
                  <c:v>33777</c:v>
                </c:pt>
                <c:pt idx="4006">
                  <c:v>33778</c:v>
                </c:pt>
                <c:pt idx="4007">
                  <c:v>33779</c:v>
                </c:pt>
                <c:pt idx="4008">
                  <c:v>33780</c:v>
                </c:pt>
                <c:pt idx="4009">
                  <c:v>33781</c:v>
                </c:pt>
                <c:pt idx="4010">
                  <c:v>33784</c:v>
                </c:pt>
                <c:pt idx="4011">
                  <c:v>33785</c:v>
                </c:pt>
                <c:pt idx="4012">
                  <c:v>33786</c:v>
                </c:pt>
                <c:pt idx="4013">
                  <c:v>33787</c:v>
                </c:pt>
                <c:pt idx="4014">
                  <c:v>33791</c:v>
                </c:pt>
                <c:pt idx="4015">
                  <c:v>33792</c:v>
                </c:pt>
                <c:pt idx="4016">
                  <c:v>33793</c:v>
                </c:pt>
                <c:pt idx="4017">
                  <c:v>33794</c:v>
                </c:pt>
                <c:pt idx="4018">
                  <c:v>33795</c:v>
                </c:pt>
                <c:pt idx="4019">
                  <c:v>33798</c:v>
                </c:pt>
                <c:pt idx="4020">
                  <c:v>33799</c:v>
                </c:pt>
                <c:pt idx="4021">
                  <c:v>33800</c:v>
                </c:pt>
                <c:pt idx="4022">
                  <c:v>33801</c:v>
                </c:pt>
                <c:pt idx="4023">
                  <c:v>33802</c:v>
                </c:pt>
                <c:pt idx="4024">
                  <c:v>33805</c:v>
                </c:pt>
                <c:pt idx="4025">
                  <c:v>33806</c:v>
                </c:pt>
                <c:pt idx="4026">
                  <c:v>33807</c:v>
                </c:pt>
                <c:pt idx="4027">
                  <c:v>33808</c:v>
                </c:pt>
                <c:pt idx="4028">
                  <c:v>33809</c:v>
                </c:pt>
                <c:pt idx="4029">
                  <c:v>33812</c:v>
                </c:pt>
                <c:pt idx="4030">
                  <c:v>33813</c:v>
                </c:pt>
                <c:pt idx="4031">
                  <c:v>33814</c:v>
                </c:pt>
                <c:pt idx="4032">
                  <c:v>33815</c:v>
                </c:pt>
                <c:pt idx="4033">
                  <c:v>33816</c:v>
                </c:pt>
                <c:pt idx="4034">
                  <c:v>33819</c:v>
                </c:pt>
                <c:pt idx="4035">
                  <c:v>33820</c:v>
                </c:pt>
                <c:pt idx="4036">
                  <c:v>33821</c:v>
                </c:pt>
                <c:pt idx="4037">
                  <c:v>33822</c:v>
                </c:pt>
                <c:pt idx="4038">
                  <c:v>33823</c:v>
                </c:pt>
                <c:pt idx="4039">
                  <c:v>33826</c:v>
                </c:pt>
                <c:pt idx="4040">
                  <c:v>33827</c:v>
                </c:pt>
                <c:pt idx="4041">
                  <c:v>33828</c:v>
                </c:pt>
                <c:pt idx="4042">
                  <c:v>33829</c:v>
                </c:pt>
                <c:pt idx="4043">
                  <c:v>33830</c:v>
                </c:pt>
                <c:pt idx="4044">
                  <c:v>33833</c:v>
                </c:pt>
                <c:pt idx="4045">
                  <c:v>33834</c:v>
                </c:pt>
                <c:pt idx="4046">
                  <c:v>33835</c:v>
                </c:pt>
                <c:pt idx="4047">
                  <c:v>33836</c:v>
                </c:pt>
                <c:pt idx="4048">
                  <c:v>33837</c:v>
                </c:pt>
                <c:pt idx="4049">
                  <c:v>33840</c:v>
                </c:pt>
                <c:pt idx="4050">
                  <c:v>33841</c:v>
                </c:pt>
                <c:pt idx="4051">
                  <c:v>33842</c:v>
                </c:pt>
                <c:pt idx="4052">
                  <c:v>33843</c:v>
                </c:pt>
                <c:pt idx="4053">
                  <c:v>33844</c:v>
                </c:pt>
                <c:pt idx="4054">
                  <c:v>33847</c:v>
                </c:pt>
                <c:pt idx="4055">
                  <c:v>33848</c:v>
                </c:pt>
                <c:pt idx="4056">
                  <c:v>33849</c:v>
                </c:pt>
                <c:pt idx="4057">
                  <c:v>33850</c:v>
                </c:pt>
                <c:pt idx="4058">
                  <c:v>33851</c:v>
                </c:pt>
                <c:pt idx="4059">
                  <c:v>33855</c:v>
                </c:pt>
                <c:pt idx="4060">
                  <c:v>33856</c:v>
                </c:pt>
                <c:pt idx="4061">
                  <c:v>33857</c:v>
                </c:pt>
                <c:pt idx="4062">
                  <c:v>33858</c:v>
                </c:pt>
                <c:pt idx="4063">
                  <c:v>33861</c:v>
                </c:pt>
                <c:pt idx="4064">
                  <c:v>33862</c:v>
                </c:pt>
                <c:pt idx="4065">
                  <c:v>33863</c:v>
                </c:pt>
                <c:pt idx="4066">
                  <c:v>33864</c:v>
                </c:pt>
                <c:pt idx="4067">
                  <c:v>33865</c:v>
                </c:pt>
                <c:pt idx="4068">
                  <c:v>33868</c:v>
                </c:pt>
                <c:pt idx="4069">
                  <c:v>33869</c:v>
                </c:pt>
                <c:pt idx="4070">
                  <c:v>33870</c:v>
                </c:pt>
                <c:pt idx="4071">
                  <c:v>33871</c:v>
                </c:pt>
                <c:pt idx="4072">
                  <c:v>33872</c:v>
                </c:pt>
                <c:pt idx="4073">
                  <c:v>33875</c:v>
                </c:pt>
                <c:pt idx="4074">
                  <c:v>33876</c:v>
                </c:pt>
                <c:pt idx="4075">
                  <c:v>33877</c:v>
                </c:pt>
                <c:pt idx="4076">
                  <c:v>33878</c:v>
                </c:pt>
                <c:pt idx="4077">
                  <c:v>33879</c:v>
                </c:pt>
                <c:pt idx="4078">
                  <c:v>33882</c:v>
                </c:pt>
                <c:pt idx="4079">
                  <c:v>33883</c:v>
                </c:pt>
                <c:pt idx="4080">
                  <c:v>33884</c:v>
                </c:pt>
                <c:pt idx="4081">
                  <c:v>33885</c:v>
                </c:pt>
                <c:pt idx="4082">
                  <c:v>33886</c:v>
                </c:pt>
                <c:pt idx="4083">
                  <c:v>33890</c:v>
                </c:pt>
                <c:pt idx="4084">
                  <c:v>33891</c:v>
                </c:pt>
                <c:pt idx="4085">
                  <c:v>33892</c:v>
                </c:pt>
                <c:pt idx="4086">
                  <c:v>33893</c:v>
                </c:pt>
                <c:pt idx="4087">
                  <c:v>33896</c:v>
                </c:pt>
                <c:pt idx="4088">
                  <c:v>33897</c:v>
                </c:pt>
                <c:pt idx="4089">
                  <c:v>33898</c:v>
                </c:pt>
                <c:pt idx="4090">
                  <c:v>33899</c:v>
                </c:pt>
                <c:pt idx="4091">
                  <c:v>33900</c:v>
                </c:pt>
                <c:pt idx="4092">
                  <c:v>33903</c:v>
                </c:pt>
                <c:pt idx="4093">
                  <c:v>33904</c:v>
                </c:pt>
                <c:pt idx="4094">
                  <c:v>33905</c:v>
                </c:pt>
                <c:pt idx="4095">
                  <c:v>33906</c:v>
                </c:pt>
                <c:pt idx="4096">
                  <c:v>33907</c:v>
                </c:pt>
                <c:pt idx="4097">
                  <c:v>33910</c:v>
                </c:pt>
                <c:pt idx="4098">
                  <c:v>33911</c:v>
                </c:pt>
                <c:pt idx="4099">
                  <c:v>33912</c:v>
                </c:pt>
                <c:pt idx="4100">
                  <c:v>33913</c:v>
                </c:pt>
                <c:pt idx="4101">
                  <c:v>33914</c:v>
                </c:pt>
                <c:pt idx="4102">
                  <c:v>33917</c:v>
                </c:pt>
                <c:pt idx="4103">
                  <c:v>33918</c:v>
                </c:pt>
                <c:pt idx="4104">
                  <c:v>33920</c:v>
                </c:pt>
                <c:pt idx="4105">
                  <c:v>33921</c:v>
                </c:pt>
                <c:pt idx="4106">
                  <c:v>33924</c:v>
                </c:pt>
                <c:pt idx="4107">
                  <c:v>33925</c:v>
                </c:pt>
                <c:pt idx="4108">
                  <c:v>33926</c:v>
                </c:pt>
                <c:pt idx="4109">
                  <c:v>33927</c:v>
                </c:pt>
                <c:pt idx="4110">
                  <c:v>33928</c:v>
                </c:pt>
                <c:pt idx="4111">
                  <c:v>33931</c:v>
                </c:pt>
                <c:pt idx="4112">
                  <c:v>33932</c:v>
                </c:pt>
                <c:pt idx="4113">
                  <c:v>33933</c:v>
                </c:pt>
                <c:pt idx="4114">
                  <c:v>33935</c:v>
                </c:pt>
                <c:pt idx="4115">
                  <c:v>33938</c:v>
                </c:pt>
                <c:pt idx="4116">
                  <c:v>33939</c:v>
                </c:pt>
                <c:pt idx="4117">
                  <c:v>33940</c:v>
                </c:pt>
                <c:pt idx="4118">
                  <c:v>33941</c:v>
                </c:pt>
                <c:pt idx="4119">
                  <c:v>33942</c:v>
                </c:pt>
                <c:pt idx="4120">
                  <c:v>33945</c:v>
                </c:pt>
                <c:pt idx="4121">
                  <c:v>33946</c:v>
                </c:pt>
                <c:pt idx="4122">
                  <c:v>33947</c:v>
                </c:pt>
                <c:pt idx="4123">
                  <c:v>33948</c:v>
                </c:pt>
                <c:pt idx="4124">
                  <c:v>33949</c:v>
                </c:pt>
                <c:pt idx="4125">
                  <c:v>33952</c:v>
                </c:pt>
                <c:pt idx="4126">
                  <c:v>33953</c:v>
                </c:pt>
                <c:pt idx="4127">
                  <c:v>33954</c:v>
                </c:pt>
                <c:pt idx="4128">
                  <c:v>33955</c:v>
                </c:pt>
                <c:pt idx="4129">
                  <c:v>33956</c:v>
                </c:pt>
                <c:pt idx="4130">
                  <c:v>33959</c:v>
                </c:pt>
                <c:pt idx="4131">
                  <c:v>33960</c:v>
                </c:pt>
                <c:pt idx="4132">
                  <c:v>33961</c:v>
                </c:pt>
                <c:pt idx="4133">
                  <c:v>33962</c:v>
                </c:pt>
                <c:pt idx="4134">
                  <c:v>33966</c:v>
                </c:pt>
                <c:pt idx="4135">
                  <c:v>33967</c:v>
                </c:pt>
                <c:pt idx="4136">
                  <c:v>33968</c:v>
                </c:pt>
                <c:pt idx="4137">
                  <c:v>33969</c:v>
                </c:pt>
                <c:pt idx="4138">
                  <c:v>33973</c:v>
                </c:pt>
                <c:pt idx="4139">
                  <c:v>33974</c:v>
                </c:pt>
                <c:pt idx="4140">
                  <c:v>33975</c:v>
                </c:pt>
                <c:pt idx="4141">
                  <c:v>33976</c:v>
                </c:pt>
                <c:pt idx="4142">
                  <c:v>33977</c:v>
                </c:pt>
                <c:pt idx="4143">
                  <c:v>33980</c:v>
                </c:pt>
                <c:pt idx="4144">
                  <c:v>33981</c:v>
                </c:pt>
                <c:pt idx="4145">
                  <c:v>33982</c:v>
                </c:pt>
                <c:pt idx="4146">
                  <c:v>33983</c:v>
                </c:pt>
                <c:pt idx="4147">
                  <c:v>33984</c:v>
                </c:pt>
                <c:pt idx="4148">
                  <c:v>33988</c:v>
                </c:pt>
                <c:pt idx="4149">
                  <c:v>33989</c:v>
                </c:pt>
                <c:pt idx="4150">
                  <c:v>33990</c:v>
                </c:pt>
                <c:pt idx="4151">
                  <c:v>33991</c:v>
                </c:pt>
                <c:pt idx="4152">
                  <c:v>33994</c:v>
                </c:pt>
                <c:pt idx="4153">
                  <c:v>33995</c:v>
                </c:pt>
                <c:pt idx="4154">
                  <c:v>33996</c:v>
                </c:pt>
                <c:pt idx="4155">
                  <c:v>33997</c:v>
                </c:pt>
                <c:pt idx="4156">
                  <c:v>33998</c:v>
                </c:pt>
                <c:pt idx="4157">
                  <c:v>34001</c:v>
                </c:pt>
                <c:pt idx="4158">
                  <c:v>34002</c:v>
                </c:pt>
                <c:pt idx="4159">
                  <c:v>34003</c:v>
                </c:pt>
                <c:pt idx="4160">
                  <c:v>34004</c:v>
                </c:pt>
                <c:pt idx="4161">
                  <c:v>34005</c:v>
                </c:pt>
                <c:pt idx="4162">
                  <c:v>34008</c:v>
                </c:pt>
                <c:pt idx="4163">
                  <c:v>34009</c:v>
                </c:pt>
                <c:pt idx="4164">
                  <c:v>34010</c:v>
                </c:pt>
                <c:pt idx="4165">
                  <c:v>34011</c:v>
                </c:pt>
                <c:pt idx="4166">
                  <c:v>34012</c:v>
                </c:pt>
                <c:pt idx="4167">
                  <c:v>34016</c:v>
                </c:pt>
                <c:pt idx="4168">
                  <c:v>34017</c:v>
                </c:pt>
                <c:pt idx="4169">
                  <c:v>34018</c:v>
                </c:pt>
                <c:pt idx="4170">
                  <c:v>34019</c:v>
                </c:pt>
                <c:pt idx="4171">
                  <c:v>34022</c:v>
                </c:pt>
                <c:pt idx="4172">
                  <c:v>34023</c:v>
                </c:pt>
                <c:pt idx="4173">
                  <c:v>34024</c:v>
                </c:pt>
                <c:pt idx="4174">
                  <c:v>34025</c:v>
                </c:pt>
                <c:pt idx="4175">
                  <c:v>34026</c:v>
                </c:pt>
                <c:pt idx="4176">
                  <c:v>34029</c:v>
                </c:pt>
                <c:pt idx="4177">
                  <c:v>34030</c:v>
                </c:pt>
                <c:pt idx="4178">
                  <c:v>34031</c:v>
                </c:pt>
                <c:pt idx="4179">
                  <c:v>34032</c:v>
                </c:pt>
                <c:pt idx="4180">
                  <c:v>34033</c:v>
                </c:pt>
                <c:pt idx="4181">
                  <c:v>34036</c:v>
                </c:pt>
                <c:pt idx="4182">
                  <c:v>34037</c:v>
                </c:pt>
                <c:pt idx="4183">
                  <c:v>34038</c:v>
                </c:pt>
                <c:pt idx="4184">
                  <c:v>34039</c:v>
                </c:pt>
                <c:pt idx="4185">
                  <c:v>34040</c:v>
                </c:pt>
                <c:pt idx="4186">
                  <c:v>34043</c:v>
                </c:pt>
                <c:pt idx="4187">
                  <c:v>34044</c:v>
                </c:pt>
                <c:pt idx="4188">
                  <c:v>34045</c:v>
                </c:pt>
                <c:pt idx="4189">
                  <c:v>34046</c:v>
                </c:pt>
                <c:pt idx="4190">
                  <c:v>34047</c:v>
                </c:pt>
                <c:pt idx="4191">
                  <c:v>34050</c:v>
                </c:pt>
                <c:pt idx="4192">
                  <c:v>34051</c:v>
                </c:pt>
                <c:pt idx="4193">
                  <c:v>34052</c:v>
                </c:pt>
                <c:pt idx="4194">
                  <c:v>34053</c:v>
                </c:pt>
                <c:pt idx="4195">
                  <c:v>34054</c:v>
                </c:pt>
                <c:pt idx="4196">
                  <c:v>34057</c:v>
                </c:pt>
                <c:pt idx="4197">
                  <c:v>34058</c:v>
                </c:pt>
                <c:pt idx="4198">
                  <c:v>34059</c:v>
                </c:pt>
                <c:pt idx="4199">
                  <c:v>34060</c:v>
                </c:pt>
                <c:pt idx="4200">
                  <c:v>34061</c:v>
                </c:pt>
                <c:pt idx="4201">
                  <c:v>34064</c:v>
                </c:pt>
                <c:pt idx="4202">
                  <c:v>34065</c:v>
                </c:pt>
                <c:pt idx="4203">
                  <c:v>34066</c:v>
                </c:pt>
                <c:pt idx="4204">
                  <c:v>34067</c:v>
                </c:pt>
                <c:pt idx="4205">
                  <c:v>34071</c:v>
                </c:pt>
                <c:pt idx="4206">
                  <c:v>34072</c:v>
                </c:pt>
                <c:pt idx="4207">
                  <c:v>34073</c:v>
                </c:pt>
                <c:pt idx="4208">
                  <c:v>34074</c:v>
                </c:pt>
                <c:pt idx="4209">
                  <c:v>34075</c:v>
                </c:pt>
                <c:pt idx="4210">
                  <c:v>34078</c:v>
                </c:pt>
                <c:pt idx="4211">
                  <c:v>34079</c:v>
                </c:pt>
                <c:pt idx="4212">
                  <c:v>34080</c:v>
                </c:pt>
                <c:pt idx="4213">
                  <c:v>34081</c:v>
                </c:pt>
                <c:pt idx="4214">
                  <c:v>34082</c:v>
                </c:pt>
                <c:pt idx="4215">
                  <c:v>34085</c:v>
                </c:pt>
                <c:pt idx="4216">
                  <c:v>34086</c:v>
                </c:pt>
                <c:pt idx="4217">
                  <c:v>34087</c:v>
                </c:pt>
                <c:pt idx="4218">
                  <c:v>34088</c:v>
                </c:pt>
                <c:pt idx="4219">
                  <c:v>34089</c:v>
                </c:pt>
                <c:pt idx="4220">
                  <c:v>34092</c:v>
                </c:pt>
                <c:pt idx="4221">
                  <c:v>34093</c:v>
                </c:pt>
                <c:pt idx="4222">
                  <c:v>34094</c:v>
                </c:pt>
                <c:pt idx="4223">
                  <c:v>34095</c:v>
                </c:pt>
                <c:pt idx="4224">
                  <c:v>34096</c:v>
                </c:pt>
                <c:pt idx="4225">
                  <c:v>34099</c:v>
                </c:pt>
                <c:pt idx="4226">
                  <c:v>34100</c:v>
                </c:pt>
                <c:pt idx="4227">
                  <c:v>34101</c:v>
                </c:pt>
                <c:pt idx="4228">
                  <c:v>34102</c:v>
                </c:pt>
                <c:pt idx="4229">
                  <c:v>34103</c:v>
                </c:pt>
                <c:pt idx="4230">
                  <c:v>34106</c:v>
                </c:pt>
                <c:pt idx="4231">
                  <c:v>34107</c:v>
                </c:pt>
                <c:pt idx="4232">
                  <c:v>34108</c:v>
                </c:pt>
                <c:pt idx="4233">
                  <c:v>34109</c:v>
                </c:pt>
                <c:pt idx="4234">
                  <c:v>34110</c:v>
                </c:pt>
                <c:pt idx="4235">
                  <c:v>34113</c:v>
                </c:pt>
                <c:pt idx="4236">
                  <c:v>34114</c:v>
                </c:pt>
                <c:pt idx="4237">
                  <c:v>34115</c:v>
                </c:pt>
                <c:pt idx="4238">
                  <c:v>34116</c:v>
                </c:pt>
                <c:pt idx="4239">
                  <c:v>34117</c:v>
                </c:pt>
                <c:pt idx="4240">
                  <c:v>34121</c:v>
                </c:pt>
                <c:pt idx="4241">
                  <c:v>34122</c:v>
                </c:pt>
                <c:pt idx="4242">
                  <c:v>34123</c:v>
                </c:pt>
                <c:pt idx="4243">
                  <c:v>34124</c:v>
                </c:pt>
                <c:pt idx="4244">
                  <c:v>34127</c:v>
                </c:pt>
                <c:pt idx="4245">
                  <c:v>34128</c:v>
                </c:pt>
                <c:pt idx="4246">
                  <c:v>34129</c:v>
                </c:pt>
                <c:pt idx="4247">
                  <c:v>34130</c:v>
                </c:pt>
                <c:pt idx="4248">
                  <c:v>34131</c:v>
                </c:pt>
                <c:pt idx="4249">
                  <c:v>34134</c:v>
                </c:pt>
                <c:pt idx="4250">
                  <c:v>34135</c:v>
                </c:pt>
                <c:pt idx="4251">
                  <c:v>34136</c:v>
                </c:pt>
                <c:pt idx="4252">
                  <c:v>34137</c:v>
                </c:pt>
                <c:pt idx="4253">
                  <c:v>34138</c:v>
                </c:pt>
                <c:pt idx="4254">
                  <c:v>34141</c:v>
                </c:pt>
                <c:pt idx="4255">
                  <c:v>34142</c:v>
                </c:pt>
                <c:pt idx="4256">
                  <c:v>34143</c:v>
                </c:pt>
                <c:pt idx="4257">
                  <c:v>34144</c:v>
                </c:pt>
                <c:pt idx="4258">
                  <c:v>34145</c:v>
                </c:pt>
                <c:pt idx="4259">
                  <c:v>34148</c:v>
                </c:pt>
                <c:pt idx="4260">
                  <c:v>34149</c:v>
                </c:pt>
                <c:pt idx="4261">
                  <c:v>34150</c:v>
                </c:pt>
                <c:pt idx="4262">
                  <c:v>34151</c:v>
                </c:pt>
                <c:pt idx="4263">
                  <c:v>34152</c:v>
                </c:pt>
                <c:pt idx="4264">
                  <c:v>34156</c:v>
                </c:pt>
                <c:pt idx="4265">
                  <c:v>34157</c:v>
                </c:pt>
                <c:pt idx="4266">
                  <c:v>34158</c:v>
                </c:pt>
                <c:pt idx="4267">
                  <c:v>34159</c:v>
                </c:pt>
                <c:pt idx="4268">
                  <c:v>34162</c:v>
                </c:pt>
                <c:pt idx="4269">
                  <c:v>34163</c:v>
                </c:pt>
                <c:pt idx="4270">
                  <c:v>34164</c:v>
                </c:pt>
                <c:pt idx="4271">
                  <c:v>34165</c:v>
                </c:pt>
                <c:pt idx="4272">
                  <c:v>34166</c:v>
                </c:pt>
                <c:pt idx="4273">
                  <c:v>34169</c:v>
                </c:pt>
                <c:pt idx="4274">
                  <c:v>34170</c:v>
                </c:pt>
                <c:pt idx="4275">
                  <c:v>34171</c:v>
                </c:pt>
                <c:pt idx="4276">
                  <c:v>34172</c:v>
                </c:pt>
                <c:pt idx="4277">
                  <c:v>34173</c:v>
                </c:pt>
                <c:pt idx="4278">
                  <c:v>34176</c:v>
                </c:pt>
                <c:pt idx="4279">
                  <c:v>34177</c:v>
                </c:pt>
                <c:pt idx="4280">
                  <c:v>34178</c:v>
                </c:pt>
                <c:pt idx="4281">
                  <c:v>34179</c:v>
                </c:pt>
                <c:pt idx="4282">
                  <c:v>34180</c:v>
                </c:pt>
                <c:pt idx="4283">
                  <c:v>34183</c:v>
                </c:pt>
                <c:pt idx="4284">
                  <c:v>34184</c:v>
                </c:pt>
                <c:pt idx="4285">
                  <c:v>34185</c:v>
                </c:pt>
                <c:pt idx="4286">
                  <c:v>34186</c:v>
                </c:pt>
                <c:pt idx="4287">
                  <c:v>34187</c:v>
                </c:pt>
                <c:pt idx="4288">
                  <c:v>34190</c:v>
                </c:pt>
                <c:pt idx="4289">
                  <c:v>34191</c:v>
                </c:pt>
                <c:pt idx="4290">
                  <c:v>34192</c:v>
                </c:pt>
                <c:pt idx="4291">
                  <c:v>34193</c:v>
                </c:pt>
                <c:pt idx="4292">
                  <c:v>34194</c:v>
                </c:pt>
                <c:pt idx="4293">
                  <c:v>34197</c:v>
                </c:pt>
                <c:pt idx="4294">
                  <c:v>34198</c:v>
                </c:pt>
                <c:pt idx="4295">
                  <c:v>34199</c:v>
                </c:pt>
                <c:pt idx="4296">
                  <c:v>34200</c:v>
                </c:pt>
                <c:pt idx="4297">
                  <c:v>34201</c:v>
                </c:pt>
                <c:pt idx="4298">
                  <c:v>34204</c:v>
                </c:pt>
                <c:pt idx="4299">
                  <c:v>34205</c:v>
                </c:pt>
                <c:pt idx="4300">
                  <c:v>34206</c:v>
                </c:pt>
                <c:pt idx="4301">
                  <c:v>34207</c:v>
                </c:pt>
                <c:pt idx="4302">
                  <c:v>34208</c:v>
                </c:pt>
                <c:pt idx="4303">
                  <c:v>34211</c:v>
                </c:pt>
                <c:pt idx="4304">
                  <c:v>34212</c:v>
                </c:pt>
                <c:pt idx="4305">
                  <c:v>34213</c:v>
                </c:pt>
                <c:pt idx="4306">
                  <c:v>34214</c:v>
                </c:pt>
                <c:pt idx="4307">
                  <c:v>34215</c:v>
                </c:pt>
                <c:pt idx="4308">
                  <c:v>34219</c:v>
                </c:pt>
                <c:pt idx="4309">
                  <c:v>34220</c:v>
                </c:pt>
                <c:pt idx="4310">
                  <c:v>34221</c:v>
                </c:pt>
                <c:pt idx="4311">
                  <c:v>34222</c:v>
                </c:pt>
                <c:pt idx="4312">
                  <c:v>34225</c:v>
                </c:pt>
                <c:pt idx="4313">
                  <c:v>34226</c:v>
                </c:pt>
                <c:pt idx="4314">
                  <c:v>34227</c:v>
                </c:pt>
                <c:pt idx="4315">
                  <c:v>34228</c:v>
                </c:pt>
                <c:pt idx="4316">
                  <c:v>34229</c:v>
                </c:pt>
                <c:pt idx="4317">
                  <c:v>34232</c:v>
                </c:pt>
                <c:pt idx="4318">
                  <c:v>34233</c:v>
                </c:pt>
                <c:pt idx="4319">
                  <c:v>34234</c:v>
                </c:pt>
                <c:pt idx="4320">
                  <c:v>34235</c:v>
                </c:pt>
                <c:pt idx="4321">
                  <c:v>34236</c:v>
                </c:pt>
                <c:pt idx="4322">
                  <c:v>34239</c:v>
                </c:pt>
                <c:pt idx="4323">
                  <c:v>34240</c:v>
                </c:pt>
                <c:pt idx="4324">
                  <c:v>34241</c:v>
                </c:pt>
                <c:pt idx="4325">
                  <c:v>34242</c:v>
                </c:pt>
                <c:pt idx="4326">
                  <c:v>34243</c:v>
                </c:pt>
                <c:pt idx="4327">
                  <c:v>34246</c:v>
                </c:pt>
                <c:pt idx="4328">
                  <c:v>34247</c:v>
                </c:pt>
                <c:pt idx="4329">
                  <c:v>34248</c:v>
                </c:pt>
                <c:pt idx="4330">
                  <c:v>34249</c:v>
                </c:pt>
                <c:pt idx="4331">
                  <c:v>34250</c:v>
                </c:pt>
                <c:pt idx="4332">
                  <c:v>34254</c:v>
                </c:pt>
                <c:pt idx="4333">
                  <c:v>34255</c:v>
                </c:pt>
                <c:pt idx="4334">
                  <c:v>34256</c:v>
                </c:pt>
                <c:pt idx="4335">
                  <c:v>34257</c:v>
                </c:pt>
                <c:pt idx="4336">
                  <c:v>34260</c:v>
                </c:pt>
                <c:pt idx="4337">
                  <c:v>34261</c:v>
                </c:pt>
                <c:pt idx="4338">
                  <c:v>34262</c:v>
                </c:pt>
                <c:pt idx="4339">
                  <c:v>34263</c:v>
                </c:pt>
                <c:pt idx="4340">
                  <c:v>34264</c:v>
                </c:pt>
                <c:pt idx="4341">
                  <c:v>34267</c:v>
                </c:pt>
                <c:pt idx="4342">
                  <c:v>34268</c:v>
                </c:pt>
                <c:pt idx="4343">
                  <c:v>34269</c:v>
                </c:pt>
                <c:pt idx="4344">
                  <c:v>34270</c:v>
                </c:pt>
                <c:pt idx="4345">
                  <c:v>34271</c:v>
                </c:pt>
                <c:pt idx="4346">
                  <c:v>34274</c:v>
                </c:pt>
                <c:pt idx="4347">
                  <c:v>34275</c:v>
                </c:pt>
                <c:pt idx="4348">
                  <c:v>34276</c:v>
                </c:pt>
                <c:pt idx="4349">
                  <c:v>34277</c:v>
                </c:pt>
                <c:pt idx="4350">
                  <c:v>34278</c:v>
                </c:pt>
                <c:pt idx="4351">
                  <c:v>34281</c:v>
                </c:pt>
                <c:pt idx="4352">
                  <c:v>34282</c:v>
                </c:pt>
                <c:pt idx="4353">
                  <c:v>34283</c:v>
                </c:pt>
                <c:pt idx="4354">
                  <c:v>34285</c:v>
                </c:pt>
                <c:pt idx="4355">
                  <c:v>34288</c:v>
                </c:pt>
                <c:pt idx="4356">
                  <c:v>34289</c:v>
                </c:pt>
                <c:pt idx="4357">
                  <c:v>34290</c:v>
                </c:pt>
                <c:pt idx="4358">
                  <c:v>34291</c:v>
                </c:pt>
                <c:pt idx="4359">
                  <c:v>34292</c:v>
                </c:pt>
                <c:pt idx="4360">
                  <c:v>34295</c:v>
                </c:pt>
                <c:pt idx="4361">
                  <c:v>34296</c:v>
                </c:pt>
                <c:pt idx="4362">
                  <c:v>34297</c:v>
                </c:pt>
                <c:pt idx="4363">
                  <c:v>34299</c:v>
                </c:pt>
                <c:pt idx="4364">
                  <c:v>34302</c:v>
                </c:pt>
                <c:pt idx="4365">
                  <c:v>34303</c:v>
                </c:pt>
                <c:pt idx="4366">
                  <c:v>34304</c:v>
                </c:pt>
                <c:pt idx="4367">
                  <c:v>34305</c:v>
                </c:pt>
                <c:pt idx="4368">
                  <c:v>34306</c:v>
                </c:pt>
                <c:pt idx="4369">
                  <c:v>34309</c:v>
                </c:pt>
                <c:pt idx="4370">
                  <c:v>34310</c:v>
                </c:pt>
                <c:pt idx="4371">
                  <c:v>34311</c:v>
                </c:pt>
                <c:pt idx="4372">
                  <c:v>34312</c:v>
                </c:pt>
                <c:pt idx="4373">
                  <c:v>34313</c:v>
                </c:pt>
                <c:pt idx="4374">
                  <c:v>34316</c:v>
                </c:pt>
                <c:pt idx="4375">
                  <c:v>34317</c:v>
                </c:pt>
                <c:pt idx="4376">
                  <c:v>34318</c:v>
                </c:pt>
                <c:pt idx="4377">
                  <c:v>34319</c:v>
                </c:pt>
                <c:pt idx="4378">
                  <c:v>34320</c:v>
                </c:pt>
                <c:pt idx="4379">
                  <c:v>34323</c:v>
                </c:pt>
                <c:pt idx="4380">
                  <c:v>34324</c:v>
                </c:pt>
                <c:pt idx="4381">
                  <c:v>34325</c:v>
                </c:pt>
                <c:pt idx="4382">
                  <c:v>34326</c:v>
                </c:pt>
                <c:pt idx="4383">
                  <c:v>34330</c:v>
                </c:pt>
                <c:pt idx="4384">
                  <c:v>34331</c:v>
                </c:pt>
                <c:pt idx="4385">
                  <c:v>34332</c:v>
                </c:pt>
                <c:pt idx="4386">
                  <c:v>34333</c:v>
                </c:pt>
                <c:pt idx="4387">
                  <c:v>34334</c:v>
                </c:pt>
                <c:pt idx="4388">
                  <c:v>34337</c:v>
                </c:pt>
                <c:pt idx="4389">
                  <c:v>34338</c:v>
                </c:pt>
                <c:pt idx="4390">
                  <c:v>34339</c:v>
                </c:pt>
                <c:pt idx="4391">
                  <c:v>34340</c:v>
                </c:pt>
                <c:pt idx="4392">
                  <c:v>34341</c:v>
                </c:pt>
                <c:pt idx="4393">
                  <c:v>34344</c:v>
                </c:pt>
                <c:pt idx="4394">
                  <c:v>34345</c:v>
                </c:pt>
                <c:pt idx="4395">
                  <c:v>34346</c:v>
                </c:pt>
                <c:pt idx="4396">
                  <c:v>34347</c:v>
                </c:pt>
                <c:pt idx="4397">
                  <c:v>34348</c:v>
                </c:pt>
                <c:pt idx="4398">
                  <c:v>34352</c:v>
                </c:pt>
                <c:pt idx="4399">
                  <c:v>34353</c:v>
                </c:pt>
                <c:pt idx="4400">
                  <c:v>34354</c:v>
                </c:pt>
                <c:pt idx="4401">
                  <c:v>34355</c:v>
                </c:pt>
                <c:pt idx="4402">
                  <c:v>34358</c:v>
                </c:pt>
                <c:pt idx="4403">
                  <c:v>34359</c:v>
                </c:pt>
                <c:pt idx="4404">
                  <c:v>34360</c:v>
                </c:pt>
                <c:pt idx="4405">
                  <c:v>34361</c:v>
                </c:pt>
                <c:pt idx="4406">
                  <c:v>34362</c:v>
                </c:pt>
                <c:pt idx="4407">
                  <c:v>34365</c:v>
                </c:pt>
                <c:pt idx="4408">
                  <c:v>34366</c:v>
                </c:pt>
                <c:pt idx="4409">
                  <c:v>34367</c:v>
                </c:pt>
                <c:pt idx="4410">
                  <c:v>34368</c:v>
                </c:pt>
                <c:pt idx="4411">
                  <c:v>34369</c:v>
                </c:pt>
                <c:pt idx="4412">
                  <c:v>34372</c:v>
                </c:pt>
                <c:pt idx="4413">
                  <c:v>34373</c:v>
                </c:pt>
                <c:pt idx="4414">
                  <c:v>34374</c:v>
                </c:pt>
                <c:pt idx="4415">
                  <c:v>34375</c:v>
                </c:pt>
                <c:pt idx="4416">
                  <c:v>34376</c:v>
                </c:pt>
                <c:pt idx="4417">
                  <c:v>34379</c:v>
                </c:pt>
                <c:pt idx="4418">
                  <c:v>34380</c:v>
                </c:pt>
                <c:pt idx="4419">
                  <c:v>34381</c:v>
                </c:pt>
                <c:pt idx="4420">
                  <c:v>34382</c:v>
                </c:pt>
                <c:pt idx="4421">
                  <c:v>34383</c:v>
                </c:pt>
                <c:pt idx="4422">
                  <c:v>34387</c:v>
                </c:pt>
                <c:pt idx="4423">
                  <c:v>34388</c:v>
                </c:pt>
                <c:pt idx="4424">
                  <c:v>34389</c:v>
                </c:pt>
                <c:pt idx="4425">
                  <c:v>34390</c:v>
                </c:pt>
                <c:pt idx="4426">
                  <c:v>34393</c:v>
                </c:pt>
                <c:pt idx="4427">
                  <c:v>34394</c:v>
                </c:pt>
                <c:pt idx="4428">
                  <c:v>34395</c:v>
                </c:pt>
                <c:pt idx="4429">
                  <c:v>34396</c:v>
                </c:pt>
                <c:pt idx="4430">
                  <c:v>34397</c:v>
                </c:pt>
                <c:pt idx="4431">
                  <c:v>34400</c:v>
                </c:pt>
                <c:pt idx="4432">
                  <c:v>34401</c:v>
                </c:pt>
                <c:pt idx="4433">
                  <c:v>34402</c:v>
                </c:pt>
                <c:pt idx="4434">
                  <c:v>34403</c:v>
                </c:pt>
                <c:pt idx="4435">
                  <c:v>34404</c:v>
                </c:pt>
                <c:pt idx="4436">
                  <c:v>34407</c:v>
                </c:pt>
                <c:pt idx="4437">
                  <c:v>34408</c:v>
                </c:pt>
                <c:pt idx="4438">
                  <c:v>34409</c:v>
                </c:pt>
                <c:pt idx="4439">
                  <c:v>34410</c:v>
                </c:pt>
                <c:pt idx="4440">
                  <c:v>34411</c:v>
                </c:pt>
                <c:pt idx="4441">
                  <c:v>34414</c:v>
                </c:pt>
                <c:pt idx="4442">
                  <c:v>34415</c:v>
                </c:pt>
                <c:pt idx="4443">
                  <c:v>34416</c:v>
                </c:pt>
                <c:pt idx="4444">
                  <c:v>34417</c:v>
                </c:pt>
                <c:pt idx="4445">
                  <c:v>34418</c:v>
                </c:pt>
                <c:pt idx="4446">
                  <c:v>34421</c:v>
                </c:pt>
                <c:pt idx="4447">
                  <c:v>34422</c:v>
                </c:pt>
                <c:pt idx="4448">
                  <c:v>34423</c:v>
                </c:pt>
                <c:pt idx="4449">
                  <c:v>34424</c:v>
                </c:pt>
                <c:pt idx="4450">
                  <c:v>34428</c:v>
                </c:pt>
                <c:pt idx="4451">
                  <c:v>34429</c:v>
                </c:pt>
                <c:pt idx="4452">
                  <c:v>34430</c:v>
                </c:pt>
                <c:pt idx="4453">
                  <c:v>34431</c:v>
                </c:pt>
                <c:pt idx="4454">
                  <c:v>34432</c:v>
                </c:pt>
                <c:pt idx="4455">
                  <c:v>34435</c:v>
                </c:pt>
                <c:pt idx="4456">
                  <c:v>34436</c:v>
                </c:pt>
                <c:pt idx="4457">
                  <c:v>34437</c:v>
                </c:pt>
                <c:pt idx="4458">
                  <c:v>34438</c:v>
                </c:pt>
                <c:pt idx="4459">
                  <c:v>34439</c:v>
                </c:pt>
                <c:pt idx="4460">
                  <c:v>34442</c:v>
                </c:pt>
                <c:pt idx="4461">
                  <c:v>34443</c:v>
                </c:pt>
                <c:pt idx="4462">
                  <c:v>34444</c:v>
                </c:pt>
                <c:pt idx="4463">
                  <c:v>34445</c:v>
                </c:pt>
                <c:pt idx="4464">
                  <c:v>34446</c:v>
                </c:pt>
                <c:pt idx="4465">
                  <c:v>34449</c:v>
                </c:pt>
                <c:pt idx="4466">
                  <c:v>34450</c:v>
                </c:pt>
                <c:pt idx="4467">
                  <c:v>34452</c:v>
                </c:pt>
                <c:pt idx="4468">
                  <c:v>34453</c:v>
                </c:pt>
                <c:pt idx="4469">
                  <c:v>34456</c:v>
                </c:pt>
                <c:pt idx="4470">
                  <c:v>34457</c:v>
                </c:pt>
                <c:pt idx="4471">
                  <c:v>34458</c:v>
                </c:pt>
                <c:pt idx="4472">
                  <c:v>34459</c:v>
                </c:pt>
                <c:pt idx="4473">
                  <c:v>34460</c:v>
                </c:pt>
                <c:pt idx="4474">
                  <c:v>34463</c:v>
                </c:pt>
                <c:pt idx="4475">
                  <c:v>34464</c:v>
                </c:pt>
                <c:pt idx="4476">
                  <c:v>34465</c:v>
                </c:pt>
                <c:pt idx="4477">
                  <c:v>34466</c:v>
                </c:pt>
                <c:pt idx="4478">
                  <c:v>34467</c:v>
                </c:pt>
                <c:pt idx="4479">
                  <c:v>34470</c:v>
                </c:pt>
                <c:pt idx="4480">
                  <c:v>34471</c:v>
                </c:pt>
                <c:pt idx="4481">
                  <c:v>34472</c:v>
                </c:pt>
                <c:pt idx="4482">
                  <c:v>34473</c:v>
                </c:pt>
                <c:pt idx="4483">
                  <c:v>34474</c:v>
                </c:pt>
                <c:pt idx="4484">
                  <c:v>34477</c:v>
                </c:pt>
                <c:pt idx="4485">
                  <c:v>34478</c:v>
                </c:pt>
                <c:pt idx="4486">
                  <c:v>34479</c:v>
                </c:pt>
                <c:pt idx="4487">
                  <c:v>34480</c:v>
                </c:pt>
                <c:pt idx="4488">
                  <c:v>34481</c:v>
                </c:pt>
                <c:pt idx="4489">
                  <c:v>34485</c:v>
                </c:pt>
                <c:pt idx="4490">
                  <c:v>34486</c:v>
                </c:pt>
                <c:pt idx="4491">
                  <c:v>34487</c:v>
                </c:pt>
                <c:pt idx="4492">
                  <c:v>34488</c:v>
                </c:pt>
                <c:pt idx="4493">
                  <c:v>34491</c:v>
                </c:pt>
                <c:pt idx="4494">
                  <c:v>34492</c:v>
                </c:pt>
                <c:pt idx="4495">
                  <c:v>34493</c:v>
                </c:pt>
                <c:pt idx="4496">
                  <c:v>34494</c:v>
                </c:pt>
                <c:pt idx="4497">
                  <c:v>34495</c:v>
                </c:pt>
                <c:pt idx="4498">
                  <c:v>34498</c:v>
                </c:pt>
                <c:pt idx="4499">
                  <c:v>34499</c:v>
                </c:pt>
                <c:pt idx="4500">
                  <c:v>34500</c:v>
                </c:pt>
                <c:pt idx="4501">
                  <c:v>34501</c:v>
                </c:pt>
                <c:pt idx="4502">
                  <c:v>34502</c:v>
                </c:pt>
                <c:pt idx="4503">
                  <c:v>34505</c:v>
                </c:pt>
                <c:pt idx="4504">
                  <c:v>34506</c:v>
                </c:pt>
                <c:pt idx="4505">
                  <c:v>34507</c:v>
                </c:pt>
                <c:pt idx="4506">
                  <c:v>34508</c:v>
                </c:pt>
                <c:pt idx="4507">
                  <c:v>34509</c:v>
                </c:pt>
                <c:pt idx="4508">
                  <c:v>34512</c:v>
                </c:pt>
                <c:pt idx="4509">
                  <c:v>34513</c:v>
                </c:pt>
                <c:pt idx="4510">
                  <c:v>34514</c:v>
                </c:pt>
                <c:pt idx="4511">
                  <c:v>34515</c:v>
                </c:pt>
                <c:pt idx="4512">
                  <c:v>34516</c:v>
                </c:pt>
                <c:pt idx="4513">
                  <c:v>34520</c:v>
                </c:pt>
                <c:pt idx="4514">
                  <c:v>34521</c:v>
                </c:pt>
                <c:pt idx="4515">
                  <c:v>34522</c:v>
                </c:pt>
                <c:pt idx="4516">
                  <c:v>34523</c:v>
                </c:pt>
                <c:pt idx="4517">
                  <c:v>34526</c:v>
                </c:pt>
                <c:pt idx="4518">
                  <c:v>34527</c:v>
                </c:pt>
                <c:pt idx="4519">
                  <c:v>34528</c:v>
                </c:pt>
                <c:pt idx="4520">
                  <c:v>34529</c:v>
                </c:pt>
                <c:pt idx="4521">
                  <c:v>34530</c:v>
                </c:pt>
                <c:pt idx="4522">
                  <c:v>34533</c:v>
                </c:pt>
                <c:pt idx="4523">
                  <c:v>34534</c:v>
                </c:pt>
                <c:pt idx="4524">
                  <c:v>34535</c:v>
                </c:pt>
                <c:pt idx="4525">
                  <c:v>34536</c:v>
                </c:pt>
                <c:pt idx="4526">
                  <c:v>34537</c:v>
                </c:pt>
                <c:pt idx="4527">
                  <c:v>34540</c:v>
                </c:pt>
                <c:pt idx="4528">
                  <c:v>34541</c:v>
                </c:pt>
                <c:pt idx="4529">
                  <c:v>34542</c:v>
                </c:pt>
                <c:pt idx="4530">
                  <c:v>34543</c:v>
                </c:pt>
                <c:pt idx="4531">
                  <c:v>34544</c:v>
                </c:pt>
                <c:pt idx="4532">
                  <c:v>34547</c:v>
                </c:pt>
                <c:pt idx="4533">
                  <c:v>34548</c:v>
                </c:pt>
                <c:pt idx="4534">
                  <c:v>34549</c:v>
                </c:pt>
                <c:pt idx="4535">
                  <c:v>34550</c:v>
                </c:pt>
                <c:pt idx="4536">
                  <c:v>34551</c:v>
                </c:pt>
                <c:pt idx="4537">
                  <c:v>34554</c:v>
                </c:pt>
                <c:pt idx="4538">
                  <c:v>34555</c:v>
                </c:pt>
                <c:pt idx="4539">
                  <c:v>34556</c:v>
                </c:pt>
                <c:pt idx="4540">
                  <c:v>34557</c:v>
                </c:pt>
                <c:pt idx="4541">
                  <c:v>34558</c:v>
                </c:pt>
                <c:pt idx="4542">
                  <c:v>34561</c:v>
                </c:pt>
                <c:pt idx="4543">
                  <c:v>34562</c:v>
                </c:pt>
                <c:pt idx="4544">
                  <c:v>34563</c:v>
                </c:pt>
                <c:pt idx="4545">
                  <c:v>34564</c:v>
                </c:pt>
                <c:pt idx="4546">
                  <c:v>34565</c:v>
                </c:pt>
                <c:pt idx="4547">
                  <c:v>34568</c:v>
                </c:pt>
                <c:pt idx="4548">
                  <c:v>34569</c:v>
                </c:pt>
                <c:pt idx="4549">
                  <c:v>34570</c:v>
                </c:pt>
                <c:pt idx="4550">
                  <c:v>34571</c:v>
                </c:pt>
                <c:pt idx="4551">
                  <c:v>34572</c:v>
                </c:pt>
                <c:pt idx="4552">
                  <c:v>34575</c:v>
                </c:pt>
                <c:pt idx="4553">
                  <c:v>34576</c:v>
                </c:pt>
                <c:pt idx="4554">
                  <c:v>34577</c:v>
                </c:pt>
                <c:pt idx="4555">
                  <c:v>34578</c:v>
                </c:pt>
                <c:pt idx="4556">
                  <c:v>34579</c:v>
                </c:pt>
                <c:pt idx="4557">
                  <c:v>34583</c:v>
                </c:pt>
                <c:pt idx="4558">
                  <c:v>34584</c:v>
                </c:pt>
                <c:pt idx="4559">
                  <c:v>34585</c:v>
                </c:pt>
                <c:pt idx="4560">
                  <c:v>34586</c:v>
                </c:pt>
                <c:pt idx="4561">
                  <c:v>34589</c:v>
                </c:pt>
                <c:pt idx="4562">
                  <c:v>34590</c:v>
                </c:pt>
                <c:pt idx="4563">
                  <c:v>34591</c:v>
                </c:pt>
                <c:pt idx="4564">
                  <c:v>34592</c:v>
                </c:pt>
                <c:pt idx="4565">
                  <c:v>34593</c:v>
                </c:pt>
                <c:pt idx="4566">
                  <c:v>34596</c:v>
                </c:pt>
                <c:pt idx="4567">
                  <c:v>34597</c:v>
                </c:pt>
                <c:pt idx="4568">
                  <c:v>34598</c:v>
                </c:pt>
                <c:pt idx="4569">
                  <c:v>34599</c:v>
                </c:pt>
                <c:pt idx="4570">
                  <c:v>34600</c:v>
                </c:pt>
                <c:pt idx="4571">
                  <c:v>34603</c:v>
                </c:pt>
                <c:pt idx="4572">
                  <c:v>34604</c:v>
                </c:pt>
                <c:pt idx="4573">
                  <c:v>34605</c:v>
                </c:pt>
                <c:pt idx="4574">
                  <c:v>34606</c:v>
                </c:pt>
                <c:pt idx="4575">
                  <c:v>34607</c:v>
                </c:pt>
                <c:pt idx="4576">
                  <c:v>34610</c:v>
                </c:pt>
                <c:pt idx="4577">
                  <c:v>34611</c:v>
                </c:pt>
                <c:pt idx="4578">
                  <c:v>34612</c:v>
                </c:pt>
                <c:pt idx="4579">
                  <c:v>34613</c:v>
                </c:pt>
                <c:pt idx="4580">
                  <c:v>34614</c:v>
                </c:pt>
                <c:pt idx="4581">
                  <c:v>34618</c:v>
                </c:pt>
                <c:pt idx="4582">
                  <c:v>34619</c:v>
                </c:pt>
                <c:pt idx="4583">
                  <c:v>34620</c:v>
                </c:pt>
                <c:pt idx="4584">
                  <c:v>34621</c:v>
                </c:pt>
                <c:pt idx="4585">
                  <c:v>34624</c:v>
                </c:pt>
                <c:pt idx="4586">
                  <c:v>34625</c:v>
                </c:pt>
                <c:pt idx="4587">
                  <c:v>34626</c:v>
                </c:pt>
                <c:pt idx="4588">
                  <c:v>34627</c:v>
                </c:pt>
                <c:pt idx="4589">
                  <c:v>34628</c:v>
                </c:pt>
                <c:pt idx="4590">
                  <c:v>34631</c:v>
                </c:pt>
                <c:pt idx="4591">
                  <c:v>34632</c:v>
                </c:pt>
                <c:pt idx="4592">
                  <c:v>34633</c:v>
                </c:pt>
                <c:pt idx="4593">
                  <c:v>34634</c:v>
                </c:pt>
                <c:pt idx="4594">
                  <c:v>34635</c:v>
                </c:pt>
                <c:pt idx="4595">
                  <c:v>34638</c:v>
                </c:pt>
                <c:pt idx="4596">
                  <c:v>34639</c:v>
                </c:pt>
                <c:pt idx="4597">
                  <c:v>34640</c:v>
                </c:pt>
                <c:pt idx="4598">
                  <c:v>34641</c:v>
                </c:pt>
                <c:pt idx="4599">
                  <c:v>34642</c:v>
                </c:pt>
                <c:pt idx="4600">
                  <c:v>34645</c:v>
                </c:pt>
                <c:pt idx="4601">
                  <c:v>34646</c:v>
                </c:pt>
                <c:pt idx="4602">
                  <c:v>34647</c:v>
                </c:pt>
                <c:pt idx="4603">
                  <c:v>34648</c:v>
                </c:pt>
                <c:pt idx="4604">
                  <c:v>34652</c:v>
                </c:pt>
                <c:pt idx="4605">
                  <c:v>34653</c:v>
                </c:pt>
                <c:pt idx="4606">
                  <c:v>34654</c:v>
                </c:pt>
                <c:pt idx="4607">
                  <c:v>34655</c:v>
                </c:pt>
                <c:pt idx="4608">
                  <c:v>34656</c:v>
                </c:pt>
                <c:pt idx="4609">
                  <c:v>34659</c:v>
                </c:pt>
                <c:pt idx="4610">
                  <c:v>34660</c:v>
                </c:pt>
                <c:pt idx="4611">
                  <c:v>34661</c:v>
                </c:pt>
                <c:pt idx="4612">
                  <c:v>34663</c:v>
                </c:pt>
                <c:pt idx="4613">
                  <c:v>34666</c:v>
                </c:pt>
                <c:pt idx="4614">
                  <c:v>34667</c:v>
                </c:pt>
                <c:pt idx="4615">
                  <c:v>34668</c:v>
                </c:pt>
                <c:pt idx="4616">
                  <c:v>34669</c:v>
                </c:pt>
                <c:pt idx="4617">
                  <c:v>34670</c:v>
                </c:pt>
                <c:pt idx="4618">
                  <c:v>34673</c:v>
                </c:pt>
                <c:pt idx="4619">
                  <c:v>34674</c:v>
                </c:pt>
                <c:pt idx="4620">
                  <c:v>34675</c:v>
                </c:pt>
                <c:pt idx="4621">
                  <c:v>34676</c:v>
                </c:pt>
                <c:pt idx="4622">
                  <c:v>34677</c:v>
                </c:pt>
                <c:pt idx="4623">
                  <c:v>34680</c:v>
                </c:pt>
                <c:pt idx="4624">
                  <c:v>34681</c:v>
                </c:pt>
                <c:pt idx="4625">
                  <c:v>34682</c:v>
                </c:pt>
                <c:pt idx="4626">
                  <c:v>34683</c:v>
                </c:pt>
                <c:pt idx="4627">
                  <c:v>34684</c:v>
                </c:pt>
                <c:pt idx="4628">
                  <c:v>34687</c:v>
                </c:pt>
                <c:pt idx="4629">
                  <c:v>34688</c:v>
                </c:pt>
                <c:pt idx="4630">
                  <c:v>34689</c:v>
                </c:pt>
                <c:pt idx="4631">
                  <c:v>34690</c:v>
                </c:pt>
                <c:pt idx="4632">
                  <c:v>34691</c:v>
                </c:pt>
                <c:pt idx="4633">
                  <c:v>34695</c:v>
                </c:pt>
                <c:pt idx="4634">
                  <c:v>34696</c:v>
                </c:pt>
                <c:pt idx="4635">
                  <c:v>34697</c:v>
                </c:pt>
                <c:pt idx="4636">
                  <c:v>34698</c:v>
                </c:pt>
                <c:pt idx="4637">
                  <c:v>34702</c:v>
                </c:pt>
                <c:pt idx="4638">
                  <c:v>34703</c:v>
                </c:pt>
                <c:pt idx="4639">
                  <c:v>34704</c:v>
                </c:pt>
                <c:pt idx="4640">
                  <c:v>34705</c:v>
                </c:pt>
                <c:pt idx="4641">
                  <c:v>34708</c:v>
                </c:pt>
                <c:pt idx="4642">
                  <c:v>34709</c:v>
                </c:pt>
                <c:pt idx="4643">
                  <c:v>34710</c:v>
                </c:pt>
                <c:pt idx="4644">
                  <c:v>34711</c:v>
                </c:pt>
                <c:pt idx="4645">
                  <c:v>34712</c:v>
                </c:pt>
                <c:pt idx="4646">
                  <c:v>34716</c:v>
                </c:pt>
                <c:pt idx="4647">
                  <c:v>34717</c:v>
                </c:pt>
                <c:pt idx="4648">
                  <c:v>34718</c:v>
                </c:pt>
                <c:pt idx="4649">
                  <c:v>34719</c:v>
                </c:pt>
                <c:pt idx="4650">
                  <c:v>34722</c:v>
                </c:pt>
                <c:pt idx="4651">
                  <c:v>34723</c:v>
                </c:pt>
                <c:pt idx="4652">
                  <c:v>34724</c:v>
                </c:pt>
                <c:pt idx="4653">
                  <c:v>34725</c:v>
                </c:pt>
                <c:pt idx="4654">
                  <c:v>34726</c:v>
                </c:pt>
                <c:pt idx="4655">
                  <c:v>34729</c:v>
                </c:pt>
                <c:pt idx="4656">
                  <c:v>34730</c:v>
                </c:pt>
                <c:pt idx="4657">
                  <c:v>34731</c:v>
                </c:pt>
                <c:pt idx="4658">
                  <c:v>34732</c:v>
                </c:pt>
                <c:pt idx="4659">
                  <c:v>34733</c:v>
                </c:pt>
                <c:pt idx="4660">
                  <c:v>34736</c:v>
                </c:pt>
                <c:pt idx="4661">
                  <c:v>34737</c:v>
                </c:pt>
                <c:pt idx="4662">
                  <c:v>34738</c:v>
                </c:pt>
                <c:pt idx="4663">
                  <c:v>34739</c:v>
                </c:pt>
                <c:pt idx="4664">
                  <c:v>34740</c:v>
                </c:pt>
                <c:pt idx="4665">
                  <c:v>34743</c:v>
                </c:pt>
                <c:pt idx="4666">
                  <c:v>34744</c:v>
                </c:pt>
                <c:pt idx="4667">
                  <c:v>34745</c:v>
                </c:pt>
                <c:pt idx="4668">
                  <c:v>34746</c:v>
                </c:pt>
                <c:pt idx="4669">
                  <c:v>34747</c:v>
                </c:pt>
                <c:pt idx="4670">
                  <c:v>34751</c:v>
                </c:pt>
                <c:pt idx="4671">
                  <c:v>34752</c:v>
                </c:pt>
                <c:pt idx="4672">
                  <c:v>34753</c:v>
                </c:pt>
                <c:pt idx="4673">
                  <c:v>34754</c:v>
                </c:pt>
                <c:pt idx="4674">
                  <c:v>34757</c:v>
                </c:pt>
                <c:pt idx="4675">
                  <c:v>34758</c:v>
                </c:pt>
                <c:pt idx="4676">
                  <c:v>34759</c:v>
                </c:pt>
                <c:pt idx="4677">
                  <c:v>34760</c:v>
                </c:pt>
                <c:pt idx="4678">
                  <c:v>34761</c:v>
                </c:pt>
                <c:pt idx="4679">
                  <c:v>34764</c:v>
                </c:pt>
                <c:pt idx="4680">
                  <c:v>34765</c:v>
                </c:pt>
                <c:pt idx="4681">
                  <c:v>34766</c:v>
                </c:pt>
                <c:pt idx="4682">
                  <c:v>34767</c:v>
                </c:pt>
                <c:pt idx="4683">
                  <c:v>34768</c:v>
                </c:pt>
                <c:pt idx="4684">
                  <c:v>34771</c:v>
                </c:pt>
                <c:pt idx="4685">
                  <c:v>34772</c:v>
                </c:pt>
                <c:pt idx="4686">
                  <c:v>34773</c:v>
                </c:pt>
                <c:pt idx="4687">
                  <c:v>34774</c:v>
                </c:pt>
                <c:pt idx="4688">
                  <c:v>34775</c:v>
                </c:pt>
                <c:pt idx="4689">
                  <c:v>34778</c:v>
                </c:pt>
                <c:pt idx="4690">
                  <c:v>34779</c:v>
                </c:pt>
                <c:pt idx="4691">
                  <c:v>34780</c:v>
                </c:pt>
                <c:pt idx="4692">
                  <c:v>34781</c:v>
                </c:pt>
                <c:pt idx="4693">
                  <c:v>34782</c:v>
                </c:pt>
                <c:pt idx="4694">
                  <c:v>34785</c:v>
                </c:pt>
                <c:pt idx="4695">
                  <c:v>34786</c:v>
                </c:pt>
                <c:pt idx="4696">
                  <c:v>34787</c:v>
                </c:pt>
                <c:pt idx="4697">
                  <c:v>34788</c:v>
                </c:pt>
                <c:pt idx="4698">
                  <c:v>34789</c:v>
                </c:pt>
                <c:pt idx="4699">
                  <c:v>34792</c:v>
                </c:pt>
                <c:pt idx="4700">
                  <c:v>34793</c:v>
                </c:pt>
                <c:pt idx="4701">
                  <c:v>34794</c:v>
                </c:pt>
                <c:pt idx="4702">
                  <c:v>34795</c:v>
                </c:pt>
                <c:pt idx="4703">
                  <c:v>34796</c:v>
                </c:pt>
                <c:pt idx="4704">
                  <c:v>34799</c:v>
                </c:pt>
                <c:pt idx="4705">
                  <c:v>34800</c:v>
                </c:pt>
                <c:pt idx="4706">
                  <c:v>34801</c:v>
                </c:pt>
                <c:pt idx="4707">
                  <c:v>34802</c:v>
                </c:pt>
                <c:pt idx="4708">
                  <c:v>34806</c:v>
                </c:pt>
                <c:pt idx="4709">
                  <c:v>34807</c:v>
                </c:pt>
                <c:pt idx="4710">
                  <c:v>34808</c:v>
                </c:pt>
                <c:pt idx="4711">
                  <c:v>34809</c:v>
                </c:pt>
                <c:pt idx="4712">
                  <c:v>34810</c:v>
                </c:pt>
                <c:pt idx="4713">
                  <c:v>34813</c:v>
                </c:pt>
                <c:pt idx="4714">
                  <c:v>34814</c:v>
                </c:pt>
                <c:pt idx="4715">
                  <c:v>34815</c:v>
                </c:pt>
                <c:pt idx="4716">
                  <c:v>34816</c:v>
                </c:pt>
                <c:pt idx="4717">
                  <c:v>34817</c:v>
                </c:pt>
                <c:pt idx="4718">
                  <c:v>34820</c:v>
                </c:pt>
                <c:pt idx="4719">
                  <c:v>34821</c:v>
                </c:pt>
                <c:pt idx="4720">
                  <c:v>34822</c:v>
                </c:pt>
                <c:pt idx="4721">
                  <c:v>34823</c:v>
                </c:pt>
                <c:pt idx="4722">
                  <c:v>34824</c:v>
                </c:pt>
                <c:pt idx="4723">
                  <c:v>34827</c:v>
                </c:pt>
                <c:pt idx="4724">
                  <c:v>34828</c:v>
                </c:pt>
                <c:pt idx="4725">
                  <c:v>34829</c:v>
                </c:pt>
                <c:pt idx="4726">
                  <c:v>34830</c:v>
                </c:pt>
                <c:pt idx="4727">
                  <c:v>34831</c:v>
                </c:pt>
                <c:pt idx="4728">
                  <c:v>34834</c:v>
                </c:pt>
                <c:pt idx="4729">
                  <c:v>34835</c:v>
                </c:pt>
                <c:pt idx="4730">
                  <c:v>34836</c:v>
                </c:pt>
                <c:pt idx="4731">
                  <c:v>34837</c:v>
                </c:pt>
                <c:pt idx="4732">
                  <c:v>34838</c:v>
                </c:pt>
                <c:pt idx="4733">
                  <c:v>34841</c:v>
                </c:pt>
                <c:pt idx="4734">
                  <c:v>34842</c:v>
                </c:pt>
                <c:pt idx="4735">
                  <c:v>34843</c:v>
                </c:pt>
                <c:pt idx="4736">
                  <c:v>34844</c:v>
                </c:pt>
                <c:pt idx="4737">
                  <c:v>34845</c:v>
                </c:pt>
                <c:pt idx="4738">
                  <c:v>34849</c:v>
                </c:pt>
                <c:pt idx="4739">
                  <c:v>34850</c:v>
                </c:pt>
                <c:pt idx="4740">
                  <c:v>34851</c:v>
                </c:pt>
                <c:pt idx="4741">
                  <c:v>34852</c:v>
                </c:pt>
                <c:pt idx="4742">
                  <c:v>34855</c:v>
                </c:pt>
                <c:pt idx="4743">
                  <c:v>34856</c:v>
                </c:pt>
                <c:pt idx="4744">
                  <c:v>34857</c:v>
                </c:pt>
                <c:pt idx="4745">
                  <c:v>34858</c:v>
                </c:pt>
                <c:pt idx="4746">
                  <c:v>34859</c:v>
                </c:pt>
                <c:pt idx="4747">
                  <c:v>34862</c:v>
                </c:pt>
                <c:pt idx="4748">
                  <c:v>34863</c:v>
                </c:pt>
                <c:pt idx="4749">
                  <c:v>34864</c:v>
                </c:pt>
                <c:pt idx="4750">
                  <c:v>34865</c:v>
                </c:pt>
                <c:pt idx="4751">
                  <c:v>34866</c:v>
                </c:pt>
                <c:pt idx="4752">
                  <c:v>34869</c:v>
                </c:pt>
                <c:pt idx="4753">
                  <c:v>34870</c:v>
                </c:pt>
                <c:pt idx="4754">
                  <c:v>34871</c:v>
                </c:pt>
                <c:pt idx="4755">
                  <c:v>34872</c:v>
                </c:pt>
                <c:pt idx="4756">
                  <c:v>34873</c:v>
                </c:pt>
                <c:pt idx="4757">
                  <c:v>34876</c:v>
                </c:pt>
                <c:pt idx="4758">
                  <c:v>34877</c:v>
                </c:pt>
                <c:pt idx="4759">
                  <c:v>34878</c:v>
                </c:pt>
                <c:pt idx="4760">
                  <c:v>34879</c:v>
                </c:pt>
                <c:pt idx="4761">
                  <c:v>34880</c:v>
                </c:pt>
                <c:pt idx="4762">
                  <c:v>34883</c:v>
                </c:pt>
                <c:pt idx="4763">
                  <c:v>34885</c:v>
                </c:pt>
                <c:pt idx="4764">
                  <c:v>34886</c:v>
                </c:pt>
                <c:pt idx="4765">
                  <c:v>34887</c:v>
                </c:pt>
                <c:pt idx="4766">
                  <c:v>34890</c:v>
                </c:pt>
                <c:pt idx="4767">
                  <c:v>34891</c:v>
                </c:pt>
                <c:pt idx="4768">
                  <c:v>34892</c:v>
                </c:pt>
                <c:pt idx="4769">
                  <c:v>34893</c:v>
                </c:pt>
                <c:pt idx="4770">
                  <c:v>34894</c:v>
                </c:pt>
                <c:pt idx="4771">
                  <c:v>34897</c:v>
                </c:pt>
                <c:pt idx="4772">
                  <c:v>34898</c:v>
                </c:pt>
                <c:pt idx="4773">
                  <c:v>34899</c:v>
                </c:pt>
                <c:pt idx="4774">
                  <c:v>34900</c:v>
                </c:pt>
                <c:pt idx="4775">
                  <c:v>34901</c:v>
                </c:pt>
                <c:pt idx="4776">
                  <c:v>34904</c:v>
                </c:pt>
                <c:pt idx="4777">
                  <c:v>34905</c:v>
                </c:pt>
                <c:pt idx="4778">
                  <c:v>34906</c:v>
                </c:pt>
                <c:pt idx="4779">
                  <c:v>34907</c:v>
                </c:pt>
                <c:pt idx="4780">
                  <c:v>34908</c:v>
                </c:pt>
                <c:pt idx="4781">
                  <c:v>34911</c:v>
                </c:pt>
                <c:pt idx="4782">
                  <c:v>34912</c:v>
                </c:pt>
                <c:pt idx="4783">
                  <c:v>34913</c:v>
                </c:pt>
                <c:pt idx="4784">
                  <c:v>34914</c:v>
                </c:pt>
                <c:pt idx="4785">
                  <c:v>34915</c:v>
                </c:pt>
                <c:pt idx="4786">
                  <c:v>34918</c:v>
                </c:pt>
                <c:pt idx="4787">
                  <c:v>34919</c:v>
                </c:pt>
                <c:pt idx="4788">
                  <c:v>34920</c:v>
                </c:pt>
                <c:pt idx="4789">
                  <c:v>34921</c:v>
                </c:pt>
                <c:pt idx="4790">
                  <c:v>34922</c:v>
                </c:pt>
                <c:pt idx="4791">
                  <c:v>34925</c:v>
                </c:pt>
                <c:pt idx="4792">
                  <c:v>34926</c:v>
                </c:pt>
                <c:pt idx="4793">
                  <c:v>34927</c:v>
                </c:pt>
                <c:pt idx="4794">
                  <c:v>34928</c:v>
                </c:pt>
                <c:pt idx="4795">
                  <c:v>34929</c:v>
                </c:pt>
                <c:pt idx="4796">
                  <c:v>34932</c:v>
                </c:pt>
                <c:pt idx="4797">
                  <c:v>34933</c:v>
                </c:pt>
                <c:pt idx="4798">
                  <c:v>34934</c:v>
                </c:pt>
                <c:pt idx="4799">
                  <c:v>34935</c:v>
                </c:pt>
                <c:pt idx="4800">
                  <c:v>34936</c:v>
                </c:pt>
                <c:pt idx="4801">
                  <c:v>34939</c:v>
                </c:pt>
                <c:pt idx="4802">
                  <c:v>34940</c:v>
                </c:pt>
                <c:pt idx="4803">
                  <c:v>34941</c:v>
                </c:pt>
                <c:pt idx="4804">
                  <c:v>34942</c:v>
                </c:pt>
                <c:pt idx="4805">
                  <c:v>34943</c:v>
                </c:pt>
                <c:pt idx="4806">
                  <c:v>34947</c:v>
                </c:pt>
                <c:pt idx="4807">
                  <c:v>34948</c:v>
                </c:pt>
                <c:pt idx="4808">
                  <c:v>34949</c:v>
                </c:pt>
                <c:pt idx="4809">
                  <c:v>34950</c:v>
                </c:pt>
                <c:pt idx="4810">
                  <c:v>34953</c:v>
                </c:pt>
                <c:pt idx="4811">
                  <c:v>34954</c:v>
                </c:pt>
                <c:pt idx="4812">
                  <c:v>34955</c:v>
                </c:pt>
                <c:pt idx="4813">
                  <c:v>34956</c:v>
                </c:pt>
                <c:pt idx="4814">
                  <c:v>34957</c:v>
                </c:pt>
                <c:pt idx="4815">
                  <c:v>34960</c:v>
                </c:pt>
                <c:pt idx="4816">
                  <c:v>34961</c:v>
                </c:pt>
                <c:pt idx="4817">
                  <c:v>34962</c:v>
                </c:pt>
                <c:pt idx="4818">
                  <c:v>34963</c:v>
                </c:pt>
                <c:pt idx="4819">
                  <c:v>34964</c:v>
                </c:pt>
                <c:pt idx="4820">
                  <c:v>34967</c:v>
                </c:pt>
                <c:pt idx="4821">
                  <c:v>34968</c:v>
                </c:pt>
                <c:pt idx="4822">
                  <c:v>34969</c:v>
                </c:pt>
                <c:pt idx="4823">
                  <c:v>34970</c:v>
                </c:pt>
                <c:pt idx="4824">
                  <c:v>34971</c:v>
                </c:pt>
                <c:pt idx="4825">
                  <c:v>34974</c:v>
                </c:pt>
                <c:pt idx="4826">
                  <c:v>34975</c:v>
                </c:pt>
                <c:pt idx="4827">
                  <c:v>34976</c:v>
                </c:pt>
                <c:pt idx="4828">
                  <c:v>34977</c:v>
                </c:pt>
                <c:pt idx="4829">
                  <c:v>34978</c:v>
                </c:pt>
                <c:pt idx="4830">
                  <c:v>34982</c:v>
                </c:pt>
                <c:pt idx="4831">
                  <c:v>34983</c:v>
                </c:pt>
                <c:pt idx="4832">
                  <c:v>34984</c:v>
                </c:pt>
                <c:pt idx="4833">
                  <c:v>34985</c:v>
                </c:pt>
                <c:pt idx="4834">
                  <c:v>34988</c:v>
                </c:pt>
                <c:pt idx="4835">
                  <c:v>34989</c:v>
                </c:pt>
                <c:pt idx="4836">
                  <c:v>34990</c:v>
                </c:pt>
                <c:pt idx="4837">
                  <c:v>34991</c:v>
                </c:pt>
                <c:pt idx="4838">
                  <c:v>34992</c:v>
                </c:pt>
                <c:pt idx="4839">
                  <c:v>34995</c:v>
                </c:pt>
                <c:pt idx="4840">
                  <c:v>34996</c:v>
                </c:pt>
                <c:pt idx="4841">
                  <c:v>34997</c:v>
                </c:pt>
                <c:pt idx="4842">
                  <c:v>34998</c:v>
                </c:pt>
                <c:pt idx="4843">
                  <c:v>34999</c:v>
                </c:pt>
                <c:pt idx="4844">
                  <c:v>35002</c:v>
                </c:pt>
                <c:pt idx="4845">
                  <c:v>35003</c:v>
                </c:pt>
                <c:pt idx="4846">
                  <c:v>35004</c:v>
                </c:pt>
                <c:pt idx="4847">
                  <c:v>35005</c:v>
                </c:pt>
                <c:pt idx="4848">
                  <c:v>35006</c:v>
                </c:pt>
                <c:pt idx="4849">
                  <c:v>35009</c:v>
                </c:pt>
                <c:pt idx="4850">
                  <c:v>35010</c:v>
                </c:pt>
                <c:pt idx="4851">
                  <c:v>35011</c:v>
                </c:pt>
                <c:pt idx="4852">
                  <c:v>35012</c:v>
                </c:pt>
                <c:pt idx="4853">
                  <c:v>35013</c:v>
                </c:pt>
                <c:pt idx="4854">
                  <c:v>35016</c:v>
                </c:pt>
                <c:pt idx="4855">
                  <c:v>35017</c:v>
                </c:pt>
                <c:pt idx="4856">
                  <c:v>35018</c:v>
                </c:pt>
                <c:pt idx="4857">
                  <c:v>35019</c:v>
                </c:pt>
                <c:pt idx="4858">
                  <c:v>35020</c:v>
                </c:pt>
                <c:pt idx="4859">
                  <c:v>35023</c:v>
                </c:pt>
                <c:pt idx="4860">
                  <c:v>35024</c:v>
                </c:pt>
                <c:pt idx="4861">
                  <c:v>35025</c:v>
                </c:pt>
                <c:pt idx="4862">
                  <c:v>35027</c:v>
                </c:pt>
                <c:pt idx="4863">
                  <c:v>35030</c:v>
                </c:pt>
                <c:pt idx="4864">
                  <c:v>35031</c:v>
                </c:pt>
                <c:pt idx="4865">
                  <c:v>35032</c:v>
                </c:pt>
                <c:pt idx="4866">
                  <c:v>35033</c:v>
                </c:pt>
                <c:pt idx="4867">
                  <c:v>35034</c:v>
                </c:pt>
                <c:pt idx="4868">
                  <c:v>35037</c:v>
                </c:pt>
                <c:pt idx="4869">
                  <c:v>35038</c:v>
                </c:pt>
                <c:pt idx="4870">
                  <c:v>35039</c:v>
                </c:pt>
                <c:pt idx="4871">
                  <c:v>35040</c:v>
                </c:pt>
                <c:pt idx="4872">
                  <c:v>35041</c:v>
                </c:pt>
                <c:pt idx="4873">
                  <c:v>35044</c:v>
                </c:pt>
                <c:pt idx="4874">
                  <c:v>35045</c:v>
                </c:pt>
                <c:pt idx="4875">
                  <c:v>35046</c:v>
                </c:pt>
                <c:pt idx="4876">
                  <c:v>35047</c:v>
                </c:pt>
                <c:pt idx="4877">
                  <c:v>35048</c:v>
                </c:pt>
                <c:pt idx="4878">
                  <c:v>35051</c:v>
                </c:pt>
                <c:pt idx="4879">
                  <c:v>35052</c:v>
                </c:pt>
                <c:pt idx="4880">
                  <c:v>35053</c:v>
                </c:pt>
                <c:pt idx="4881">
                  <c:v>35054</c:v>
                </c:pt>
                <c:pt idx="4882">
                  <c:v>35055</c:v>
                </c:pt>
                <c:pt idx="4883">
                  <c:v>35059</c:v>
                </c:pt>
                <c:pt idx="4884">
                  <c:v>35060</c:v>
                </c:pt>
                <c:pt idx="4885">
                  <c:v>35061</c:v>
                </c:pt>
                <c:pt idx="4886">
                  <c:v>35062</c:v>
                </c:pt>
                <c:pt idx="4887">
                  <c:v>35066</c:v>
                </c:pt>
                <c:pt idx="4888">
                  <c:v>35067</c:v>
                </c:pt>
                <c:pt idx="4889">
                  <c:v>35068</c:v>
                </c:pt>
                <c:pt idx="4890">
                  <c:v>35069</c:v>
                </c:pt>
                <c:pt idx="4891">
                  <c:v>35072</c:v>
                </c:pt>
                <c:pt idx="4892">
                  <c:v>35073</c:v>
                </c:pt>
                <c:pt idx="4893">
                  <c:v>35074</c:v>
                </c:pt>
                <c:pt idx="4894">
                  <c:v>35075</c:v>
                </c:pt>
                <c:pt idx="4895">
                  <c:v>35076</c:v>
                </c:pt>
                <c:pt idx="4896">
                  <c:v>35080</c:v>
                </c:pt>
                <c:pt idx="4897">
                  <c:v>35081</c:v>
                </c:pt>
                <c:pt idx="4898">
                  <c:v>35082</c:v>
                </c:pt>
                <c:pt idx="4899">
                  <c:v>35083</c:v>
                </c:pt>
                <c:pt idx="4900">
                  <c:v>35086</c:v>
                </c:pt>
                <c:pt idx="4901">
                  <c:v>35087</c:v>
                </c:pt>
                <c:pt idx="4902">
                  <c:v>35088</c:v>
                </c:pt>
                <c:pt idx="4903">
                  <c:v>35089</c:v>
                </c:pt>
                <c:pt idx="4904">
                  <c:v>35090</c:v>
                </c:pt>
                <c:pt idx="4905">
                  <c:v>35093</c:v>
                </c:pt>
                <c:pt idx="4906">
                  <c:v>35094</c:v>
                </c:pt>
                <c:pt idx="4907">
                  <c:v>35095</c:v>
                </c:pt>
                <c:pt idx="4908">
                  <c:v>35096</c:v>
                </c:pt>
                <c:pt idx="4909">
                  <c:v>35097</c:v>
                </c:pt>
                <c:pt idx="4910">
                  <c:v>35100</c:v>
                </c:pt>
                <c:pt idx="4911">
                  <c:v>35101</c:v>
                </c:pt>
                <c:pt idx="4912">
                  <c:v>35102</c:v>
                </c:pt>
                <c:pt idx="4913">
                  <c:v>35103</c:v>
                </c:pt>
                <c:pt idx="4914">
                  <c:v>35104</c:v>
                </c:pt>
                <c:pt idx="4915">
                  <c:v>35107</c:v>
                </c:pt>
                <c:pt idx="4916">
                  <c:v>35108</c:v>
                </c:pt>
                <c:pt idx="4917">
                  <c:v>35109</c:v>
                </c:pt>
                <c:pt idx="4918">
                  <c:v>35110</c:v>
                </c:pt>
                <c:pt idx="4919">
                  <c:v>35111</c:v>
                </c:pt>
                <c:pt idx="4920">
                  <c:v>35115</c:v>
                </c:pt>
                <c:pt idx="4921">
                  <c:v>35116</c:v>
                </c:pt>
                <c:pt idx="4922">
                  <c:v>35117</c:v>
                </c:pt>
                <c:pt idx="4923">
                  <c:v>35118</c:v>
                </c:pt>
                <c:pt idx="4924">
                  <c:v>35121</c:v>
                </c:pt>
                <c:pt idx="4925">
                  <c:v>35122</c:v>
                </c:pt>
                <c:pt idx="4926">
                  <c:v>35123</c:v>
                </c:pt>
                <c:pt idx="4927">
                  <c:v>35124</c:v>
                </c:pt>
                <c:pt idx="4928">
                  <c:v>35125</c:v>
                </c:pt>
                <c:pt idx="4929">
                  <c:v>35128</c:v>
                </c:pt>
                <c:pt idx="4930">
                  <c:v>35129</c:v>
                </c:pt>
                <c:pt idx="4931">
                  <c:v>35130</c:v>
                </c:pt>
                <c:pt idx="4932">
                  <c:v>35131</c:v>
                </c:pt>
                <c:pt idx="4933">
                  <c:v>35132</c:v>
                </c:pt>
                <c:pt idx="4934">
                  <c:v>35135</c:v>
                </c:pt>
                <c:pt idx="4935">
                  <c:v>35136</c:v>
                </c:pt>
                <c:pt idx="4936">
                  <c:v>35137</c:v>
                </c:pt>
                <c:pt idx="4937">
                  <c:v>35138</c:v>
                </c:pt>
                <c:pt idx="4938">
                  <c:v>35139</c:v>
                </c:pt>
                <c:pt idx="4939">
                  <c:v>35142</c:v>
                </c:pt>
                <c:pt idx="4940">
                  <c:v>35143</c:v>
                </c:pt>
                <c:pt idx="4941">
                  <c:v>35144</c:v>
                </c:pt>
                <c:pt idx="4942">
                  <c:v>35145</c:v>
                </c:pt>
                <c:pt idx="4943">
                  <c:v>35146</c:v>
                </c:pt>
                <c:pt idx="4944">
                  <c:v>35149</c:v>
                </c:pt>
                <c:pt idx="4945">
                  <c:v>35150</c:v>
                </c:pt>
                <c:pt idx="4946">
                  <c:v>35151</c:v>
                </c:pt>
                <c:pt idx="4947">
                  <c:v>35152</c:v>
                </c:pt>
                <c:pt idx="4948">
                  <c:v>35153</c:v>
                </c:pt>
                <c:pt idx="4949">
                  <c:v>35156</c:v>
                </c:pt>
                <c:pt idx="4950">
                  <c:v>35157</c:v>
                </c:pt>
                <c:pt idx="4951">
                  <c:v>35158</c:v>
                </c:pt>
                <c:pt idx="4952">
                  <c:v>35159</c:v>
                </c:pt>
                <c:pt idx="4953">
                  <c:v>35160</c:v>
                </c:pt>
                <c:pt idx="4954">
                  <c:v>35163</c:v>
                </c:pt>
                <c:pt idx="4955">
                  <c:v>35164</c:v>
                </c:pt>
                <c:pt idx="4956">
                  <c:v>35165</c:v>
                </c:pt>
                <c:pt idx="4957">
                  <c:v>35166</c:v>
                </c:pt>
                <c:pt idx="4958">
                  <c:v>35167</c:v>
                </c:pt>
                <c:pt idx="4959">
                  <c:v>35170</c:v>
                </c:pt>
                <c:pt idx="4960">
                  <c:v>35171</c:v>
                </c:pt>
                <c:pt idx="4961">
                  <c:v>35172</c:v>
                </c:pt>
                <c:pt idx="4962">
                  <c:v>35173</c:v>
                </c:pt>
                <c:pt idx="4963">
                  <c:v>35174</c:v>
                </c:pt>
                <c:pt idx="4964">
                  <c:v>35177</c:v>
                </c:pt>
                <c:pt idx="4965">
                  <c:v>35178</c:v>
                </c:pt>
                <c:pt idx="4966">
                  <c:v>35179</c:v>
                </c:pt>
                <c:pt idx="4967">
                  <c:v>35180</c:v>
                </c:pt>
                <c:pt idx="4968">
                  <c:v>35181</c:v>
                </c:pt>
                <c:pt idx="4969">
                  <c:v>35184</c:v>
                </c:pt>
                <c:pt idx="4970">
                  <c:v>35185</c:v>
                </c:pt>
                <c:pt idx="4971">
                  <c:v>35186</c:v>
                </c:pt>
                <c:pt idx="4972">
                  <c:v>35187</c:v>
                </c:pt>
                <c:pt idx="4973">
                  <c:v>35188</c:v>
                </c:pt>
                <c:pt idx="4974">
                  <c:v>35191</c:v>
                </c:pt>
                <c:pt idx="4975">
                  <c:v>35192</c:v>
                </c:pt>
                <c:pt idx="4976">
                  <c:v>35193</c:v>
                </c:pt>
                <c:pt idx="4977">
                  <c:v>35194</c:v>
                </c:pt>
                <c:pt idx="4978">
                  <c:v>35195</c:v>
                </c:pt>
                <c:pt idx="4979">
                  <c:v>35198</c:v>
                </c:pt>
                <c:pt idx="4980">
                  <c:v>35199</c:v>
                </c:pt>
                <c:pt idx="4981">
                  <c:v>35200</c:v>
                </c:pt>
                <c:pt idx="4982">
                  <c:v>35201</c:v>
                </c:pt>
                <c:pt idx="4983">
                  <c:v>35202</c:v>
                </c:pt>
                <c:pt idx="4984">
                  <c:v>35205</c:v>
                </c:pt>
                <c:pt idx="4985">
                  <c:v>35206</c:v>
                </c:pt>
                <c:pt idx="4986">
                  <c:v>35207</c:v>
                </c:pt>
                <c:pt idx="4987">
                  <c:v>35208</c:v>
                </c:pt>
                <c:pt idx="4988">
                  <c:v>35209</c:v>
                </c:pt>
                <c:pt idx="4989">
                  <c:v>35213</c:v>
                </c:pt>
                <c:pt idx="4990">
                  <c:v>35214</c:v>
                </c:pt>
                <c:pt idx="4991">
                  <c:v>35215</c:v>
                </c:pt>
                <c:pt idx="4992">
                  <c:v>35216</c:v>
                </c:pt>
                <c:pt idx="4993">
                  <c:v>35219</c:v>
                </c:pt>
                <c:pt idx="4994">
                  <c:v>35220</c:v>
                </c:pt>
                <c:pt idx="4995">
                  <c:v>35221</c:v>
                </c:pt>
                <c:pt idx="4996">
                  <c:v>35222</c:v>
                </c:pt>
                <c:pt idx="4997">
                  <c:v>35223</c:v>
                </c:pt>
                <c:pt idx="4998">
                  <c:v>35226</c:v>
                </c:pt>
                <c:pt idx="4999">
                  <c:v>35227</c:v>
                </c:pt>
                <c:pt idx="5000">
                  <c:v>35228</c:v>
                </c:pt>
                <c:pt idx="5001">
                  <c:v>35229</c:v>
                </c:pt>
                <c:pt idx="5002">
                  <c:v>35230</c:v>
                </c:pt>
                <c:pt idx="5003">
                  <c:v>35233</c:v>
                </c:pt>
                <c:pt idx="5004">
                  <c:v>35234</c:v>
                </c:pt>
                <c:pt idx="5005">
                  <c:v>35235</c:v>
                </c:pt>
                <c:pt idx="5006">
                  <c:v>35236</c:v>
                </c:pt>
                <c:pt idx="5007">
                  <c:v>35237</c:v>
                </c:pt>
                <c:pt idx="5008">
                  <c:v>35240</c:v>
                </c:pt>
                <c:pt idx="5009">
                  <c:v>35241</c:v>
                </c:pt>
                <c:pt idx="5010">
                  <c:v>35242</c:v>
                </c:pt>
                <c:pt idx="5011">
                  <c:v>35243</c:v>
                </c:pt>
                <c:pt idx="5012">
                  <c:v>35244</c:v>
                </c:pt>
                <c:pt idx="5013">
                  <c:v>35247</c:v>
                </c:pt>
                <c:pt idx="5014">
                  <c:v>35248</c:v>
                </c:pt>
                <c:pt idx="5015">
                  <c:v>35249</c:v>
                </c:pt>
                <c:pt idx="5016">
                  <c:v>35251</c:v>
                </c:pt>
                <c:pt idx="5017">
                  <c:v>35254</c:v>
                </c:pt>
                <c:pt idx="5018">
                  <c:v>35255</c:v>
                </c:pt>
                <c:pt idx="5019">
                  <c:v>35256</c:v>
                </c:pt>
                <c:pt idx="5020">
                  <c:v>35257</c:v>
                </c:pt>
                <c:pt idx="5021">
                  <c:v>35258</c:v>
                </c:pt>
                <c:pt idx="5022">
                  <c:v>35261</c:v>
                </c:pt>
                <c:pt idx="5023">
                  <c:v>35262</c:v>
                </c:pt>
                <c:pt idx="5024">
                  <c:v>35263</c:v>
                </c:pt>
                <c:pt idx="5025">
                  <c:v>35264</c:v>
                </c:pt>
                <c:pt idx="5026">
                  <c:v>35265</c:v>
                </c:pt>
                <c:pt idx="5027">
                  <c:v>35268</c:v>
                </c:pt>
                <c:pt idx="5028">
                  <c:v>35269</c:v>
                </c:pt>
                <c:pt idx="5029">
                  <c:v>35270</c:v>
                </c:pt>
                <c:pt idx="5030">
                  <c:v>35271</c:v>
                </c:pt>
                <c:pt idx="5031">
                  <c:v>35272</c:v>
                </c:pt>
                <c:pt idx="5032">
                  <c:v>35275</c:v>
                </c:pt>
                <c:pt idx="5033">
                  <c:v>35276</c:v>
                </c:pt>
                <c:pt idx="5034">
                  <c:v>35277</c:v>
                </c:pt>
                <c:pt idx="5035">
                  <c:v>35278</c:v>
                </c:pt>
                <c:pt idx="5036">
                  <c:v>35279</c:v>
                </c:pt>
                <c:pt idx="5037">
                  <c:v>35282</c:v>
                </c:pt>
                <c:pt idx="5038">
                  <c:v>35283</c:v>
                </c:pt>
                <c:pt idx="5039">
                  <c:v>35284</c:v>
                </c:pt>
                <c:pt idx="5040">
                  <c:v>35285</c:v>
                </c:pt>
                <c:pt idx="5041">
                  <c:v>35286</c:v>
                </c:pt>
                <c:pt idx="5042">
                  <c:v>35289</c:v>
                </c:pt>
                <c:pt idx="5043">
                  <c:v>35290</c:v>
                </c:pt>
                <c:pt idx="5044">
                  <c:v>35291</c:v>
                </c:pt>
                <c:pt idx="5045">
                  <c:v>35292</c:v>
                </c:pt>
                <c:pt idx="5046">
                  <c:v>35293</c:v>
                </c:pt>
                <c:pt idx="5047">
                  <c:v>35296</c:v>
                </c:pt>
                <c:pt idx="5048">
                  <c:v>35297</c:v>
                </c:pt>
                <c:pt idx="5049">
                  <c:v>35298</c:v>
                </c:pt>
                <c:pt idx="5050">
                  <c:v>35299</c:v>
                </c:pt>
                <c:pt idx="5051">
                  <c:v>35300</c:v>
                </c:pt>
                <c:pt idx="5052">
                  <c:v>35303</c:v>
                </c:pt>
                <c:pt idx="5053">
                  <c:v>35304</c:v>
                </c:pt>
                <c:pt idx="5054">
                  <c:v>35305</c:v>
                </c:pt>
                <c:pt idx="5055">
                  <c:v>35306</c:v>
                </c:pt>
                <c:pt idx="5056">
                  <c:v>35307</c:v>
                </c:pt>
                <c:pt idx="5057">
                  <c:v>35311</c:v>
                </c:pt>
                <c:pt idx="5058">
                  <c:v>35312</c:v>
                </c:pt>
                <c:pt idx="5059">
                  <c:v>35313</c:v>
                </c:pt>
                <c:pt idx="5060">
                  <c:v>35314</c:v>
                </c:pt>
                <c:pt idx="5061">
                  <c:v>35317</c:v>
                </c:pt>
                <c:pt idx="5062">
                  <c:v>35318</c:v>
                </c:pt>
                <c:pt idx="5063">
                  <c:v>35319</c:v>
                </c:pt>
                <c:pt idx="5064">
                  <c:v>35320</c:v>
                </c:pt>
                <c:pt idx="5065">
                  <c:v>35321</c:v>
                </c:pt>
                <c:pt idx="5066">
                  <c:v>35324</c:v>
                </c:pt>
                <c:pt idx="5067">
                  <c:v>35325</c:v>
                </c:pt>
                <c:pt idx="5068">
                  <c:v>35326</c:v>
                </c:pt>
                <c:pt idx="5069">
                  <c:v>35327</c:v>
                </c:pt>
                <c:pt idx="5070">
                  <c:v>35328</c:v>
                </c:pt>
                <c:pt idx="5071">
                  <c:v>35331</c:v>
                </c:pt>
                <c:pt idx="5072">
                  <c:v>35332</c:v>
                </c:pt>
                <c:pt idx="5073">
                  <c:v>35333</c:v>
                </c:pt>
                <c:pt idx="5074">
                  <c:v>35334</c:v>
                </c:pt>
                <c:pt idx="5075">
                  <c:v>35335</c:v>
                </c:pt>
                <c:pt idx="5076">
                  <c:v>35338</c:v>
                </c:pt>
                <c:pt idx="5077">
                  <c:v>35339</c:v>
                </c:pt>
                <c:pt idx="5078">
                  <c:v>35340</c:v>
                </c:pt>
                <c:pt idx="5079">
                  <c:v>35341</c:v>
                </c:pt>
                <c:pt idx="5080">
                  <c:v>35342</c:v>
                </c:pt>
                <c:pt idx="5081">
                  <c:v>35345</c:v>
                </c:pt>
                <c:pt idx="5082">
                  <c:v>35346</c:v>
                </c:pt>
                <c:pt idx="5083">
                  <c:v>35347</c:v>
                </c:pt>
                <c:pt idx="5084">
                  <c:v>35348</c:v>
                </c:pt>
                <c:pt idx="5085">
                  <c:v>35349</c:v>
                </c:pt>
                <c:pt idx="5086">
                  <c:v>35353</c:v>
                </c:pt>
                <c:pt idx="5087">
                  <c:v>35354</c:v>
                </c:pt>
                <c:pt idx="5088">
                  <c:v>35355</c:v>
                </c:pt>
                <c:pt idx="5089">
                  <c:v>35356</c:v>
                </c:pt>
                <c:pt idx="5090">
                  <c:v>35359</c:v>
                </c:pt>
                <c:pt idx="5091">
                  <c:v>35360</c:v>
                </c:pt>
                <c:pt idx="5092">
                  <c:v>35361</c:v>
                </c:pt>
                <c:pt idx="5093">
                  <c:v>35362</c:v>
                </c:pt>
                <c:pt idx="5094">
                  <c:v>35363</c:v>
                </c:pt>
                <c:pt idx="5095">
                  <c:v>35366</c:v>
                </c:pt>
                <c:pt idx="5096">
                  <c:v>35367</c:v>
                </c:pt>
                <c:pt idx="5097">
                  <c:v>35368</c:v>
                </c:pt>
                <c:pt idx="5098">
                  <c:v>35369</c:v>
                </c:pt>
                <c:pt idx="5099">
                  <c:v>35370</c:v>
                </c:pt>
                <c:pt idx="5100">
                  <c:v>35373</c:v>
                </c:pt>
                <c:pt idx="5101">
                  <c:v>35374</c:v>
                </c:pt>
                <c:pt idx="5102">
                  <c:v>35375</c:v>
                </c:pt>
                <c:pt idx="5103">
                  <c:v>35376</c:v>
                </c:pt>
                <c:pt idx="5104">
                  <c:v>35377</c:v>
                </c:pt>
                <c:pt idx="5105">
                  <c:v>35381</c:v>
                </c:pt>
                <c:pt idx="5106">
                  <c:v>35382</c:v>
                </c:pt>
                <c:pt idx="5107">
                  <c:v>35383</c:v>
                </c:pt>
                <c:pt idx="5108">
                  <c:v>35384</c:v>
                </c:pt>
                <c:pt idx="5109">
                  <c:v>35387</c:v>
                </c:pt>
                <c:pt idx="5110">
                  <c:v>35388</c:v>
                </c:pt>
                <c:pt idx="5111">
                  <c:v>35389</c:v>
                </c:pt>
                <c:pt idx="5112">
                  <c:v>35390</c:v>
                </c:pt>
                <c:pt idx="5113">
                  <c:v>35391</c:v>
                </c:pt>
                <c:pt idx="5114">
                  <c:v>35394</c:v>
                </c:pt>
                <c:pt idx="5115">
                  <c:v>35395</c:v>
                </c:pt>
                <c:pt idx="5116">
                  <c:v>35396</c:v>
                </c:pt>
                <c:pt idx="5117">
                  <c:v>35398</c:v>
                </c:pt>
                <c:pt idx="5118">
                  <c:v>35401</c:v>
                </c:pt>
                <c:pt idx="5119">
                  <c:v>35402</c:v>
                </c:pt>
                <c:pt idx="5120">
                  <c:v>35403</c:v>
                </c:pt>
                <c:pt idx="5121">
                  <c:v>35404</c:v>
                </c:pt>
                <c:pt idx="5122">
                  <c:v>35405</c:v>
                </c:pt>
                <c:pt idx="5123">
                  <c:v>35408</c:v>
                </c:pt>
                <c:pt idx="5124">
                  <c:v>35409</c:v>
                </c:pt>
                <c:pt idx="5125">
                  <c:v>35410</c:v>
                </c:pt>
                <c:pt idx="5126">
                  <c:v>35411</c:v>
                </c:pt>
                <c:pt idx="5127">
                  <c:v>35412</c:v>
                </c:pt>
                <c:pt idx="5128">
                  <c:v>35415</c:v>
                </c:pt>
                <c:pt idx="5129">
                  <c:v>35416</c:v>
                </c:pt>
                <c:pt idx="5130">
                  <c:v>35417</c:v>
                </c:pt>
                <c:pt idx="5131">
                  <c:v>35418</c:v>
                </c:pt>
                <c:pt idx="5132">
                  <c:v>35419</c:v>
                </c:pt>
                <c:pt idx="5133">
                  <c:v>35422</c:v>
                </c:pt>
                <c:pt idx="5134">
                  <c:v>35423</c:v>
                </c:pt>
                <c:pt idx="5135">
                  <c:v>35425</c:v>
                </c:pt>
                <c:pt idx="5136">
                  <c:v>35426</c:v>
                </c:pt>
                <c:pt idx="5137">
                  <c:v>35429</c:v>
                </c:pt>
                <c:pt idx="5138">
                  <c:v>35430</c:v>
                </c:pt>
                <c:pt idx="5139">
                  <c:v>35432</c:v>
                </c:pt>
                <c:pt idx="5140">
                  <c:v>35433</c:v>
                </c:pt>
                <c:pt idx="5141">
                  <c:v>35436</c:v>
                </c:pt>
                <c:pt idx="5142">
                  <c:v>35437</c:v>
                </c:pt>
                <c:pt idx="5143">
                  <c:v>35438</c:v>
                </c:pt>
                <c:pt idx="5144">
                  <c:v>35439</c:v>
                </c:pt>
                <c:pt idx="5145">
                  <c:v>35440</c:v>
                </c:pt>
                <c:pt idx="5146">
                  <c:v>35443</c:v>
                </c:pt>
                <c:pt idx="5147">
                  <c:v>35444</c:v>
                </c:pt>
                <c:pt idx="5148">
                  <c:v>35445</c:v>
                </c:pt>
                <c:pt idx="5149">
                  <c:v>35446</c:v>
                </c:pt>
                <c:pt idx="5150">
                  <c:v>35447</c:v>
                </c:pt>
                <c:pt idx="5151">
                  <c:v>35451</c:v>
                </c:pt>
                <c:pt idx="5152">
                  <c:v>35452</c:v>
                </c:pt>
                <c:pt idx="5153">
                  <c:v>35453</c:v>
                </c:pt>
                <c:pt idx="5154">
                  <c:v>35454</c:v>
                </c:pt>
                <c:pt idx="5155">
                  <c:v>35457</c:v>
                </c:pt>
                <c:pt idx="5156">
                  <c:v>35458</c:v>
                </c:pt>
                <c:pt idx="5157">
                  <c:v>35459</c:v>
                </c:pt>
                <c:pt idx="5158">
                  <c:v>35460</c:v>
                </c:pt>
                <c:pt idx="5159">
                  <c:v>35461</c:v>
                </c:pt>
                <c:pt idx="5160">
                  <c:v>35464</c:v>
                </c:pt>
                <c:pt idx="5161">
                  <c:v>35465</c:v>
                </c:pt>
                <c:pt idx="5162">
                  <c:v>35466</c:v>
                </c:pt>
                <c:pt idx="5163">
                  <c:v>35467</c:v>
                </c:pt>
                <c:pt idx="5164">
                  <c:v>35468</c:v>
                </c:pt>
                <c:pt idx="5165">
                  <c:v>35471</c:v>
                </c:pt>
                <c:pt idx="5166">
                  <c:v>35472</c:v>
                </c:pt>
                <c:pt idx="5167">
                  <c:v>35473</c:v>
                </c:pt>
                <c:pt idx="5168">
                  <c:v>35474</c:v>
                </c:pt>
                <c:pt idx="5169">
                  <c:v>35475</c:v>
                </c:pt>
                <c:pt idx="5170">
                  <c:v>35479</c:v>
                </c:pt>
                <c:pt idx="5171">
                  <c:v>35480</c:v>
                </c:pt>
                <c:pt idx="5172">
                  <c:v>35481</c:v>
                </c:pt>
                <c:pt idx="5173">
                  <c:v>35482</c:v>
                </c:pt>
                <c:pt idx="5174">
                  <c:v>35485</c:v>
                </c:pt>
                <c:pt idx="5175">
                  <c:v>35486</c:v>
                </c:pt>
                <c:pt idx="5176">
                  <c:v>35487</c:v>
                </c:pt>
                <c:pt idx="5177">
                  <c:v>35488</c:v>
                </c:pt>
                <c:pt idx="5178">
                  <c:v>35489</c:v>
                </c:pt>
                <c:pt idx="5179">
                  <c:v>35492</c:v>
                </c:pt>
                <c:pt idx="5180">
                  <c:v>35493</c:v>
                </c:pt>
                <c:pt idx="5181">
                  <c:v>35494</c:v>
                </c:pt>
                <c:pt idx="5182">
                  <c:v>35495</c:v>
                </c:pt>
                <c:pt idx="5183">
                  <c:v>35496</c:v>
                </c:pt>
                <c:pt idx="5184">
                  <c:v>35499</c:v>
                </c:pt>
                <c:pt idx="5185">
                  <c:v>35500</c:v>
                </c:pt>
                <c:pt idx="5186">
                  <c:v>35501</c:v>
                </c:pt>
                <c:pt idx="5187">
                  <c:v>35502</c:v>
                </c:pt>
                <c:pt idx="5188">
                  <c:v>35503</c:v>
                </c:pt>
                <c:pt idx="5189">
                  <c:v>35506</c:v>
                </c:pt>
                <c:pt idx="5190">
                  <c:v>35507</c:v>
                </c:pt>
                <c:pt idx="5191">
                  <c:v>35508</c:v>
                </c:pt>
                <c:pt idx="5192">
                  <c:v>35509</c:v>
                </c:pt>
                <c:pt idx="5193">
                  <c:v>35510</c:v>
                </c:pt>
                <c:pt idx="5194">
                  <c:v>35513</c:v>
                </c:pt>
                <c:pt idx="5195">
                  <c:v>35514</c:v>
                </c:pt>
                <c:pt idx="5196">
                  <c:v>35515</c:v>
                </c:pt>
                <c:pt idx="5197">
                  <c:v>35516</c:v>
                </c:pt>
                <c:pt idx="5198">
                  <c:v>35520</c:v>
                </c:pt>
                <c:pt idx="5199">
                  <c:v>35521</c:v>
                </c:pt>
                <c:pt idx="5200">
                  <c:v>35522</c:v>
                </c:pt>
                <c:pt idx="5201">
                  <c:v>35523</c:v>
                </c:pt>
                <c:pt idx="5202">
                  <c:v>35524</c:v>
                </c:pt>
                <c:pt idx="5203">
                  <c:v>35527</c:v>
                </c:pt>
                <c:pt idx="5204">
                  <c:v>35528</c:v>
                </c:pt>
                <c:pt idx="5205">
                  <c:v>35529</c:v>
                </c:pt>
                <c:pt idx="5206">
                  <c:v>35530</c:v>
                </c:pt>
                <c:pt idx="5207">
                  <c:v>35531</c:v>
                </c:pt>
                <c:pt idx="5208">
                  <c:v>35534</c:v>
                </c:pt>
                <c:pt idx="5209">
                  <c:v>35535</c:v>
                </c:pt>
                <c:pt idx="5210">
                  <c:v>35536</c:v>
                </c:pt>
                <c:pt idx="5211">
                  <c:v>35537</c:v>
                </c:pt>
                <c:pt idx="5212">
                  <c:v>35538</c:v>
                </c:pt>
                <c:pt idx="5213">
                  <c:v>35541</c:v>
                </c:pt>
                <c:pt idx="5214">
                  <c:v>35542</c:v>
                </c:pt>
                <c:pt idx="5215">
                  <c:v>35543</c:v>
                </c:pt>
                <c:pt idx="5216">
                  <c:v>35544</c:v>
                </c:pt>
                <c:pt idx="5217">
                  <c:v>35545</c:v>
                </c:pt>
                <c:pt idx="5218">
                  <c:v>35548</c:v>
                </c:pt>
                <c:pt idx="5219">
                  <c:v>35549</c:v>
                </c:pt>
                <c:pt idx="5220">
                  <c:v>35550</c:v>
                </c:pt>
                <c:pt idx="5221">
                  <c:v>35551</c:v>
                </c:pt>
                <c:pt idx="5222">
                  <c:v>35552</c:v>
                </c:pt>
                <c:pt idx="5223">
                  <c:v>35555</c:v>
                </c:pt>
                <c:pt idx="5224">
                  <c:v>35556</c:v>
                </c:pt>
                <c:pt idx="5225">
                  <c:v>35557</c:v>
                </c:pt>
                <c:pt idx="5226">
                  <c:v>35558</c:v>
                </c:pt>
                <c:pt idx="5227">
                  <c:v>35559</c:v>
                </c:pt>
                <c:pt idx="5228">
                  <c:v>35562</c:v>
                </c:pt>
                <c:pt idx="5229">
                  <c:v>35563</c:v>
                </c:pt>
                <c:pt idx="5230">
                  <c:v>35564</c:v>
                </c:pt>
                <c:pt idx="5231">
                  <c:v>35565</c:v>
                </c:pt>
                <c:pt idx="5232">
                  <c:v>35566</c:v>
                </c:pt>
                <c:pt idx="5233">
                  <c:v>35569</c:v>
                </c:pt>
                <c:pt idx="5234">
                  <c:v>35570</c:v>
                </c:pt>
                <c:pt idx="5235">
                  <c:v>35571</c:v>
                </c:pt>
                <c:pt idx="5236">
                  <c:v>35572</c:v>
                </c:pt>
                <c:pt idx="5237">
                  <c:v>35573</c:v>
                </c:pt>
                <c:pt idx="5238">
                  <c:v>35577</c:v>
                </c:pt>
                <c:pt idx="5239">
                  <c:v>35578</c:v>
                </c:pt>
                <c:pt idx="5240">
                  <c:v>35579</c:v>
                </c:pt>
                <c:pt idx="5241">
                  <c:v>35580</c:v>
                </c:pt>
                <c:pt idx="5242">
                  <c:v>35583</c:v>
                </c:pt>
                <c:pt idx="5243">
                  <c:v>35584</c:v>
                </c:pt>
                <c:pt idx="5244">
                  <c:v>35585</c:v>
                </c:pt>
                <c:pt idx="5245">
                  <c:v>35586</c:v>
                </c:pt>
                <c:pt idx="5246">
                  <c:v>35587</c:v>
                </c:pt>
                <c:pt idx="5247">
                  <c:v>35590</c:v>
                </c:pt>
                <c:pt idx="5248">
                  <c:v>35591</c:v>
                </c:pt>
                <c:pt idx="5249">
                  <c:v>35592</c:v>
                </c:pt>
                <c:pt idx="5250">
                  <c:v>35593</c:v>
                </c:pt>
                <c:pt idx="5251">
                  <c:v>35594</c:v>
                </c:pt>
                <c:pt idx="5252">
                  <c:v>35597</c:v>
                </c:pt>
                <c:pt idx="5253">
                  <c:v>35598</c:v>
                </c:pt>
                <c:pt idx="5254">
                  <c:v>35599</c:v>
                </c:pt>
                <c:pt idx="5255">
                  <c:v>35600</c:v>
                </c:pt>
                <c:pt idx="5256">
                  <c:v>35601</c:v>
                </c:pt>
                <c:pt idx="5257">
                  <c:v>35604</c:v>
                </c:pt>
                <c:pt idx="5258">
                  <c:v>35605</c:v>
                </c:pt>
                <c:pt idx="5259">
                  <c:v>35606</c:v>
                </c:pt>
                <c:pt idx="5260">
                  <c:v>35607</c:v>
                </c:pt>
                <c:pt idx="5261">
                  <c:v>35608</c:v>
                </c:pt>
                <c:pt idx="5262">
                  <c:v>35611</c:v>
                </c:pt>
                <c:pt idx="5263">
                  <c:v>35612</c:v>
                </c:pt>
                <c:pt idx="5264">
                  <c:v>35613</c:v>
                </c:pt>
                <c:pt idx="5265">
                  <c:v>35614</c:v>
                </c:pt>
                <c:pt idx="5266">
                  <c:v>35618</c:v>
                </c:pt>
                <c:pt idx="5267">
                  <c:v>35619</c:v>
                </c:pt>
                <c:pt idx="5268">
                  <c:v>35620</c:v>
                </c:pt>
                <c:pt idx="5269">
                  <c:v>35621</c:v>
                </c:pt>
                <c:pt idx="5270">
                  <c:v>35622</c:v>
                </c:pt>
                <c:pt idx="5271">
                  <c:v>35625</c:v>
                </c:pt>
                <c:pt idx="5272">
                  <c:v>35626</c:v>
                </c:pt>
                <c:pt idx="5273">
                  <c:v>35627</c:v>
                </c:pt>
                <c:pt idx="5274">
                  <c:v>35628</c:v>
                </c:pt>
                <c:pt idx="5275">
                  <c:v>35629</c:v>
                </c:pt>
                <c:pt idx="5276">
                  <c:v>35632</c:v>
                </c:pt>
                <c:pt idx="5277">
                  <c:v>35633</c:v>
                </c:pt>
                <c:pt idx="5278">
                  <c:v>35634</c:v>
                </c:pt>
                <c:pt idx="5279">
                  <c:v>35635</c:v>
                </c:pt>
                <c:pt idx="5280">
                  <c:v>35636</c:v>
                </c:pt>
                <c:pt idx="5281">
                  <c:v>35639</c:v>
                </c:pt>
                <c:pt idx="5282">
                  <c:v>35640</c:v>
                </c:pt>
                <c:pt idx="5283">
                  <c:v>35641</c:v>
                </c:pt>
                <c:pt idx="5284">
                  <c:v>35642</c:v>
                </c:pt>
                <c:pt idx="5285">
                  <c:v>35643</c:v>
                </c:pt>
                <c:pt idx="5286">
                  <c:v>35646</c:v>
                </c:pt>
                <c:pt idx="5287">
                  <c:v>35647</c:v>
                </c:pt>
                <c:pt idx="5288">
                  <c:v>35648</c:v>
                </c:pt>
                <c:pt idx="5289">
                  <c:v>35649</c:v>
                </c:pt>
                <c:pt idx="5290">
                  <c:v>35650</c:v>
                </c:pt>
                <c:pt idx="5291">
                  <c:v>35653</c:v>
                </c:pt>
                <c:pt idx="5292">
                  <c:v>35654</c:v>
                </c:pt>
                <c:pt idx="5293">
                  <c:v>35655</c:v>
                </c:pt>
                <c:pt idx="5294">
                  <c:v>35656</c:v>
                </c:pt>
                <c:pt idx="5295">
                  <c:v>35657</c:v>
                </c:pt>
                <c:pt idx="5296">
                  <c:v>35660</c:v>
                </c:pt>
                <c:pt idx="5297">
                  <c:v>35661</c:v>
                </c:pt>
                <c:pt idx="5298">
                  <c:v>35662</c:v>
                </c:pt>
                <c:pt idx="5299">
                  <c:v>35663</c:v>
                </c:pt>
                <c:pt idx="5300">
                  <c:v>35664</c:v>
                </c:pt>
                <c:pt idx="5301">
                  <c:v>35667</c:v>
                </c:pt>
                <c:pt idx="5302">
                  <c:v>35668</c:v>
                </c:pt>
                <c:pt idx="5303">
                  <c:v>35669</c:v>
                </c:pt>
                <c:pt idx="5304">
                  <c:v>35670</c:v>
                </c:pt>
                <c:pt idx="5305">
                  <c:v>35671</c:v>
                </c:pt>
                <c:pt idx="5306">
                  <c:v>35675</c:v>
                </c:pt>
                <c:pt idx="5307">
                  <c:v>35676</c:v>
                </c:pt>
                <c:pt idx="5308">
                  <c:v>35677</c:v>
                </c:pt>
                <c:pt idx="5309">
                  <c:v>35678</c:v>
                </c:pt>
                <c:pt idx="5310">
                  <c:v>35681</c:v>
                </c:pt>
                <c:pt idx="5311">
                  <c:v>35682</c:v>
                </c:pt>
                <c:pt idx="5312">
                  <c:v>35683</c:v>
                </c:pt>
                <c:pt idx="5313">
                  <c:v>35684</c:v>
                </c:pt>
                <c:pt idx="5314">
                  <c:v>35685</c:v>
                </c:pt>
                <c:pt idx="5315">
                  <c:v>35688</c:v>
                </c:pt>
                <c:pt idx="5316">
                  <c:v>35689</c:v>
                </c:pt>
                <c:pt idx="5317">
                  <c:v>35690</c:v>
                </c:pt>
                <c:pt idx="5318">
                  <c:v>35691</c:v>
                </c:pt>
                <c:pt idx="5319">
                  <c:v>35692</c:v>
                </c:pt>
                <c:pt idx="5320">
                  <c:v>35695</c:v>
                </c:pt>
                <c:pt idx="5321">
                  <c:v>35696</c:v>
                </c:pt>
                <c:pt idx="5322">
                  <c:v>35697</c:v>
                </c:pt>
                <c:pt idx="5323">
                  <c:v>35698</c:v>
                </c:pt>
                <c:pt idx="5324">
                  <c:v>35699</c:v>
                </c:pt>
                <c:pt idx="5325">
                  <c:v>35702</c:v>
                </c:pt>
                <c:pt idx="5326">
                  <c:v>35703</c:v>
                </c:pt>
                <c:pt idx="5327">
                  <c:v>35704</c:v>
                </c:pt>
                <c:pt idx="5328">
                  <c:v>35705</c:v>
                </c:pt>
                <c:pt idx="5329">
                  <c:v>35706</c:v>
                </c:pt>
                <c:pt idx="5330">
                  <c:v>35709</c:v>
                </c:pt>
                <c:pt idx="5331">
                  <c:v>35710</c:v>
                </c:pt>
                <c:pt idx="5332">
                  <c:v>35711</c:v>
                </c:pt>
                <c:pt idx="5333">
                  <c:v>35712</c:v>
                </c:pt>
                <c:pt idx="5334">
                  <c:v>35713</c:v>
                </c:pt>
                <c:pt idx="5335">
                  <c:v>35717</c:v>
                </c:pt>
                <c:pt idx="5336">
                  <c:v>35718</c:v>
                </c:pt>
                <c:pt idx="5337">
                  <c:v>35719</c:v>
                </c:pt>
                <c:pt idx="5338">
                  <c:v>35720</c:v>
                </c:pt>
                <c:pt idx="5339">
                  <c:v>35723</c:v>
                </c:pt>
                <c:pt idx="5340">
                  <c:v>35724</c:v>
                </c:pt>
                <c:pt idx="5341">
                  <c:v>35725</c:v>
                </c:pt>
                <c:pt idx="5342">
                  <c:v>35726</c:v>
                </c:pt>
                <c:pt idx="5343">
                  <c:v>35727</c:v>
                </c:pt>
                <c:pt idx="5344">
                  <c:v>35730</c:v>
                </c:pt>
                <c:pt idx="5345">
                  <c:v>35731</c:v>
                </c:pt>
                <c:pt idx="5346">
                  <c:v>35732</c:v>
                </c:pt>
                <c:pt idx="5347">
                  <c:v>35733</c:v>
                </c:pt>
                <c:pt idx="5348">
                  <c:v>35734</c:v>
                </c:pt>
                <c:pt idx="5349">
                  <c:v>35737</c:v>
                </c:pt>
                <c:pt idx="5350">
                  <c:v>35738</c:v>
                </c:pt>
                <c:pt idx="5351">
                  <c:v>35739</c:v>
                </c:pt>
                <c:pt idx="5352">
                  <c:v>35740</c:v>
                </c:pt>
                <c:pt idx="5353">
                  <c:v>35741</c:v>
                </c:pt>
                <c:pt idx="5354">
                  <c:v>35744</c:v>
                </c:pt>
                <c:pt idx="5355">
                  <c:v>35746</c:v>
                </c:pt>
                <c:pt idx="5356">
                  <c:v>35747</c:v>
                </c:pt>
                <c:pt idx="5357">
                  <c:v>35748</c:v>
                </c:pt>
                <c:pt idx="5358">
                  <c:v>35751</c:v>
                </c:pt>
                <c:pt idx="5359">
                  <c:v>35752</c:v>
                </c:pt>
                <c:pt idx="5360">
                  <c:v>35753</c:v>
                </c:pt>
                <c:pt idx="5361">
                  <c:v>35754</c:v>
                </c:pt>
                <c:pt idx="5362">
                  <c:v>35755</c:v>
                </c:pt>
                <c:pt idx="5363">
                  <c:v>35758</c:v>
                </c:pt>
                <c:pt idx="5364">
                  <c:v>35759</c:v>
                </c:pt>
                <c:pt idx="5365">
                  <c:v>35760</c:v>
                </c:pt>
                <c:pt idx="5366">
                  <c:v>35762</c:v>
                </c:pt>
                <c:pt idx="5367">
                  <c:v>35765</c:v>
                </c:pt>
                <c:pt idx="5368">
                  <c:v>35766</c:v>
                </c:pt>
                <c:pt idx="5369">
                  <c:v>35767</c:v>
                </c:pt>
                <c:pt idx="5370">
                  <c:v>35768</c:v>
                </c:pt>
                <c:pt idx="5371">
                  <c:v>35769</c:v>
                </c:pt>
                <c:pt idx="5372">
                  <c:v>35772</c:v>
                </c:pt>
                <c:pt idx="5373">
                  <c:v>35773</c:v>
                </c:pt>
                <c:pt idx="5374">
                  <c:v>35774</c:v>
                </c:pt>
                <c:pt idx="5375">
                  <c:v>35775</c:v>
                </c:pt>
                <c:pt idx="5376">
                  <c:v>35776</c:v>
                </c:pt>
                <c:pt idx="5377">
                  <c:v>35779</c:v>
                </c:pt>
                <c:pt idx="5378">
                  <c:v>35780</c:v>
                </c:pt>
                <c:pt idx="5379">
                  <c:v>35781</c:v>
                </c:pt>
                <c:pt idx="5380">
                  <c:v>35782</c:v>
                </c:pt>
                <c:pt idx="5381">
                  <c:v>35783</c:v>
                </c:pt>
                <c:pt idx="5382">
                  <c:v>35786</c:v>
                </c:pt>
                <c:pt idx="5383">
                  <c:v>35787</c:v>
                </c:pt>
                <c:pt idx="5384">
                  <c:v>35788</c:v>
                </c:pt>
                <c:pt idx="5385">
                  <c:v>35790</c:v>
                </c:pt>
                <c:pt idx="5386">
                  <c:v>35793</c:v>
                </c:pt>
                <c:pt idx="5387">
                  <c:v>35794</c:v>
                </c:pt>
                <c:pt idx="5388">
                  <c:v>35795</c:v>
                </c:pt>
                <c:pt idx="5389">
                  <c:v>35797</c:v>
                </c:pt>
                <c:pt idx="5390">
                  <c:v>35800</c:v>
                </c:pt>
                <c:pt idx="5391">
                  <c:v>35801</c:v>
                </c:pt>
                <c:pt idx="5392">
                  <c:v>35802</c:v>
                </c:pt>
                <c:pt idx="5393">
                  <c:v>35803</c:v>
                </c:pt>
                <c:pt idx="5394">
                  <c:v>35804</c:v>
                </c:pt>
                <c:pt idx="5395">
                  <c:v>35807</c:v>
                </c:pt>
                <c:pt idx="5396">
                  <c:v>35808</c:v>
                </c:pt>
                <c:pt idx="5397">
                  <c:v>35809</c:v>
                </c:pt>
                <c:pt idx="5398">
                  <c:v>35810</c:v>
                </c:pt>
                <c:pt idx="5399">
                  <c:v>35811</c:v>
                </c:pt>
                <c:pt idx="5400">
                  <c:v>35815</c:v>
                </c:pt>
                <c:pt idx="5401">
                  <c:v>35816</c:v>
                </c:pt>
                <c:pt idx="5402">
                  <c:v>35817</c:v>
                </c:pt>
                <c:pt idx="5403">
                  <c:v>35818</c:v>
                </c:pt>
                <c:pt idx="5404">
                  <c:v>35821</c:v>
                </c:pt>
                <c:pt idx="5405">
                  <c:v>35822</c:v>
                </c:pt>
                <c:pt idx="5406">
                  <c:v>35823</c:v>
                </c:pt>
                <c:pt idx="5407">
                  <c:v>35824</c:v>
                </c:pt>
                <c:pt idx="5408">
                  <c:v>35825</c:v>
                </c:pt>
                <c:pt idx="5409">
                  <c:v>35828</c:v>
                </c:pt>
                <c:pt idx="5410">
                  <c:v>35829</c:v>
                </c:pt>
                <c:pt idx="5411">
                  <c:v>35830</c:v>
                </c:pt>
                <c:pt idx="5412">
                  <c:v>35831</c:v>
                </c:pt>
                <c:pt idx="5413">
                  <c:v>35832</c:v>
                </c:pt>
                <c:pt idx="5414">
                  <c:v>35835</c:v>
                </c:pt>
                <c:pt idx="5415">
                  <c:v>35836</c:v>
                </c:pt>
                <c:pt idx="5416">
                  <c:v>35837</c:v>
                </c:pt>
                <c:pt idx="5417">
                  <c:v>35838</c:v>
                </c:pt>
                <c:pt idx="5418">
                  <c:v>35839</c:v>
                </c:pt>
                <c:pt idx="5419">
                  <c:v>35843</c:v>
                </c:pt>
                <c:pt idx="5420">
                  <c:v>35844</c:v>
                </c:pt>
                <c:pt idx="5421">
                  <c:v>35845</c:v>
                </c:pt>
                <c:pt idx="5422">
                  <c:v>35846</c:v>
                </c:pt>
                <c:pt idx="5423">
                  <c:v>35849</c:v>
                </c:pt>
                <c:pt idx="5424">
                  <c:v>35850</c:v>
                </c:pt>
                <c:pt idx="5425">
                  <c:v>35851</c:v>
                </c:pt>
                <c:pt idx="5426">
                  <c:v>35852</c:v>
                </c:pt>
                <c:pt idx="5427">
                  <c:v>35853</c:v>
                </c:pt>
                <c:pt idx="5428">
                  <c:v>35856</c:v>
                </c:pt>
                <c:pt idx="5429">
                  <c:v>35857</c:v>
                </c:pt>
                <c:pt idx="5430">
                  <c:v>35858</c:v>
                </c:pt>
                <c:pt idx="5431">
                  <c:v>35859</c:v>
                </c:pt>
                <c:pt idx="5432">
                  <c:v>35860</c:v>
                </c:pt>
                <c:pt idx="5433">
                  <c:v>35863</c:v>
                </c:pt>
                <c:pt idx="5434">
                  <c:v>35864</c:v>
                </c:pt>
                <c:pt idx="5435">
                  <c:v>35865</c:v>
                </c:pt>
                <c:pt idx="5436">
                  <c:v>35866</c:v>
                </c:pt>
                <c:pt idx="5437">
                  <c:v>35867</c:v>
                </c:pt>
                <c:pt idx="5438">
                  <c:v>35870</c:v>
                </c:pt>
                <c:pt idx="5439">
                  <c:v>35871</c:v>
                </c:pt>
                <c:pt idx="5440">
                  <c:v>35872</c:v>
                </c:pt>
                <c:pt idx="5441">
                  <c:v>35873</c:v>
                </c:pt>
                <c:pt idx="5442">
                  <c:v>35874</c:v>
                </c:pt>
                <c:pt idx="5443">
                  <c:v>35877</c:v>
                </c:pt>
                <c:pt idx="5444">
                  <c:v>35878</c:v>
                </c:pt>
                <c:pt idx="5445">
                  <c:v>35879</c:v>
                </c:pt>
                <c:pt idx="5446">
                  <c:v>35880</c:v>
                </c:pt>
                <c:pt idx="5447">
                  <c:v>35881</c:v>
                </c:pt>
                <c:pt idx="5448">
                  <c:v>35884</c:v>
                </c:pt>
                <c:pt idx="5449">
                  <c:v>35885</c:v>
                </c:pt>
                <c:pt idx="5450">
                  <c:v>35886</c:v>
                </c:pt>
                <c:pt idx="5451">
                  <c:v>35887</c:v>
                </c:pt>
                <c:pt idx="5452">
                  <c:v>35888</c:v>
                </c:pt>
                <c:pt idx="5453">
                  <c:v>35891</c:v>
                </c:pt>
                <c:pt idx="5454">
                  <c:v>35892</c:v>
                </c:pt>
                <c:pt idx="5455">
                  <c:v>35893</c:v>
                </c:pt>
                <c:pt idx="5456">
                  <c:v>35894</c:v>
                </c:pt>
                <c:pt idx="5457">
                  <c:v>35898</c:v>
                </c:pt>
                <c:pt idx="5458">
                  <c:v>35899</c:v>
                </c:pt>
                <c:pt idx="5459">
                  <c:v>35900</c:v>
                </c:pt>
                <c:pt idx="5460">
                  <c:v>35901</c:v>
                </c:pt>
                <c:pt idx="5461">
                  <c:v>35902</c:v>
                </c:pt>
                <c:pt idx="5462">
                  <c:v>35905</c:v>
                </c:pt>
                <c:pt idx="5463">
                  <c:v>35906</c:v>
                </c:pt>
                <c:pt idx="5464">
                  <c:v>35907</c:v>
                </c:pt>
                <c:pt idx="5465">
                  <c:v>35908</c:v>
                </c:pt>
                <c:pt idx="5466">
                  <c:v>35909</c:v>
                </c:pt>
                <c:pt idx="5467">
                  <c:v>35912</c:v>
                </c:pt>
                <c:pt idx="5468">
                  <c:v>35913</c:v>
                </c:pt>
                <c:pt idx="5469">
                  <c:v>35914</c:v>
                </c:pt>
                <c:pt idx="5470">
                  <c:v>35915</c:v>
                </c:pt>
                <c:pt idx="5471">
                  <c:v>35916</c:v>
                </c:pt>
                <c:pt idx="5472">
                  <c:v>35919</c:v>
                </c:pt>
                <c:pt idx="5473">
                  <c:v>35920</c:v>
                </c:pt>
                <c:pt idx="5474">
                  <c:v>35921</c:v>
                </c:pt>
                <c:pt idx="5475">
                  <c:v>35922</c:v>
                </c:pt>
                <c:pt idx="5476">
                  <c:v>35923</c:v>
                </c:pt>
                <c:pt idx="5477">
                  <c:v>35926</c:v>
                </c:pt>
                <c:pt idx="5478">
                  <c:v>35927</c:v>
                </c:pt>
                <c:pt idx="5479">
                  <c:v>35928</c:v>
                </c:pt>
                <c:pt idx="5480">
                  <c:v>35929</c:v>
                </c:pt>
                <c:pt idx="5481">
                  <c:v>35930</c:v>
                </c:pt>
                <c:pt idx="5482">
                  <c:v>35933</c:v>
                </c:pt>
                <c:pt idx="5483">
                  <c:v>35934</c:v>
                </c:pt>
                <c:pt idx="5484">
                  <c:v>35935</c:v>
                </c:pt>
                <c:pt idx="5485">
                  <c:v>35936</c:v>
                </c:pt>
                <c:pt idx="5486">
                  <c:v>35937</c:v>
                </c:pt>
                <c:pt idx="5487">
                  <c:v>35941</c:v>
                </c:pt>
                <c:pt idx="5488">
                  <c:v>35942</c:v>
                </c:pt>
                <c:pt idx="5489">
                  <c:v>35943</c:v>
                </c:pt>
                <c:pt idx="5490">
                  <c:v>35944</c:v>
                </c:pt>
                <c:pt idx="5491">
                  <c:v>35947</c:v>
                </c:pt>
                <c:pt idx="5492">
                  <c:v>35948</c:v>
                </c:pt>
                <c:pt idx="5493">
                  <c:v>35949</c:v>
                </c:pt>
                <c:pt idx="5494">
                  <c:v>35950</c:v>
                </c:pt>
                <c:pt idx="5495">
                  <c:v>35951</c:v>
                </c:pt>
                <c:pt idx="5496">
                  <c:v>35954</c:v>
                </c:pt>
                <c:pt idx="5497">
                  <c:v>35955</c:v>
                </c:pt>
                <c:pt idx="5498">
                  <c:v>35956</c:v>
                </c:pt>
                <c:pt idx="5499">
                  <c:v>35957</c:v>
                </c:pt>
                <c:pt idx="5500">
                  <c:v>35958</c:v>
                </c:pt>
                <c:pt idx="5501">
                  <c:v>35961</c:v>
                </c:pt>
                <c:pt idx="5502">
                  <c:v>35962</c:v>
                </c:pt>
                <c:pt idx="5503">
                  <c:v>35963</c:v>
                </c:pt>
                <c:pt idx="5504">
                  <c:v>35964</c:v>
                </c:pt>
                <c:pt idx="5505">
                  <c:v>35965</c:v>
                </c:pt>
                <c:pt idx="5506">
                  <c:v>35968</c:v>
                </c:pt>
                <c:pt idx="5507">
                  <c:v>35969</c:v>
                </c:pt>
                <c:pt idx="5508">
                  <c:v>35970</c:v>
                </c:pt>
                <c:pt idx="5509">
                  <c:v>35971</c:v>
                </c:pt>
                <c:pt idx="5510">
                  <c:v>35972</c:v>
                </c:pt>
                <c:pt idx="5511">
                  <c:v>35975</c:v>
                </c:pt>
                <c:pt idx="5512">
                  <c:v>35976</c:v>
                </c:pt>
                <c:pt idx="5513">
                  <c:v>35977</c:v>
                </c:pt>
                <c:pt idx="5514">
                  <c:v>35978</c:v>
                </c:pt>
                <c:pt idx="5515">
                  <c:v>35982</c:v>
                </c:pt>
                <c:pt idx="5516">
                  <c:v>35983</c:v>
                </c:pt>
                <c:pt idx="5517">
                  <c:v>35984</c:v>
                </c:pt>
                <c:pt idx="5518">
                  <c:v>35985</c:v>
                </c:pt>
                <c:pt idx="5519">
                  <c:v>35986</c:v>
                </c:pt>
                <c:pt idx="5520">
                  <c:v>35989</c:v>
                </c:pt>
                <c:pt idx="5521">
                  <c:v>35990</c:v>
                </c:pt>
                <c:pt idx="5522">
                  <c:v>35991</c:v>
                </c:pt>
                <c:pt idx="5523">
                  <c:v>35992</c:v>
                </c:pt>
                <c:pt idx="5524">
                  <c:v>35993</c:v>
                </c:pt>
                <c:pt idx="5525">
                  <c:v>35996</c:v>
                </c:pt>
                <c:pt idx="5526">
                  <c:v>35997</c:v>
                </c:pt>
                <c:pt idx="5527">
                  <c:v>35998</c:v>
                </c:pt>
                <c:pt idx="5528">
                  <c:v>35999</c:v>
                </c:pt>
                <c:pt idx="5529">
                  <c:v>36000</c:v>
                </c:pt>
                <c:pt idx="5530">
                  <c:v>36003</c:v>
                </c:pt>
                <c:pt idx="5531">
                  <c:v>36004</c:v>
                </c:pt>
                <c:pt idx="5532">
                  <c:v>36005</c:v>
                </c:pt>
                <c:pt idx="5533">
                  <c:v>36006</c:v>
                </c:pt>
                <c:pt idx="5534">
                  <c:v>36007</c:v>
                </c:pt>
                <c:pt idx="5535">
                  <c:v>36010</c:v>
                </c:pt>
                <c:pt idx="5536">
                  <c:v>36011</c:v>
                </c:pt>
                <c:pt idx="5537">
                  <c:v>36012</c:v>
                </c:pt>
                <c:pt idx="5538">
                  <c:v>36013</c:v>
                </c:pt>
                <c:pt idx="5539">
                  <c:v>36014</c:v>
                </c:pt>
                <c:pt idx="5540">
                  <c:v>36017</c:v>
                </c:pt>
                <c:pt idx="5541">
                  <c:v>36018</c:v>
                </c:pt>
                <c:pt idx="5542">
                  <c:v>36019</c:v>
                </c:pt>
                <c:pt idx="5543">
                  <c:v>36020</c:v>
                </c:pt>
                <c:pt idx="5544">
                  <c:v>36021</c:v>
                </c:pt>
                <c:pt idx="5545">
                  <c:v>36024</c:v>
                </c:pt>
                <c:pt idx="5546">
                  <c:v>36025</c:v>
                </c:pt>
                <c:pt idx="5547">
                  <c:v>36026</c:v>
                </c:pt>
                <c:pt idx="5548">
                  <c:v>36027</c:v>
                </c:pt>
                <c:pt idx="5549">
                  <c:v>36028</c:v>
                </c:pt>
                <c:pt idx="5550">
                  <c:v>36031</c:v>
                </c:pt>
                <c:pt idx="5551">
                  <c:v>36032</c:v>
                </c:pt>
                <c:pt idx="5552">
                  <c:v>36033</c:v>
                </c:pt>
                <c:pt idx="5553">
                  <c:v>36034</c:v>
                </c:pt>
                <c:pt idx="5554">
                  <c:v>36035</c:v>
                </c:pt>
                <c:pt idx="5555">
                  <c:v>36038</c:v>
                </c:pt>
                <c:pt idx="5556">
                  <c:v>36039</c:v>
                </c:pt>
                <c:pt idx="5557">
                  <c:v>36040</c:v>
                </c:pt>
                <c:pt idx="5558">
                  <c:v>36041</c:v>
                </c:pt>
                <c:pt idx="5559">
                  <c:v>36042</c:v>
                </c:pt>
                <c:pt idx="5560">
                  <c:v>36046</c:v>
                </c:pt>
                <c:pt idx="5561">
                  <c:v>36047</c:v>
                </c:pt>
                <c:pt idx="5562">
                  <c:v>36048</c:v>
                </c:pt>
                <c:pt idx="5563">
                  <c:v>36049</c:v>
                </c:pt>
                <c:pt idx="5564">
                  <c:v>36052</c:v>
                </c:pt>
                <c:pt idx="5565">
                  <c:v>36053</c:v>
                </c:pt>
                <c:pt idx="5566">
                  <c:v>36054</c:v>
                </c:pt>
                <c:pt idx="5567">
                  <c:v>36055</c:v>
                </c:pt>
                <c:pt idx="5568">
                  <c:v>36056</c:v>
                </c:pt>
                <c:pt idx="5569">
                  <c:v>36059</c:v>
                </c:pt>
                <c:pt idx="5570">
                  <c:v>36060</c:v>
                </c:pt>
                <c:pt idx="5571">
                  <c:v>36061</c:v>
                </c:pt>
                <c:pt idx="5572">
                  <c:v>36062</c:v>
                </c:pt>
                <c:pt idx="5573">
                  <c:v>36063</c:v>
                </c:pt>
                <c:pt idx="5574">
                  <c:v>36066</c:v>
                </c:pt>
                <c:pt idx="5575">
                  <c:v>36067</c:v>
                </c:pt>
                <c:pt idx="5576">
                  <c:v>36068</c:v>
                </c:pt>
                <c:pt idx="5577">
                  <c:v>36069</c:v>
                </c:pt>
                <c:pt idx="5578">
                  <c:v>36070</c:v>
                </c:pt>
                <c:pt idx="5579">
                  <c:v>36073</c:v>
                </c:pt>
                <c:pt idx="5580">
                  <c:v>36074</c:v>
                </c:pt>
                <c:pt idx="5581">
                  <c:v>36075</c:v>
                </c:pt>
                <c:pt idx="5582">
                  <c:v>36076</c:v>
                </c:pt>
                <c:pt idx="5583">
                  <c:v>36077</c:v>
                </c:pt>
                <c:pt idx="5584">
                  <c:v>36081</c:v>
                </c:pt>
                <c:pt idx="5585">
                  <c:v>36082</c:v>
                </c:pt>
                <c:pt idx="5586">
                  <c:v>36083</c:v>
                </c:pt>
                <c:pt idx="5587">
                  <c:v>36084</c:v>
                </c:pt>
                <c:pt idx="5588">
                  <c:v>36087</c:v>
                </c:pt>
                <c:pt idx="5589">
                  <c:v>36088</c:v>
                </c:pt>
                <c:pt idx="5590">
                  <c:v>36089</c:v>
                </c:pt>
                <c:pt idx="5591">
                  <c:v>36090</c:v>
                </c:pt>
                <c:pt idx="5592">
                  <c:v>36091</c:v>
                </c:pt>
                <c:pt idx="5593">
                  <c:v>36094</c:v>
                </c:pt>
                <c:pt idx="5594">
                  <c:v>36095</c:v>
                </c:pt>
                <c:pt idx="5595">
                  <c:v>36096</c:v>
                </c:pt>
                <c:pt idx="5596">
                  <c:v>36097</c:v>
                </c:pt>
                <c:pt idx="5597">
                  <c:v>36098</c:v>
                </c:pt>
                <c:pt idx="5598">
                  <c:v>36101</c:v>
                </c:pt>
                <c:pt idx="5599">
                  <c:v>36102</c:v>
                </c:pt>
                <c:pt idx="5600">
                  <c:v>36103</c:v>
                </c:pt>
                <c:pt idx="5601">
                  <c:v>36104</c:v>
                </c:pt>
                <c:pt idx="5602">
                  <c:v>36105</c:v>
                </c:pt>
                <c:pt idx="5603">
                  <c:v>36108</c:v>
                </c:pt>
                <c:pt idx="5604">
                  <c:v>36109</c:v>
                </c:pt>
                <c:pt idx="5605">
                  <c:v>36111</c:v>
                </c:pt>
                <c:pt idx="5606">
                  <c:v>36112</c:v>
                </c:pt>
                <c:pt idx="5607">
                  <c:v>36115</c:v>
                </c:pt>
                <c:pt idx="5608">
                  <c:v>36116</c:v>
                </c:pt>
                <c:pt idx="5609">
                  <c:v>36117</c:v>
                </c:pt>
                <c:pt idx="5610">
                  <c:v>36118</c:v>
                </c:pt>
                <c:pt idx="5611">
                  <c:v>36119</c:v>
                </c:pt>
                <c:pt idx="5612">
                  <c:v>36122</c:v>
                </c:pt>
                <c:pt idx="5613">
                  <c:v>36123</c:v>
                </c:pt>
                <c:pt idx="5614">
                  <c:v>36124</c:v>
                </c:pt>
                <c:pt idx="5615">
                  <c:v>36126</c:v>
                </c:pt>
                <c:pt idx="5616">
                  <c:v>36129</c:v>
                </c:pt>
                <c:pt idx="5617">
                  <c:v>36130</c:v>
                </c:pt>
                <c:pt idx="5618">
                  <c:v>36131</c:v>
                </c:pt>
                <c:pt idx="5619">
                  <c:v>36132</c:v>
                </c:pt>
                <c:pt idx="5620">
                  <c:v>36133</c:v>
                </c:pt>
                <c:pt idx="5621">
                  <c:v>36136</c:v>
                </c:pt>
                <c:pt idx="5622">
                  <c:v>36137</c:v>
                </c:pt>
                <c:pt idx="5623">
                  <c:v>36138</c:v>
                </c:pt>
                <c:pt idx="5624">
                  <c:v>36139</c:v>
                </c:pt>
                <c:pt idx="5625">
                  <c:v>36140</c:v>
                </c:pt>
                <c:pt idx="5626">
                  <c:v>36143</c:v>
                </c:pt>
                <c:pt idx="5627">
                  <c:v>36144</c:v>
                </c:pt>
                <c:pt idx="5628">
                  <c:v>36145</c:v>
                </c:pt>
                <c:pt idx="5629">
                  <c:v>36146</c:v>
                </c:pt>
                <c:pt idx="5630">
                  <c:v>36147</c:v>
                </c:pt>
                <c:pt idx="5631">
                  <c:v>36150</c:v>
                </c:pt>
                <c:pt idx="5632">
                  <c:v>36151</c:v>
                </c:pt>
                <c:pt idx="5633">
                  <c:v>36152</c:v>
                </c:pt>
                <c:pt idx="5634">
                  <c:v>36153</c:v>
                </c:pt>
                <c:pt idx="5635">
                  <c:v>36157</c:v>
                </c:pt>
                <c:pt idx="5636">
                  <c:v>36158</c:v>
                </c:pt>
                <c:pt idx="5637">
                  <c:v>36159</c:v>
                </c:pt>
                <c:pt idx="5638">
                  <c:v>36160</c:v>
                </c:pt>
                <c:pt idx="5639">
                  <c:v>36164</c:v>
                </c:pt>
                <c:pt idx="5640">
                  <c:v>36165</c:v>
                </c:pt>
                <c:pt idx="5641">
                  <c:v>36166</c:v>
                </c:pt>
                <c:pt idx="5642">
                  <c:v>36167</c:v>
                </c:pt>
                <c:pt idx="5643">
                  <c:v>36168</c:v>
                </c:pt>
                <c:pt idx="5644">
                  <c:v>36171</c:v>
                </c:pt>
                <c:pt idx="5645">
                  <c:v>36172</c:v>
                </c:pt>
                <c:pt idx="5646">
                  <c:v>36173</c:v>
                </c:pt>
                <c:pt idx="5647">
                  <c:v>36174</c:v>
                </c:pt>
                <c:pt idx="5648">
                  <c:v>36175</c:v>
                </c:pt>
                <c:pt idx="5649">
                  <c:v>36179</c:v>
                </c:pt>
                <c:pt idx="5650">
                  <c:v>36180</c:v>
                </c:pt>
                <c:pt idx="5651">
                  <c:v>36181</c:v>
                </c:pt>
                <c:pt idx="5652">
                  <c:v>36182</c:v>
                </c:pt>
                <c:pt idx="5653">
                  <c:v>36185</c:v>
                </c:pt>
                <c:pt idx="5654">
                  <c:v>36186</c:v>
                </c:pt>
                <c:pt idx="5655">
                  <c:v>36187</c:v>
                </c:pt>
                <c:pt idx="5656">
                  <c:v>36188</c:v>
                </c:pt>
                <c:pt idx="5657">
                  <c:v>36189</c:v>
                </c:pt>
                <c:pt idx="5658">
                  <c:v>36192</c:v>
                </c:pt>
                <c:pt idx="5659">
                  <c:v>36193</c:v>
                </c:pt>
                <c:pt idx="5660">
                  <c:v>36194</c:v>
                </c:pt>
                <c:pt idx="5661">
                  <c:v>36195</c:v>
                </c:pt>
                <c:pt idx="5662">
                  <c:v>36196</c:v>
                </c:pt>
                <c:pt idx="5663">
                  <c:v>36199</c:v>
                </c:pt>
                <c:pt idx="5664">
                  <c:v>36200</c:v>
                </c:pt>
                <c:pt idx="5665">
                  <c:v>36201</c:v>
                </c:pt>
                <c:pt idx="5666">
                  <c:v>36202</c:v>
                </c:pt>
                <c:pt idx="5667">
                  <c:v>36203</c:v>
                </c:pt>
                <c:pt idx="5668">
                  <c:v>36207</c:v>
                </c:pt>
                <c:pt idx="5669">
                  <c:v>36208</c:v>
                </c:pt>
                <c:pt idx="5670">
                  <c:v>36209</c:v>
                </c:pt>
                <c:pt idx="5671">
                  <c:v>36210</c:v>
                </c:pt>
                <c:pt idx="5672">
                  <c:v>36213</c:v>
                </c:pt>
                <c:pt idx="5673">
                  <c:v>36214</c:v>
                </c:pt>
                <c:pt idx="5674">
                  <c:v>36215</c:v>
                </c:pt>
                <c:pt idx="5675">
                  <c:v>36216</c:v>
                </c:pt>
                <c:pt idx="5676">
                  <c:v>36217</c:v>
                </c:pt>
                <c:pt idx="5677">
                  <c:v>36220</c:v>
                </c:pt>
                <c:pt idx="5678">
                  <c:v>36221</c:v>
                </c:pt>
                <c:pt idx="5679">
                  <c:v>36222</c:v>
                </c:pt>
                <c:pt idx="5680">
                  <c:v>36223</c:v>
                </c:pt>
                <c:pt idx="5681">
                  <c:v>36224</c:v>
                </c:pt>
                <c:pt idx="5682">
                  <c:v>36227</c:v>
                </c:pt>
                <c:pt idx="5683">
                  <c:v>36228</c:v>
                </c:pt>
                <c:pt idx="5684">
                  <c:v>36229</c:v>
                </c:pt>
                <c:pt idx="5685">
                  <c:v>36230</c:v>
                </c:pt>
                <c:pt idx="5686">
                  <c:v>36231</c:v>
                </c:pt>
                <c:pt idx="5687">
                  <c:v>36234</c:v>
                </c:pt>
                <c:pt idx="5688">
                  <c:v>36235</c:v>
                </c:pt>
                <c:pt idx="5689">
                  <c:v>36236</c:v>
                </c:pt>
                <c:pt idx="5690">
                  <c:v>36237</c:v>
                </c:pt>
                <c:pt idx="5691">
                  <c:v>36238</c:v>
                </c:pt>
                <c:pt idx="5692">
                  <c:v>36241</c:v>
                </c:pt>
                <c:pt idx="5693">
                  <c:v>36242</c:v>
                </c:pt>
                <c:pt idx="5694">
                  <c:v>36243</c:v>
                </c:pt>
                <c:pt idx="5695">
                  <c:v>36244</c:v>
                </c:pt>
                <c:pt idx="5696">
                  <c:v>36245</c:v>
                </c:pt>
                <c:pt idx="5697">
                  <c:v>36248</c:v>
                </c:pt>
                <c:pt idx="5698">
                  <c:v>36249</c:v>
                </c:pt>
                <c:pt idx="5699">
                  <c:v>36250</c:v>
                </c:pt>
                <c:pt idx="5700">
                  <c:v>36251</c:v>
                </c:pt>
                <c:pt idx="5701">
                  <c:v>36252</c:v>
                </c:pt>
                <c:pt idx="5702">
                  <c:v>36255</c:v>
                </c:pt>
                <c:pt idx="5703">
                  <c:v>36256</c:v>
                </c:pt>
                <c:pt idx="5704">
                  <c:v>36257</c:v>
                </c:pt>
                <c:pt idx="5705">
                  <c:v>36258</c:v>
                </c:pt>
                <c:pt idx="5706">
                  <c:v>36259</c:v>
                </c:pt>
                <c:pt idx="5707">
                  <c:v>36262</c:v>
                </c:pt>
                <c:pt idx="5708">
                  <c:v>36263</c:v>
                </c:pt>
                <c:pt idx="5709">
                  <c:v>36264</c:v>
                </c:pt>
                <c:pt idx="5710">
                  <c:v>36265</c:v>
                </c:pt>
                <c:pt idx="5711">
                  <c:v>36266</c:v>
                </c:pt>
                <c:pt idx="5712">
                  <c:v>36269</c:v>
                </c:pt>
                <c:pt idx="5713">
                  <c:v>36270</c:v>
                </c:pt>
                <c:pt idx="5714">
                  <c:v>36271</c:v>
                </c:pt>
                <c:pt idx="5715">
                  <c:v>36272</c:v>
                </c:pt>
                <c:pt idx="5716">
                  <c:v>36273</c:v>
                </c:pt>
                <c:pt idx="5717">
                  <c:v>36276</c:v>
                </c:pt>
                <c:pt idx="5718">
                  <c:v>36277</c:v>
                </c:pt>
                <c:pt idx="5719">
                  <c:v>36278</c:v>
                </c:pt>
                <c:pt idx="5720">
                  <c:v>36279</c:v>
                </c:pt>
                <c:pt idx="5721">
                  <c:v>36280</c:v>
                </c:pt>
                <c:pt idx="5722">
                  <c:v>36283</c:v>
                </c:pt>
                <c:pt idx="5723">
                  <c:v>36284</c:v>
                </c:pt>
                <c:pt idx="5724">
                  <c:v>36285</c:v>
                </c:pt>
                <c:pt idx="5725">
                  <c:v>36286</c:v>
                </c:pt>
                <c:pt idx="5726">
                  <c:v>36287</c:v>
                </c:pt>
                <c:pt idx="5727">
                  <c:v>36290</c:v>
                </c:pt>
                <c:pt idx="5728">
                  <c:v>36291</c:v>
                </c:pt>
                <c:pt idx="5729">
                  <c:v>36292</c:v>
                </c:pt>
                <c:pt idx="5730">
                  <c:v>36293</c:v>
                </c:pt>
                <c:pt idx="5731">
                  <c:v>36294</c:v>
                </c:pt>
                <c:pt idx="5732">
                  <c:v>36297</c:v>
                </c:pt>
                <c:pt idx="5733">
                  <c:v>36298</c:v>
                </c:pt>
                <c:pt idx="5734">
                  <c:v>36299</c:v>
                </c:pt>
                <c:pt idx="5735">
                  <c:v>36300</c:v>
                </c:pt>
                <c:pt idx="5736">
                  <c:v>36301</c:v>
                </c:pt>
                <c:pt idx="5737">
                  <c:v>36304</c:v>
                </c:pt>
                <c:pt idx="5738">
                  <c:v>36305</c:v>
                </c:pt>
                <c:pt idx="5739">
                  <c:v>36306</c:v>
                </c:pt>
                <c:pt idx="5740">
                  <c:v>36307</c:v>
                </c:pt>
                <c:pt idx="5741">
                  <c:v>36308</c:v>
                </c:pt>
                <c:pt idx="5742">
                  <c:v>36312</c:v>
                </c:pt>
                <c:pt idx="5743">
                  <c:v>36313</c:v>
                </c:pt>
                <c:pt idx="5744">
                  <c:v>36314</c:v>
                </c:pt>
                <c:pt idx="5745">
                  <c:v>36315</c:v>
                </c:pt>
                <c:pt idx="5746">
                  <c:v>36318</c:v>
                </c:pt>
                <c:pt idx="5747">
                  <c:v>36319</c:v>
                </c:pt>
                <c:pt idx="5748">
                  <c:v>36320</c:v>
                </c:pt>
                <c:pt idx="5749">
                  <c:v>36321</c:v>
                </c:pt>
                <c:pt idx="5750">
                  <c:v>36322</c:v>
                </c:pt>
                <c:pt idx="5751">
                  <c:v>36325</c:v>
                </c:pt>
                <c:pt idx="5752">
                  <c:v>36326</c:v>
                </c:pt>
                <c:pt idx="5753">
                  <c:v>36327</c:v>
                </c:pt>
                <c:pt idx="5754">
                  <c:v>36328</c:v>
                </c:pt>
                <c:pt idx="5755">
                  <c:v>36329</c:v>
                </c:pt>
                <c:pt idx="5756">
                  <c:v>36332</c:v>
                </c:pt>
                <c:pt idx="5757">
                  <c:v>36333</c:v>
                </c:pt>
                <c:pt idx="5758">
                  <c:v>36334</c:v>
                </c:pt>
                <c:pt idx="5759">
                  <c:v>36335</c:v>
                </c:pt>
                <c:pt idx="5760">
                  <c:v>36336</c:v>
                </c:pt>
                <c:pt idx="5761">
                  <c:v>36339</c:v>
                </c:pt>
                <c:pt idx="5762">
                  <c:v>36340</c:v>
                </c:pt>
                <c:pt idx="5763">
                  <c:v>36341</c:v>
                </c:pt>
                <c:pt idx="5764">
                  <c:v>36342</c:v>
                </c:pt>
                <c:pt idx="5765">
                  <c:v>36343</c:v>
                </c:pt>
                <c:pt idx="5766">
                  <c:v>36347</c:v>
                </c:pt>
                <c:pt idx="5767">
                  <c:v>36348</c:v>
                </c:pt>
                <c:pt idx="5768">
                  <c:v>36349</c:v>
                </c:pt>
                <c:pt idx="5769">
                  <c:v>36350</c:v>
                </c:pt>
                <c:pt idx="5770">
                  <c:v>36353</c:v>
                </c:pt>
                <c:pt idx="5771">
                  <c:v>36354</c:v>
                </c:pt>
                <c:pt idx="5772">
                  <c:v>36355</c:v>
                </c:pt>
                <c:pt idx="5773">
                  <c:v>36356</c:v>
                </c:pt>
                <c:pt idx="5774">
                  <c:v>36357</c:v>
                </c:pt>
                <c:pt idx="5775">
                  <c:v>36360</c:v>
                </c:pt>
                <c:pt idx="5776">
                  <c:v>36361</c:v>
                </c:pt>
                <c:pt idx="5777">
                  <c:v>36362</c:v>
                </c:pt>
                <c:pt idx="5778">
                  <c:v>36363</c:v>
                </c:pt>
                <c:pt idx="5779">
                  <c:v>36364</c:v>
                </c:pt>
                <c:pt idx="5780">
                  <c:v>36367</c:v>
                </c:pt>
                <c:pt idx="5781">
                  <c:v>36368</c:v>
                </c:pt>
                <c:pt idx="5782">
                  <c:v>36369</c:v>
                </c:pt>
                <c:pt idx="5783">
                  <c:v>36370</c:v>
                </c:pt>
                <c:pt idx="5784">
                  <c:v>36371</c:v>
                </c:pt>
                <c:pt idx="5785">
                  <c:v>36374</c:v>
                </c:pt>
                <c:pt idx="5786">
                  <c:v>36375</c:v>
                </c:pt>
                <c:pt idx="5787">
                  <c:v>36376</c:v>
                </c:pt>
                <c:pt idx="5788">
                  <c:v>36377</c:v>
                </c:pt>
                <c:pt idx="5789">
                  <c:v>36378</c:v>
                </c:pt>
                <c:pt idx="5790">
                  <c:v>36381</c:v>
                </c:pt>
                <c:pt idx="5791">
                  <c:v>36382</c:v>
                </c:pt>
                <c:pt idx="5792">
                  <c:v>36383</c:v>
                </c:pt>
                <c:pt idx="5793">
                  <c:v>36384</c:v>
                </c:pt>
                <c:pt idx="5794">
                  <c:v>36385</c:v>
                </c:pt>
                <c:pt idx="5795">
                  <c:v>36388</c:v>
                </c:pt>
                <c:pt idx="5796">
                  <c:v>36389</c:v>
                </c:pt>
                <c:pt idx="5797">
                  <c:v>36390</c:v>
                </c:pt>
                <c:pt idx="5798">
                  <c:v>36391</c:v>
                </c:pt>
                <c:pt idx="5799">
                  <c:v>36392</c:v>
                </c:pt>
                <c:pt idx="5800">
                  <c:v>36395</c:v>
                </c:pt>
                <c:pt idx="5801">
                  <c:v>36396</c:v>
                </c:pt>
                <c:pt idx="5802">
                  <c:v>36397</c:v>
                </c:pt>
                <c:pt idx="5803">
                  <c:v>36398</c:v>
                </c:pt>
                <c:pt idx="5804">
                  <c:v>36399</c:v>
                </c:pt>
                <c:pt idx="5805">
                  <c:v>36402</c:v>
                </c:pt>
                <c:pt idx="5806">
                  <c:v>36403</c:v>
                </c:pt>
                <c:pt idx="5807">
                  <c:v>36404</c:v>
                </c:pt>
                <c:pt idx="5808">
                  <c:v>36405</c:v>
                </c:pt>
                <c:pt idx="5809">
                  <c:v>36406</c:v>
                </c:pt>
                <c:pt idx="5810">
                  <c:v>36410</c:v>
                </c:pt>
                <c:pt idx="5811">
                  <c:v>36411</c:v>
                </c:pt>
                <c:pt idx="5812">
                  <c:v>36412</c:v>
                </c:pt>
                <c:pt idx="5813">
                  <c:v>36413</c:v>
                </c:pt>
                <c:pt idx="5814">
                  <c:v>36416</c:v>
                </c:pt>
                <c:pt idx="5815">
                  <c:v>36417</c:v>
                </c:pt>
                <c:pt idx="5816">
                  <c:v>36418</c:v>
                </c:pt>
                <c:pt idx="5817">
                  <c:v>36419</c:v>
                </c:pt>
                <c:pt idx="5818">
                  <c:v>36420</c:v>
                </c:pt>
                <c:pt idx="5819">
                  <c:v>36423</c:v>
                </c:pt>
                <c:pt idx="5820">
                  <c:v>36424</c:v>
                </c:pt>
                <c:pt idx="5821">
                  <c:v>36425</c:v>
                </c:pt>
                <c:pt idx="5822">
                  <c:v>36426</c:v>
                </c:pt>
                <c:pt idx="5823">
                  <c:v>36427</c:v>
                </c:pt>
                <c:pt idx="5824">
                  <c:v>36430</c:v>
                </c:pt>
                <c:pt idx="5825">
                  <c:v>36431</c:v>
                </c:pt>
                <c:pt idx="5826">
                  <c:v>36432</c:v>
                </c:pt>
                <c:pt idx="5827">
                  <c:v>36433</c:v>
                </c:pt>
                <c:pt idx="5828">
                  <c:v>36434</c:v>
                </c:pt>
                <c:pt idx="5829">
                  <c:v>36437</c:v>
                </c:pt>
                <c:pt idx="5830">
                  <c:v>36438</c:v>
                </c:pt>
                <c:pt idx="5831">
                  <c:v>36439</c:v>
                </c:pt>
                <c:pt idx="5832">
                  <c:v>36440</c:v>
                </c:pt>
                <c:pt idx="5833">
                  <c:v>36441</c:v>
                </c:pt>
                <c:pt idx="5834">
                  <c:v>36445</c:v>
                </c:pt>
                <c:pt idx="5835">
                  <c:v>36446</c:v>
                </c:pt>
                <c:pt idx="5836">
                  <c:v>36447</c:v>
                </c:pt>
                <c:pt idx="5837">
                  <c:v>36448</c:v>
                </c:pt>
                <c:pt idx="5838">
                  <c:v>36451</c:v>
                </c:pt>
                <c:pt idx="5839">
                  <c:v>36452</c:v>
                </c:pt>
                <c:pt idx="5840">
                  <c:v>36453</c:v>
                </c:pt>
                <c:pt idx="5841">
                  <c:v>36454</c:v>
                </c:pt>
                <c:pt idx="5842">
                  <c:v>36455</c:v>
                </c:pt>
                <c:pt idx="5843">
                  <c:v>36458</c:v>
                </c:pt>
                <c:pt idx="5844">
                  <c:v>36459</c:v>
                </c:pt>
                <c:pt idx="5845">
                  <c:v>36460</c:v>
                </c:pt>
                <c:pt idx="5846">
                  <c:v>36461</c:v>
                </c:pt>
                <c:pt idx="5847">
                  <c:v>36462</c:v>
                </c:pt>
                <c:pt idx="5848">
                  <c:v>36465</c:v>
                </c:pt>
                <c:pt idx="5849">
                  <c:v>36466</c:v>
                </c:pt>
                <c:pt idx="5850">
                  <c:v>36467</c:v>
                </c:pt>
                <c:pt idx="5851">
                  <c:v>36468</c:v>
                </c:pt>
                <c:pt idx="5852">
                  <c:v>36469</c:v>
                </c:pt>
                <c:pt idx="5853">
                  <c:v>36472</c:v>
                </c:pt>
                <c:pt idx="5854">
                  <c:v>36473</c:v>
                </c:pt>
                <c:pt idx="5855">
                  <c:v>36474</c:v>
                </c:pt>
                <c:pt idx="5856">
                  <c:v>36476</c:v>
                </c:pt>
                <c:pt idx="5857">
                  <c:v>36479</c:v>
                </c:pt>
                <c:pt idx="5858">
                  <c:v>36480</c:v>
                </c:pt>
                <c:pt idx="5859">
                  <c:v>36481</c:v>
                </c:pt>
                <c:pt idx="5860">
                  <c:v>36482</c:v>
                </c:pt>
                <c:pt idx="5861">
                  <c:v>36483</c:v>
                </c:pt>
                <c:pt idx="5862">
                  <c:v>36486</c:v>
                </c:pt>
                <c:pt idx="5863">
                  <c:v>36487</c:v>
                </c:pt>
                <c:pt idx="5864">
                  <c:v>36488</c:v>
                </c:pt>
                <c:pt idx="5865">
                  <c:v>36490</c:v>
                </c:pt>
                <c:pt idx="5866">
                  <c:v>36493</c:v>
                </c:pt>
                <c:pt idx="5867">
                  <c:v>36494</c:v>
                </c:pt>
                <c:pt idx="5868">
                  <c:v>36495</c:v>
                </c:pt>
                <c:pt idx="5869">
                  <c:v>36496</c:v>
                </c:pt>
                <c:pt idx="5870">
                  <c:v>36497</c:v>
                </c:pt>
                <c:pt idx="5871">
                  <c:v>36500</c:v>
                </c:pt>
                <c:pt idx="5872">
                  <c:v>36501</c:v>
                </c:pt>
                <c:pt idx="5873">
                  <c:v>36502</c:v>
                </c:pt>
                <c:pt idx="5874">
                  <c:v>36503</c:v>
                </c:pt>
                <c:pt idx="5875">
                  <c:v>36504</c:v>
                </c:pt>
                <c:pt idx="5876">
                  <c:v>36507</c:v>
                </c:pt>
                <c:pt idx="5877">
                  <c:v>36508</c:v>
                </c:pt>
                <c:pt idx="5878">
                  <c:v>36509</c:v>
                </c:pt>
                <c:pt idx="5879">
                  <c:v>36510</c:v>
                </c:pt>
                <c:pt idx="5880">
                  <c:v>36511</c:v>
                </c:pt>
                <c:pt idx="5881">
                  <c:v>36514</c:v>
                </c:pt>
                <c:pt idx="5882">
                  <c:v>36515</c:v>
                </c:pt>
                <c:pt idx="5883">
                  <c:v>36516</c:v>
                </c:pt>
                <c:pt idx="5884">
                  <c:v>36517</c:v>
                </c:pt>
                <c:pt idx="5885">
                  <c:v>36521</c:v>
                </c:pt>
                <c:pt idx="5886">
                  <c:v>36522</c:v>
                </c:pt>
                <c:pt idx="5887">
                  <c:v>36523</c:v>
                </c:pt>
                <c:pt idx="5888">
                  <c:v>36524</c:v>
                </c:pt>
                <c:pt idx="5889">
                  <c:v>36525</c:v>
                </c:pt>
                <c:pt idx="5890">
                  <c:v>36528</c:v>
                </c:pt>
                <c:pt idx="5891">
                  <c:v>36529</c:v>
                </c:pt>
                <c:pt idx="5892">
                  <c:v>36530</c:v>
                </c:pt>
                <c:pt idx="5893">
                  <c:v>36531</c:v>
                </c:pt>
                <c:pt idx="5894">
                  <c:v>36532</c:v>
                </c:pt>
                <c:pt idx="5895">
                  <c:v>36535</c:v>
                </c:pt>
                <c:pt idx="5896">
                  <c:v>36536</c:v>
                </c:pt>
                <c:pt idx="5897">
                  <c:v>36537</c:v>
                </c:pt>
                <c:pt idx="5898">
                  <c:v>36538</c:v>
                </c:pt>
                <c:pt idx="5899">
                  <c:v>36539</c:v>
                </c:pt>
                <c:pt idx="5900">
                  <c:v>36543</c:v>
                </c:pt>
                <c:pt idx="5901">
                  <c:v>36544</c:v>
                </c:pt>
                <c:pt idx="5902">
                  <c:v>36545</c:v>
                </c:pt>
                <c:pt idx="5903">
                  <c:v>36546</c:v>
                </c:pt>
                <c:pt idx="5904">
                  <c:v>36549</c:v>
                </c:pt>
                <c:pt idx="5905">
                  <c:v>36550</c:v>
                </c:pt>
                <c:pt idx="5906">
                  <c:v>36551</c:v>
                </c:pt>
                <c:pt idx="5907">
                  <c:v>36552</c:v>
                </c:pt>
                <c:pt idx="5908">
                  <c:v>36553</c:v>
                </c:pt>
                <c:pt idx="5909">
                  <c:v>36556</c:v>
                </c:pt>
                <c:pt idx="5910">
                  <c:v>36557</c:v>
                </c:pt>
                <c:pt idx="5911">
                  <c:v>36558</c:v>
                </c:pt>
                <c:pt idx="5912">
                  <c:v>36559</c:v>
                </c:pt>
                <c:pt idx="5913">
                  <c:v>36560</c:v>
                </c:pt>
                <c:pt idx="5914">
                  <c:v>36563</c:v>
                </c:pt>
                <c:pt idx="5915">
                  <c:v>36564</c:v>
                </c:pt>
                <c:pt idx="5916">
                  <c:v>36565</c:v>
                </c:pt>
                <c:pt idx="5917">
                  <c:v>36566</c:v>
                </c:pt>
                <c:pt idx="5918">
                  <c:v>36567</c:v>
                </c:pt>
                <c:pt idx="5919">
                  <c:v>36570</c:v>
                </c:pt>
                <c:pt idx="5920">
                  <c:v>36571</c:v>
                </c:pt>
                <c:pt idx="5921">
                  <c:v>36572</c:v>
                </c:pt>
                <c:pt idx="5922">
                  <c:v>36573</c:v>
                </c:pt>
                <c:pt idx="5923">
                  <c:v>36574</c:v>
                </c:pt>
                <c:pt idx="5924">
                  <c:v>36578</c:v>
                </c:pt>
                <c:pt idx="5925">
                  <c:v>36579</c:v>
                </c:pt>
                <c:pt idx="5926">
                  <c:v>36580</c:v>
                </c:pt>
                <c:pt idx="5927">
                  <c:v>36581</c:v>
                </c:pt>
                <c:pt idx="5928">
                  <c:v>36584</c:v>
                </c:pt>
                <c:pt idx="5929">
                  <c:v>36585</c:v>
                </c:pt>
                <c:pt idx="5930">
                  <c:v>36586</c:v>
                </c:pt>
                <c:pt idx="5931">
                  <c:v>36587</c:v>
                </c:pt>
                <c:pt idx="5932">
                  <c:v>36588</c:v>
                </c:pt>
                <c:pt idx="5933">
                  <c:v>36591</c:v>
                </c:pt>
                <c:pt idx="5934">
                  <c:v>36592</c:v>
                </c:pt>
                <c:pt idx="5935">
                  <c:v>36593</c:v>
                </c:pt>
                <c:pt idx="5936">
                  <c:v>36594</c:v>
                </c:pt>
                <c:pt idx="5937">
                  <c:v>36595</c:v>
                </c:pt>
                <c:pt idx="5938">
                  <c:v>36598</c:v>
                </c:pt>
                <c:pt idx="5939">
                  <c:v>36599</c:v>
                </c:pt>
                <c:pt idx="5940">
                  <c:v>36600</c:v>
                </c:pt>
                <c:pt idx="5941">
                  <c:v>36601</c:v>
                </c:pt>
                <c:pt idx="5942">
                  <c:v>36602</c:v>
                </c:pt>
                <c:pt idx="5943">
                  <c:v>36605</c:v>
                </c:pt>
                <c:pt idx="5944">
                  <c:v>36606</c:v>
                </c:pt>
                <c:pt idx="5945">
                  <c:v>36607</c:v>
                </c:pt>
                <c:pt idx="5946">
                  <c:v>36608</c:v>
                </c:pt>
                <c:pt idx="5947">
                  <c:v>36609</c:v>
                </c:pt>
                <c:pt idx="5948">
                  <c:v>36612</c:v>
                </c:pt>
                <c:pt idx="5949">
                  <c:v>36613</c:v>
                </c:pt>
                <c:pt idx="5950">
                  <c:v>36614</c:v>
                </c:pt>
                <c:pt idx="5951">
                  <c:v>36615</c:v>
                </c:pt>
                <c:pt idx="5952">
                  <c:v>36616</c:v>
                </c:pt>
                <c:pt idx="5953">
                  <c:v>36619</c:v>
                </c:pt>
                <c:pt idx="5954">
                  <c:v>36620</c:v>
                </c:pt>
                <c:pt idx="5955">
                  <c:v>36621</c:v>
                </c:pt>
                <c:pt idx="5956">
                  <c:v>36622</c:v>
                </c:pt>
                <c:pt idx="5957">
                  <c:v>36623</c:v>
                </c:pt>
                <c:pt idx="5958">
                  <c:v>36626</c:v>
                </c:pt>
                <c:pt idx="5959">
                  <c:v>36627</c:v>
                </c:pt>
                <c:pt idx="5960">
                  <c:v>36628</c:v>
                </c:pt>
                <c:pt idx="5961">
                  <c:v>36629</c:v>
                </c:pt>
                <c:pt idx="5962">
                  <c:v>36630</c:v>
                </c:pt>
                <c:pt idx="5963">
                  <c:v>36633</c:v>
                </c:pt>
                <c:pt idx="5964">
                  <c:v>36634</c:v>
                </c:pt>
                <c:pt idx="5965">
                  <c:v>36635</c:v>
                </c:pt>
                <c:pt idx="5966">
                  <c:v>36636</c:v>
                </c:pt>
                <c:pt idx="5967">
                  <c:v>36640</c:v>
                </c:pt>
                <c:pt idx="5968">
                  <c:v>36641</c:v>
                </c:pt>
                <c:pt idx="5969">
                  <c:v>36642</c:v>
                </c:pt>
                <c:pt idx="5970">
                  <c:v>36643</c:v>
                </c:pt>
                <c:pt idx="5971">
                  <c:v>36644</c:v>
                </c:pt>
                <c:pt idx="5972">
                  <c:v>36647</c:v>
                </c:pt>
                <c:pt idx="5973">
                  <c:v>36648</c:v>
                </c:pt>
                <c:pt idx="5974">
                  <c:v>36649</c:v>
                </c:pt>
                <c:pt idx="5975">
                  <c:v>36650</c:v>
                </c:pt>
                <c:pt idx="5976">
                  <c:v>36651</c:v>
                </c:pt>
                <c:pt idx="5977">
                  <c:v>36654</c:v>
                </c:pt>
                <c:pt idx="5978">
                  <c:v>36655</c:v>
                </c:pt>
                <c:pt idx="5979">
                  <c:v>36656</c:v>
                </c:pt>
                <c:pt idx="5980">
                  <c:v>36657</c:v>
                </c:pt>
                <c:pt idx="5981">
                  <c:v>36658</c:v>
                </c:pt>
                <c:pt idx="5982">
                  <c:v>36661</c:v>
                </c:pt>
                <c:pt idx="5983">
                  <c:v>36662</c:v>
                </c:pt>
                <c:pt idx="5984">
                  <c:v>36663</c:v>
                </c:pt>
                <c:pt idx="5985">
                  <c:v>36664</c:v>
                </c:pt>
                <c:pt idx="5986">
                  <c:v>36665</c:v>
                </c:pt>
                <c:pt idx="5987">
                  <c:v>36668</c:v>
                </c:pt>
                <c:pt idx="5988">
                  <c:v>36669</c:v>
                </c:pt>
                <c:pt idx="5989">
                  <c:v>36670</c:v>
                </c:pt>
                <c:pt idx="5990">
                  <c:v>36671</c:v>
                </c:pt>
                <c:pt idx="5991">
                  <c:v>36672</c:v>
                </c:pt>
                <c:pt idx="5992">
                  <c:v>36676</c:v>
                </c:pt>
                <c:pt idx="5993">
                  <c:v>36677</c:v>
                </c:pt>
                <c:pt idx="5994">
                  <c:v>36678</c:v>
                </c:pt>
                <c:pt idx="5995">
                  <c:v>36679</c:v>
                </c:pt>
                <c:pt idx="5996">
                  <c:v>36682</c:v>
                </c:pt>
                <c:pt idx="5997">
                  <c:v>36683</c:v>
                </c:pt>
                <c:pt idx="5998">
                  <c:v>36684</c:v>
                </c:pt>
                <c:pt idx="5999">
                  <c:v>36685</c:v>
                </c:pt>
                <c:pt idx="6000">
                  <c:v>36686</c:v>
                </c:pt>
                <c:pt idx="6001">
                  <c:v>36689</c:v>
                </c:pt>
                <c:pt idx="6002">
                  <c:v>36690</c:v>
                </c:pt>
                <c:pt idx="6003">
                  <c:v>36691</c:v>
                </c:pt>
                <c:pt idx="6004">
                  <c:v>36692</c:v>
                </c:pt>
                <c:pt idx="6005">
                  <c:v>36693</c:v>
                </c:pt>
                <c:pt idx="6006">
                  <c:v>36696</c:v>
                </c:pt>
                <c:pt idx="6007">
                  <c:v>36697</c:v>
                </c:pt>
                <c:pt idx="6008">
                  <c:v>36698</c:v>
                </c:pt>
                <c:pt idx="6009">
                  <c:v>36699</c:v>
                </c:pt>
                <c:pt idx="6010">
                  <c:v>36700</c:v>
                </c:pt>
                <c:pt idx="6011">
                  <c:v>36703</c:v>
                </c:pt>
                <c:pt idx="6012">
                  <c:v>36704</c:v>
                </c:pt>
                <c:pt idx="6013">
                  <c:v>36705</c:v>
                </c:pt>
                <c:pt idx="6014">
                  <c:v>36706</c:v>
                </c:pt>
                <c:pt idx="6015">
                  <c:v>36707</c:v>
                </c:pt>
                <c:pt idx="6016">
                  <c:v>36710</c:v>
                </c:pt>
                <c:pt idx="6017">
                  <c:v>36712</c:v>
                </c:pt>
                <c:pt idx="6018">
                  <c:v>36713</c:v>
                </c:pt>
                <c:pt idx="6019">
                  <c:v>36714</c:v>
                </c:pt>
                <c:pt idx="6020">
                  <c:v>36717</c:v>
                </c:pt>
                <c:pt idx="6021">
                  <c:v>36718</c:v>
                </c:pt>
                <c:pt idx="6022">
                  <c:v>36719</c:v>
                </c:pt>
                <c:pt idx="6023">
                  <c:v>36720</c:v>
                </c:pt>
                <c:pt idx="6024">
                  <c:v>36721</c:v>
                </c:pt>
                <c:pt idx="6025">
                  <c:v>36724</c:v>
                </c:pt>
                <c:pt idx="6026">
                  <c:v>36725</c:v>
                </c:pt>
                <c:pt idx="6027">
                  <c:v>36726</c:v>
                </c:pt>
                <c:pt idx="6028">
                  <c:v>36727</c:v>
                </c:pt>
                <c:pt idx="6029">
                  <c:v>36728</c:v>
                </c:pt>
                <c:pt idx="6030">
                  <c:v>36731</c:v>
                </c:pt>
                <c:pt idx="6031">
                  <c:v>36732</c:v>
                </c:pt>
                <c:pt idx="6032">
                  <c:v>36733</c:v>
                </c:pt>
                <c:pt idx="6033">
                  <c:v>36734</c:v>
                </c:pt>
                <c:pt idx="6034">
                  <c:v>36735</c:v>
                </c:pt>
                <c:pt idx="6035">
                  <c:v>36738</c:v>
                </c:pt>
                <c:pt idx="6036">
                  <c:v>36739</c:v>
                </c:pt>
                <c:pt idx="6037">
                  <c:v>36740</c:v>
                </c:pt>
                <c:pt idx="6038">
                  <c:v>36741</c:v>
                </c:pt>
                <c:pt idx="6039">
                  <c:v>36742</c:v>
                </c:pt>
                <c:pt idx="6040">
                  <c:v>36745</c:v>
                </c:pt>
                <c:pt idx="6041">
                  <c:v>36746</c:v>
                </c:pt>
                <c:pt idx="6042">
                  <c:v>36747</c:v>
                </c:pt>
                <c:pt idx="6043">
                  <c:v>36748</c:v>
                </c:pt>
                <c:pt idx="6044">
                  <c:v>36749</c:v>
                </c:pt>
                <c:pt idx="6045">
                  <c:v>36752</c:v>
                </c:pt>
                <c:pt idx="6046">
                  <c:v>36753</c:v>
                </c:pt>
                <c:pt idx="6047">
                  <c:v>36754</c:v>
                </c:pt>
                <c:pt idx="6048">
                  <c:v>36755</c:v>
                </c:pt>
                <c:pt idx="6049">
                  <c:v>36756</c:v>
                </c:pt>
                <c:pt idx="6050">
                  <c:v>36759</c:v>
                </c:pt>
                <c:pt idx="6051">
                  <c:v>36760</c:v>
                </c:pt>
                <c:pt idx="6052">
                  <c:v>36761</c:v>
                </c:pt>
                <c:pt idx="6053">
                  <c:v>36762</c:v>
                </c:pt>
                <c:pt idx="6054">
                  <c:v>36763</c:v>
                </c:pt>
                <c:pt idx="6055">
                  <c:v>36766</c:v>
                </c:pt>
                <c:pt idx="6056">
                  <c:v>36767</c:v>
                </c:pt>
                <c:pt idx="6057">
                  <c:v>36768</c:v>
                </c:pt>
                <c:pt idx="6058">
                  <c:v>36769</c:v>
                </c:pt>
                <c:pt idx="6059">
                  <c:v>36770</c:v>
                </c:pt>
                <c:pt idx="6060">
                  <c:v>36774</c:v>
                </c:pt>
                <c:pt idx="6061">
                  <c:v>36775</c:v>
                </c:pt>
                <c:pt idx="6062">
                  <c:v>36776</c:v>
                </c:pt>
                <c:pt idx="6063">
                  <c:v>36777</c:v>
                </c:pt>
                <c:pt idx="6064">
                  <c:v>36780</c:v>
                </c:pt>
                <c:pt idx="6065">
                  <c:v>36781</c:v>
                </c:pt>
                <c:pt idx="6066">
                  <c:v>36782</c:v>
                </c:pt>
                <c:pt idx="6067">
                  <c:v>36783</c:v>
                </c:pt>
                <c:pt idx="6068">
                  <c:v>36784</c:v>
                </c:pt>
                <c:pt idx="6069">
                  <c:v>36787</c:v>
                </c:pt>
                <c:pt idx="6070">
                  <c:v>36788</c:v>
                </c:pt>
                <c:pt idx="6071">
                  <c:v>36789</c:v>
                </c:pt>
                <c:pt idx="6072">
                  <c:v>36790</c:v>
                </c:pt>
                <c:pt idx="6073">
                  <c:v>36791</c:v>
                </c:pt>
                <c:pt idx="6074">
                  <c:v>36794</c:v>
                </c:pt>
                <c:pt idx="6075">
                  <c:v>36795</c:v>
                </c:pt>
                <c:pt idx="6076">
                  <c:v>36796</c:v>
                </c:pt>
                <c:pt idx="6077">
                  <c:v>36797</c:v>
                </c:pt>
                <c:pt idx="6078">
                  <c:v>36798</c:v>
                </c:pt>
                <c:pt idx="6079">
                  <c:v>36801</c:v>
                </c:pt>
                <c:pt idx="6080">
                  <c:v>36802</c:v>
                </c:pt>
                <c:pt idx="6081">
                  <c:v>36803</c:v>
                </c:pt>
                <c:pt idx="6082">
                  <c:v>36804</c:v>
                </c:pt>
                <c:pt idx="6083">
                  <c:v>36805</c:v>
                </c:pt>
                <c:pt idx="6084">
                  <c:v>36809</c:v>
                </c:pt>
                <c:pt idx="6085">
                  <c:v>36810</c:v>
                </c:pt>
                <c:pt idx="6086">
                  <c:v>36811</c:v>
                </c:pt>
                <c:pt idx="6087">
                  <c:v>36812</c:v>
                </c:pt>
                <c:pt idx="6088">
                  <c:v>36815</c:v>
                </c:pt>
                <c:pt idx="6089">
                  <c:v>36816</c:v>
                </c:pt>
                <c:pt idx="6090">
                  <c:v>36817</c:v>
                </c:pt>
                <c:pt idx="6091">
                  <c:v>36818</c:v>
                </c:pt>
                <c:pt idx="6092">
                  <c:v>36819</c:v>
                </c:pt>
                <c:pt idx="6093">
                  <c:v>36822</c:v>
                </c:pt>
                <c:pt idx="6094">
                  <c:v>36823</c:v>
                </c:pt>
                <c:pt idx="6095">
                  <c:v>36824</c:v>
                </c:pt>
                <c:pt idx="6096">
                  <c:v>36825</c:v>
                </c:pt>
                <c:pt idx="6097">
                  <c:v>36826</c:v>
                </c:pt>
                <c:pt idx="6098">
                  <c:v>36829</c:v>
                </c:pt>
                <c:pt idx="6099">
                  <c:v>36830</c:v>
                </c:pt>
                <c:pt idx="6100">
                  <c:v>36831</c:v>
                </c:pt>
                <c:pt idx="6101">
                  <c:v>36832</c:v>
                </c:pt>
                <c:pt idx="6102">
                  <c:v>36833</c:v>
                </c:pt>
                <c:pt idx="6103">
                  <c:v>36836</c:v>
                </c:pt>
                <c:pt idx="6104">
                  <c:v>36837</c:v>
                </c:pt>
                <c:pt idx="6105">
                  <c:v>36838</c:v>
                </c:pt>
                <c:pt idx="6106">
                  <c:v>36839</c:v>
                </c:pt>
                <c:pt idx="6107">
                  <c:v>36840</c:v>
                </c:pt>
                <c:pt idx="6108">
                  <c:v>36843</c:v>
                </c:pt>
                <c:pt idx="6109">
                  <c:v>36844</c:v>
                </c:pt>
                <c:pt idx="6110">
                  <c:v>36845</c:v>
                </c:pt>
                <c:pt idx="6111">
                  <c:v>36846</c:v>
                </c:pt>
                <c:pt idx="6112">
                  <c:v>36847</c:v>
                </c:pt>
                <c:pt idx="6113">
                  <c:v>36850</c:v>
                </c:pt>
                <c:pt idx="6114">
                  <c:v>36851</c:v>
                </c:pt>
                <c:pt idx="6115">
                  <c:v>36852</c:v>
                </c:pt>
                <c:pt idx="6116">
                  <c:v>36854</c:v>
                </c:pt>
                <c:pt idx="6117">
                  <c:v>36857</c:v>
                </c:pt>
                <c:pt idx="6118">
                  <c:v>36858</c:v>
                </c:pt>
                <c:pt idx="6119">
                  <c:v>36859</c:v>
                </c:pt>
                <c:pt idx="6120">
                  <c:v>36860</c:v>
                </c:pt>
                <c:pt idx="6121">
                  <c:v>36861</c:v>
                </c:pt>
                <c:pt idx="6122">
                  <c:v>36864</c:v>
                </c:pt>
                <c:pt idx="6123">
                  <c:v>36865</c:v>
                </c:pt>
                <c:pt idx="6124">
                  <c:v>36866</c:v>
                </c:pt>
                <c:pt idx="6125">
                  <c:v>36867</c:v>
                </c:pt>
                <c:pt idx="6126">
                  <c:v>36868</c:v>
                </c:pt>
                <c:pt idx="6127">
                  <c:v>36871</c:v>
                </c:pt>
                <c:pt idx="6128">
                  <c:v>36872</c:v>
                </c:pt>
                <c:pt idx="6129">
                  <c:v>36873</c:v>
                </c:pt>
                <c:pt idx="6130">
                  <c:v>36874</c:v>
                </c:pt>
                <c:pt idx="6131">
                  <c:v>36875</c:v>
                </c:pt>
                <c:pt idx="6132">
                  <c:v>36878</c:v>
                </c:pt>
                <c:pt idx="6133">
                  <c:v>36879</c:v>
                </c:pt>
                <c:pt idx="6134">
                  <c:v>36880</c:v>
                </c:pt>
                <c:pt idx="6135">
                  <c:v>36881</c:v>
                </c:pt>
                <c:pt idx="6136">
                  <c:v>36882</c:v>
                </c:pt>
                <c:pt idx="6137">
                  <c:v>36886</c:v>
                </c:pt>
                <c:pt idx="6138">
                  <c:v>36887</c:v>
                </c:pt>
                <c:pt idx="6139">
                  <c:v>36888</c:v>
                </c:pt>
                <c:pt idx="6140">
                  <c:v>36889</c:v>
                </c:pt>
                <c:pt idx="6141">
                  <c:v>36893</c:v>
                </c:pt>
                <c:pt idx="6142">
                  <c:v>36894</c:v>
                </c:pt>
                <c:pt idx="6143">
                  <c:v>36895</c:v>
                </c:pt>
                <c:pt idx="6144">
                  <c:v>36896</c:v>
                </c:pt>
                <c:pt idx="6145">
                  <c:v>36899</c:v>
                </c:pt>
                <c:pt idx="6146">
                  <c:v>36900</c:v>
                </c:pt>
                <c:pt idx="6147">
                  <c:v>36901</c:v>
                </c:pt>
                <c:pt idx="6148">
                  <c:v>36902</c:v>
                </c:pt>
                <c:pt idx="6149">
                  <c:v>36903</c:v>
                </c:pt>
                <c:pt idx="6150">
                  <c:v>36907</c:v>
                </c:pt>
                <c:pt idx="6151">
                  <c:v>36908</c:v>
                </c:pt>
                <c:pt idx="6152">
                  <c:v>36909</c:v>
                </c:pt>
                <c:pt idx="6153">
                  <c:v>36910</c:v>
                </c:pt>
                <c:pt idx="6154">
                  <c:v>36913</c:v>
                </c:pt>
                <c:pt idx="6155">
                  <c:v>36914</c:v>
                </c:pt>
                <c:pt idx="6156">
                  <c:v>36915</c:v>
                </c:pt>
                <c:pt idx="6157">
                  <c:v>36916</c:v>
                </c:pt>
                <c:pt idx="6158">
                  <c:v>36917</c:v>
                </c:pt>
                <c:pt idx="6159">
                  <c:v>36920</c:v>
                </c:pt>
                <c:pt idx="6160">
                  <c:v>36921</c:v>
                </c:pt>
                <c:pt idx="6161">
                  <c:v>36922</c:v>
                </c:pt>
                <c:pt idx="6162">
                  <c:v>36923</c:v>
                </c:pt>
                <c:pt idx="6163">
                  <c:v>36924</c:v>
                </c:pt>
                <c:pt idx="6164">
                  <c:v>36927</c:v>
                </c:pt>
                <c:pt idx="6165">
                  <c:v>36928</c:v>
                </c:pt>
                <c:pt idx="6166">
                  <c:v>36929</c:v>
                </c:pt>
                <c:pt idx="6167">
                  <c:v>36930</c:v>
                </c:pt>
                <c:pt idx="6168">
                  <c:v>36931</c:v>
                </c:pt>
                <c:pt idx="6169">
                  <c:v>36934</c:v>
                </c:pt>
                <c:pt idx="6170">
                  <c:v>36935</c:v>
                </c:pt>
                <c:pt idx="6171">
                  <c:v>36936</c:v>
                </c:pt>
                <c:pt idx="6172">
                  <c:v>36937</c:v>
                </c:pt>
                <c:pt idx="6173">
                  <c:v>36938</c:v>
                </c:pt>
                <c:pt idx="6174">
                  <c:v>36942</c:v>
                </c:pt>
                <c:pt idx="6175">
                  <c:v>36943</c:v>
                </c:pt>
                <c:pt idx="6176">
                  <c:v>36944</c:v>
                </c:pt>
                <c:pt idx="6177">
                  <c:v>36945</c:v>
                </c:pt>
                <c:pt idx="6178">
                  <c:v>36948</c:v>
                </c:pt>
                <c:pt idx="6179">
                  <c:v>36949</c:v>
                </c:pt>
                <c:pt idx="6180">
                  <c:v>36950</c:v>
                </c:pt>
                <c:pt idx="6181">
                  <c:v>36951</c:v>
                </c:pt>
                <c:pt idx="6182">
                  <c:v>36952</c:v>
                </c:pt>
                <c:pt idx="6183">
                  <c:v>36955</c:v>
                </c:pt>
                <c:pt idx="6184">
                  <c:v>36956</c:v>
                </c:pt>
                <c:pt idx="6185">
                  <c:v>36957</c:v>
                </c:pt>
                <c:pt idx="6186">
                  <c:v>36958</c:v>
                </c:pt>
                <c:pt idx="6187">
                  <c:v>36959</c:v>
                </c:pt>
                <c:pt idx="6188">
                  <c:v>36962</c:v>
                </c:pt>
                <c:pt idx="6189">
                  <c:v>36963</c:v>
                </c:pt>
                <c:pt idx="6190">
                  <c:v>36964</c:v>
                </c:pt>
                <c:pt idx="6191">
                  <c:v>36965</c:v>
                </c:pt>
                <c:pt idx="6192">
                  <c:v>36966</c:v>
                </c:pt>
                <c:pt idx="6193">
                  <c:v>36969</c:v>
                </c:pt>
                <c:pt idx="6194">
                  <c:v>36970</c:v>
                </c:pt>
                <c:pt idx="6195">
                  <c:v>36971</c:v>
                </c:pt>
                <c:pt idx="6196">
                  <c:v>36972</c:v>
                </c:pt>
                <c:pt idx="6197">
                  <c:v>36973</c:v>
                </c:pt>
                <c:pt idx="6198">
                  <c:v>36976</c:v>
                </c:pt>
                <c:pt idx="6199">
                  <c:v>36977</c:v>
                </c:pt>
                <c:pt idx="6200">
                  <c:v>36978</c:v>
                </c:pt>
                <c:pt idx="6201">
                  <c:v>36979</c:v>
                </c:pt>
                <c:pt idx="6202">
                  <c:v>36980</c:v>
                </c:pt>
                <c:pt idx="6203">
                  <c:v>36983</c:v>
                </c:pt>
                <c:pt idx="6204">
                  <c:v>36984</c:v>
                </c:pt>
                <c:pt idx="6205">
                  <c:v>36985</c:v>
                </c:pt>
                <c:pt idx="6206">
                  <c:v>36986</c:v>
                </c:pt>
                <c:pt idx="6207">
                  <c:v>36987</c:v>
                </c:pt>
                <c:pt idx="6208">
                  <c:v>36990</c:v>
                </c:pt>
                <c:pt idx="6209">
                  <c:v>36991</c:v>
                </c:pt>
                <c:pt idx="6210">
                  <c:v>36992</c:v>
                </c:pt>
                <c:pt idx="6211">
                  <c:v>36993</c:v>
                </c:pt>
                <c:pt idx="6212">
                  <c:v>36997</c:v>
                </c:pt>
                <c:pt idx="6213">
                  <c:v>36998</c:v>
                </c:pt>
                <c:pt idx="6214">
                  <c:v>36999</c:v>
                </c:pt>
                <c:pt idx="6215">
                  <c:v>37000</c:v>
                </c:pt>
                <c:pt idx="6216">
                  <c:v>37001</c:v>
                </c:pt>
                <c:pt idx="6217">
                  <c:v>37004</c:v>
                </c:pt>
                <c:pt idx="6218">
                  <c:v>37005</c:v>
                </c:pt>
                <c:pt idx="6219">
                  <c:v>37006</c:v>
                </c:pt>
                <c:pt idx="6220">
                  <c:v>37007</c:v>
                </c:pt>
                <c:pt idx="6221">
                  <c:v>37008</c:v>
                </c:pt>
                <c:pt idx="6222">
                  <c:v>37011</c:v>
                </c:pt>
                <c:pt idx="6223">
                  <c:v>37012</c:v>
                </c:pt>
                <c:pt idx="6224">
                  <c:v>37013</c:v>
                </c:pt>
                <c:pt idx="6225">
                  <c:v>37014</c:v>
                </c:pt>
                <c:pt idx="6226">
                  <c:v>37015</c:v>
                </c:pt>
                <c:pt idx="6227">
                  <c:v>37018</c:v>
                </c:pt>
                <c:pt idx="6228">
                  <c:v>37019</c:v>
                </c:pt>
                <c:pt idx="6229">
                  <c:v>37020</c:v>
                </c:pt>
                <c:pt idx="6230">
                  <c:v>37021</c:v>
                </c:pt>
                <c:pt idx="6231">
                  <c:v>37022</c:v>
                </c:pt>
                <c:pt idx="6232">
                  <c:v>37025</c:v>
                </c:pt>
                <c:pt idx="6233">
                  <c:v>37026</c:v>
                </c:pt>
                <c:pt idx="6234">
                  <c:v>37027</c:v>
                </c:pt>
                <c:pt idx="6235">
                  <c:v>37028</c:v>
                </c:pt>
                <c:pt idx="6236">
                  <c:v>37029</c:v>
                </c:pt>
                <c:pt idx="6237">
                  <c:v>37032</c:v>
                </c:pt>
                <c:pt idx="6238">
                  <c:v>37033</c:v>
                </c:pt>
                <c:pt idx="6239">
                  <c:v>37034</c:v>
                </c:pt>
                <c:pt idx="6240">
                  <c:v>37035</c:v>
                </c:pt>
                <c:pt idx="6241">
                  <c:v>37036</c:v>
                </c:pt>
                <c:pt idx="6242">
                  <c:v>37040</c:v>
                </c:pt>
                <c:pt idx="6243">
                  <c:v>37041</c:v>
                </c:pt>
                <c:pt idx="6244">
                  <c:v>37042</c:v>
                </c:pt>
                <c:pt idx="6245">
                  <c:v>37043</c:v>
                </c:pt>
                <c:pt idx="6246">
                  <c:v>37046</c:v>
                </c:pt>
                <c:pt idx="6247">
                  <c:v>37047</c:v>
                </c:pt>
                <c:pt idx="6248">
                  <c:v>37048</c:v>
                </c:pt>
                <c:pt idx="6249">
                  <c:v>37049</c:v>
                </c:pt>
                <c:pt idx="6250">
                  <c:v>37050</c:v>
                </c:pt>
                <c:pt idx="6251">
                  <c:v>37053</c:v>
                </c:pt>
                <c:pt idx="6252">
                  <c:v>37054</c:v>
                </c:pt>
                <c:pt idx="6253">
                  <c:v>37055</c:v>
                </c:pt>
                <c:pt idx="6254">
                  <c:v>37056</c:v>
                </c:pt>
                <c:pt idx="6255">
                  <c:v>37057</c:v>
                </c:pt>
                <c:pt idx="6256">
                  <c:v>37060</c:v>
                </c:pt>
                <c:pt idx="6257">
                  <c:v>37061</c:v>
                </c:pt>
                <c:pt idx="6258">
                  <c:v>37062</c:v>
                </c:pt>
                <c:pt idx="6259">
                  <c:v>37063</c:v>
                </c:pt>
                <c:pt idx="6260">
                  <c:v>37064</c:v>
                </c:pt>
                <c:pt idx="6261">
                  <c:v>37067</c:v>
                </c:pt>
                <c:pt idx="6262">
                  <c:v>37068</c:v>
                </c:pt>
                <c:pt idx="6263">
                  <c:v>37069</c:v>
                </c:pt>
                <c:pt idx="6264">
                  <c:v>37070</c:v>
                </c:pt>
                <c:pt idx="6265">
                  <c:v>37071</c:v>
                </c:pt>
                <c:pt idx="6266">
                  <c:v>37074</c:v>
                </c:pt>
                <c:pt idx="6267">
                  <c:v>37075</c:v>
                </c:pt>
                <c:pt idx="6268">
                  <c:v>37077</c:v>
                </c:pt>
                <c:pt idx="6269">
                  <c:v>37078</c:v>
                </c:pt>
                <c:pt idx="6270">
                  <c:v>37081</c:v>
                </c:pt>
                <c:pt idx="6271">
                  <c:v>37082</c:v>
                </c:pt>
                <c:pt idx="6272">
                  <c:v>37083</c:v>
                </c:pt>
                <c:pt idx="6273">
                  <c:v>37084</c:v>
                </c:pt>
                <c:pt idx="6274">
                  <c:v>37085</c:v>
                </c:pt>
                <c:pt idx="6275">
                  <c:v>37088</c:v>
                </c:pt>
                <c:pt idx="6276">
                  <c:v>37089</c:v>
                </c:pt>
                <c:pt idx="6277">
                  <c:v>37090</c:v>
                </c:pt>
                <c:pt idx="6278">
                  <c:v>37091</c:v>
                </c:pt>
                <c:pt idx="6279">
                  <c:v>37092</c:v>
                </c:pt>
                <c:pt idx="6280">
                  <c:v>37095</c:v>
                </c:pt>
                <c:pt idx="6281">
                  <c:v>37096</c:v>
                </c:pt>
                <c:pt idx="6282">
                  <c:v>37097</c:v>
                </c:pt>
                <c:pt idx="6283">
                  <c:v>37098</c:v>
                </c:pt>
                <c:pt idx="6284">
                  <c:v>37099</c:v>
                </c:pt>
                <c:pt idx="6285">
                  <c:v>37102</c:v>
                </c:pt>
                <c:pt idx="6286">
                  <c:v>37103</c:v>
                </c:pt>
                <c:pt idx="6287">
                  <c:v>37104</c:v>
                </c:pt>
                <c:pt idx="6288">
                  <c:v>37105</c:v>
                </c:pt>
                <c:pt idx="6289">
                  <c:v>37106</c:v>
                </c:pt>
                <c:pt idx="6290">
                  <c:v>37109</c:v>
                </c:pt>
                <c:pt idx="6291">
                  <c:v>37110</c:v>
                </c:pt>
                <c:pt idx="6292">
                  <c:v>37111</c:v>
                </c:pt>
                <c:pt idx="6293">
                  <c:v>37112</c:v>
                </c:pt>
                <c:pt idx="6294">
                  <c:v>37113</c:v>
                </c:pt>
                <c:pt idx="6295">
                  <c:v>37116</c:v>
                </c:pt>
                <c:pt idx="6296">
                  <c:v>37117</c:v>
                </c:pt>
                <c:pt idx="6297">
                  <c:v>37118</c:v>
                </c:pt>
                <c:pt idx="6298">
                  <c:v>37119</c:v>
                </c:pt>
                <c:pt idx="6299">
                  <c:v>37120</c:v>
                </c:pt>
                <c:pt idx="6300">
                  <c:v>37123</c:v>
                </c:pt>
                <c:pt idx="6301">
                  <c:v>37124</c:v>
                </c:pt>
                <c:pt idx="6302">
                  <c:v>37125</c:v>
                </c:pt>
                <c:pt idx="6303">
                  <c:v>37126</c:v>
                </c:pt>
                <c:pt idx="6304">
                  <c:v>37127</c:v>
                </c:pt>
                <c:pt idx="6305">
                  <c:v>37130</c:v>
                </c:pt>
                <c:pt idx="6306">
                  <c:v>37131</c:v>
                </c:pt>
                <c:pt idx="6307">
                  <c:v>37132</c:v>
                </c:pt>
                <c:pt idx="6308">
                  <c:v>37133</c:v>
                </c:pt>
                <c:pt idx="6309">
                  <c:v>37134</c:v>
                </c:pt>
                <c:pt idx="6310">
                  <c:v>37138</c:v>
                </c:pt>
                <c:pt idx="6311">
                  <c:v>37139</c:v>
                </c:pt>
                <c:pt idx="6312">
                  <c:v>37140</c:v>
                </c:pt>
                <c:pt idx="6313">
                  <c:v>37141</c:v>
                </c:pt>
                <c:pt idx="6314">
                  <c:v>37144</c:v>
                </c:pt>
                <c:pt idx="6315">
                  <c:v>37147</c:v>
                </c:pt>
                <c:pt idx="6316">
                  <c:v>37148</c:v>
                </c:pt>
                <c:pt idx="6317">
                  <c:v>37151</c:v>
                </c:pt>
                <c:pt idx="6318">
                  <c:v>37152</c:v>
                </c:pt>
                <c:pt idx="6319">
                  <c:v>37153</c:v>
                </c:pt>
                <c:pt idx="6320">
                  <c:v>37154</c:v>
                </c:pt>
                <c:pt idx="6321">
                  <c:v>37155</c:v>
                </c:pt>
                <c:pt idx="6322">
                  <c:v>37158</c:v>
                </c:pt>
                <c:pt idx="6323">
                  <c:v>37159</c:v>
                </c:pt>
                <c:pt idx="6324">
                  <c:v>37160</c:v>
                </c:pt>
                <c:pt idx="6325">
                  <c:v>37161</c:v>
                </c:pt>
                <c:pt idx="6326">
                  <c:v>37162</c:v>
                </c:pt>
                <c:pt idx="6327">
                  <c:v>37165</c:v>
                </c:pt>
                <c:pt idx="6328">
                  <c:v>37166</c:v>
                </c:pt>
                <c:pt idx="6329">
                  <c:v>37167</c:v>
                </c:pt>
                <c:pt idx="6330">
                  <c:v>37168</c:v>
                </c:pt>
                <c:pt idx="6331">
                  <c:v>37169</c:v>
                </c:pt>
                <c:pt idx="6332">
                  <c:v>37173</c:v>
                </c:pt>
                <c:pt idx="6333">
                  <c:v>37174</c:v>
                </c:pt>
                <c:pt idx="6334">
                  <c:v>37175</c:v>
                </c:pt>
                <c:pt idx="6335">
                  <c:v>37176</c:v>
                </c:pt>
                <c:pt idx="6336">
                  <c:v>37179</c:v>
                </c:pt>
                <c:pt idx="6337">
                  <c:v>37180</c:v>
                </c:pt>
                <c:pt idx="6338">
                  <c:v>37181</c:v>
                </c:pt>
                <c:pt idx="6339">
                  <c:v>37182</c:v>
                </c:pt>
                <c:pt idx="6340">
                  <c:v>37183</c:v>
                </c:pt>
                <c:pt idx="6341">
                  <c:v>37186</c:v>
                </c:pt>
                <c:pt idx="6342">
                  <c:v>37187</c:v>
                </c:pt>
                <c:pt idx="6343">
                  <c:v>37188</c:v>
                </c:pt>
                <c:pt idx="6344">
                  <c:v>37189</c:v>
                </c:pt>
                <c:pt idx="6345">
                  <c:v>37190</c:v>
                </c:pt>
                <c:pt idx="6346">
                  <c:v>37193</c:v>
                </c:pt>
                <c:pt idx="6347">
                  <c:v>37194</c:v>
                </c:pt>
                <c:pt idx="6348">
                  <c:v>37195</c:v>
                </c:pt>
                <c:pt idx="6349">
                  <c:v>37196</c:v>
                </c:pt>
                <c:pt idx="6350">
                  <c:v>37197</c:v>
                </c:pt>
                <c:pt idx="6351">
                  <c:v>37200</c:v>
                </c:pt>
                <c:pt idx="6352">
                  <c:v>37201</c:v>
                </c:pt>
                <c:pt idx="6353">
                  <c:v>37202</c:v>
                </c:pt>
                <c:pt idx="6354">
                  <c:v>37203</c:v>
                </c:pt>
                <c:pt idx="6355">
                  <c:v>37204</c:v>
                </c:pt>
                <c:pt idx="6356">
                  <c:v>37208</c:v>
                </c:pt>
                <c:pt idx="6357">
                  <c:v>37209</c:v>
                </c:pt>
                <c:pt idx="6358">
                  <c:v>37210</c:v>
                </c:pt>
                <c:pt idx="6359">
                  <c:v>37211</c:v>
                </c:pt>
                <c:pt idx="6360">
                  <c:v>37214</c:v>
                </c:pt>
                <c:pt idx="6361">
                  <c:v>37215</c:v>
                </c:pt>
                <c:pt idx="6362">
                  <c:v>37216</c:v>
                </c:pt>
                <c:pt idx="6363">
                  <c:v>37218</c:v>
                </c:pt>
                <c:pt idx="6364">
                  <c:v>37221</c:v>
                </c:pt>
                <c:pt idx="6365">
                  <c:v>37222</c:v>
                </c:pt>
                <c:pt idx="6366">
                  <c:v>37223</c:v>
                </c:pt>
                <c:pt idx="6367">
                  <c:v>37224</c:v>
                </c:pt>
                <c:pt idx="6368">
                  <c:v>37225</c:v>
                </c:pt>
                <c:pt idx="6369">
                  <c:v>37228</c:v>
                </c:pt>
                <c:pt idx="6370">
                  <c:v>37229</c:v>
                </c:pt>
                <c:pt idx="6371">
                  <c:v>37230</c:v>
                </c:pt>
                <c:pt idx="6372">
                  <c:v>37231</c:v>
                </c:pt>
                <c:pt idx="6373">
                  <c:v>37232</c:v>
                </c:pt>
                <c:pt idx="6374">
                  <c:v>37235</c:v>
                </c:pt>
                <c:pt idx="6375">
                  <c:v>37236</c:v>
                </c:pt>
                <c:pt idx="6376">
                  <c:v>37237</c:v>
                </c:pt>
                <c:pt idx="6377">
                  <c:v>37238</c:v>
                </c:pt>
                <c:pt idx="6378">
                  <c:v>37239</c:v>
                </c:pt>
                <c:pt idx="6379">
                  <c:v>37242</c:v>
                </c:pt>
                <c:pt idx="6380">
                  <c:v>37243</c:v>
                </c:pt>
                <c:pt idx="6381">
                  <c:v>37244</c:v>
                </c:pt>
                <c:pt idx="6382">
                  <c:v>37245</c:v>
                </c:pt>
                <c:pt idx="6383">
                  <c:v>37246</c:v>
                </c:pt>
                <c:pt idx="6384">
                  <c:v>37249</c:v>
                </c:pt>
                <c:pt idx="6385">
                  <c:v>37251</c:v>
                </c:pt>
                <c:pt idx="6386">
                  <c:v>37252</c:v>
                </c:pt>
                <c:pt idx="6387">
                  <c:v>37253</c:v>
                </c:pt>
                <c:pt idx="6388">
                  <c:v>37256</c:v>
                </c:pt>
                <c:pt idx="6389">
                  <c:v>37258</c:v>
                </c:pt>
                <c:pt idx="6390">
                  <c:v>37259</c:v>
                </c:pt>
                <c:pt idx="6391">
                  <c:v>37260</c:v>
                </c:pt>
                <c:pt idx="6392">
                  <c:v>37263</c:v>
                </c:pt>
                <c:pt idx="6393">
                  <c:v>37264</c:v>
                </c:pt>
                <c:pt idx="6394">
                  <c:v>37265</c:v>
                </c:pt>
                <c:pt idx="6395">
                  <c:v>37266</c:v>
                </c:pt>
                <c:pt idx="6396">
                  <c:v>37267</c:v>
                </c:pt>
                <c:pt idx="6397">
                  <c:v>37270</c:v>
                </c:pt>
                <c:pt idx="6398">
                  <c:v>37271</c:v>
                </c:pt>
                <c:pt idx="6399">
                  <c:v>37272</c:v>
                </c:pt>
                <c:pt idx="6400">
                  <c:v>37273</c:v>
                </c:pt>
                <c:pt idx="6401">
                  <c:v>37274</c:v>
                </c:pt>
                <c:pt idx="6402">
                  <c:v>37278</c:v>
                </c:pt>
                <c:pt idx="6403">
                  <c:v>37279</c:v>
                </c:pt>
                <c:pt idx="6404">
                  <c:v>37280</c:v>
                </c:pt>
                <c:pt idx="6405">
                  <c:v>37281</c:v>
                </c:pt>
                <c:pt idx="6406">
                  <c:v>37284</c:v>
                </c:pt>
                <c:pt idx="6407">
                  <c:v>37285</c:v>
                </c:pt>
                <c:pt idx="6408">
                  <c:v>37286</c:v>
                </c:pt>
                <c:pt idx="6409">
                  <c:v>37287</c:v>
                </c:pt>
                <c:pt idx="6410">
                  <c:v>37288</c:v>
                </c:pt>
                <c:pt idx="6411">
                  <c:v>37291</c:v>
                </c:pt>
                <c:pt idx="6412">
                  <c:v>37292</c:v>
                </c:pt>
                <c:pt idx="6413">
                  <c:v>37293</c:v>
                </c:pt>
                <c:pt idx="6414">
                  <c:v>37294</c:v>
                </c:pt>
                <c:pt idx="6415">
                  <c:v>37295</c:v>
                </c:pt>
                <c:pt idx="6416">
                  <c:v>37298</c:v>
                </c:pt>
                <c:pt idx="6417">
                  <c:v>37299</c:v>
                </c:pt>
                <c:pt idx="6418">
                  <c:v>37300</c:v>
                </c:pt>
                <c:pt idx="6419">
                  <c:v>37301</c:v>
                </c:pt>
                <c:pt idx="6420">
                  <c:v>37302</c:v>
                </c:pt>
                <c:pt idx="6421">
                  <c:v>37306</c:v>
                </c:pt>
                <c:pt idx="6422">
                  <c:v>37307</c:v>
                </c:pt>
                <c:pt idx="6423">
                  <c:v>37308</c:v>
                </c:pt>
                <c:pt idx="6424">
                  <c:v>37309</c:v>
                </c:pt>
                <c:pt idx="6425">
                  <c:v>37312</c:v>
                </c:pt>
                <c:pt idx="6426">
                  <c:v>37313</c:v>
                </c:pt>
                <c:pt idx="6427">
                  <c:v>37314</c:v>
                </c:pt>
                <c:pt idx="6428">
                  <c:v>37315</c:v>
                </c:pt>
                <c:pt idx="6429">
                  <c:v>37316</c:v>
                </c:pt>
                <c:pt idx="6430">
                  <c:v>37319</c:v>
                </c:pt>
                <c:pt idx="6431">
                  <c:v>37320</c:v>
                </c:pt>
                <c:pt idx="6432">
                  <c:v>37321</c:v>
                </c:pt>
                <c:pt idx="6433">
                  <c:v>37322</c:v>
                </c:pt>
                <c:pt idx="6434">
                  <c:v>37323</c:v>
                </c:pt>
                <c:pt idx="6435">
                  <c:v>37326</c:v>
                </c:pt>
                <c:pt idx="6436">
                  <c:v>37327</c:v>
                </c:pt>
                <c:pt idx="6437">
                  <c:v>37328</c:v>
                </c:pt>
                <c:pt idx="6438">
                  <c:v>37329</c:v>
                </c:pt>
                <c:pt idx="6439">
                  <c:v>37330</c:v>
                </c:pt>
                <c:pt idx="6440">
                  <c:v>37333</c:v>
                </c:pt>
                <c:pt idx="6441">
                  <c:v>37334</c:v>
                </c:pt>
                <c:pt idx="6442">
                  <c:v>37335</c:v>
                </c:pt>
                <c:pt idx="6443">
                  <c:v>37336</c:v>
                </c:pt>
                <c:pt idx="6444">
                  <c:v>37337</c:v>
                </c:pt>
                <c:pt idx="6445">
                  <c:v>37340</c:v>
                </c:pt>
                <c:pt idx="6446">
                  <c:v>37341</c:v>
                </c:pt>
                <c:pt idx="6447">
                  <c:v>37342</c:v>
                </c:pt>
                <c:pt idx="6448">
                  <c:v>37343</c:v>
                </c:pt>
                <c:pt idx="6449">
                  <c:v>37347</c:v>
                </c:pt>
                <c:pt idx="6450">
                  <c:v>37348</c:v>
                </c:pt>
                <c:pt idx="6451">
                  <c:v>37349</c:v>
                </c:pt>
                <c:pt idx="6452">
                  <c:v>37350</c:v>
                </c:pt>
                <c:pt idx="6453">
                  <c:v>37351</c:v>
                </c:pt>
                <c:pt idx="6454">
                  <c:v>37354</c:v>
                </c:pt>
                <c:pt idx="6455">
                  <c:v>37355</c:v>
                </c:pt>
                <c:pt idx="6456">
                  <c:v>37356</c:v>
                </c:pt>
                <c:pt idx="6457">
                  <c:v>37357</c:v>
                </c:pt>
                <c:pt idx="6458">
                  <c:v>37358</c:v>
                </c:pt>
                <c:pt idx="6459">
                  <c:v>37361</c:v>
                </c:pt>
                <c:pt idx="6460">
                  <c:v>37362</c:v>
                </c:pt>
                <c:pt idx="6461">
                  <c:v>37363</c:v>
                </c:pt>
                <c:pt idx="6462">
                  <c:v>37364</c:v>
                </c:pt>
                <c:pt idx="6463">
                  <c:v>37365</c:v>
                </c:pt>
                <c:pt idx="6464">
                  <c:v>37368</c:v>
                </c:pt>
                <c:pt idx="6465">
                  <c:v>37369</c:v>
                </c:pt>
                <c:pt idx="6466">
                  <c:v>37370</c:v>
                </c:pt>
                <c:pt idx="6467">
                  <c:v>37371</c:v>
                </c:pt>
                <c:pt idx="6468">
                  <c:v>37372</c:v>
                </c:pt>
                <c:pt idx="6469">
                  <c:v>37375</c:v>
                </c:pt>
                <c:pt idx="6470">
                  <c:v>37376</c:v>
                </c:pt>
                <c:pt idx="6471">
                  <c:v>37377</c:v>
                </c:pt>
                <c:pt idx="6472">
                  <c:v>37378</c:v>
                </c:pt>
                <c:pt idx="6473">
                  <c:v>37379</c:v>
                </c:pt>
                <c:pt idx="6474">
                  <c:v>37382</c:v>
                </c:pt>
                <c:pt idx="6475">
                  <c:v>37383</c:v>
                </c:pt>
                <c:pt idx="6476">
                  <c:v>37384</c:v>
                </c:pt>
                <c:pt idx="6477">
                  <c:v>37385</c:v>
                </c:pt>
                <c:pt idx="6478">
                  <c:v>37386</c:v>
                </c:pt>
                <c:pt idx="6479">
                  <c:v>37389</c:v>
                </c:pt>
                <c:pt idx="6480">
                  <c:v>37390</c:v>
                </c:pt>
                <c:pt idx="6481">
                  <c:v>37391</c:v>
                </c:pt>
                <c:pt idx="6482">
                  <c:v>37392</c:v>
                </c:pt>
                <c:pt idx="6483">
                  <c:v>37393</c:v>
                </c:pt>
                <c:pt idx="6484">
                  <c:v>37396</c:v>
                </c:pt>
                <c:pt idx="6485">
                  <c:v>37397</c:v>
                </c:pt>
                <c:pt idx="6486">
                  <c:v>37398</c:v>
                </c:pt>
                <c:pt idx="6487">
                  <c:v>37399</c:v>
                </c:pt>
                <c:pt idx="6488">
                  <c:v>37400</c:v>
                </c:pt>
                <c:pt idx="6489">
                  <c:v>37404</c:v>
                </c:pt>
                <c:pt idx="6490">
                  <c:v>37405</c:v>
                </c:pt>
                <c:pt idx="6491">
                  <c:v>37406</c:v>
                </c:pt>
                <c:pt idx="6492">
                  <c:v>37407</c:v>
                </c:pt>
                <c:pt idx="6493">
                  <c:v>37410</c:v>
                </c:pt>
                <c:pt idx="6494">
                  <c:v>37411</c:v>
                </c:pt>
                <c:pt idx="6495">
                  <c:v>37412</c:v>
                </c:pt>
                <c:pt idx="6496">
                  <c:v>37413</c:v>
                </c:pt>
                <c:pt idx="6497">
                  <c:v>37414</c:v>
                </c:pt>
                <c:pt idx="6498">
                  <c:v>37417</c:v>
                </c:pt>
                <c:pt idx="6499">
                  <c:v>37418</c:v>
                </c:pt>
                <c:pt idx="6500">
                  <c:v>37419</c:v>
                </c:pt>
                <c:pt idx="6501">
                  <c:v>37420</c:v>
                </c:pt>
                <c:pt idx="6502">
                  <c:v>37421</c:v>
                </c:pt>
                <c:pt idx="6503">
                  <c:v>37424</c:v>
                </c:pt>
                <c:pt idx="6504">
                  <c:v>37425</c:v>
                </c:pt>
                <c:pt idx="6505">
                  <c:v>37426</c:v>
                </c:pt>
                <c:pt idx="6506">
                  <c:v>37427</c:v>
                </c:pt>
                <c:pt idx="6507">
                  <c:v>37428</c:v>
                </c:pt>
                <c:pt idx="6508">
                  <c:v>37431</c:v>
                </c:pt>
                <c:pt idx="6509">
                  <c:v>37432</c:v>
                </c:pt>
                <c:pt idx="6510">
                  <c:v>37433</c:v>
                </c:pt>
                <c:pt idx="6511">
                  <c:v>37434</c:v>
                </c:pt>
                <c:pt idx="6512">
                  <c:v>37435</c:v>
                </c:pt>
                <c:pt idx="6513">
                  <c:v>37438</c:v>
                </c:pt>
                <c:pt idx="6514">
                  <c:v>37439</c:v>
                </c:pt>
                <c:pt idx="6515">
                  <c:v>37440</c:v>
                </c:pt>
                <c:pt idx="6516">
                  <c:v>37442</c:v>
                </c:pt>
                <c:pt idx="6517">
                  <c:v>37445</c:v>
                </c:pt>
                <c:pt idx="6518">
                  <c:v>37446</c:v>
                </c:pt>
                <c:pt idx="6519">
                  <c:v>37447</c:v>
                </c:pt>
                <c:pt idx="6520">
                  <c:v>37448</c:v>
                </c:pt>
                <c:pt idx="6521">
                  <c:v>37449</c:v>
                </c:pt>
                <c:pt idx="6522">
                  <c:v>37452</c:v>
                </c:pt>
                <c:pt idx="6523">
                  <c:v>37453</c:v>
                </c:pt>
                <c:pt idx="6524">
                  <c:v>37454</c:v>
                </c:pt>
                <c:pt idx="6525">
                  <c:v>37455</c:v>
                </c:pt>
                <c:pt idx="6526">
                  <c:v>37456</c:v>
                </c:pt>
                <c:pt idx="6527">
                  <c:v>37459</c:v>
                </c:pt>
                <c:pt idx="6528">
                  <c:v>37460</c:v>
                </c:pt>
                <c:pt idx="6529">
                  <c:v>37461</c:v>
                </c:pt>
                <c:pt idx="6530">
                  <c:v>37462</c:v>
                </c:pt>
                <c:pt idx="6531">
                  <c:v>37463</c:v>
                </c:pt>
                <c:pt idx="6532">
                  <c:v>37466</c:v>
                </c:pt>
                <c:pt idx="6533">
                  <c:v>37467</c:v>
                </c:pt>
                <c:pt idx="6534">
                  <c:v>37468</c:v>
                </c:pt>
                <c:pt idx="6535">
                  <c:v>37469</c:v>
                </c:pt>
                <c:pt idx="6536">
                  <c:v>37470</c:v>
                </c:pt>
                <c:pt idx="6537">
                  <c:v>37473</c:v>
                </c:pt>
                <c:pt idx="6538">
                  <c:v>37474</c:v>
                </c:pt>
                <c:pt idx="6539">
                  <c:v>37475</c:v>
                </c:pt>
                <c:pt idx="6540">
                  <c:v>37476</c:v>
                </c:pt>
                <c:pt idx="6541">
                  <c:v>37477</c:v>
                </c:pt>
                <c:pt idx="6542">
                  <c:v>37480</c:v>
                </c:pt>
                <c:pt idx="6543">
                  <c:v>37481</c:v>
                </c:pt>
                <c:pt idx="6544">
                  <c:v>37482</c:v>
                </c:pt>
                <c:pt idx="6545">
                  <c:v>37483</c:v>
                </c:pt>
                <c:pt idx="6546">
                  <c:v>37484</c:v>
                </c:pt>
                <c:pt idx="6547">
                  <c:v>37487</c:v>
                </c:pt>
                <c:pt idx="6548">
                  <c:v>37488</c:v>
                </c:pt>
                <c:pt idx="6549">
                  <c:v>37489</c:v>
                </c:pt>
                <c:pt idx="6550">
                  <c:v>37490</c:v>
                </c:pt>
                <c:pt idx="6551">
                  <c:v>37491</c:v>
                </c:pt>
                <c:pt idx="6552">
                  <c:v>37494</c:v>
                </c:pt>
                <c:pt idx="6553">
                  <c:v>37495</c:v>
                </c:pt>
                <c:pt idx="6554">
                  <c:v>37496</c:v>
                </c:pt>
                <c:pt idx="6555">
                  <c:v>37497</c:v>
                </c:pt>
                <c:pt idx="6556">
                  <c:v>37498</c:v>
                </c:pt>
                <c:pt idx="6557">
                  <c:v>37502</c:v>
                </c:pt>
                <c:pt idx="6558">
                  <c:v>37503</c:v>
                </c:pt>
                <c:pt idx="6559">
                  <c:v>37504</c:v>
                </c:pt>
                <c:pt idx="6560">
                  <c:v>37505</c:v>
                </c:pt>
                <c:pt idx="6561">
                  <c:v>37508</c:v>
                </c:pt>
                <c:pt idx="6562">
                  <c:v>37509</c:v>
                </c:pt>
                <c:pt idx="6563">
                  <c:v>37510</c:v>
                </c:pt>
                <c:pt idx="6564">
                  <c:v>37511</c:v>
                </c:pt>
                <c:pt idx="6565">
                  <c:v>37512</c:v>
                </c:pt>
                <c:pt idx="6566">
                  <c:v>37515</c:v>
                </c:pt>
                <c:pt idx="6567">
                  <c:v>37516</c:v>
                </c:pt>
                <c:pt idx="6568">
                  <c:v>37517</c:v>
                </c:pt>
                <c:pt idx="6569">
                  <c:v>37518</c:v>
                </c:pt>
                <c:pt idx="6570">
                  <c:v>37519</c:v>
                </c:pt>
                <c:pt idx="6571">
                  <c:v>37522</c:v>
                </c:pt>
                <c:pt idx="6572">
                  <c:v>37523</c:v>
                </c:pt>
                <c:pt idx="6573">
                  <c:v>37524</c:v>
                </c:pt>
                <c:pt idx="6574">
                  <c:v>37525</c:v>
                </c:pt>
                <c:pt idx="6575">
                  <c:v>37526</c:v>
                </c:pt>
                <c:pt idx="6576">
                  <c:v>37529</c:v>
                </c:pt>
                <c:pt idx="6577">
                  <c:v>37530</c:v>
                </c:pt>
                <c:pt idx="6578">
                  <c:v>37531</c:v>
                </c:pt>
                <c:pt idx="6579">
                  <c:v>37532</c:v>
                </c:pt>
                <c:pt idx="6580">
                  <c:v>37533</c:v>
                </c:pt>
                <c:pt idx="6581">
                  <c:v>37536</c:v>
                </c:pt>
                <c:pt idx="6582">
                  <c:v>37537</c:v>
                </c:pt>
                <c:pt idx="6583">
                  <c:v>37538</c:v>
                </c:pt>
                <c:pt idx="6584">
                  <c:v>37539</c:v>
                </c:pt>
                <c:pt idx="6585">
                  <c:v>37540</c:v>
                </c:pt>
                <c:pt idx="6586">
                  <c:v>37544</c:v>
                </c:pt>
                <c:pt idx="6587">
                  <c:v>37545</c:v>
                </c:pt>
                <c:pt idx="6588">
                  <c:v>37546</c:v>
                </c:pt>
                <c:pt idx="6589">
                  <c:v>37547</c:v>
                </c:pt>
                <c:pt idx="6590">
                  <c:v>37550</c:v>
                </c:pt>
                <c:pt idx="6591">
                  <c:v>37551</c:v>
                </c:pt>
                <c:pt idx="6592">
                  <c:v>37552</c:v>
                </c:pt>
                <c:pt idx="6593">
                  <c:v>37553</c:v>
                </c:pt>
                <c:pt idx="6594">
                  <c:v>37554</c:v>
                </c:pt>
                <c:pt idx="6595">
                  <c:v>37557</c:v>
                </c:pt>
                <c:pt idx="6596">
                  <c:v>37558</c:v>
                </c:pt>
                <c:pt idx="6597">
                  <c:v>37559</c:v>
                </c:pt>
                <c:pt idx="6598">
                  <c:v>37560</c:v>
                </c:pt>
                <c:pt idx="6599">
                  <c:v>37561</c:v>
                </c:pt>
                <c:pt idx="6600">
                  <c:v>37564</c:v>
                </c:pt>
                <c:pt idx="6601">
                  <c:v>37565</c:v>
                </c:pt>
                <c:pt idx="6602">
                  <c:v>37566</c:v>
                </c:pt>
                <c:pt idx="6603">
                  <c:v>37567</c:v>
                </c:pt>
                <c:pt idx="6604">
                  <c:v>37568</c:v>
                </c:pt>
                <c:pt idx="6605">
                  <c:v>37572</c:v>
                </c:pt>
                <c:pt idx="6606">
                  <c:v>37573</c:v>
                </c:pt>
                <c:pt idx="6607">
                  <c:v>37574</c:v>
                </c:pt>
                <c:pt idx="6608">
                  <c:v>37575</c:v>
                </c:pt>
                <c:pt idx="6609">
                  <c:v>37578</c:v>
                </c:pt>
                <c:pt idx="6610">
                  <c:v>37579</c:v>
                </c:pt>
                <c:pt idx="6611">
                  <c:v>37580</c:v>
                </c:pt>
                <c:pt idx="6612">
                  <c:v>37581</c:v>
                </c:pt>
                <c:pt idx="6613">
                  <c:v>37582</c:v>
                </c:pt>
                <c:pt idx="6614">
                  <c:v>37585</c:v>
                </c:pt>
                <c:pt idx="6615">
                  <c:v>37586</c:v>
                </c:pt>
                <c:pt idx="6616">
                  <c:v>37587</c:v>
                </c:pt>
                <c:pt idx="6617">
                  <c:v>37589</c:v>
                </c:pt>
                <c:pt idx="6618">
                  <c:v>37592</c:v>
                </c:pt>
                <c:pt idx="6619">
                  <c:v>37593</c:v>
                </c:pt>
                <c:pt idx="6620">
                  <c:v>37594</c:v>
                </c:pt>
                <c:pt idx="6621">
                  <c:v>37595</c:v>
                </c:pt>
                <c:pt idx="6622">
                  <c:v>37596</c:v>
                </c:pt>
                <c:pt idx="6623">
                  <c:v>37599</c:v>
                </c:pt>
                <c:pt idx="6624">
                  <c:v>37600</c:v>
                </c:pt>
                <c:pt idx="6625">
                  <c:v>37601</c:v>
                </c:pt>
                <c:pt idx="6626">
                  <c:v>37602</c:v>
                </c:pt>
                <c:pt idx="6627">
                  <c:v>37603</c:v>
                </c:pt>
                <c:pt idx="6628">
                  <c:v>37606</c:v>
                </c:pt>
                <c:pt idx="6629">
                  <c:v>37607</c:v>
                </c:pt>
                <c:pt idx="6630">
                  <c:v>37608</c:v>
                </c:pt>
                <c:pt idx="6631">
                  <c:v>37609</c:v>
                </c:pt>
                <c:pt idx="6632">
                  <c:v>37610</c:v>
                </c:pt>
                <c:pt idx="6633">
                  <c:v>37613</c:v>
                </c:pt>
                <c:pt idx="6634">
                  <c:v>37614</c:v>
                </c:pt>
                <c:pt idx="6635">
                  <c:v>37616</c:v>
                </c:pt>
                <c:pt idx="6636">
                  <c:v>37617</c:v>
                </c:pt>
                <c:pt idx="6637">
                  <c:v>37620</c:v>
                </c:pt>
                <c:pt idx="6638">
                  <c:v>37621</c:v>
                </c:pt>
                <c:pt idx="6639">
                  <c:v>37623</c:v>
                </c:pt>
                <c:pt idx="6640">
                  <c:v>37624</c:v>
                </c:pt>
                <c:pt idx="6641">
                  <c:v>37627</c:v>
                </c:pt>
                <c:pt idx="6642">
                  <c:v>37628</c:v>
                </c:pt>
                <c:pt idx="6643">
                  <c:v>37629</c:v>
                </c:pt>
                <c:pt idx="6644">
                  <c:v>37630</c:v>
                </c:pt>
                <c:pt idx="6645">
                  <c:v>37631</c:v>
                </c:pt>
                <c:pt idx="6646">
                  <c:v>37634</c:v>
                </c:pt>
                <c:pt idx="6647">
                  <c:v>37635</c:v>
                </c:pt>
                <c:pt idx="6648">
                  <c:v>37636</c:v>
                </c:pt>
                <c:pt idx="6649">
                  <c:v>37637</c:v>
                </c:pt>
                <c:pt idx="6650">
                  <c:v>37638</c:v>
                </c:pt>
                <c:pt idx="6651">
                  <c:v>37642</c:v>
                </c:pt>
                <c:pt idx="6652">
                  <c:v>37643</c:v>
                </c:pt>
                <c:pt idx="6653">
                  <c:v>37644</c:v>
                </c:pt>
                <c:pt idx="6654">
                  <c:v>37645</c:v>
                </c:pt>
                <c:pt idx="6655">
                  <c:v>37648</c:v>
                </c:pt>
                <c:pt idx="6656">
                  <c:v>37649</c:v>
                </c:pt>
                <c:pt idx="6657">
                  <c:v>37650</c:v>
                </c:pt>
                <c:pt idx="6658">
                  <c:v>37651</c:v>
                </c:pt>
                <c:pt idx="6659">
                  <c:v>37652</c:v>
                </c:pt>
                <c:pt idx="6660">
                  <c:v>37655</c:v>
                </c:pt>
                <c:pt idx="6661">
                  <c:v>37656</c:v>
                </c:pt>
                <c:pt idx="6662">
                  <c:v>37657</c:v>
                </c:pt>
                <c:pt idx="6663">
                  <c:v>37658</c:v>
                </c:pt>
                <c:pt idx="6664">
                  <c:v>37659</c:v>
                </c:pt>
                <c:pt idx="6665">
                  <c:v>37662</c:v>
                </c:pt>
                <c:pt idx="6666">
                  <c:v>37663</c:v>
                </c:pt>
                <c:pt idx="6667">
                  <c:v>37664</c:v>
                </c:pt>
                <c:pt idx="6668">
                  <c:v>37665</c:v>
                </c:pt>
                <c:pt idx="6669">
                  <c:v>37666</c:v>
                </c:pt>
                <c:pt idx="6670">
                  <c:v>37670</c:v>
                </c:pt>
                <c:pt idx="6671">
                  <c:v>37671</c:v>
                </c:pt>
                <c:pt idx="6672">
                  <c:v>37672</c:v>
                </c:pt>
                <c:pt idx="6673">
                  <c:v>37673</c:v>
                </c:pt>
                <c:pt idx="6674">
                  <c:v>37676</c:v>
                </c:pt>
                <c:pt idx="6675">
                  <c:v>37677</c:v>
                </c:pt>
                <c:pt idx="6676">
                  <c:v>37678</c:v>
                </c:pt>
                <c:pt idx="6677">
                  <c:v>37679</c:v>
                </c:pt>
                <c:pt idx="6678">
                  <c:v>37680</c:v>
                </c:pt>
                <c:pt idx="6679">
                  <c:v>37683</c:v>
                </c:pt>
                <c:pt idx="6680">
                  <c:v>37684</c:v>
                </c:pt>
                <c:pt idx="6681">
                  <c:v>37685</c:v>
                </c:pt>
                <c:pt idx="6682">
                  <c:v>37686</c:v>
                </c:pt>
                <c:pt idx="6683">
                  <c:v>37687</c:v>
                </c:pt>
                <c:pt idx="6684">
                  <c:v>37690</c:v>
                </c:pt>
                <c:pt idx="6685">
                  <c:v>37691</c:v>
                </c:pt>
                <c:pt idx="6686">
                  <c:v>37692</c:v>
                </c:pt>
                <c:pt idx="6687">
                  <c:v>37693</c:v>
                </c:pt>
                <c:pt idx="6688">
                  <c:v>37694</c:v>
                </c:pt>
                <c:pt idx="6689">
                  <c:v>37697</c:v>
                </c:pt>
                <c:pt idx="6690">
                  <c:v>37698</c:v>
                </c:pt>
                <c:pt idx="6691">
                  <c:v>37699</c:v>
                </c:pt>
                <c:pt idx="6692">
                  <c:v>37700</c:v>
                </c:pt>
                <c:pt idx="6693">
                  <c:v>37701</c:v>
                </c:pt>
                <c:pt idx="6694">
                  <c:v>37704</c:v>
                </c:pt>
                <c:pt idx="6695">
                  <c:v>37705</c:v>
                </c:pt>
                <c:pt idx="6696">
                  <c:v>37706</c:v>
                </c:pt>
                <c:pt idx="6697">
                  <c:v>37707</c:v>
                </c:pt>
                <c:pt idx="6698">
                  <c:v>37708</c:v>
                </c:pt>
                <c:pt idx="6699">
                  <c:v>37711</c:v>
                </c:pt>
                <c:pt idx="6700">
                  <c:v>37712</c:v>
                </c:pt>
                <c:pt idx="6701">
                  <c:v>37713</c:v>
                </c:pt>
                <c:pt idx="6702">
                  <c:v>37714</c:v>
                </c:pt>
                <c:pt idx="6703">
                  <c:v>37715</c:v>
                </c:pt>
                <c:pt idx="6704">
                  <c:v>37718</c:v>
                </c:pt>
                <c:pt idx="6705">
                  <c:v>37719</c:v>
                </c:pt>
                <c:pt idx="6706">
                  <c:v>37720</c:v>
                </c:pt>
                <c:pt idx="6707">
                  <c:v>37721</c:v>
                </c:pt>
                <c:pt idx="6708">
                  <c:v>37722</c:v>
                </c:pt>
                <c:pt idx="6709">
                  <c:v>37725</c:v>
                </c:pt>
                <c:pt idx="6710">
                  <c:v>37726</c:v>
                </c:pt>
                <c:pt idx="6711">
                  <c:v>37727</c:v>
                </c:pt>
                <c:pt idx="6712">
                  <c:v>37728</c:v>
                </c:pt>
                <c:pt idx="6713">
                  <c:v>37732</c:v>
                </c:pt>
                <c:pt idx="6714">
                  <c:v>37733</c:v>
                </c:pt>
                <c:pt idx="6715">
                  <c:v>37734</c:v>
                </c:pt>
                <c:pt idx="6716">
                  <c:v>37735</c:v>
                </c:pt>
                <c:pt idx="6717">
                  <c:v>37736</c:v>
                </c:pt>
                <c:pt idx="6718">
                  <c:v>37739</c:v>
                </c:pt>
                <c:pt idx="6719">
                  <c:v>37740</c:v>
                </c:pt>
                <c:pt idx="6720">
                  <c:v>37741</c:v>
                </c:pt>
                <c:pt idx="6721">
                  <c:v>37742</c:v>
                </c:pt>
                <c:pt idx="6722">
                  <c:v>37743</c:v>
                </c:pt>
                <c:pt idx="6723">
                  <c:v>37746</c:v>
                </c:pt>
                <c:pt idx="6724">
                  <c:v>37747</c:v>
                </c:pt>
                <c:pt idx="6725">
                  <c:v>37748</c:v>
                </c:pt>
                <c:pt idx="6726">
                  <c:v>37749</c:v>
                </c:pt>
                <c:pt idx="6727">
                  <c:v>37750</c:v>
                </c:pt>
                <c:pt idx="6728">
                  <c:v>37753</c:v>
                </c:pt>
                <c:pt idx="6729">
                  <c:v>37754</c:v>
                </c:pt>
                <c:pt idx="6730">
                  <c:v>37755</c:v>
                </c:pt>
                <c:pt idx="6731">
                  <c:v>37756</c:v>
                </c:pt>
                <c:pt idx="6732">
                  <c:v>37757</c:v>
                </c:pt>
                <c:pt idx="6733">
                  <c:v>37760</c:v>
                </c:pt>
                <c:pt idx="6734">
                  <c:v>37761</c:v>
                </c:pt>
                <c:pt idx="6735">
                  <c:v>37762</c:v>
                </c:pt>
                <c:pt idx="6736">
                  <c:v>37763</c:v>
                </c:pt>
                <c:pt idx="6737">
                  <c:v>37764</c:v>
                </c:pt>
                <c:pt idx="6738">
                  <c:v>37768</c:v>
                </c:pt>
                <c:pt idx="6739">
                  <c:v>37769</c:v>
                </c:pt>
                <c:pt idx="6740">
                  <c:v>37770</c:v>
                </c:pt>
                <c:pt idx="6741">
                  <c:v>37771</c:v>
                </c:pt>
                <c:pt idx="6742">
                  <c:v>37774</c:v>
                </c:pt>
                <c:pt idx="6743">
                  <c:v>37775</c:v>
                </c:pt>
                <c:pt idx="6744">
                  <c:v>37776</c:v>
                </c:pt>
                <c:pt idx="6745">
                  <c:v>37777</c:v>
                </c:pt>
                <c:pt idx="6746">
                  <c:v>37778</c:v>
                </c:pt>
                <c:pt idx="6747">
                  <c:v>37781</c:v>
                </c:pt>
                <c:pt idx="6748">
                  <c:v>37782</c:v>
                </c:pt>
                <c:pt idx="6749">
                  <c:v>37783</c:v>
                </c:pt>
                <c:pt idx="6750">
                  <c:v>37784</c:v>
                </c:pt>
                <c:pt idx="6751">
                  <c:v>37785</c:v>
                </c:pt>
                <c:pt idx="6752">
                  <c:v>37788</c:v>
                </c:pt>
                <c:pt idx="6753">
                  <c:v>37789</c:v>
                </c:pt>
                <c:pt idx="6754">
                  <c:v>37790</c:v>
                </c:pt>
                <c:pt idx="6755">
                  <c:v>37791</c:v>
                </c:pt>
                <c:pt idx="6756">
                  <c:v>37792</c:v>
                </c:pt>
                <c:pt idx="6757">
                  <c:v>37795</c:v>
                </c:pt>
                <c:pt idx="6758">
                  <c:v>37796</c:v>
                </c:pt>
                <c:pt idx="6759">
                  <c:v>37797</c:v>
                </c:pt>
                <c:pt idx="6760">
                  <c:v>37798</c:v>
                </c:pt>
                <c:pt idx="6761">
                  <c:v>37799</c:v>
                </c:pt>
                <c:pt idx="6762">
                  <c:v>37802</c:v>
                </c:pt>
                <c:pt idx="6763">
                  <c:v>37803</c:v>
                </c:pt>
                <c:pt idx="6764">
                  <c:v>37804</c:v>
                </c:pt>
                <c:pt idx="6765">
                  <c:v>37805</c:v>
                </c:pt>
                <c:pt idx="6766">
                  <c:v>37809</c:v>
                </c:pt>
                <c:pt idx="6767">
                  <c:v>37810</c:v>
                </c:pt>
                <c:pt idx="6768">
                  <c:v>37811</c:v>
                </c:pt>
                <c:pt idx="6769">
                  <c:v>37812</c:v>
                </c:pt>
                <c:pt idx="6770">
                  <c:v>37813</c:v>
                </c:pt>
                <c:pt idx="6771">
                  <c:v>37816</c:v>
                </c:pt>
                <c:pt idx="6772">
                  <c:v>37817</c:v>
                </c:pt>
                <c:pt idx="6773">
                  <c:v>37818</c:v>
                </c:pt>
                <c:pt idx="6774">
                  <c:v>37819</c:v>
                </c:pt>
                <c:pt idx="6775">
                  <c:v>37820</c:v>
                </c:pt>
                <c:pt idx="6776">
                  <c:v>37823</c:v>
                </c:pt>
                <c:pt idx="6777">
                  <c:v>37824</c:v>
                </c:pt>
                <c:pt idx="6778">
                  <c:v>37825</c:v>
                </c:pt>
                <c:pt idx="6779">
                  <c:v>37826</c:v>
                </c:pt>
                <c:pt idx="6780">
                  <c:v>37827</c:v>
                </c:pt>
                <c:pt idx="6781">
                  <c:v>37830</c:v>
                </c:pt>
                <c:pt idx="6782">
                  <c:v>37831</c:v>
                </c:pt>
                <c:pt idx="6783">
                  <c:v>37832</c:v>
                </c:pt>
                <c:pt idx="6784">
                  <c:v>37833</c:v>
                </c:pt>
                <c:pt idx="6785">
                  <c:v>37834</c:v>
                </c:pt>
                <c:pt idx="6786">
                  <c:v>37837</c:v>
                </c:pt>
                <c:pt idx="6787">
                  <c:v>37838</c:v>
                </c:pt>
                <c:pt idx="6788">
                  <c:v>37839</c:v>
                </c:pt>
                <c:pt idx="6789">
                  <c:v>37840</c:v>
                </c:pt>
                <c:pt idx="6790">
                  <c:v>37841</c:v>
                </c:pt>
                <c:pt idx="6791">
                  <c:v>37844</c:v>
                </c:pt>
                <c:pt idx="6792">
                  <c:v>37845</c:v>
                </c:pt>
                <c:pt idx="6793">
                  <c:v>37846</c:v>
                </c:pt>
                <c:pt idx="6794">
                  <c:v>37847</c:v>
                </c:pt>
                <c:pt idx="6795">
                  <c:v>37848</c:v>
                </c:pt>
                <c:pt idx="6796">
                  <c:v>37851</c:v>
                </c:pt>
                <c:pt idx="6797">
                  <c:v>37852</c:v>
                </c:pt>
                <c:pt idx="6798">
                  <c:v>37853</c:v>
                </c:pt>
                <c:pt idx="6799">
                  <c:v>37854</c:v>
                </c:pt>
                <c:pt idx="6800">
                  <c:v>37855</c:v>
                </c:pt>
                <c:pt idx="6801">
                  <c:v>37858</c:v>
                </c:pt>
                <c:pt idx="6802">
                  <c:v>37859</c:v>
                </c:pt>
                <c:pt idx="6803">
                  <c:v>37860</c:v>
                </c:pt>
                <c:pt idx="6804">
                  <c:v>37861</c:v>
                </c:pt>
                <c:pt idx="6805">
                  <c:v>37862</c:v>
                </c:pt>
                <c:pt idx="6806">
                  <c:v>37866</c:v>
                </c:pt>
                <c:pt idx="6807">
                  <c:v>37867</c:v>
                </c:pt>
                <c:pt idx="6808">
                  <c:v>37868</c:v>
                </c:pt>
                <c:pt idx="6809">
                  <c:v>37869</c:v>
                </c:pt>
                <c:pt idx="6810">
                  <c:v>37872</c:v>
                </c:pt>
                <c:pt idx="6811">
                  <c:v>37873</c:v>
                </c:pt>
                <c:pt idx="6812">
                  <c:v>37874</c:v>
                </c:pt>
                <c:pt idx="6813">
                  <c:v>37875</c:v>
                </c:pt>
                <c:pt idx="6814">
                  <c:v>37876</c:v>
                </c:pt>
                <c:pt idx="6815">
                  <c:v>37879</c:v>
                </c:pt>
                <c:pt idx="6816">
                  <c:v>37880</c:v>
                </c:pt>
                <c:pt idx="6817">
                  <c:v>37881</c:v>
                </c:pt>
                <c:pt idx="6818">
                  <c:v>37882</c:v>
                </c:pt>
                <c:pt idx="6819">
                  <c:v>37883</c:v>
                </c:pt>
                <c:pt idx="6820">
                  <c:v>37886</c:v>
                </c:pt>
                <c:pt idx="6821">
                  <c:v>37887</c:v>
                </c:pt>
                <c:pt idx="6822">
                  <c:v>37888</c:v>
                </c:pt>
                <c:pt idx="6823">
                  <c:v>37889</c:v>
                </c:pt>
                <c:pt idx="6824">
                  <c:v>37890</c:v>
                </c:pt>
                <c:pt idx="6825">
                  <c:v>37893</c:v>
                </c:pt>
                <c:pt idx="6826">
                  <c:v>37894</c:v>
                </c:pt>
                <c:pt idx="6827">
                  <c:v>37895</c:v>
                </c:pt>
                <c:pt idx="6828">
                  <c:v>37896</c:v>
                </c:pt>
                <c:pt idx="6829">
                  <c:v>37897</c:v>
                </c:pt>
                <c:pt idx="6830">
                  <c:v>37900</c:v>
                </c:pt>
                <c:pt idx="6831">
                  <c:v>37901</c:v>
                </c:pt>
                <c:pt idx="6832">
                  <c:v>37902</c:v>
                </c:pt>
                <c:pt idx="6833">
                  <c:v>37903</c:v>
                </c:pt>
                <c:pt idx="6834">
                  <c:v>37904</c:v>
                </c:pt>
                <c:pt idx="6835">
                  <c:v>37908</c:v>
                </c:pt>
                <c:pt idx="6836">
                  <c:v>37909</c:v>
                </c:pt>
                <c:pt idx="6837">
                  <c:v>37910</c:v>
                </c:pt>
                <c:pt idx="6838">
                  <c:v>37911</c:v>
                </c:pt>
                <c:pt idx="6839">
                  <c:v>37914</c:v>
                </c:pt>
                <c:pt idx="6840">
                  <c:v>37915</c:v>
                </c:pt>
                <c:pt idx="6841">
                  <c:v>37916</c:v>
                </c:pt>
                <c:pt idx="6842">
                  <c:v>37917</c:v>
                </c:pt>
                <c:pt idx="6843">
                  <c:v>37918</c:v>
                </c:pt>
                <c:pt idx="6844">
                  <c:v>37921</c:v>
                </c:pt>
                <c:pt idx="6845">
                  <c:v>37922</c:v>
                </c:pt>
                <c:pt idx="6846">
                  <c:v>37923</c:v>
                </c:pt>
                <c:pt idx="6847">
                  <c:v>37924</c:v>
                </c:pt>
                <c:pt idx="6848">
                  <c:v>37925</c:v>
                </c:pt>
                <c:pt idx="6849">
                  <c:v>37928</c:v>
                </c:pt>
                <c:pt idx="6850">
                  <c:v>37929</c:v>
                </c:pt>
                <c:pt idx="6851">
                  <c:v>37930</c:v>
                </c:pt>
                <c:pt idx="6852">
                  <c:v>37931</c:v>
                </c:pt>
                <c:pt idx="6853">
                  <c:v>37932</c:v>
                </c:pt>
                <c:pt idx="6854">
                  <c:v>37935</c:v>
                </c:pt>
                <c:pt idx="6855">
                  <c:v>37937</c:v>
                </c:pt>
                <c:pt idx="6856">
                  <c:v>37938</c:v>
                </c:pt>
                <c:pt idx="6857">
                  <c:v>37939</c:v>
                </c:pt>
                <c:pt idx="6858">
                  <c:v>37942</c:v>
                </c:pt>
                <c:pt idx="6859">
                  <c:v>37943</c:v>
                </c:pt>
                <c:pt idx="6860">
                  <c:v>37944</c:v>
                </c:pt>
                <c:pt idx="6861">
                  <c:v>37945</c:v>
                </c:pt>
                <c:pt idx="6862">
                  <c:v>37946</c:v>
                </c:pt>
                <c:pt idx="6863">
                  <c:v>37949</c:v>
                </c:pt>
                <c:pt idx="6864">
                  <c:v>37950</c:v>
                </c:pt>
                <c:pt idx="6865">
                  <c:v>37951</c:v>
                </c:pt>
                <c:pt idx="6866">
                  <c:v>37953</c:v>
                </c:pt>
                <c:pt idx="6867">
                  <c:v>37956</c:v>
                </c:pt>
                <c:pt idx="6868">
                  <c:v>37957</c:v>
                </c:pt>
                <c:pt idx="6869">
                  <c:v>37958</c:v>
                </c:pt>
                <c:pt idx="6870">
                  <c:v>37959</c:v>
                </c:pt>
                <c:pt idx="6871">
                  <c:v>37960</c:v>
                </c:pt>
                <c:pt idx="6872">
                  <c:v>37963</c:v>
                </c:pt>
                <c:pt idx="6873">
                  <c:v>37964</c:v>
                </c:pt>
                <c:pt idx="6874">
                  <c:v>37965</c:v>
                </c:pt>
                <c:pt idx="6875">
                  <c:v>37966</c:v>
                </c:pt>
                <c:pt idx="6876">
                  <c:v>37967</c:v>
                </c:pt>
                <c:pt idx="6877">
                  <c:v>37970</c:v>
                </c:pt>
                <c:pt idx="6878">
                  <c:v>37971</c:v>
                </c:pt>
                <c:pt idx="6879">
                  <c:v>37972</c:v>
                </c:pt>
                <c:pt idx="6880">
                  <c:v>37973</c:v>
                </c:pt>
                <c:pt idx="6881">
                  <c:v>37974</c:v>
                </c:pt>
                <c:pt idx="6882">
                  <c:v>37977</c:v>
                </c:pt>
                <c:pt idx="6883">
                  <c:v>37978</c:v>
                </c:pt>
                <c:pt idx="6884">
                  <c:v>37979</c:v>
                </c:pt>
                <c:pt idx="6885">
                  <c:v>37981</c:v>
                </c:pt>
                <c:pt idx="6886">
                  <c:v>37984</c:v>
                </c:pt>
                <c:pt idx="6887">
                  <c:v>37985</c:v>
                </c:pt>
                <c:pt idx="6888">
                  <c:v>37986</c:v>
                </c:pt>
                <c:pt idx="6889">
                  <c:v>37988</c:v>
                </c:pt>
                <c:pt idx="6890">
                  <c:v>37991</c:v>
                </c:pt>
                <c:pt idx="6891">
                  <c:v>37992</c:v>
                </c:pt>
                <c:pt idx="6892">
                  <c:v>37993</c:v>
                </c:pt>
                <c:pt idx="6893">
                  <c:v>37994</c:v>
                </c:pt>
                <c:pt idx="6894">
                  <c:v>37995</c:v>
                </c:pt>
                <c:pt idx="6895">
                  <c:v>37998</c:v>
                </c:pt>
                <c:pt idx="6896">
                  <c:v>37999</c:v>
                </c:pt>
                <c:pt idx="6897">
                  <c:v>38000</c:v>
                </c:pt>
                <c:pt idx="6898">
                  <c:v>38001</c:v>
                </c:pt>
                <c:pt idx="6899">
                  <c:v>38002</c:v>
                </c:pt>
                <c:pt idx="6900">
                  <c:v>38006</c:v>
                </c:pt>
                <c:pt idx="6901">
                  <c:v>38007</c:v>
                </c:pt>
                <c:pt idx="6902">
                  <c:v>38008</c:v>
                </c:pt>
                <c:pt idx="6903">
                  <c:v>38009</c:v>
                </c:pt>
                <c:pt idx="6904">
                  <c:v>38012</c:v>
                </c:pt>
                <c:pt idx="6905">
                  <c:v>38013</c:v>
                </c:pt>
                <c:pt idx="6906">
                  <c:v>38014</c:v>
                </c:pt>
                <c:pt idx="6907">
                  <c:v>38015</c:v>
                </c:pt>
                <c:pt idx="6908">
                  <c:v>38016</c:v>
                </c:pt>
                <c:pt idx="6909">
                  <c:v>38019</c:v>
                </c:pt>
                <c:pt idx="6910">
                  <c:v>38020</c:v>
                </c:pt>
                <c:pt idx="6911">
                  <c:v>38021</c:v>
                </c:pt>
                <c:pt idx="6912">
                  <c:v>38022</c:v>
                </c:pt>
                <c:pt idx="6913">
                  <c:v>38023</c:v>
                </c:pt>
                <c:pt idx="6914">
                  <c:v>38026</c:v>
                </c:pt>
                <c:pt idx="6915">
                  <c:v>38027</c:v>
                </c:pt>
                <c:pt idx="6916">
                  <c:v>38028</c:v>
                </c:pt>
                <c:pt idx="6917">
                  <c:v>38029</c:v>
                </c:pt>
                <c:pt idx="6918">
                  <c:v>38030</c:v>
                </c:pt>
                <c:pt idx="6919">
                  <c:v>38034</c:v>
                </c:pt>
                <c:pt idx="6920">
                  <c:v>38035</c:v>
                </c:pt>
                <c:pt idx="6921">
                  <c:v>38036</c:v>
                </c:pt>
                <c:pt idx="6922">
                  <c:v>38037</c:v>
                </c:pt>
                <c:pt idx="6923">
                  <c:v>38040</c:v>
                </c:pt>
                <c:pt idx="6924">
                  <c:v>38041</c:v>
                </c:pt>
                <c:pt idx="6925">
                  <c:v>38042</c:v>
                </c:pt>
                <c:pt idx="6926">
                  <c:v>38043</c:v>
                </c:pt>
                <c:pt idx="6927">
                  <c:v>38044</c:v>
                </c:pt>
                <c:pt idx="6928">
                  <c:v>38047</c:v>
                </c:pt>
                <c:pt idx="6929">
                  <c:v>38048</c:v>
                </c:pt>
                <c:pt idx="6930">
                  <c:v>38049</c:v>
                </c:pt>
                <c:pt idx="6931">
                  <c:v>38050</c:v>
                </c:pt>
                <c:pt idx="6932">
                  <c:v>38051</c:v>
                </c:pt>
                <c:pt idx="6933">
                  <c:v>38054</c:v>
                </c:pt>
                <c:pt idx="6934">
                  <c:v>38055</c:v>
                </c:pt>
                <c:pt idx="6935">
                  <c:v>38056</c:v>
                </c:pt>
                <c:pt idx="6936">
                  <c:v>38057</c:v>
                </c:pt>
                <c:pt idx="6937">
                  <c:v>38058</c:v>
                </c:pt>
                <c:pt idx="6938">
                  <c:v>38061</c:v>
                </c:pt>
                <c:pt idx="6939">
                  <c:v>38062</c:v>
                </c:pt>
                <c:pt idx="6940">
                  <c:v>38063</c:v>
                </c:pt>
                <c:pt idx="6941">
                  <c:v>38064</c:v>
                </c:pt>
                <c:pt idx="6942">
                  <c:v>38065</c:v>
                </c:pt>
                <c:pt idx="6943">
                  <c:v>38068</c:v>
                </c:pt>
                <c:pt idx="6944">
                  <c:v>38069</c:v>
                </c:pt>
                <c:pt idx="6945">
                  <c:v>38070</c:v>
                </c:pt>
                <c:pt idx="6946">
                  <c:v>38071</c:v>
                </c:pt>
                <c:pt idx="6947">
                  <c:v>38072</c:v>
                </c:pt>
                <c:pt idx="6948">
                  <c:v>38075</c:v>
                </c:pt>
                <c:pt idx="6949">
                  <c:v>38076</c:v>
                </c:pt>
                <c:pt idx="6950">
                  <c:v>38077</c:v>
                </c:pt>
                <c:pt idx="6951">
                  <c:v>38078</c:v>
                </c:pt>
                <c:pt idx="6952">
                  <c:v>38079</c:v>
                </c:pt>
                <c:pt idx="6953">
                  <c:v>38082</c:v>
                </c:pt>
                <c:pt idx="6954">
                  <c:v>38083</c:v>
                </c:pt>
                <c:pt idx="6955">
                  <c:v>38084</c:v>
                </c:pt>
                <c:pt idx="6956">
                  <c:v>38085</c:v>
                </c:pt>
                <c:pt idx="6957">
                  <c:v>38089</c:v>
                </c:pt>
                <c:pt idx="6958">
                  <c:v>38090</c:v>
                </c:pt>
                <c:pt idx="6959">
                  <c:v>38091</c:v>
                </c:pt>
                <c:pt idx="6960">
                  <c:v>38092</c:v>
                </c:pt>
                <c:pt idx="6961">
                  <c:v>38093</c:v>
                </c:pt>
                <c:pt idx="6962">
                  <c:v>38096</c:v>
                </c:pt>
                <c:pt idx="6963">
                  <c:v>38097</c:v>
                </c:pt>
                <c:pt idx="6964">
                  <c:v>38098</c:v>
                </c:pt>
                <c:pt idx="6965">
                  <c:v>38099</c:v>
                </c:pt>
                <c:pt idx="6966">
                  <c:v>38100</c:v>
                </c:pt>
                <c:pt idx="6967">
                  <c:v>38103</c:v>
                </c:pt>
                <c:pt idx="6968">
                  <c:v>38104</c:v>
                </c:pt>
                <c:pt idx="6969">
                  <c:v>38105</c:v>
                </c:pt>
                <c:pt idx="6970">
                  <c:v>38106</c:v>
                </c:pt>
                <c:pt idx="6971">
                  <c:v>38107</c:v>
                </c:pt>
                <c:pt idx="6972">
                  <c:v>38110</c:v>
                </c:pt>
                <c:pt idx="6973">
                  <c:v>38111</c:v>
                </c:pt>
                <c:pt idx="6974">
                  <c:v>38112</c:v>
                </c:pt>
                <c:pt idx="6975">
                  <c:v>38113</c:v>
                </c:pt>
                <c:pt idx="6976">
                  <c:v>38114</c:v>
                </c:pt>
                <c:pt idx="6977">
                  <c:v>38117</c:v>
                </c:pt>
                <c:pt idx="6978">
                  <c:v>38118</c:v>
                </c:pt>
                <c:pt idx="6979">
                  <c:v>38119</c:v>
                </c:pt>
                <c:pt idx="6980">
                  <c:v>38120</c:v>
                </c:pt>
                <c:pt idx="6981">
                  <c:v>38121</c:v>
                </c:pt>
                <c:pt idx="6982">
                  <c:v>38124</c:v>
                </c:pt>
                <c:pt idx="6983">
                  <c:v>38125</c:v>
                </c:pt>
                <c:pt idx="6984">
                  <c:v>38126</c:v>
                </c:pt>
                <c:pt idx="6985">
                  <c:v>38127</c:v>
                </c:pt>
                <c:pt idx="6986">
                  <c:v>38128</c:v>
                </c:pt>
                <c:pt idx="6987">
                  <c:v>38131</c:v>
                </c:pt>
                <c:pt idx="6988">
                  <c:v>38132</c:v>
                </c:pt>
                <c:pt idx="6989">
                  <c:v>38133</c:v>
                </c:pt>
                <c:pt idx="6990">
                  <c:v>38134</c:v>
                </c:pt>
                <c:pt idx="6991">
                  <c:v>38135</c:v>
                </c:pt>
                <c:pt idx="6992">
                  <c:v>38139</c:v>
                </c:pt>
                <c:pt idx="6993">
                  <c:v>38140</c:v>
                </c:pt>
                <c:pt idx="6994">
                  <c:v>38141</c:v>
                </c:pt>
                <c:pt idx="6995">
                  <c:v>38142</c:v>
                </c:pt>
                <c:pt idx="6996">
                  <c:v>38145</c:v>
                </c:pt>
                <c:pt idx="6997">
                  <c:v>38146</c:v>
                </c:pt>
                <c:pt idx="6998">
                  <c:v>38147</c:v>
                </c:pt>
                <c:pt idx="6999">
                  <c:v>38148</c:v>
                </c:pt>
                <c:pt idx="7000">
                  <c:v>38152</c:v>
                </c:pt>
                <c:pt idx="7001">
                  <c:v>38153</c:v>
                </c:pt>
                <c:pt idx="7002">
                  <c:v>38154</c:v>
                </c:pt>
                <c:pt idx="7003">
                  <c:v>38155</c:v>
                </c:pt>
                <c:pt idx="7004">
                  <c:v>38156</c:v>
                </c:pt>
                <c:pt idx="7005">
                  <c:v>38159</c:v>
                </c:pt>
                <c:pt idx="7006">
                  <c:v>38160</c:v>
                </c:pt>
                <c:pt idx="7007">
                  <c:v>38161</c:v>
                </c:pt>
                <c:pt idx="7008">
                  <c:v>38162</c:v>
                </c:pt>
                <c:pt idx="7009">
                  <c:v>38163</c:v>
                </c:pt>
                <c:pt idx="7010">
                  <c:v>38166</c:v>
                </c:pt>
                <c:pt idx="7011">
                  <c:v>38167</c:v>
                </c:pt>
                <c:pt idx="7012">
                  <c:v>38168</c:v>
                </c:pt>
                <c:pt idx="7013">
                  <c:v>38169</c:v>
                </c:pt>
                <c:pt idx="7014">
                  <c:v>38170</c:v>
                </c:pt>
                <c:pt idx="7015">
                  <c:v>38174</c:v>
                </c:pt>
                <c:pt idx="7016">
                  <c:v>38175</c:v>
                </c:pt>
                <c:pt idx="7017">
                  <c:v>38176</c:v>
                </c:pt>
                <c:pt idx="7018">
                  <c:v>38177</c:v>
                </c:pt>
                <c:pt idx="7019">
                  <c:v>38180</c:v>
                </c:pt>
                <c:pt idx="7020">
                  <c:v>38181</c:v>
                </c:pt>
                <c:pt idx="7021">
                  <c:v>38182</c:v>
                </c:pt>
                <c:pt idx="7022">
                  <c:v>38183</c:v>
                </c:pt>
                <c:pt idx="7023">
                  <c:v>38184</c:v>
                </c:pt>
                <c:pt idx="7024">
                  <c:v>38187</c:v>
                </c:pt>
                <c:pt idx="7025">
                  <c:v>38188</c:v>
                </c:pt>
                <c:pt idx="7026">
                  <c:v>38189</c:v>
                </c:pt>
                <c:pt idx="7027">
                  <c:v>38190</c:v>
                </c:pt>
                <c:pt idx="7028">
                  <c:v>38191</c:v>
                </c:pt>
                <c:pt idx="7029">
                  <c:v>38194</c:v>
                </c:pt>
                <c:pt idx="7030">
                  <c:v>38195</c:v>
                </c:pt>
                <c:pt idx="7031">
                  <c:v>38196</c:v>
                </c:pt>
                <c:pt idx="7032">
                  <c:v>38197</c:v>
                </c:pt>
                <c:pt idx="7033">
                  <c:v>38198</c:v>
                </c:pt>
                <c:pt idx="7034">
                  <c:v>38201</c:v>
                </c:pt>
                <c:pt idx="7035">
                  <c:v>38202</c:v>
                </c:pt>
                <c:pt idx="7036">
                  <c:v>38203</c:v>
                </c:pt>
                <c:pt idx="7037">
                  <c:v>38204</c:v>
                </c:pt>
                <c:pt idx="7038">
                  <c:v>38205</c:v>
                </c:pt>
                <c:pt idx="7039">
                  <c:v>38208</c:v>
                </c:pt>
                <c:pt idx="7040">
                  <c:v>38209</c:v>
                </c:pt>
                <c:pt idx="7041">
                  <c:v>38210</c:v>
                </c:pt>
                <c:pt idx="7042">
                  <c:v>38211</c:v>
                </c:pt>
                <c:pt idx="7043">
                  <c:v>38212</c:v>
                </c:pt>
                <c:pt idx="7044">
                  <c:v>38215</c:v>
                </c:pt>
                <c:pt idx="7045">
                  <c:v>38216</c:v>
                </c:pt>
                <c:pt idx="7046">
                  <c:v>38217</c:v>
                </c:pt>
                <c:pt idx="7047">
                  <c:v>38218</c:v>
                </c:pt>
                <c:pt idx="7048">
                  <c:v>38219</c:v>
                </c:pt>
                <c:pt idx="7049">
                  <c:v>38222</c:v>
                </c:pt>
                <c:pt idx="7050">
                  <c:v>38223</c:v>
                </c:pt>
                <c:pt idx="7051">
                  <c:v>38224</c:v>
                </c:pt>
                <c:pt idx="7052">
                  <c:v>38225</c:v>
                </c:pt>
                <c:pt idx="7053">
                  <c:v>38226</c:v>
                </c:pt>
                <c:pt idx="7054">
                  <c:v>38229</c:v>
                </c:pt>
                <c:pt idx="7055">
                  <c:v>38230</c:v>
                </c:pt>
                <c:pt idx="7056">
                  <c:v>38231</c:v>
                </c:pt>
                <c:pt idx="7057">
                  <c:v>38232</c:v>
                </c:pt>
                <c:pt idx="7058">
                  <c:v>38233</c:v>
                </c:pt>
                <c:pt idx="7059">
                  <c:v>38237</c:v>
                </c:pt>
                <c:pt idx="7060">
                  <c:v>38238</c:v>
                </c:pt>
                <c:pt idx="7061">
                  <c:v>38239</c:v>
                </c:pt>
                <c:pt idx="7062">
                  <c:v>38240</c:v>
                </c:pt>
                <c:pt idx="7063">
                  <c:v>38243</c:v>
                </c:pt>
                <c:pt idx="7064">
                  <c:v>38244</c:v>
                </c:pt>
                <c:pt idx="7065">
                  <c:v>38245</c:v>
                </c:pt>
                <c:pt idx="7066">
                  <c:v>38246</c:v>
                </c:pt>
                <c:pt idx="7067">
                  <c:v>38247</c:v>
                </c:pt>
                <c:pt idx="7068">
                  <c:v>38250</c:v>
                </c:pt>
                <c:pt idx="7069">
                  <c:v>38251</c:v>
                </c:pt>
                <c:pt idx="7070">
                  <c:v>38252</c:v>
                </c:pt>
                <c:pt idx="7071">
                  <c:v>38253</c:v>
                </c:pt>
                <c:pt idx="7072">
                  <c:v>38254</c:v>
                </c:pt>
                <c:pt idx="7073">
                  <c:v>38257</c:v>
                </c:pt>
                <c:pt idx="7074">
                  <c:v>38258</c:v>
                </c:pt>
                <c:pt idx="7075">
                  <c:v>38259</c:v>
                </c:pt>
                <c:pt idx="7076">
                  <c:v>38260</c:v>
                </c:pt>
                <c:pt idx="7077">
                  <c:v>38261</c:v>
                </c:pt>
                <c:pt idx="7078">
                  <c:v>38264</c:v>
                </c:pt>
                <c:pt idx="7079">
                  <c:v>38265</c:v>
                </c:pt>
                <c:pt idx="7080">
                  <c:v>38266</c:v>
                </c:pt>
                <c:pt idx="7081">
                  <c:v>38267</c:v>
                </c:pt>
                <c:pt idx="7082">
                  <c:v>38268</c:v>
                </c:pt>
                <c:pt idx="7083">
                  <c:v>38272</c:v>
                </c:pt>
                <c:pt idx="7084">
                  <c:v>38273</c:v>
                </c:pt>
                <c:pt idx="7085">
                  <c:v>38274</c:v>
                </c:pt>
                <c:pt idx="7086">
                  <c:v>38275</c:v>
                </c:pt>
                <c:pt idx="7087">
                  <c:v>38278</c:v>
                </c:pt>
                <c:pt idx="7088">
                  <c:v>38279</c:v>
                </c:pt>
                <c:pt idx="7089">
                  <c:v>38280</c:v>
                </c:pt>
                <c:pt idx="7090">
                  <c:v>38281</c:v>
                </c:pt>
                <c:pt idx="7091">
                  <c:v>38282</c:v>
                </c:pt>
                <c:pt idx="7092">
                  <c:v>38285</c:v>
                </c:pt>
                <c:pt idx="7093">
                  <c:v>38286</c:v>
                </c:pt>
                <c:pt idx="7094">
                  <c:v>38287</c:v>
                </c:pt>
                <c:pt idx="7095">
                  <c:v>38288</c:v>
                </c:pt>
                <c:pt idx="7096">
                  <c:v>38289</c:v>
                </c:pt>
                <c:pt idx="7097">
                  <c:v>38292</c:v>
                </c:pt>
                <c:pt idx="7098">
                  <c:v>38293</c:v>
                </c:pt>
                <c:pt idx="7099">
                  <c:v>38294</c:v>
                </c:pt>
                <c:pt idx="7100">
                  <c:v>38295</c:v>
                </c:pt>
                <c:pt idx="7101">
                  <c:v>38296</c:v>
                </c:pt>
                <c:pt idx="7102">
                  <c:v>38299</c:v>
                </c:pt>
                <c:pt idx="7103">
                  <c:v>38300</c:v>
                </c:pt>
                <c:pt idx="7104">
                  <c:v>38301</c:v>
                </c:pt>
                <c:pt idx="7105">
                  <c:v>38303</c:v>
                </c:pt>
                <c:pt idx="7106">
                  <c:v>38306</c:v>
                </c:pt>
                <c:pt idx="7107">
                  <c:v>38307</c:v>
                </c:pt>
                <c:pt idx="7108">
                  <c:v>38308</c:v>
                </c:pt>
                <c:pt idx="7109">
                  <c:v>38309</c:v>
                </c:pt>
                <c:pt idx="7110">
                  <c:v>38310</c:v>
                </c:pt>
                <c:pt idx="7111">
                  <c:v>38313</c:v>
                </c:pt>
                <c:pt idx="7112">
                  <c:v>38314</c:v>
                </c:pt>
                <c:pt idx="7113">
                  <c:v>38315</c:v>
                </c:pt>
                <c:pt idx="7114">
                  <c:v>38317</c:v>
                </c:pt>
                <c:pt idx="7115">
                  <c:v>38320</c:v>
                </c:pt>
                <c:pt idx="7116">
                  <c:v>38321</c:v>
                </c:pt>
                <c:pt idx="7117">
                  <c:v>38322</c:v>
                </c:pt>
                <c:pt idx="7118">
                  <c:v>38323</c:v>
                </c:pt>
                <c:pt idx="7119">
                  <c:v>38324</c:v>
                </c:pt>
                <c:pt idx="7120">
                  <c:v>38327</c:v>
                </c:pt>
                <c:pt idx="7121">
                  <c:v>38328</c:v>
                </c:pt>
                <c:pt idx="7122">
                  <c:v>38329</c:v>
                </c:pt>
                <c:pt idx="7123">
                  <c:v>38330</c:v>
                </c:pt>
                <c:pt idx="7124">
                  <c:v>38331</c:v>
                </c:pt>
                <c:pt idx="7125">
                  <c:v>38334</c:v>
                </c:pt>
                <c:pt idx="7126">
                  <c:v>38335</c:v>
                </c:pt>
                <c:pt idx="7127">
                  <c:v>38336</c:v>
                </c:pt>
                <c:pt idx="7128">
                  <c:v>38337</c:v>
                </c:pt>
                <c:pt idx="7129">
                  <c:v>38338</c:v>
                </c:pt>
                <c:pt idx="7130">
                  <c:v>38341</c:v>
                </c:pt>
                <c:pt idx="7131">
                  <c:v>38342</c:v>
                </c:pt>
                <c:pt idx="7132">
                  <c:v>38343</c:v>
                </c:pt>
                <c:pt idx="7133">
                  <c:v>38344</c:v>
                </c:pt>
                <c:pt idx="7134">
                  <c:v>38348</c:v>
                </c:pt>
                <c:pt idx="7135">
                  <c:v>38349</c:v>
                </c:pt>
                <c:pt idx="7136">
                  <c:v>38350</c:v>
                </c:pt>
                <c:pt idx="7137">
                  <c:v>38351</c:v>
                </c:pt>
                <c:pt idx="7138">
                  <c:v>38352</c:v>
                </c:pt>
                <c:pt idx="7139">
                  <c:v>38355</c:v>
                </c:pt>
                <c:pt idx="7140">
                  <c:v>38356</c:v>
                </c:pt>
                <c:pt idx="7141">
                  <c:v>38357</c:v>
                </c:pt>
                <c:pt idx="7142">
                  <c:v>38358</c:v>
                </c:pt>
                <c:pt idx="7143">
                  <c:v>38359</c:v>
                </c:pt>
                <c:pt idx="7144">
                  <c:v>38362</c:v>
                </c:pt>
                <c:pt idx="7145">
                  <c:v>38363</c:v>
                </c:pt>
                <c:pt idx="7146">
                  <c:v>38364</c:v>
                </c:pt>
                <c:pt idx="7147">
                  <c:v>38365</c:v>
                </c:pt>
                <c:pt idx="7148">
                  <c:v>38366</c:v>
                </c:pt>
                <c:pt idx="7149">
                  <c:v>38370</c:v>
                </c:pt>
                <c:pt idx="7150">
                  <c:v>38371</c:v>
                </c:pt>
                <c:pt idx="7151">
                  <c:v>38372</c:v>
                </c:pt>
                <c:pt idx="7152">
                  <c:v>38373</c:v>
                </c:pt>
                <c:pt idx="7153">
                  <c:v>38376</c:v>
                </c:pt>
                <c:pt idx="7154">
                  <c:v>38377</c:v>
                </c:pt>
                <c:pt idx="7155">
                  <c:v>38378</c:v>
                </c:pt>
                <c:pt idx="7156">
                  <c:v>38379</c:v>
                </c:pt>
                <c:pt idx="7157">
                  <c:v>38380</c:v>
                </c:pt>
                <c:pt idx="7158">
                  <c:v>38383</c:v>
                </c:pt>
                <c:pt idx="7159">
                  <c:v>38384</c:v>
                </c:pt>
                <c:pt idx="7160">
                  <c:v>38385</c:v>
                </c:pt>
                <c:pt idx="7161">
                  <c:v>38386</c:v>
                </c:pt>
                <c:pt idx="7162">
                  <c:v>38387</c:v>
                </c:pt>
                <c:pt idx="7163">
                  <c:v>38390</c:v>
                </c:pt>
                <c:pt idx="7164">
                  <c:v>38391</c:v>
                </c:pt>
                <c:pt idx="7165">
                  <c:v>38392</c:v>
                </c:pt>
                <c:pt idx="7166">
                  <c:v>38393</c:v>
                </c:pt>
                <c:pt idx="7167">
                  <c:v>38394</c:v>
                </c:pt>
                <c:pt idx="7168">
                  <c:v>38397</c:v>
                </c:pt>
                <c:pt idx="7169">
                  <c:v>38398</c:v>
                </c:pt>
                <c:pt idx="7170">
                  <c:v>38399</c:v>
                </c:pt>
                <c:pt idx="7171">
                  <c:v>38400</c:v>
                </c:pt>
                <c:pt idx="7172">
                  <c:v>38401</c:v>
                </c:pt>
                <c:pt idx="7173">
                  <c:v>38405</c:v>
                </c:pt>
                <c:pt idx="7174">
                  <c:v>38406</c:v>
                </c:pt>
                <c:pt idx="7175">
                  <c:v>38407</c:v>
                </c:pt>
                <c:pt idx="7176">
                  <c:v>38408</c:v>
                </c:pt>
                <c:pt idx="7177">
                  <c:v>38411</c:v>
                </c:pt>
                <c:pt idx="7178">
                  <c:v>38412</c:v>
                </c:pt>
                <c:pt idx="7179">
                  <c:v>38413</c:v>
                </c:pt>
                <c:pt idx="7180">
                  <c:v>38414</c:v>
                </c:pt>
                <c:pt idx="7181">
                  <c:v>38415</c:v>
                </c:pt>
                <c:pt idx="7182">
                  <c:v>38418</c:v>
                </c:pt>
                <c:pt idx="7183">
                  <c:v>38419</c:v>
                </c:pt>
                <c:pt idx="7184">
                  <c:v>38420</c:v>
                </c:pt>
                <c:pt idx="7185">
                  <c:v>38421</c:v>
                </c:pt>
                <c:pt idx="7186">
                  <c:v>38422</c:v>
                </c:pt>
                <c:pt idx="7187">
                  <c:v>38425</c:v>
                </c:pt>
                <c:pt idx="7188">
                  <c:v>38426</c:v>
                </c:pt>
                <c:pt idx="7189">
                  <c:v>38427</c:v>
                </c:pt>
                <c:pt idx="7190">
                  <c:v>38428</c:v>
                </c:pt>
                <c:pt idx="7191">
                  <c:v>38429</c:v>
                </c:pt>
                <c:pt idx="7192">
                  <c:v>38432</c:v>
                </c:pt>
                <c:pt idx="7193">
                  <c:v>38433</c:v>
                </c:pt>
                <c:pt idx="7194">
                  <c:v>38434</c:v>
                </c:pt>
                <c:pt idx="7195">
                  <c:v>38435</c:v>
                </c:pt>
                <c:pt idx="7196">
                  <c:v>38439</c:v>
                </c:pt>
                <c:pt idx="7197">
                  <c:v>38440</c:v>
                </c:pt>
                <c:pt idx="7198">
                  <c:v>38441</c:v>
                </c:pt>
                <c:pt idx="7199">
                  <c:v>38442</c:v>
                </c:pt>
                <c:pt idx="7200">
                  <c:v>38443</c:v>
                </c:pt>
                <c:pt idx="7201">
                  <c:v>38446</c:v>
                </c:pt>
                <c:pt idx="7202">
                  <c:v>38447</c:v>
                </c:pt>
                <c:pt idx="7203">
                  <c:v>38448</c:v>
                </c:pt>
                <c:pt idx="7204">
                  <c:v>38449</c:v>
                </c:pt>
                <c:pt idx="7205">
                  <c:v>38450</c:v>
                </c:pt>
                <c:pt idx="7206">
                  <c:v>38453</c:v>
                </c:pt>
                <c:pt idx="7207">
                  <c:v>38454</c:v>
                </c:pt>
                <c:pt idx="7208">
                  <c:v>38455</c:v>
                </c:pt>
                <c:pt idx="7209">
                  <c:v>38456</c:v>
                </c:pt>
                <c:pt idx="7210">
                  <c:v>38457</c:v>
                </c:pt>
                <c:pt idx="7211">
                  <c:v>38460</c:v>
                </c:pt>
                <c:pt idx="7212">
                  <c:v>38461</c:v>
                </c:pt>
                <c:pt idx="7213">
                  <c:v>38462</c:v>
                </c:pt>
                <c:pt idx="7214">
                  <c:v>38463</c:v>
                </c:pt>
                <c:pt idx="7215">
                  <c:v>38464</c:v>
                </c:pt>
                <c:pt idx="7216">
                  <c:v>38467</c:v>
                </c:pt>
                <c:pt idx="7217">
                  <c:v>38468</c:v>
                </c:pt>
                <c:pt idx="7218">
                  <c:v>38469</c:v>
                </c:pt>
                <c:pt idx="7219">
                  <c:v>38470</c:v>
                </c:pt>
                <c:pt idx="7220">
                  <c:v>38471</c:v>
                </c:pt>
                <c:pt idx="7221">
                  <c:v>38474</c:v>
                </c:pt>
                <c:pt idx="7222">
                  <c:v>38475</c:v>
                </c:pt>
                <c:pt idx="7223">
                  <c:v>38476</c:v>
                </c:pt>
                <c:pt idx="7224">
                  <c:v>38477</c:v>
                </c:pt>
                <c:pt idx="7225">
                  <c:v>38478</c:v>
                </c:pt>
                <c:pt idx="7226">
                  <c:v>38481</c:v>
                </c:pt>
                <c:pt idx="7227">
                  <c:v>38482</c:v>
                </c:pt>
                <c:pt idx="7228">
                  <c:v>38483</c:v>
                </c:pt>
                <c:pt idx="7229">
                  <c:v>38484</c:v>
                </c:pt>
                <c:pt idx="7230">
                  <c:v>38485</c:v>
                </c:pt>
                <c:pt idx="7231">
                  <c:v>38488</c:v>
                </c:pt>
                <c:pt idx="7232">
                  <c:v>38489</c:v>
                </c:pt>
                <c:pt idx="7233">
                  <c:v>38490</c:v>
                </c:pt>
                <c:pt idx="7234">
                  <c:v>38491</c:v>
                </c:pt>
                <c:pt idx="7235">
                  <c:v>38492</c:v>
                </c:pt>
                <c:pt idx="7236">
                  <c:v>38495</c:v>
                </c:pt>
                <c:pt idx="7237">
                  <c:v>38496</c:v>
                </c:pt>
                <c:pt idx="7238">
                  <c:v>38497</c:v>
                </c:pt>
                <c:pt idx="7239">
                  <c:v>38498</c:v>
                </c:pt>
                <c:pt idx="7240">
                  <c:v>38499</c:v>
                </c:pt>
                <c:pt idx="7241">
                  <c:v>38503</c:v>
                </c:pt>
                <c:pt idx="7242">
                  <c:v>38504</c:v>
                </c:pt>
                <c:pt idx="7243">
                  <c:v>38505</c:v>
                </c:pt>
                <c:pt idx="7244">
                  <c:v>38506</c:v>
                </c:pt>
                <c:pt idx="7245">
                  <c:v>38509</c:v>
                </c:pt>
                <c:pt idx="7246">
                  <c:v>38510</c:v>
                </c:pt>
                <c:pt idx="7247">
                  <c:v>38511</c:v>
                </c:pt>
                <c:pt idx="7248">
                  <c:v>38512</c:v>
                </c:pt>
                <c:pt idx="7249">
                  <c:v>38513</c:v>
                </c:pt>
                <c:pt idx="7250">
                  <c:v>38516</c:v>
                </c:pt>
                <c:pt idx="7251">
                  <c:v>38517</c:v>
                </c:pt>
                <c:pt idx="7252">
                  <c:v>38518</c:v>
                </c:pt>
                <c:pt idx="7253">
                  <c:v>38519</c:v>
                </c:pt>
                <c:pt idx="7254">
                  <c:v>38520</c:v>
                </c:pt>
                <c:pt idx="7255">
                  <c:v>38523</c:v>
                </c:pt>
                <c:pt idx="7256">
                  <c:v>38524</c:v>
                </c:pt>
                <c:pt idx="7257">
                  <c:v>38525</c:v>
                </c:pt>
                <c:pt idx="7258">
                  <c:v>38526</c:v>
                </c:pt>
                <c:pt idx="7259">
                  <c:v>38527</c:v>
                </c:pt>
                <c:pt idx="7260">
                  <c:v>38530</c:v>
                </c:pt>
                <c:pt idx="7261">
                  <c:v>38531</c:v>
                </c:pt>
                <c:pt idx="7262">
                  <c:v>38532</c:v>
                </c:pt>
                <c:pt idx="7263">
                  <c:v>38533</c:v>
                </c:pt>
                <c:pt idx="7264">
                  <c:v>38534</c:v>
                </c:pt>
                <c:pt idx="7265">
                  <c:v>38538</c:v>
                </c:pt>
                <c:pt idx="7266">
                  <c:v>38539</c:v>
                </c:pt>
                <c:pt idx="7267">
                  <c:v>38540</c:v>
                </c:pt>
                <c:pt idx="7268">
                  <c:v>38541</c:v>
                </c:pt>
                <c:pt idx="7269">
                  <c:v>38544</c:v>
                </c:pt>
                <c:pt idx="7270">
                  <c:v>38545</c:v>
                </c:pt>
                <c:pt idx="7271">
                  <c:v>38546</c:v>
                </c:pt>
                <c:pt idx="7272">
                  <c:v>38547</c:v>
                </c:pt>
                <c:pt idx="7273">
                  <c:v>38548</c:v>
                </c:pt>
                <c:pt idx="7274">
                  <c:v>38551</c:v>
                </c:pt>
                <c:pt idx="7275">
                  <c:v>38552</c:v>
                </c:pt>
                <c:pt idx="7276">
                  <c:v>38553</c:v>
                </c:pt>
                <c:pt idx="7277">
                  <c:v>38554</c:v>
                </c:pt>
                <c:pt idx="7278">
                  <c:v>38555</c:v>
                </c:pt>
                <c:pt idx="7279">
                  <c:v>38558</c:v>
                </c:pt>
                <c:pt idx="7280">
                  <c:v>38559</c:v>
                </c:pt>
                <c:pt idx="7281">
                  <c:v>38560</c:v>
                </c:pt>
                <c:pt idx="7282">
                  <c:v>38561</c:v>
                </c:pt>
                <c:pt idx="7283">
                  <c:v>38562</c:v>
                </c:pt>
                <c:pt idx="7284">
                  <c:v>38565</c:v>
                </c:pt>
                <c:pt idx="7285">
                  <c:v>38566</c:v>
                </c:pt>
                <c:pt idx="7286">
                  <c:v>38567</c:v>
                </c:pt>
                <c:pt idx="7287">
                  <c:v>38568</c:v>
                </c:pt>
                <c:pt idx="7288">
                  <c:v>38569</c:v>
                </c:pt>
                <c:pt idx="7289">
                  <c:v>38572</c:v>
                </c:pt>
                <c:pt idx="7290">
                  <c:v>38573</c:v>
                </c:pt>
                <c:pt idx="7291">
                  <c:v>38574</c:v>
                </c:pt>
                <c:pt idx="7292">
                  <c:v>38575</c:v>
                </c:pt>
                <c:pt idx="7293">
                  <c:v>38576</c:v>
                </c:pt>
                <c:pt idx="7294">
                  <c:v>38579</c:v>
                </c:pt>
                <c:pt idx="7295">
                  <c:v>38580</c:v>
                </c:pt>
                <c:pt idx="7296">
                  <c:v>38581</c:v>
                </c:pt>
                <c:pt idx="7297">
                  <c:v>38582</c:v>
                </c:pt>
                <c:pt idx="7298">
                  <c:v>38583</c:v>
                </c:pt>
                <c:pt idx="7299">
                  <c:v>38586</c:v>
                </c:pt>
                <c:pt idx="7300">
                  <c:v>38587</c:v>
                </c:pt>
                <c:pt idx="7301">
                  <c:v>38588</c:v>
                </c:pt>
                <c:pt idx="7302">
                  <c:v>38589</c:v>
                </c:pt>
                <c:pt idx="7303">
                  <c:v>38590</c:v>
                </c:pt>
                <c:pt idx="7304">
                  <c:v>38593</c:v>
                </c:pt>
                <c:pt idx="7305">
                  <c:v>38594</c:v>
                </c:pt>
                <c:pt idx="7306">
                  <c:v>38595</c:v>
                </c:pt>
                <c:pt idx="7307">
                  <c:v>38596</c:v>
                </c:pt>
                <c:pt idx="7308">
                  <c:v>38597</c:v>
                </c:pt>
                <c:pt idx="7309">
                  <c:v>38601</c:v>
                </c:pt>
                <c:pt idx="7310">
                  <c:v>38602</c:v>
                </c:pt>
                <c:pt idx="7311">
                  <c:v>38603</c:v>
                </c:pt>
                <c:pt idx="7312">
                  <c:v>38604</c:v>
                </c:pt>
                <c:pt idx="7313">
                  <c:v>38607</c:v>
                </c:pt>
                <c:pt idx="7314">
                  <c:v>38608</c:v>
                </c:pt>
                <c:pt idx="7315">
                  <c:v>38609</c:v>
                </c:pt>
                <c:pt idx="7316">
                  <c:v>38610</c:v>
                </c:pt>
                <c:pt idx="7317">
                  <c:v>38611</c:v>
                </c:pt>
                <c:pt idx="7318">
                  <c:v>38614</c:v>
                </c:pt>
                <c:pt idx="7319">
                  <c:v>38615</c:v>
                </c:pt>
                <c:pt idx="7320">
                  <c:v>38616</c:v>
                </c:pt>
                <c:pt idx="7321">
                  <c:v>38617</c:v>
                </c:pt>
                <c:pt idx="7322">
                  <c:v>38618</c:v>
                </c:pt>
                <c:pt idx="7323">
                  <c:v>38621</c:v>
                </c:pt>
                <c:pt idx="7324">
                  <c:v>38622</c:v>
                </c:pt>
                <c:pt idx="7325">
                  <c:v>38623</c:v>
                </c:pt>
                <c:pt idx="7326">
                  <c:v>38624</c:v>
                </c:pt>
                <c:pt idx="7327">
                  <c:v>38625</c:v>
                </c:pt>
                <c:pt idx="7328">
                  <c:v>38628</c:v>
                </c:pt>
                <c:pt idx="7329">
                  <c:v>38629</c:v>
                </c:pt>
                <c:pt idx="7330">
                  <c:v>38630</c:v>
                </c:pt>
                <c:pt idx="7331">
                  <c:v>38631</c:v>
                </c:pt>
                <c:pt idx="7332">
                  <c:v>38632</c:v>
                </c:pt>
                <c:pt idx="7333">
                  <c:v>38636</c:v>
                </c:pt>
                <c:pt idx="7334">
                  <c:v>38637</c:v>
                </c:pt>
                <c:pt idx="7335">
                  <c:v>38638</c:v>
                </c:pt>
                <c:pt idx="7336">
                  <c:v>38639</c:v>
                </c:pt>
                <c:pt idx="7337">
                  <c:v>38642</c:v>
                </c:pt>
                <c:pt idx="7338">
                  <c:v>38643</c:v>
                </c:pt>
                <c:pt idx="7339">
                  <c:v>38644</c:v>
                </c:pt>
                <c:pt idx="7340">
                  <c:v>38645</c:v>
                </c:pt>
                <c:pt idx="7341">
                  <c:v>38646</c:v>
                </c:pt>
                <c:pt idx="7342">
                  <c:v>38649</c:v>
                </c:pt>
                <c:pt idx="7343">
                  <c:v>38650</c:v>
                </c:pt>
                <c:pt idx="7344">
                  <c:v>38651</c:v>
                </c:pt>
                <c:pt idx="7345">
                  <c:v>38652</c:v>
                </c:pt>
                <c:pt idx="7346">
                  <c:v>38653</c:v>
                </c:pt>
                <c:pt idx="7347">
                  <c:v>38656</c:v>
                </c:pt>
                <c:pt idx="7348">
                  <c:v>38657</c:v>
                </c:pt>
                <c:pt idx="7349">
                  <c:v>38658</c:v>
                </c:pt>
                <c:pt idx="7350">
                  <c:v>38659</c:v>
                </c:pt>
                <c:pt idx="7351">
                  <c:v>38660</c:v>
                </c:pt>
                <c:pt idx="7352">
                  <c:v>38663</c:v>
                </c:pt>
                <c:pt idx="7353">
                  <c:v>38664</c:v>
                </c:pt>
                <c:pt idx="7354">
                  <c:v>38665</c:v>
                </c:pt>
                <c:pt idx="7355">
                  <c:v>38666</c:v>
                </c:pt>
                <c:pt idx="7356">
                  <c:v>38670</c:v>
                </c:pt>
                <c:pt idx="7357">
                  <c:v>38671</c:v>
                </c:pt>
                <c:pt idx="7358">
                  <c:v>38672</c:v>
                </c:pt>
                <c:pt idx="7359">
                  <c:v>38673</c:v>
                </c:pt>
                <c:pt idx="7360">
                  <c:v>38674</c:v>
                </c:pt>
                <c:pt idx="7361">
                  <c:v>38677</c:v>
                </c:pt>
                <c:pt idx="7362">
                  <c:v>38678</c:v>
                </c:pt>
                <c:pt idx="7363">
                  <c:v>38679</c:v>
                </c:pt>
                <c:pt idx="7364">
                  <c:v>38681</c:v>
                </c:pt>
                <c:pt idx="7365">
                  <c:v>38684</c:v>
                </c:pt>
                <c:pt idx="7366">
                  <c:v>38685</c:v>
                </c:pt>
                <c:pt idx="7367">
                  <c:v>38686</c:v>
                </c:pt>
                <c:pt idx="7368">
                  <c:v>38687</c:v>
                </c:pt>
                <c:pt idx="7369">
                  <c:v>38688</c:v>
                </c:pt>
                <c:pt idx="7370">
                  <c:v>38691</c:v>
                </c:pt>
                <c:pt idx="7371">
                  <c:v>38692</c:v>
                </c:pt>
                <c:pt idx="7372">
                  <c:v>38693</c:v>
                </c:pt>
                <c:pt idx="7373">
                  <c:v>38694</c:v>
                </c:pt>
                <c:pt idx="7374">
                  <c:v>38695</c:v>
                </c:pt>
                <c:pt idx="7375">
                  <c:v>38698</c:v>
                </c:pt>
                <c:pt idx="7376">
                  <c:v>38699</c:v>
                </c:pt>
                <c:pt idx="7377">
                  <c:v>38700</c:v>
                </c:pt>
                <c:pt idx="7378">
                  <c:v>38701</c:v>
                </c:pt>
                <c:pt idx="7379">
                  <c:v>38702</c:v>
                </c:pt>
                <c:pt idx="7380">
                  <c:v>38705</c:v>
                </c:pt>
                <c:pt idx="7381">
                  <c:v>38706</c:v>
                </c:pt>
                <c:pt idx="7382">
                  <c:v>38707</c:v>
                </c:pt>
                <c:pt idx="7383">
                  <c:v>38708</c:v>
                </c:pt>
                <c:pt idx="7384">
                  <c:v>38709</c:v>
                </c:pt>
                <c:pt idx="7385">
                  <c:v>38713</c:v>
                </c:pt>
                <c:pt idx="7386">
                  <c:v>38714</c:v>
                </c:pt>
                <c:pt idx="7387">
                  <c:v>38715</c:v>
                </c:pt>
                <c:pt idx="7388">
                  <c:v>38716</c:v>
                </c:pt>
                <c:pt idx="7389">
                  <c:v>38720</c:v>
                </c:pt>
                <c:pt idx="7390">
                  <c:v>38721</c:v>
                </c:pt>
                <c:pt idx="7391">
                  <c:v>38722</c:v>
                </c:pt>
                <c:pt idx="7392">
                  <c:v>38723</c:v>
                </c:pt>
                <c:pt idx="7393">
                  <c:v>38726</c:v>
                </c:pt>
                <c:pt idx="7394">
                  <c:v>38727</c:v>
                </c:pt>
                <c:pt idx="7395">
                  <c:v>38728</c:v>
                </c:pt>
                <c:pt idx="7396">
                  <c:v>38729</c:v>
                </c:pt>
                <c:pt idx="7397">
                  <c:v>38730</c:v>
                </c:pt>
                <c:pt idx="7398">
                  <c:v>38734</c:v>
                </c:pt>
                <c:pt idx="7399">
                  <c:v>38735</c:v>
                </c:pt>
                <c:pt idx="7400">
                  <c:v>38736</c:v>
                </c:pt>
                <c:pt idx="7401">
                  <c:v>38737</c:v>
                </c:pt>
                <c:pt idx="7402">
                  <c:v>38740</c:v>
                </c:pt>
                <c:pt idx="7403">
                  <c:v>38741</c:v>
                </c:pt>
                <c:pt idx="7404">
                  <c:v>38742</c:v>
                </c:pt>
                <c:pt idx="7405">
                  <c:v>38743</c:v>
                </c:pt>
                <c:pt idx="7406">
                  <c:v>38744</c:v>
                </c:pt>
                <c:pt idx="7407">
                  <c:v>38747</c:v>
                </c:pt>
                <c:pt idx="7408">
                  <c:v>38748</c:v>
                </c:pt>
                <c:pt idx="7409">
                  <c:v>38749</c:v>
                </c:pt>
                <c:pt idx="7410">
                  <c:v>38750</c:v>
                </c:pt>
                <c:pt idx="7411">
                  <c:v>38751</c:v>
                </c:pt>
                <c:pt idx="7412">
                  <c:v>38754</c:v>
                </c:pt>
                <c:pt idx="7413">
                  <c:v>38755</c:v>
                </c:pt>
                <c:pt idx="7414">
                  <c:v>38756</c:v>
                </c:pt>
                <c:pt idx="7415">
                  <c:v>38757</c:v>
                </c:pt>
                <c:pt idx="7416">
                  <c:v>38758</c:v>
                </c:pt>
                <c:pt idx="7417">
                  <c:v>38761</c:v>
                </c:pt>
                <c:pt idx="7418">
                  <c:v>38762</c:v>
                </c:pt>
                <c:pt idx="7419">
                  <c:v>38763</c:v>
                </c:pt>
                <c:pt idx="7420">
                  <c:v>38764</c:v>
                </c:pt>
                <c:pt idx="7421">
                  <c:v>38765</c:v>
                </c:pt>
                <c:pt idx="7422">
                  <c:v>38769</c:v>
                </c:pt>
                <c:pt idx="7423">
                  <c:v>38770</c:v>
                </c:pt>
                <c:pt idx="7424">
                  <c:v>38771</c:v>
                </c:pt>
                <c:pt idx="7425">
                  <c:v>38772</c:v>
                </c:pt>
                <c:pt idx="7426">
                  <c:v>38775</c:v>
                </c:pt>
                <c:pt idx="7427">
                  <c:v>38776</c:v>
                </c:pt>
                <c:pt idx="7428">
                  <c:v>38777</c:v>
                </c:pt>
                <c:pt idx="7429">
                  <c:v>38778</c:v>
                </c:pt>
                <c:pt idx="7430">
                  <c:v>38779</c:v>
                </c:pt>
                <c:pt idx="7431">
                  <c:v>38782</c:v>
                </c:pt>
                <c:pt idx="7432">
                  <c:v>38783</c:v>
                </c:pt>
                <c:pt idx="7433">
                  <c:v>38784</c:v>
                </c:pt>
                <c:pt idx="7434">
                  <c:v>38785</c:v>
                </c:pt>
                <c:pt idx="7435">
                  <c:v>38786</c:v>
                </c:pt>
                <c:pt idx="7436">
                  <c:v>38789</c:v>
                </c:pt>
                <c:pt idx="7437">
                  <c:v>38790</c:v>
                </c:pt>
                <c:pt idx="7438">
                  <c:v>38791</c:v>
                </c:pt>
                <c:pt idx="7439">
                  <c:v>38792</c:v>
                </c:pt>
                <c:pt idx="7440">
                  <c:v>38793</c:v>
                </c:pt>
                <c:pt idx="7441">
                  <c:v>38796</c:v>
                </c:pt>
                <c:pt idx="7442">
                  <c:v>38797</c:v>
                </c:pt>
                <c:pt idx="7443">
                  <c:v>38798</c:v>
                </c:pt>
                <c:pt idx="7444">
                  <c:v>38799</c:v>
                </c:pt>
                <c:pt idx="7445">
                  <c:v>38800</c:v>
                </c:pt>
                <c:pt idx="7446">
                  <c:v>38803</c:v>
                </c:pt>
                <c:pt idx="7447">
                  <c:v>38804</c:v>
                </c:pt>
                <c:pt idx="7448">
                  <c:v>38805</c:v>
                </c:pt>
                <c:pt idx="7449">
                  <c:v>38806</c:v>
                </c:pt>
                <c:pt idx="7450">
                  <c:v>38807</c:v>
                </c:pt>
                <c:pt idx="7451">
                  <c:v>38810</c:v>
                </c:pt>
                <c:pt idx="7452">
                  <c:v>38811</c:v>
                </c:pt>
                <c:pt idx="7453">
                  <c:v>38812</c:v>
                </c:pt>
                <c:pt idx="7454">
                  <c:v>38813</c:v>
                </c:pt>
                <c:pt idx="7455">
                  <c:v>38814</c:v>
                </c:pt>
                <c:pt idx="7456">
                  <c:v>38817</c:v>
                </c:pt>
                <c:pt idx="7457">
                  <c:v>38818</c:v>
                </c:pt>
                <c:pt idx="7458">
                  <c:v>38819</c:v>
                </c:pt>
                <c:pt idx="7459">
                  <c:v>38820</c:v>
                </c:pt>
                <c:pt idx="7460">
                  <c:v>38824</c:v>
                </c:pt>
                <c:pt idx="7461">
                  <c:v>38825</c:v>
                </c:pt>
                <c:pt idx="7462">
                  <c:v>38826</c:v>
                </c:pt>
                <c:pt idx="7463">
                  <c:v>38827</c:v>
                </c:pt>
                <c:pt idx="7464">
                  <c:v>38828</c:v>
                </c:pt>
                <c:pt idx="7465">
                  <c:v>38831</c:v>
                </c:pt>
                <c:pt idx="7466">
                  <c:v>38832</c:v>
                </c:pt>
                <c:pt idx="7467">
                  <c:v>38833</c:v>
                </c:pt>
                <c:pt idx="7468">
                  <c:v>38834</c:v>
                </c:pt>
                <c:pt idx="7469">
                  <c:v>38835</c:v>
                </c:pt>
                <c:pt idx="7470">
                  <c:v>38838</c:v>
                </c:pt>
                <c:pt idx="7471">
                  <c:v>38839</c:v>
                </c:pt>
                <c:pt idx="7472">
                  <c:v>38840</c:v>
                </c:pt>
                <c:pt idx="7473">
                  <c:v>38841</c:v>
                </c:pt>
                <c:pt idx="7474">
                  <c:v>38842</c:v>
                </c:pt>
                <c:pt idx="7475">
                  <c:v>38845</c:v>
                </c:pt>
                <c:pt idx="7476">
                  <c:v>38846</c:v>
                </c:pt>
                <c:pt idx="7477">
                  <c:v>38847</c:v>
                </c:pt>
                <c:pt idx="7478">
                  <c:v>38848</c:v>
                </c:pt>
                <c:pt idx="7479">
                  <c:v>38849</c:v>
                </c:pt>
                <c:pt idx="7480">
                  <c:v>38852</c:v>
                </c:pt>
                <c:pt idx="7481">
                  <c:v>38853</c:v>
                </c:pt>
                <c:pt idx="7482">
                  <c:v>38854</c:v>
                </c:pt>
                <c:pt idx="7483">
                  <c:v>38855</c:v>
                </c:pt>
                <c:pt idx="7484">
                  <c:v>38856</c:v>
                </c:pt>
                <c:pt idx="7485">
                  <c:v>38859</c:v>
                </c:pt>
                <c:pt idx="7486">
                  <c:v>38860</c:v>
                </c:pt>
                <c:pt idx="7487">
                  <c:v>38861</c:v>
                </c:pt>
                <c:pt idx="7488">
                  <c:v>38862</c:v>
                </c:pt>
                <c:pt idx="7489">
                  <c:v>38863</c:v>
                </c:pt>
                <c:pt idx="7490">
                  <c:v>38867</c:v>
                </c:pt>
                <c:pt idx="7491">
                  <c:v>38868</c:v>
                </c:pt>
                <c:pt idx="7492">
                  <c:v>38869</c:v>
                </c:pt>
                <c:pt idx="7493">
                  <c:v>38870</c:v>
                </c:pt>
                <c:pt idx="7494">
                  <c:v>38873</c:v>
                </c:pt>
                <c:pt idx="7495">
                  <c:v>38874</c:v>
                </c:pt>
                <c:pt idx="7496">
                  <c:v>38875</c:v>
                </c:pt>
                <c:pt idx="7497">
                  <c:v>38876</c:v>
                </c:pt>
                <c:pt idx="7498">
                  <c:v>38877</c:v>
                </c:pt>
                <c:pt idx="7499">
                  <c:v>38880</c:v>
                </c:pt>
                <c:pt idx="7500">
                  <c:v>38881</c:v>
                </c:pt>
                <c:pt idx="7501">
                  <c:v>38882</c:v>
                </c:pt>
                <c:pt idx="7502">
                  <c:v>38883</c:v>
                </c:pt>
                <c:pt idx="7503">
                  <c:v>38884</c:v>
                </c:pt>
                <c:pt idx="7504">
                  <c:v>38887</c:v>
                </c:pt>
                <c:pt idx="7505">
                  <c:v>38888</c:v>
                </c:pt>
                <c:pt idx="7506">
                  <c:v>38889</c:v>
                </c:pt>
                <c:pt idx="7507">
                  <c:v>38890</c:v>
                </c:pt>
                <c:pt idx="7508">
                  <c:v>38891</c:v>
                </c:pt>
                <c:pt idx="7509">
                  <c:v>38894</c:v>
                </c:pt>
                <c:pt idx="7510">
                  <c:v>38895</c:v>
                </c:pt>
                <c:pt idx="7511">
                  <c:v>38896</c:v>
                </c:pt>
                <c:pt idx="7512">
                  <c:v>38897</c:v>
                </c:pt>
                <c:pt idx="7513">
                  <c:v>38898</c:v>
                </c:pt>
                <c:pt idx="7514">
                  <c:v>38901</c:v>
                </c:pt>
                <c:pt idx="7515">
                  <c:v>38903</c:v>
                </c:pt>
                <c:pt idx="7516">
                  <c:v>38904</c:v>
                </c:pt>
                <c:pt idx="7517">
                  <c:v>38905</c:v>
                </c:pt>
                <c:pt idx="7518">
                  <c:v>38908</c:v>
                </c:pt>
                <c:pt idx="7519">
                  <c:v>38909</c:v>
                </c:pt>
                <c:pt idx="7520">
                  <c:v>38910</c:v>
                </c:pt>
                <c:pt idx="7521">
                  <c:v>38911</c:v>
                </c:pt>
                <c:pt idx="7522">
                  <c:v>38912</c:v>
                </c:pt>
                <c:pt idx="7523">
                  <c:v>38915</c:v>
                </c:pt>
                <c:pt idx="7524">
                  <c:v>38916</c:v>
                </c:pt>
                <c:pt idx="7525">
                  <c:v>38917</c:v>
                </c:pt>
                <c:pt idx="7526">
                  <c:v>38918</c:v>
                </c:pt>
                <c:pt idx="7527">
                  <c:v>38919</c:v>
                </c:pt>
                <c:pt idx="7528">
                  <c:v>38922</c:v>
                </c:pt>
                <c:pt idx="7529">
                  <c:v>38923</c:v>
                </c:pt>
                <c:pt idx="7530">
                  <c:v>38924</c:v>
                </c:pt>
                <c:pt idx="7531">
                  <c:v>38925</c:v>
                </c:pt>
                <c:pt idx="7532">
                  <c:v>38926</c:v>
                </c:pt>
                <c:pt idx="7533">
                  <c:v>38929</c:v>
                </c:pt>
                <c:pt idx="7534">
                  <c:v>38930</c:v>
                </c:pt>
                <c:pt idx="7535">
                  <c:v>38931</c:v>
                </c:pt>
                <c:pt idx="7536">
                  <c:v>38932</c:v>
                </c:pt>
                <c:pt idx="7537">
                  <c:v>38933</c:v>
                </c:pt>
                <c:pt idx="7538">
                  <c:v>38936</c:v>
                </c:pt>
                <c:pt idx="7539">
                  <c:v>38937</c:v>
                </c:pt>
                <c:pt idx="7540">
                  <c:v>38938</c:v>
                </c:pt>
                <c:pt idx="7541">
                  <c:v>38939</c:v>
                </c:pt>
                <c:pt idx="7542">
                  <c:v>38940</c:v>
                </c:pt>
                <c:pt idx="7543">
                  <c:v>38943</c:v>
                </c:pt>
                <c:pt idx="7544">
                  <c:v>38944</c:v>
                </c:pt>
                <c:pt idx="7545">
                  <c:v>38945</c:v>
                </c:pt>
                <c:pt idx="7546">
                  <c:v>38946</c:v>
                </c:pt>
                <c:pt idx="7547">
                  <c:v>38947</c:v>
                </c:pt>
                <c:pt idx="7548">
                  <c:v>38950</c:v>
                </c:pt>
                <c:pt idx="7549">
                  <c:v>38951</c:v>
                </c:pt>
                <c:pt idx="7550">
                  <c:v>38952</c:v>
                </c:pt>
                <c:pt idx="7551">
                  <c:v>38953</c:v>
                </c:pt>
                <c:pt idx="7552">
                  <c:v>38954</c:v>
                </c:pt>
                <c:pt idx="7553">
                  <c:v>38957</c:v>
                </c:pt>
                <c:pt idx="7554">
                  <c:v>38958</c:v>
                </c:pt>
                <c:pt idx="7555">
                  <c:v>38959</c:v>
                </c:pt>
                <c:pt idx="7556">
                  <c:v>38960</c:v>
                </c:pt>
                <c:pt idx="7557">
                  <c:v>38961</c:v>
                </c:pt>
                <c:pt idx="7558">
                  <c:v>38965</c:v>
                </c:pt>
                <c:pt idx="7559">
                  <c:v>38966</c:v>
                </c:pt>
                <c:pt idx="7560">
                  <c:v>38967</c:v>
                </c:pt>
                <c:pt idx="7561">
                  <c:v>38968</c:v>
                </c:pt>
                <c:pt idx="7562">
                  <c:v>38971</c:v>
                </c:pt>
                <c:pt idx="7563">
                  <c:v>38972</c:v>
                </c:pt>
                <c:pt idx="7564">
                  <c:v>38973</c:v>
                </c:pt>
                <c:pt idx="7565">
                  <c:v>38974</c:v>
                </c:pt>
                <c:pt idx="7566">
                  <c:v>38975</c:v>
                </c:pt>
                <c:pt idx="7567">
                  <c:v>38978</c:v>
                </c:pt>
                <c:pt idx="7568">
                  <c:v>38979</c:v>
                </c:pt>
                <c:pt idx="7569">
                  <c:v>38980</c:v>
                </c:pt>
                <c:pt idx="7570">
                  <c:v>38981</c:v>
                </c:pt>
                <c:pt idx="7571">
                  <c:v>38982</c:v>
                </c:pt>
                <c:pt idx="7572">
                  <c:v>38985</c:v>
                </c:pt>
                <c:pt idx="7573">
                  <c:v>38986</c:v>
                </c:pt>
                <c:pt idx="7574">
                  <c:v>38987</c:v>
                </c:pt>
                <c:pt idx="7575">
                  <c:v>38988</c:v>
                </c:pt>
                <c:pt idx="7576">
                  <c:v>38989</c:v>
                </c:pt>
                <c:pt idx="7577">
                  <c:v>38992</c:v>
                </c:pt>
                <c:pt idx="7578">
                  <c:v>38993</c:v>
                </c:pt>
                <c:pt idx="7579">
                  <c:v>38994</c:v>
                </c:pt>
                <c:pt idx="7580">
                  <c:v>38995</c:v>
                </c:pt>
                <c:pt idx="7581">
                  <c:v>38996</c:v>
                </c:pt>
                <c:pt idx="7582">
                  <c:v>39000</c:v>
                </c:pt>
                <c:pt idx="7583">
                  <c:v>39001</c:v>
                </c:pt>
                <c:pt idx="7584">
                  <c:v>39002</c:v>
                </c:pt>
                <c:pt idx="7585">
                  <c:v>39003</c:v>
                </c:pt>
                <c:pt idx="7586">
                  <c:v>39006</c:v>
                </c:pt>
                <c:pt idx="7587">
                  <c:v>39007</c:v>
                </c:pt>
                <c:pt idx="7588">
                  <c:v>39008</c:v>
                </c:pt>
                <c:pt idx="7589">
                  <c:v>39009</c:v>
                </c:pt>
                <c:pt idx="7590">
                  <c:v>39010</c:v>
                </c:pt>
                <c:pt idx="7591">
                  <c:v>39013</c:v>
                </c:pt>
                <c:pt idx="7592">
                  <c:v>39014</c:v>
                </c:pt>
                <c:pt idx="7593">
                  <c:v>39015</c:v>
                </c:pt>
                <c:pt idx="7594">
                  <c:v>39016</c:v>
                </c:pt>
                <c:pt idx="7595">
                  <c:v>39017</c:v>
                </c:pt>
                <c:pt idx="7596">
                  <c:v>39020</c:v>
                </c:pt>
                <c:pt idx="7597">
                  <c:v>39021</c:v>
                </c:pt>
                <c:pt idx="7598">
                  <c:v>39022</c:v>
                </c:pt>
                <c:pt idx="7599">
                  <c:v>39023</c:v>
                </c:pt>
                <c:pt idx="7600">
                  <c:v>39024</c:v>
                </c:pt>
                <c:pt idx="7601">
                  <c:v>39027</c:v>
                </c:pt>
                <c:pt idx="7602">
                  <c:v>39028</c:v>
                </c:pt>
                <c:pt idx="7603">
                  <c:v>39029</c:v>
                </c:pt>
                <c:pt idx="7604">
                  <c:v>39030</c:v>
                </c:pt>
                <c:pt idx="7605">
                  <c:v>39031</c:v>
                </c:pt>
                <c:pt idx="7606">
                  <c:v>39034</c:v>
                </c:pt>
                <c:pt idx="7607">
                  <c:v>39035</c:v>
                </c:pt>
                <c:pt idx="7608">
                  <c:v>39036</c:v>
                </c:pt>
                <c:pt idx="7609">
                  <c:v>39037</c:v>
                </c:pt>
                <c:pt idx="7610">
                  <c:v>39038</c:v>
                </c:pt>
                <c:pt idx="7611">
                  <c:v>39041</c:v>
                </c:pt>
                <c:pt idx="7612">
                  <c:v>39042</c:v>
                </c:pt>
                <c:pt idx="7613">
                  <c:v>39043</c:v>
                </c:pt>
                <c:pt idx="7614">
                  <c:v>39045</c:v>
                </c:pt>
                <c:pt idx="7615">
                  <c:v>39048</c:v>
                </c:pt>
                <c:pt idx="7616">
                  <c:v>39049</c:v>
                </c:pt>
                <c:pt idx="7617">
                  <c:v>39050</c:v>
                </c:pt>
                <c:pt idx="7618">
                  <c:v>39051</c:v>
                </c:pt>
                <c:pt idx="7619">
                  <c:v>39052</c:v>
                </c:pt>
                <c:pt idx="7620">
                  <c:v>39055</c:v>
                </c:pt>
                <c:pt idx="7621">
                  <c:v>39056</c:v>
                </c:pt>
                <c:pt idx="7622">
                  <c:v>39057</c:v>
                </c:pt>
                <c:pt idx="7623">
                  <c:v>39058</c:v>
                </c:pt>
                <c:pt idx="7624">
                  <c:v>39059</c:v>
                </c:pt>
                <c:pt idx="7625">
                  <c:v>39062</c:v>
                </c:pt>
                <c:pt idx="7626">
                  <c:v>39063</c:v>
                </c:pt>
                <c:pt idx="7627">
                  <c:v>39064</c:v>
                </c:pt>
                <c:pt idx="7628">
                  <c:v>39065</c:v>
                </c:pt>
                <c:pt idx="7629">
                  <c:v>39066</c:v>
                </c:pt>
                <c:pt idx="7630">
                  <c:v>39069</c:v>
                </c:pt>
                <c:pt idx="7631">
                  <c:v>39070</c:v>
                </c:pt>
                <c:pt idx="7632">
                  <c:v>39071</c:v>
                </c:pt>
                <c:pt idx="7633">
                  <c:v>39072</c:v>
                </c:pt>
                <c:pt idx="7634">
                  <c:v>39073</c:v>
                </c:pt>
                <c:pt idx="7635">
                  <c:v>39077</c:v>
                </c:pt>
                <c:pt idx="7636">
                  <c:v>39078</c:v>
                </c:pt>
                <c:pt idx="7637">
                  <c:v>39079</c:v>
                </c:pt>
                <c:pt idx="7638">
                  <c:v>39080</c:v>
                </c:pt>
                <c:pt idx="7639">
                  <c:v>39084</c:v>
                </c:pt>
                <c:pt idx="7640">
                  <c:v>39085</c:v>
                </c:pt>
                <c:pt idx="7641">
                  <c:v>39086</c:v>
                </c:pt>
                <c:pt idx="7642">
                  <c:v>39087</c:v>
                </c:pt>
                <c:pt idx="7643">
                  <c:v>39090</c:v>
                </c:pt>
                <c:pt idx="7644">
                  <c:v>39091</c:v>
                </c:pt>
                <c:pt idx="7645">
                  <c:v>39092</c:v>
                </c:pt>
                <c:pt idx="7646">
                  <c:v>39093</c:v>
                </c:pt>
                <c:pt idx="7647">
                  <c:v>39094</c:v>
                </c:pt>
                <c:pt idx="7648">
                  <c:v>39098</c:v>
                </c:pt>
                <c:pt idx="7649">
                  <c:v>39099</c:v>
                </c:pt>
                <c:pt idx="7650">
                  <c:v>39100</c:v>
                </c:pt>
                <c:pt idx="7651">
                  <c:v>39101</c:v>
                </c:pt>
                <c:pt idx="7652">
                  <c:v>39104</c:v>
                </c:pt>
                <c:pt idx="7653">
                  <c:v>39105</c:v>
                </c:pt>
                <c:pt idx="7654">
                  <c:v>39106</c:v>
                </c:pt>
                <c:pt idx="7655">
                  <c:v>39107</c:v>
                </c:pt>
                <c:pt idx="7656">
                  <c:v>39108</c:v>
                </c:pt>
                <c:pt idx="7657">
                  <c:v>39111</c:v>
                </c:pt>
                <c:pt idx="7658">
                  <c:v>39112</c:v>
                </c:pt>
                <c:pt idx="7659">
                  <c:v>39113</c:v>
                </c:pt>
                <c:pt idx="7660">
                  <c:v>39114</c:v>
                </c:pt>
                <c:pt idx="7661">
                  <c:v>39115</c:v>
                </c:pt>
                <c:pt idx="7662">
                  <c:v>39118</c:v>
                </c:pt>
                <c:pt idx="7663">
                  <c:v>39119</c:v>
                </c:pt>
                <c:pt idx="7664">
                  <c:v>39120</c:v>
                </c:pt>
                <c:pt idx="7665">
                  <c:v>39121</c:v>
                </c:pt>
                <c:pt idx="7666">
                  <c:v>39122</c:v>
                </c:pt>
                <c:pt idx="7667">
                  <c:v>39125</c:v>
                </c:pt>
                <c:pt idx="7668">
                  <c:v>39126</c:v>
                </c:pt>
                <c:pt idx="7669">
                  <c:v>39127</c:v>
                </c:pt>
                <c:pt idx="7670">
                  <c:v>39128</c:v>
                </c:pt>
                <c:pt idx="7671">
                  <c:v>39129</c:v>
                </c:pt>
                <c:pt idx="7672">
                  <c:v>39133</c:v>
                </c:pt>
                <c:pt idx="7673">
                  <c:v>39134</c:v>
                </c:pt>
                <c:pt idx="7674">
                  <c:v>39135</c:v>
                </c:pt>
                <c:pt idx="7675">
                  <c:v>39136</c:v>
                </c:pt>
                <c:pt idx="7676">
                  <c:v>39139</c:v>
                </c:pt>
                <c:pt idx="7677">
                  <c:v>39140</c:v>
                </c:pt>
                <c:pt idx="7678">
                  <c:v>39141</c:v>
                </c:pt>
                <c:pt idx="7679">
                  <c:v>39142</c:v>
                </c:pt>
                <c:pt idx="7680">
                  <c:v>39143</c:v>
                </c:pt>
                <c:pt idx="7681">
                  <c:v>39146</c:v>
                </c:pt>
                <c:pt idx="7682">
                  <c:v>39147</c:v>
                </c:pt>
                <c:pt idx="7683">
                  <c:v>39148</c:v>
                </c:pt>
                <c:pt idx="7684">
                  <c:v>39149</c:v>
                </c:pt>
                <c:pt idx="7685">
                  <c:v>39150</c:v>
                </c:pt>
                <c:pt idx="7686">
                  <c:v>39153</c:v>
                </c:pt>
                <c:pt idx="7687">
                  <c:v>39154</c:v>
                </c:pt>
                <c:pt idx="7688">
                  <c:v>39155</c:v>
                </c:pt>
                <c:pt idx="7689">
                  <c:v>39156</c:v>
                </c:pt>
                <c:pt idx="7690">
                  <c:v>39157</c:v>
                </c:pt>
                <c:pt idx="7691">
                  <c:v>39160</c:v>
                </c:pt>
                <c:pt idx="7692">
                  <c:v>39161</c:v>
                </c:pt>
                <c:pt idx="7693">
                  <c:v>39162</c:v>
                </c:pt>
                <c:pt idx="7694">
                  <c:v>39163</c:v>
                </c:pt>
                <c:pt idx="7695">
                  <c:v>39164</c:v>
                </c:pt>
                <c:pt idx="7696">
                  <c:v>39167</c:v>
                </c:pt>
                <c:pt idx="7697">
                  <c:v>39168</c:v>
                </c:pt>
                <c:pt idx="7698">
                  <c:v>39169</c:v>
                </c:pt>
                <c:pt idx="7699">
                  <c:v>39170</c:v>
                </c:pt>
                <c:pt idx="7700">
                  <c:v>39171</c:v>
                </c:pt>
                <c:pt idx="7701">
                  <c:v>39174</c:v>
                </c:pt>
                <c:pt idx="7702">
                  <c:v>39175</c:v>
                </c:pt>
                <c:pt idx="7703">
                  <c:v>39176</c:v>
                </c:pt>
                <c:pt idx="7704">
                  <c:v>39177</c:v>
                </c:pt>
                <c:pt idx="7705">
                  <c:v>39178</c:v>
                </c:pt>
                <c:pt idx="7706">
                  <c:v>39181</c:v>
                </c:pt>
                <c:pt idx="7707">
                  <c:v>39182</c:v>
                </c:pt>
                <c:pt idx="7708">
                  <c:v>39183</c:v>
                </c:pt>
                <c:pt idx="7709">
                  <c:v>39184</c:v>
                </c:pt>
                <c:pt idx="7710">
                  <c:v>39185</c:v>
                </c:pt>
                <c:pt idx="7711">
                  <c:v>39188</c:v>
                </c:pt>
                <c:pt idx="7712">
                  <c:v>39189</c:v>
                </c:pt>
                <c:pt idx="7713">
                  <c:v>39190</c:v>
                </c:pt>
                <c:pt idx="7714">
                  <c:v>39191</c:v>
                </c:pt>
                <c:pt idx="7715">
                  <c:v>39192</c:v>
                </c:pt>
                <c:pt idx="7716">
                  <c:v>39195</c:v>
                </c:pt>
                <c:pt idx="7717">
                  <c:v>39196</c:v>
                </c:pt>
                <c:pt idx="7718">
                  <c:v>39197</c:v>
                </c:pt>
                <c:pt idx="7719">
                  <c:v>39198</c:v>
                </c:pt>
                <c:pt idx="7720">
                  <c:v>39199</c:v>
                </c:pt>
                <c:pt idx="7721">
                  <c:v>39202</c:v>
                </c:pt>
                <c:pt idx="7722">
                  <c:v>39203</c:v>
                </c:pt>
                <c:pt idx="7723">
                  <c:v>39204</c:v>
                </c:pt>
                <c:pt idx="7724">
                  <c:v>39205</c:v>
                </c:pt>
                <c:pt idx="7725">
                  <c:v>39206</c:v>
                </c:pt>
                <c:pt idx="7726">
                  <c:v>39209</c:v>
                </c:pt>
                <c:pt idx="7727">
                  <c:v>39210</c:v>
                </c:pt>
                <c:pt idx="7728">
                  <c:v>39211</c:v>
                </c:pt>
                <c:pt idx="7729">
                  <c:v>39212</c:v>
                </c:pt>
                <c:pt idx="7730">
                  <c:v>39213</c:v>
                </c:pt>
                <c:pt idx="7731">
                  <c:v>39216</c:v>
                </c:pt>
                <c:pt idx="7732">
                  <c:v>39217</c:v>
                </c:pt>
                <c:pt idx="7733">
                  <c:v>39218</c:v>
                </c:pt>
                <c:pt idx="7734">
                  <c:v>39219</c:v>
                </c:pt>
                <c:pt idx="7735">
                  <c:v>39220</c:v>
                </c:pt>
                <c:pt idx="7736">
                  <c:v>39223</c:v>
                </c:pt>
                <c:pt idx="7737">
                  <c:v>39224</c:v>
                </c:pt>
                <c:pt idx="7738">
                  <c:v>39225</c:v>
                </c:pt>
                <c:pt idx="7739">
                  <c:v>39226</c:v>
                </c:pt>
                <c:pt idx="7740">
                  <c:v>39227</c:v>
                </c:pt>
                <c:pt idx="7741">
                  <c:v>39231</c:v>
                </c:pt>
                <c:pt idx="7742">
                  <c:v>39232</c:v>
                </c:pt>
                <c:pt idx="7743">
                  <c:v>39233</c:v>
                </c:pt>
                <c:pt idx="7744">
                  <c:v>39234</c:v>
                </c:pt>
                <c:pt idx="7745">
                  <c:v>39237</c:v>
                </c:pt>
                <c:pt idx="7746">
                  <c:v>39238</c:v>
                </c:pt>
                <c:pt idx="7747">
                  <c:v>39239</c:v>
                </c:pt>
                <c:pt idx="7748">
                  <c:v>39240</c:v>
                </c:pt>
                <c:pt idx="7749">
                  <c:v>39241</c:v>
                </c:pt>
                <c:pt idx="7750">
                  <c:v>39244</c:v>
                </c:pt>
                <c:pt idx="7751">
                  <c:v>39245</c:v>
                </c:pt>
                <c:pt idx="7752">
                  <c:v>39246</c:v>
                </c:pt>
                <c:pt idx="7753">
                  <c:v>39247</c:v>
                </c:pt>
                <c:pt idx="7754">
                  <c:v>39248</c:v>
                </c:pt>
                <c:pt idx="7755">
                  <c:v>39251</c:v>
                </c:pt>
                <c:pt idx="7756">
                  <c:v>39252</c:v>
                </c:pt>
                <c:pt idx="7757">
                  <c:v>39253</c:v>
                </c:pt>
                <c:pt idx="7758">
                  <c:v>39254</c:v>
                </c:pt>
                <c:pt idx="7759">
                  <c:v>39255</c:v>
                </c:pt>
                <c:pt idx="7760">
                  <c:v>39258</c:v>
                </c:pt>
                <c:pt idx="7761">
                  <c:v>39259</c:v>
                </c:pt>
                <c:pt idx="7762">
                  <c:v>39260</c:v>
                </c:pt>
                <c:pt idx="7763">
                  <c:v>39261</c:v>
                </c:pt>
                <c:pt idx="7764">
                  <c:v>39262</c:v>
                </c:pt>
                <c:pt idx="7765">
                  <c:v>39265</c:v>
                </c:pt>
                <c:pt idx="7766">
                  <c:v>39266</c:v>
                </c:pt>
                <c:pt idx="7767">
                  <c:v>39268</c:v>
                </c:pt>
                <c:pt idx="7768">
                  <c:v>39269</c:v>
                </c:pt>
                <c:pt idx="7769">
                  <c:v>39272</c:v>
                </c:pt>
                <c:pt idx="7770">
                  <c:v>39273</c:v>
                </c:pt>
                <c:pt idx="7771">
                  <c:v>39274</c:v>
                </c:pt>
                <c:pt idx="7772">
                  <c:v>39275</c:v>
                </c:pt>
                <c:pt idx="7773">
                  <c:v>39276</c:v>
                </c:pt>
                <c:pt idx="7774">
                  <c:v>39279</c:v>
                </c:pt>
                <c:pt idx="7775">
                  <c:v>39280</c:v>
                </c:pt>
                <c:pt idx="7776">
                  <c:v>39281</c:v>
                </c:pt>
                <c:pt idx="7777">
                  <c:v>39282</c:v>
                </c:pt>
                <c:pt idx="7778">
                  <c:v>39283</c:v>
                </c:pt>
                <c:pt idx="7779">
                  <c:v>39286</c:v>
                </c:pt>
                <c:pt idx="7780">
                  <c:v>39287</c:v>
                </c:pt>
                <c:pt idx="7781">
                  <c:v>39288</c:v>
                </c:pt>
                <c:pt idx="7782">
                  <c:v>39289</c:v>
                </c:pt>
                <c:pt idx="7783">
                  <c:v>39290</c:v>
                </c:pt>
                <c:pt idx="7784">
                  <c:v>39293</c:v>
                </c:pt>
                <c:pt idx="7785">
                  <c:v>39294</c:v>
                </c:pt>
                <c:pt idx="7786">
                  <c:v>39295</c:v>
                </c:pt>
                <c:pt idx="7787">
                  <c:v>39296</c:v>
                </c:pt>
                <c:pt idx="7788">
                  <c:v>39297</c:v>
                </c:pt>
                <c:pt idx="7789">
                  <c:v>39300</c:v>
                </c:pt>
                <c:pt idx="7790">
                  <c:v>39301</c:v>
                </c:pt>
                <c:pt idx="7791">
                  <c:v>39302</c:v>
                </c:pt>
                <c:pt idx="7792">
                  <c:v>39303</c:v>
                </c:pt>
                <c:pt idx="7793">
                  <c:v>39304</c:v>
                </c:pt>
                <c:pt idx="7794">
                  <c:v>39307</c:v>
                </c:pt>
                <c:pt idx="7795">
                  <c:v>39308</c:v>
                </c:pt>
                <c:pt idx="7796">
                  <c:v>39309</c:v>
                </c:pt>
                <c:pt idx="7797">
                  <c:v>39310</c:v>
                </c:pt>
                <c:pt idx="7798">
                  <c:v>39311</c:v>
                </c:pt>
                <c:pt idx="7799">
                  <c:v>39314</c:v>
                </c:pt>
                <c:pt idx="7800">
                  <c:v>39315</c:v>
                </c:pt>
                <c:pt idx="7801">
                  <c:v>39316</c:v>
                </c:pt>
                <c:pt idx="7802">
                  <c:v>39317</c:v>
                </c:pt>
                <c:pt idx="7803">
                  <c:v>39318</c:v>
                </c:pt>
                <c:pt idx="7804">
                  <c:v>39321</c:v>
                </c:pt>
                <c:pt idx="7805">
                  <c:v>39322</c:v>
                </c:pt>
                <c:pt idx="7806">
                  <c:v>39323</c:v>
                </c:pt>
                <c:pt idx="7807">
                  <c:v>39324</c:v>
                </c:pt>
                <c:pt idx="7808">
                  <c:v>39325</c:v>
                </c:pt>
                <c:pt idx="7809">
                  <c:v>39329</c:v>
                </c:pt>
                <c:pt idx="7810">
                  <c:v>39330</c:v>
                </c:pt>
                <c:pt idx="7811">
                  <c:v>39331</c:v>
                </c:pt>
                <c:pt idx="7812">
                  <c:v>39332</c:v>
                </c:pt>
                <c:pt idx="7813">
                  <c:v>39335</c:v>
                </c:pt>
                <c:pt idx="7814">
                  <c:v>39336</c:v>
                </c:pt>
                <c:pt idx="7815">
                  <c:v>39337</c:v>
                </c:pt>
                <c:pt idx="7816">
                  <c:v>39338</c:v>
                </c:pt>
                <c:pt idx="7817">
                  <c:v>39339</c:v>
                </c:pt>
                <c:pt idx="7818">
                  <c:v>39342</c:v>
                </c:pt>
                <c:pt idx="7819">
                  <c:v>39343</c:v>
                </c:pt>
                <c:pt idx="7820">
                  <c:v>39344</c:v>
                </c:pt>
                <c:pt idx="7821">
                  <c:v>39345</c:v>
                </c:pt>
                <c:pt idx="7822">
                  <c:v>39346</c:v>
                </c:pt>
                <c:pt idx="7823">
                  <c:v>39349</c:v>
                </c:pt>
                <c:pt idx="7824">
                  <c:v>39350</c:v>
                </c:pt>
                <c:pt idx="7825">
                  <c:v>39351</c:v>
                </c:pt>
                <c:pt idx="7826">
                  <c:v>39352</c:v>
                </c:pt>
                <c:pt idx="7827">
                  <c:v>39353</c:v>
                </c:pt>
                <c:pt idx="7828">
                  <c:v>39356</c:v>
                </c:pt>
                <c:pt idx="7829">
                  <c:v>39357</c:v>
                </c:pt>
                <c:pt idx="7830">
                  <c:v>39358</c:v>
                </c:pt>
                <c:pt idx="7831">
                  <c:v>39359</c:v>
                </c:pt>
                <c:pt idx="7832">
                  <c:v>39360</c:v>
                </c:pt>
                <c:pt idx="7833">
                  <c:v>39364</c:v>
                </c:pt>
                <c:pt idx="7834">
                  <c:v>39365</c:v>
                </c:pt>
                <c:pt idx="7835">
                  <c:v>39366</c:v>
                </c:pt>
                <c:pt idx="7836">
                  <c:v>39367</c:v>
                </c:pt>
                <c:pt idx="7837">
                  <c:v>39370</c:v>
                </c:pt>
                <c:pt idx="7838">
                  <c:v>39371</c:v>
                </c:pt>
                <c:pt idx="7839">
                  <c:v>39372</c:v>
                </c:pt>
                <c:pt idx="7840">
                  <c:v>39373</c:v>
                </c:pt>
                <c:pt idx="7841">
                  <c:v>39374</c:v>
                </c:pt>
                <c:pt idx="7842">
                  <c:v>39377</c:v>
                </c:pt>
                <c:pt idx="7843">
                  <c:v>39378</c:v>
                </c:pt>
                <c:pt idx="7844">
                  <c:v>39379</c:v>
                </c:pt>
                <c:pt idx="7845">
                  <c:v>39380</c:v>
                </c:pt>
                <c:pt idx="7846">
                  <c:v>39381</c:v>
                </c:pt>
                <c:pt idx="7847">
                  <c:v>39384</c:v>
                </c:pt>
                <c:pt idx="7848">
                  <c:v>39385</c:v>
                </c:pt>
                <c:pt idx="7849">
                  <c:v>39386</c:v>
                </c:pt>
                <c:pt idx="7850">
                  <c:v>39387</c:v>
                </c:pt>
                <c:pt idx="7851">
                  <c:v>39388</c:v>
                </c:pt>
                <c:pt idx="7852">
                  <c:v>39391</c:v>
                </c:pt>
                <c:pt idx="7853">
                  <c:v>39392</c:v>
                </c:pt>
                <c:pt idx="7854">
                  <c:v>39393</c:v>
                </c:pt>
                <c:pt idx="7855">
                  <c:v>39394</c:v>
                </c:pt>
                <c:pt idx="7856">
                  <c:v>39395</c:v>
                </c:pt>
                <c:pt idx="7857">
                  <c:v>39399</c:v>
                </c:pt>
                <c:pt idx="7858">
                  <c:v>39400</c:v>
                </c:pt>
                <c:pt idx="7859">
                  <c:v>39401</c:v>
                </c:pt>
                <c:pt idx="7860">
                  <c:v>39402</c:v>
                </c:pt>
                <c:pt idx="7861">
                  <c:v>39405</c:v>
                </c:pt>
                <c:pt idx="7862">
                  <c:v>39406</c:v>
                </c:pt>
                <c:pt idx="7863">
                  <c:v>39407</c:v>
                </c:pt>
                <c:pt idx="7864">
                  <c:v>39409</c:v>
                </c:pt>
                <c:pt idx="7865">
                  <c:v>39412</c:v>
                </c:pt>
                <c:pt idx="7866">
                  <c:v>39413</c:v>
                </c:pt>
                <c:pt idx="7867">
                  <c:v>39414</c:v>
                </c:pt>
                <c:pt idx="7868">
                  <c:v>39415</c:v>
                </c:pt>
                <c:pt idx="7869">
                  <c:v>39416</c:v>
                </c:pt>
                <c:pt idx="7870">
                  <c:v>39419</c:v>
                </c:pt>
                <c:pt idx="7871">
                  <c:v>39420</c:v>
                </c:pt>
                <c:pt idx="7872">
                  <c:v>39421</c:v>
                </c:pt>
                <c:pt idx="7873">
                  <c:v>39422</c:v>
                </c:pt>
                <c:pt idx="7874">
                  <c:v>39423</c:v>
                </c:pt>
                <c:pt idx="7875">
                  <c:v>39426</c:v>
                </c:pt>
                <c:pt idx="7876">
                  <c:v>39427</c:v>
                </c:pt>
                <c:pt idx="7877">
                  <c:v>39428</c:v>
                </c:pt>
                <c:pt idx="7878">
                  <c:v>39429</c:v>
                </c:pt>
                <c:pt idx="7879">
                  <c:v>39430</c:v>
                </c:pt>
                <c:pt idx="7880">
                  <c:v>39433</c:v>
                </c:pt>
                <c:pt idx="7881">
                  <c:v>39434</c:v>
                </c:pt>
                <c:pt idx="7882">
                  <c:v>39435</c:v>
                </c:pt>
                <c:pt idx="7883">
                  <c:v>39436</c:v>
                </c:pt>
                <c:pt idx="7884">
                  <c:v>39437</c:v>
                </c:pt>
                <c:pt idx="7885">
                  <c:v>39440</c:v>
                </c:pt>
                <c:pt idx="7886">
                  <c:v>39442</c:v>
                </c:pt>
                <c:pt idx="7887">
                  <c:v>39443</c:v>
                </c:pt>
                <c:pt idx="7888">
                  <c:v>39444</c:v>
                </c:pt>
                <c:pt idx="7889">
                  <c:v>39447</c:v>
                </c:pt>
                <c:pt idx="7890">
                  <c:v>39449</c:v>
                </c:pt>
                <c:pt idx="7891">
                  <c:v>39450</c:v>
                </c:pt>
                <c:pt idx="7892">
                  <c:v>39451</c:v>
                </c:pt>
                <c:pt idx="7893">
                  <c:v>39454</c:v>
                </c:pt>
                <c:pt idx="7894">
                  <c:v>39455</c:v>
                </c:pt>
                <c:pt idx="7895">
                  <c:v>39456</c:v>
                </c:pt>
                <c:pt idx="7896">
                  <c:v>39457</c:v>
                </c:pt>
                <c:pt idx="7897">
                  <c:v>39458</c:v>
                </c:pt>
                <c:pt idx="7898">
                  <c:v>39461</c:v>
                </c:pt>
                <c:pt idx="7899">
                  <c:v>39462</c:v>
                </c:pt>
                <c:pt idx="7900">
                  <c:v>39463</c:v>
                </c:pt>
                <c:pt idx="7901">
                  <c:v>39464</c:v>
                </c:pt>
                <c:pt idx="7902">
                  <c:v>39465</c:v>
                </c:pt>
                <c:pt idx="7903">
                  <c:v>39469</c:v>
                </c:pt>
                <c:pt idx="7904">
                  <c:v>39470</c:v>
                </c:pt>
                <c:pt idx="7905">
                  <c:v>39471</c:v>
                </c:pt>
                <c:pt idx="7906">
                  <c:v>39472</c:v>
                </c:pt>
                <c:pt idx="7907">
                  <c:v>39475</c:v>
                </c:pt>
                <c:pt idx="7908">
                  <c:v>39476</c:v>
                </c:pt>
                <c:pt idx="7909">
                  <c:v>39477</c:v>
                </c:pt>
                <c:pt idx="7910">
                  <c:v>39478</c:v>
                </c:pt>
                <c:pt idx="7911">
                  <c:v>39479</c:v>
                </c:pt>
                <c:pt idx="7912">
                  <c:v>39482</c:v>
                </c:pt>
                <c:pt idx="7913">
                  <c:v>39483</c:v>
                </c:pt>
                <c:pt idx="7914">
                  <c:v>39484</c:v>
                </c:pt>
                <c:pt idx="7915">
                  <c:v>39485</c:v>
                </c:pt>
                <c:pt idx="7916">
                  <c:v>39486</c:v>
                </c:pt>
                <c:pt idx="7917">
                  <c:v>39489</c:v>
                </c:pt>
                <c:pt idx="7918">
                  <c:v>39490</c:v>
                </c:pt>
                <c:pt idx="7919">
                  <c:v>39491</c:v>
                </c:pt>
                <c:pt idx="7920">
                  <c:v>39492</c:v>
                </c:pt>
                <c:pt idx="7921">
                  <c:v>39493</c:v>
                </c:pt>
                <c:pt idx="7922">
                  <c:v>39497</c:v>
                </c:pt>
                <c:pt idx="7923">
                  <c:v>39498</c:v>
                </c:pt>
                <c:pt idx="7924">
                  <c:v>39499</c:v>
                </c:pt>
                <c:pt idx="7925">
                  <c:v>39500</c:v>
                </c:pt>
                <c:pt idx="7926">
                  <c:v>39503</c:v>
                </c:pt>
                <c:pt idx="7927">
                  <c:v>39504</c:v>
                </c:pt>
                <c:pt idx="7928">
                  <c:v>39505</c:v>
                </c:pt>
                <c:pt idx="7929">
                  <c:v>39506</c:v>
                </c:pt>
                <c:pt idx="7930">
                  <c:v>39507</c:v>
                </c:pt>
                <c:pt idx="7931">
                  <c:v>39510</c:v>
                </c:pt>
                <c:pt idx="7932">
                  <c:v>39511</c:v>
                </c:pt>
                <c:pt idx="7933">
                  <c:v>39512</c:v>
                </c:pt>
                <c:pt idx="7934">
                  <c:v>39513</c:v>
                </c:pt>
                <c:pt idx="7935">
                  <c:v>39514</c:v>
                </c:pt>
                <c:pt idx="7936">
                  <c:v>39517</c:v>
                </c:pt>
                <c:pt idx="7937">
                  <c:v>39518</c:v>
                </c:pt>
                <c:pt idx="7938">
                  <c:v>39519</c:v>
                </c:pt>
                <c:pt idx="7939">
                  <c:v>39520</c:v>
                </c:pt>
                <c:pt idx="7940">
                  <c:v>39521</c:v>
                </c:pt>
                <c:pt idx="7941">
                  <c:v>39524</c:v>
                </c:pt>
                <c:pt idx="7942">
                  <c:v>39525</c:v>
                </c:pt>
                <c:pt idx="7943">
                  <c:v>39526</c:v>
                </c:pt>
                <c:pt idx="7944">
                  <c:v>39527</c:v>
                </c:pt>
                <c:pt idx="7945">
                  <c:v>39531</c:v>
                </c:pt>
                <c:pt idx="7946">
                  <c:v>39532</c:v>
                </c:pt>
                <c:pt idx="7947">
                  <c:v>39533</c:v>
                </c:pt>
                <c:pt idx="7948">
                  <c:v>39534</c:v>
                </c:pt>
                <c:pt idx="7949">
                  <c:v>39535</c:v>
                </c:pt>
                <c:pt idx="7950">
                  <c:v>39538</c:v>
                </c:pt>
                <c:pt idx="7951">
                  <c:v>39539</c:v>
                </c:pt>
                <c:pt idx="7952">
                  <c:v>39540</c:v>
                </c:pt>
                <c:pt idx="7953">
                  <c:v>39541</c:v>
                </c:pt>
                <c:pt idx="7954">
                  <c:v>39542</c:v>
                </c:pt>
                <c:pt idx="7955">
                  <c:v>39545</c:v>
                </c:pt>
                <c:pt idx="7956">
                  <c:v>39546</c:v>
                </c:pt>
                <c:pt idx="7957">
                  <c:v>39547</c:v>
                </c:pt>
                <c:pt idx="7958">
                  <c:v>39548</c:v>
                </c:pt>
                <c:pt idx="7959">
                  <c:v>39549</c:v>
                </c:pt>
                <c:pt idx="7960">
                  <c:v>39552</c:v>
                </c:pt>
                <c:pt idx="7961">
                  <c:v>39553</c:v>
                </c:pt>
                <c:pt idx="7962">
                  <c:v>39554</c:v>
                </c:pt>
                <c:pt idx="7963">
                  <c:v>39555</c:v>
                </c:pt>
                <c:pt idx="7964">
                  <c:v>39556</c:v>
                </c:pt>
                <c:pt idx="7965">
                  <c:v>39559</c:v>
                </c:pt>
                <c:pt idx="7966">
                  <c:v>39560</c:v>
                </c:pt>
                <c:pt idx="7967">
                  <c:v>39561</c:v>
                </c:pt>
                <c:pt idx="7968">
                  <c:v>39562</c:v>
                </c:pt>
                <c:pt idx="7969">
                  <c:v>39563</c:v>
                </c:pt>
                <c:pt idx="7970">
                  <c:v>39566</c:v>
                </c:pt>
                <c:pt idx="7971">
                  <c:v>39567</c:v>
                </c:pt>
                <c:pt idx="7972">
                  <c:v>39568</c:v>
                </c:pt>
                <c:pt idx="7973">
                  <c:v>39569</c:v>
                </c:pt>
                <c:pt idx="7974">
                  <c:v>39570</c:v>
                </c:pt>
                <c:pt idx="7975">
                  <c:v>39573</c:v>
                </c:pt>
                <c:pt idx="7976">
                  <c:v>39574</c:v>
                </c:pt>
                <c:pt idx="7977">
                  <c:v>39575</c:v>
                </c:pt>
                <c:pt idx="7978">
                  <c:v>39576</c:v>
                </c:pt>
                <c:pt idx="7979">
                  <c:v>39577</c:v>
                </c:pt>
                <c:pt idx="7980">
                  <c:v>39580</c:v>
                </c:pt>
                <c:pt idx="7981">
                  <c:v>39581</c:v>
                </c:pt>
                <c:pt idx="7982">
                  <c:v>39582</c:v>
                </c:pt>
                <c:pt idx="7983">
                  <c:v>39583</c:v>
                </c:pt>
                <c:pt idx="7984">
                  <c:v>39584</c:v>
                </c:pt>
                <c:pt idx="7985">
                  <c:v>39587</c:v>
                </c:pt>
                <c:pt idx="7986">
                  <c:v>39588</c:v>
                </c:pt>
                <c:pt idx="7987">
                  <c:v>39589</c:v>
                </c:pt>
                <c:pt idx="7988">
                  <c:v>39590</c:v>
                </c:pt>
                <c:pt idx="7989">
                  <c:v>39591</c:v>
                </c:pt>
                <c:pt idx="7990">
                  <c:v>39595</c:v>
                </c:pt>
                <c:pt idx="7991">
                  <c:v>39596</c:v>
                </c:pt>
                <c:pt idx="7992">
                  <c:v>39597</c:v>
                </c:pt>
                <c:pt idx="7993">
                  <c:v>39598</c:v>
                </c:pt>
                <c:pt idx="7994">
                  <c:v>39601</c:v>
                </c:pt>
                <c:pt idx="7995">
                  <c:v>39602</c:v>
                </c:pt>
                <c:pt idx="7996">
                  <c:v>39603</c:v>
                </c:pt>
                <c:pt idx="7997">
                  <c:v>39604</c:v>
                </c:pt>
                <c:pt idx="7998">
                  <c:v>39605</c:v>
                </c:pt>
                <c:pt idx="7999">
                  <c:v>39608</c:v>
                </c:pt>
                <c:pt idx="8000">
                  <c:v>39609</c:v>
                </c:pt>
                <c:pt idx="8001">
                  <c:v>39610</c:v>
                </c:pt>
                <c:pt idx="8002">
                  <c:v>39611</c:v>
                </c:pt>
                <c:pt idx="8003">
                  <c:v>39612</c:v>
                </c:pt>
                <c:pt idx="8004">
                  <c:v>39615</c:v>
                </c:pt>
                <c:pt idx="8005">
                  <c:v>39616</c:v>
                </c:pt>
                <c:pt idx="8006">
                  <c:v>39617</c:v>
                </c:pt>
                <c:pt idx="8007">
                  <c:v>39618</c:v>
                </c:pt>
                <c:pt idx="8008">
                  <c:v>39619</c:v>
                </c:pt>
                <c:pt idx="8009">
                  <c:v>39622</c:v>
                </c:pt>
                <c:pt idx="8010">
                  <c:v>39623</c:v>
                </c:pt>
                <c:pt idx="8011">
                  <c:v>39624</c:v>
                </c:pt>
                <c:pt idx="8012">
                  <c:v>39625</c:v>
                </c:pt>
                <c:pt idx="8013">
                  <c:v>39626</c:v>
                </c:pt>
                <c:pt idx="8014">
                  <c:v>39629</c:v>
                </c:pt>
                <c:pt idx="8015">
                  <c:v>39630</c:v>
                </c:pt>
                <c:pt idx="8016">
                  <c:v>39631</c:v>
                </c:pt>
                <c:pt idx="8017">
                  <c:v>39632</c:v>
                </c:pt>
                <c:pt idx="8018">
                  <c:v>39636</c:v>
                </c:pt>
                <c:pt idx="8019">
                  <c:v>39637</c:v>
                </c:pt>
                <c:pt idx="8020">
                  <c:v>39638</c:v>
                </c:pt>
                <c:pt idx="8021">
                  <c:v>39639</c:v>
                </c:pt>
                <c:pt idx="8022">
                  <c:v>39640</c:v>
                </c:pt>
                <c:pt idx="8023">
                  <c:v>39643</c:v>
                </c:pt>
                <c:pt idx="8024">
                  <c:v>39644</c:v>
                </c:pt>
                <c:pt idx="8025">
                  <c:v>39645</c:v>
                </c:pt>
                <c:pt idx="8026">
                  <c:v>39646</c:v>
                </c:pt>
                <c:pt idx="8027">
                  <c:v>39647</c:v>
                </c:pt>
                <c:pt idx="8028">
                  <c:v>39650</c:v>
                </c:pt>
                <c:pt idx="8029">
                  <c:v>39651</c:v>
                </c:pt>
                <c:pt idx="8030">
                  <c:v>39652</c:v>
                </c:pt>
                <c:pt idx="8031">
                  <c:v>39653</c:v>
                </c:pt>
                <c:pt idx="8032">
                  <c:v>39654</c:v>
                </c:pt>
                <c:pt idx="8033">
                  <c:v>39657</c:v>
                </c:pt>
                <c:pt idx="8034">
                  <c:v>39658</c:v>
                </c:pt>
                <c:pt idx="8035">
                  <c:v>39659</c:v>
                </c:pt>
                <c:pt idx="8036">
                  <c:v>39660</c:v>
                </c:pt>
                <c:pt idx="8037">
                  <c:v>39661</c:v>
                </c:pt>
                <c:pt idx="8038">
                  <c:v>39664</c:v>
                </c:pt>
                <c:pt idx="8039">
                  <c:v>39665</c:v>
                </c:pt>
                <c:pt idx="8040">
                  <c:v>39666</c:v>
                </c:pt>
                <c:pt idx="8041">
                  <c:v>39667</c:v>
                </c:pt>
                <c:pt idx="8042">
                  <c:v>39668</c:v>
                </c:pt>
                <c:pt idx="8043">
                  <c:v>39671</c:v>
                </c:pt>
                <c:pt idx="8044">
                  <c:v>39672</c:v>
                </c:pt>
                <c:pt idx="8045">
                  <c:v>39673</c:v>
                </c:pt>
                <c:pt idx="8046">
                  <c:v>39674</c:v>
                </c:pt>
                <c:pt idx="8047">
                  <c:v>39675</c:v>
                </c:pt>
                <c:pt idx="8048">
                  <c:v>39678</c:v>
                </c:pt>
                <c:pt idx="8049">
                  <c:v>39679</c:v>
                </c:pt>
                <c:pt idx="8050">
                  <c:v>39680</c:v>
                </c:pt>
                <c:pt idx="8051">
                  <c:v>39681</c:v>
                </c:pt>
                <c:pt idx="8052">
                  <c:v>39682</c:v>
                </c:pt>
                <c:pt idx="8053">
                  <c:v>39685</c:v>
                </c:pt>
                <c:pt idx="8054">
                  <c:v>39686</c:v>
                </c:pt>
                <c:pt idx="8055">
                  <c:v>39687</c:v>
                </c:pt>
                <c:pt idx="8056">
                  <c:v>39688</c:v>
                </c:pt>
                <c:pt idx="8057">
                  <c:v>39689</c:v>
                </c:pt>
                <c:pt idx="8058">
                  <c:v>39693</c:v>
                </c:pt>
                <c:pt idx="8059">
                  <c:v>39694</c:v>
                </c:pt>
                <c:pt idx="8060">
                  <c:v>39695</c:v>
                </c:pt>
                <c:pt idx="8061">
                  <c:v>39696</c:v>
                </c:pt>
                <c:pt idx="8062">
                  <c:v>39699</c:v>
                </c:pt>
                <c:pt idx="8063">
                  <c:v>39700</c:v>
                </c:pt>
                <c:pt idx="8064">
                  <c:v>39701</c:v>
                </c:pt>
                <c:pt idx="8065">
                  <c:v>39702</c:v>
                </c:pt>
                <c:pt idx="8066">
                  <c:v>39703</c:v>
                </c:pt>
                <c:pt idx="8067">
                  <c:v>39706</c:v>
                </c:pt>
                <c:pt idx="8068">
                  <c:v>39707</c:v>
                </c:pt>
                <c:pt idx="8069">
                  <c:v>39708</c:v>
                </c:pt>
                <c:pt idx="8070">
                  <c:v>39709</c:v>
                </c:pt>
                <c:pt idx="8071">
                  <c:v>39710</c:v>
                </c:pt>
                <c:pt idx="8072">
                  <c:v>39713</c:v>
                </c:pt>
                <c:pt idx="8073">
                  <c:v>39714</c:v>
                </c:pt>
                <c:pt idx="8074">
                  <c:v>39715</c:v>
                </c:pt>
                <c:pt idx="8075">
                  <c:v>39716</c:v>
                </c:pt>
                <c:pt idx="8076">
                  <c:v>39717</c:v>
                </c:pt>
                <c:pt idx="8077">
                  <c:v>39720</c:v>
                </c:pt>
                <c:pt idx="8078">
                  <c:v>39721</c:v>
                </c:pt>
                <c:pt idx="8079">
                  <c:v>39722</c:v>
                </c:pt>
                <c:pt idx="8080">
                  <c:v>39723</c:v>
                </c:pt>
                <c:pt idx="8081">
                  <c:v>39724</c:v>
                </c:pt>
                <c:pt idx="8082">
                  <c:v>39727</c:v>
                </c:pt>
                <c:pt idx="8083">
                  <c:v>39728</c:v>
                </c:pt>
                <c:pt idx="8084">
                  <c:v>39729</c:v>
                </c:pt>
                <c:pt idx="8085">
                  <c:v>39730</c:v>
                </c:pt>
                <c:pt idx="8086">
                  <c:v>39731</c:v>
                </c:pt>
                <c:pt idx="8087">
                  <c:v>39735</c:v>
                </c:pt>
                <c:pt idx="8088">
                  <c:v>39736</c:v>
                </c:pt>
                <c:pt idx="8089">
                  <c:v>39737</c:v>
                </c:pt>
                <c:pt idx="8090">
                  <c:v>39738</c:v>
                </c:pt>
                <c:pt idx="8091">
                  <c:v>39741</c:v>
                </c:pt>
                <c:pt idx="8092">
                  <c:v>39742</c:v>
                </c:pt>
                <c:pt idx="8093">
                  <c:v>39743</c:v>
                </c:pt>
                <c:pt idx="8094">
                  <c:v>39744</c:v>
                </c:pt>
                <c:pt idx="8095">
                  <c:v>39745</c:v>
                </c:pt>
                <c:pt idx="8096">
                  <c:v>39748</c:v>
                </c:pt>
                <c:pt idx="8097">
                  <c:v>39749</c:v>
                </c:pt>
                <c:pt idx="8098">
                  <c:v>39750</c:v>
                </c:pt>
                <c:pt idx="8099">
                  <c:v>39751</c:v>
                </c:pt>
                <c:pt idx="8100">
                  <c:v>39752</c:v>
                </c:pt>
                <c:pt idx="8101">
                  <c:v>39755</c:v>
                </c:pt>
                <c:pt idx="8102">
                  <c:v>39756</c:v>
                </c:pt>
                <c:pt idx="8103">
                  <c:v>39757</c:v>
                </c:pt>
                <c:pt idx="8104">
                  <c:v>39758</c:v>
                </c:pt>
                <c:pt idx="8105">
                  <c:v>39759</c:v>
                </c:pt>
                <c:pt idx="8106">
                  <c:v>39762</c:v>
                </c:pt>
                <c:pt idx="8107">
                  <c:v>39764</c:v>
                </c:pt>
                <c:pt idx="8108">
                  <c:v>39765</c:v>
                </c:pt>
                <c:pt idx="8109">
                  <c:v>39766</c:v>
                </c:pt>
                <c:pt idx="8110">
                  <c:v>39769</c:v>
                </c:pt>
                <c:pt idx="8111">
                  <c:v>39770</c:v>
                </c:pt>
                <c:pt idx="8112">
                  <c:v>39771</c:v>
                </c:pt>
                <c:pt idx="8113">
                  <c:v>39772</c:v>
                </c:pt>
                <c:pt idx="8114">
                  <c:v>39773</c:v>
                </c:pt>
                <c:pt idx="8115">
                  <c:v>39776</c:v>
                </c:pt>
                <c:pt idx="8116">
                  <c:v>39777</c:v>
                </c:pt>
                <c:pt idx="8117">
                  <c:v>39778</c:v>
                </c:pt>
                <c:pt idx="8118">
                  <c:v>39780</c:v>
                </c:pt>
                <c:pt idx="8119">
                  <c:v>39783</c:v>
                </c:pt>
                <c:pt idx="8120">
                  <c:v>39784</c:v>
                </c:pt>
                <c:pt idx="8121">
                  <c:v>39785</c:v>
                </c:pt>
                <c:pt idx="8122">
                  <c:v>39786</c:v>
                </c:pt>
                <c:pt idx="8123">
                  <c:v>39787</c:v>
                </c:pt>
                <c:pt idx="8124">
                  <c:v>39790</c:v>
                </c:pt>
                <c:pt idx="8125">
                  <c:v>39791</c:v>
                </c:pt>
                <c:pt idx="8126">
                  <c:v>39792</c:v>
                </c:pt>
                <c:pt idx="8127">
                  <c:v>39793</c:v>
                </c:pt>
                <c:pt idx="8128">
                  <c:v>39794</c:v>
                </c:pt>
                <c:pt idx="8129">
                  <c:v>39797</c:v>
                </c:pt>
                <c:pt idx="8130">
                  <c:v>39798</c:v>
                </c:pt>
                <c:pt idx="8131">
                  <c:v>39799</c:v>
                </c:pt>
                <c:pt idx="8132">
                  <c:v>39800</c:v>
                </c:pt>
                <c:pt idx="8133">
                  <c:v>39801</c:v>
                </c:pt>
                <c:pt idx="8134">
                  <c:v>39804</c:v>
                </c:pt>
                <c:pt idx="8135">
                  <c:v>39805</c:v>
                </c:pt>
                <c:pt idx="8136">
                  <c:v>39806</c:v>
                </c:pt>
                <c:pt idx="8137">
                  <c:v>39808</c:v>
                </c:pt>
                <c:pt idx="8138">
                  <c:v>39811</c:v>
                </c:pt>
                <c:pt idx="8139">
                  <c:v>39812</c:v>
                </c:pt>
                <c:pt idx="8140">
                  <c:v>39813</c:v>
                </c:pt>
                <c:pt idx="8141">
                  <c:v>39815</c:v>
                </c:pt>
                <c:pt idx="8142">
                  <c:v>39818</c:v>
                </c:pt>
                <c:pt idx="8143">
                  <c:v>39819</c:v>
                </c:pt>
                <c:pt idx="8144">
                  <c:v>39820</c:v>
                </c:pt>
                <c:pt idx="8145">
                  <c:v>39821</c:v>
                </c:pt>
                <c:pt idx="8146">
                  <c:v>39822</c:v>
                </c:pt>
                <c:pt idx="8147">
                  <c:v>39825</c:v>
                </c:pt>
                <c:pt idx="8148">
                  <c:v>39826</c:v>
                </c:pt>
                <c:pt idx="8149">
                  <c:v>39827</c:v>
                </c:pt>
                <c:pt idx="8150">
                  <c:v>39828</c:v>
                </c:pt>
                <c:pt idx="8151">
                  <c:v>39829</c:v>
                </c:pt>
                <c:pt idx="8152">
                  <c:v>39833</c:v>
                </c:pt>
                <c:pt idx="8153">
                  <c:v>39834</c:v>
                </c:pt>
                <c:pt idx="8154">
                  <c:v>39835</c:v>
                </c:pt>
                <c:pt idx="8155">
                  <c:v>39836</c:v>
                </c:pt>
                <c:pt idx="8156">
                  <c:v>39839</c:v>
                </c:pt>
                <c:pt idx="8157">
                  <c:v>39840</c:v>
                </c:pt>
                <c:pt idx="8158">
                  <c:v>39841</c:v>
                </c:pt>
                <c:pt idx="8159">
                  <c:v>39842</c:v>
                </c:pt>
                <c:pt idx="8160">
                  <c:v>39843</c:v>
                </c:pt>
                <c:pt idx="8161">
                  <c:v>39846</c:v>
                </c:pt>
                <c:pt idx="8162">
                  <c:v>39847</c:v>
                </c:pt>
                <c:pt idx="8163">
                  <c:v>39848</c:v>
                </c:pt>
                <c:pt idx="8164">
                  <c:v>39849</c:v>
                </c:pt>
                <c:pt idx="8165">
                  <c:v>39850</c:v>
                </c:pt>
                <c:pt idx="8166">
                  <c:v>39853</c:v>
                </c:pt>
                <c:pt idx="8167">
                  <c:v>39854</c:v>
                </c:pt>
                <c:pt idx="8168">
                  <c:v>39855</c:v>
                </c:pt>
                <c:pt idx="8169">
                  <c:v>39856</c:v>
                </c:pt>
                <c:pt idx="8170">
                  <c:v>39857</c:v>
                </c:pt>
                <c:pt idx="8171">
                  <c:v>39861</c:v>
                </c:pt>
                <c:pt idx="8172">
                  <c:v>39862</c:v>
                </c:pt>
                <c:pt idx="8173">
                  <c:v>39863</c:v>
                </c:pt>
                <c:pt idx="8174">
                  <c:v>39864</c:v>
                </c:pt>
                <c:pt idx="8175">
                  <c:v>39867</c:v>
                </c:pt>
                <c:pt idx="8176">
                  <c:v>39868</c:v>
                </c:pt>
                <c:pt idx="8177">
                  <c:v>39869</c:v>
                </c:pt>
                <c:pt idx="8178">
                  <c:v>39870</c:v>
                </c:pt>
                <c:pt idx="8179">
                  <c:v>39871</c:v>
                </c:pt>
                <c:pt idx="8180">
                  <c:v>39874</c:v>
                </c:pt>
                <c:pt idx="8181">
                  <c:v>39875</c:v>
                </c:pt>
                <c:pt idx="8182">
                  <c:v>39876</c:v>
                </c:pt>
                <c:pt idx="8183">
                  <c:v>39877</c:v>
                </c:pt>
                <c:pt idx="8184">
                  <c:v>39878</c:v>
                </c:pt>
                <c:pt idx="8185">
                  <c:v>39881</c:v>
                </c:pt>
                <c:pt idx="8186">
                  <c:v>39882</c:v>
                </c:pt>
                <c:pt idx="8187">
                  <c:v>39883</c:v>
                </c:pt>
                <c:pt idx="8188">
                  <c:v>39884</c:v>
                </c:pt>
                <c:pt idx="8189">
                  <c:v>39885</c:v>
                </c:pt>
                <c:pt idx="8190">
                  <c:v>39888</c:v>
                </c:pt>
                <c:pt idx="8191">
                  <c:v>39889</c:v>
                </c:pt>
                <c:pt idx="8192">
                  <c:v>39890</c:v>
                </c:pt>
                <c:pt idx="8193">
                  <c:v>39891</c:v>
                </c:pt>
                <c:pt idx="8194">
                  <c:v>39892</c:v>
                </c:pt>
                <c:pt idx="8195">
                  <c:v>39895</c:v>
                </c:pt>
                <c:pt idx="8196">
                  <c:v>39896</c:v>
                </c:pt>
                <c:pt idx="8197">
                  <c:v>39897</c:v>
                </c:pt>
                <c:pt idx="8198">
                  <c:v>39898</c:v>
                </c:pt>
                <c:pt idx="8199">
                  <c:v>39899</c:v>
                </c:pt>
                <c:pt idx="8200">
                  <c:v>39902</c:v>
                </c:pt>
                <c:pt idx="8201">
                  <c:v>39903</c:v>
                </c:pt>
                <c:pt idx="8202">
                  <c:v>39904</c:v>
                </c:pt>
                <c:pt idx="8203">
                  <c:v>39905</c:v>
                </c:pt>
                <c:pt idx="8204">
                  <c:v>39906</c:v>
                </c:pt>
                <c:pt idx="8205">
                  <c:v>39909</c:v>
                </c:pt>
                <c:pt idx="8206">
                  <c:v>39910</c:v>
                </c:pt>
                <c:pt idx="8207">
                  <c:v>39911</c:v>
                </c:pt>
                <c:pt idx="8208">
                  <c:v>39912</c:v>
                </c:pt>
                <c:pt idx="8209">
                  <c:v>39916</c:v>
                </c:pt>
                <c:pt idx="8210">
                  <c:v>39917</c:v>
                </c:pt>
                <c:pt idx="8211">
                  <c:v>39918</c:v>
                </c:pt>
                <c:pt idx="8212">
                  <c:v>39919</c:v>
                </c:pt>
                <c:pt idx="8213">
                  <c:v>39920</c:v>
                </c:pt>
                <c:pt idx="8214">
                  <c:v>39923</c:v>
                </c:pt>
                <c:pt idx="8215">
                  <c:v>39924</c:v>
                </c:pt>
                <c:pt idx="8216">
                  <c:v>39925</c:v>
                </c:pt>
                <c:pt idx="8217">
                  <c:v>39926</c:v>
                </c:pt>
                <c:pt idx="8218">
                  <c:v>39927</c:v>
                </c:pt>
                <c:pt idx="8219">
                  <c:v>39930</c:v>
                </c:pt>
                <c:pt idx="8220">
                  <c:v>39931</c:v>
                </c:pt>
                <c:pt idx="8221">
                  <c:v>39932</c:v>
                </c:pt>
                <c:pt idx="8222">
                  <c:v>39933</c:v>
                </c:pt>
                <c:pt idx="8223">
                  <c:v>39934</c:v>
                </c:pt>
                <c:pt idx="8224">
                  <c:v>39937</c:v>
                </c:pt>
                <c:pt idx="8225">
                  <c:v>39938</c:v>
                </c:pt>
                <c:pt idx="8226">
                  <c:v>39939</c:v>
                </c:pt>
                <c:pt idx="8227">
                  <c:v>39940</c:v>
                </c:pt>
                <c:pt idx="8228">
                  <c:v>39941</c:v>
                </c:pt>
                <c:pt idx="8229">
                  <c:v>39944</c:v>
                </c:pt>
                <c:pt idx="8230">
                  <c:v>39945</c:v>
                </c:pt>
                <c:pt idx="8231">
                  <c:v>39946</c:v>
                </c:pt>
                <c:pt idx="8232">
                  <c:v>39947</c:v>
                </c:pt>
                <c:pt idx="8233">
                  <c:v>39948</c:v>
                </c:pt>
                <c:pt idx="8234">
                  <c:v>39951</c:v>
                </c:pt>
                <c:pt idx="8235">
                  <c:v>39952</c:v>
                </c:pt>
                <c:pt idx="8236">
                  <c:v>39953</c:v>
                </c:pt>
                <c:pt idx="8237">
                  <c:v>39954</c:v>
                </c:pt>
                <c:pt idx="8238">
                  <c:v>39955</c:v>
                </c:pt>
                <c:pt idx="8239">
                  <c:v>39959</c:v>
                </c:pt>
                <c:pt idx="8240">
                  <c:v>39960</c:v>
                </c:pt>
                <c:pt idx="8241">
                  <c:v>39961</c:v>
                </c:pt>
                <c:pt idx="8242">
                  <c:v>39962</c:v>
                </c:pt>
                <c:pt idx="8243">
                  <c:v>39965</c:v>
                </c:pt>
                <c:pt idx="8244">
                  <c:v>39966</c:v>
                </c:pt>
                <c:pt idx="8245">
                  <c:v>39967</c:v>
                </c:pt>
                <c:pt idx="8246">
                  <c:v>39968</c:v>
                </c:pt>
                <c:pt idx="8247">
                  <c:v>39969</c:v>
                </c:pt>
                <c:pt idx="8248">
                  <c:v>39972</c:v>
                </c:pt>
                <c:pt idx="8249">
                  <c:v>39973</c:v>
                </c:pt>
                <c:pt idx="8250">
                  <c:v>39974</c:v>
                </c:pt>
                <c:pt idx="8251">
                  <c:v>39975</c:v>
                </c:pt>
                <c:pt idx="8252">
                  <c:v>39976</c:v>
                </c:pt>
                <c:pt idx="8253">
                  <c:v>39979</c:v>
                </c:pt>
                <c:pt idx="8254">
                  <c:v>39980</c:v>
                </c:pt>
                <c:pt idx="8255">
                  <c:v>39981</c:v>
                </c:pt>
                <c:pt idx="8256">
                  <c:v>39982</c:v>
                </c:pt>
                <c:pt idx="8257">
                  <c:v>39983</c:v>
                </c:pt>
                <c:pt idx="8258">
                  <c:v>39986</c:v>
                </c:pt>
                <c:pt idx="8259">
                  <c:v>39987</c:v>
                </c:pt>
                <c:pt idx="8260">
                  <c:v>39988</c:v>
                </c:pt>
                <c:pt idx="8261">
                  <c:v>39989</c:v>
                </c:pt>
                <c:pt idx="8262">
                  <c:v>39990</c:v>
                </c:pt>
                <c:pt idx="8263">
                  <c:v>39993</c:v>
                </c:pt>
                <c:pt idx="8264">
                  <c:v>39994</c:v>
                </c:pt>
                <c:pt idx="8265">
                  <c:v>39995</c:v>
                </c:pt>
                <c:pt idx="8266">
                  <c:v>39996</c:v>
                </c:pt>
                <c:pt idx="8267">
                  <c:v>40000</c:v>
                </c:pt>
                <c:pt idx="8268">
                  <c:v>40001</c:v>
                </c:pt>
                <c:pt idx="8269">
                  <c:v>40002</c:v>
                </c:pt>
                <c:pt idx="8270">
                  <c:v>40003</c:v>
                </c:pt>
                <c:pt idx="8271">
                  <c:v>40004</c:v>
                </c:pt>
                <c:pt idx="8272">
                  <c:v>40007</c:v>
                </c:pt>
                <c:pt idx="8273">
                  <c:v>40008</c:v>
                </c:pt>
                <c:pt idx="8274">
                  <c:v>40009</c:v>
                </c:pt>
                <c:pt idx="8275">
                  <c:v>40010</c:v>
                </c:pt>
                <c:pt idx="8276">
                  <c:v>40011</c:v>
                </c:pt>
                <c:pt idx="8277">
                  <c:v>40014</c:v>
                </c:pt>
                <c:pt idx="8278">
                  <c:v>40015</c:v>
                </c:pt>
                <c:pt idx="8279">
                  <c:v>40016</c:v>
                </c:pt>
                <c:pt idx="8280">
                  <c:v>40017</c:v>
                </c:pt>
                <c:pt idx="8281">
                  <c:v>40018</c:v>
                </c:pt>
                <c:pt idx="8282">
                  <c:v>40021</c:v>
                </c:pt>
                <c:pt idx="8283">
                  <c:v>40022</c:v>
                </c:pt>
                <c:pt idx="8284">
                  <c:v>40023</c:v>
                </c:pt>
                <c:pt idx="8285">
                  <c:v>40024</c:v>
                </c:pt>
                <c:pt idx="8286">
                  <c:v>40025</c:v>
                </c:pt>
                <c:pt idx="8287">
                  <c:v>40028</c:v>
                </c:pt>
                <c:pt idx="8288">
                  <c:v>40029</c:v>
                </c:pt>
                <c:pt idx="8289">
                  <c:v>40030</c:v>
                </c:pt>
                <c:pt idx="8290">
                  <c:v>40031</c:v>
                </c:pt>
                <c:pt idx="8291">
                  <c:v>40032</c:v>
                </c:pt>
                <c:pt idx="8292">
                  <c:v>40035</c:v>
                </c:pt>
                <c:pt idx="8293">
                  <c:v>40036</c:v>
                </c:pt>
                <c:pt idx="8294">
                  <c:v>40037</c:v>
                </c:pt>
                <c:pt idx="8295">
                  <c:v>40038</c:v>
                </c:pt>
                <c:pt idx="8296">
                  <c:v>40039</c:v>
                </c:pt>
                <c:pt idx="8297">
                  <c:v>40042</c:v>
                </c:pt>
                <c:pt idx="8298">
                  <c:v>40043</c:v>
                </c:pt>
                <c:pt idx="8299">
                  <c:v>40044</c:v>
                </c:pt>
                <c:pt idx="8300">
                  <c:v>40045</c:v>
                </c:pt>
                <c:pt idx="8301">
                  <c:v>40046</c:v>
                </c:pt>
                <c:pt idx="8302">
                  <c:v>40049</c:v>
                </c:pt>
                <c:pt idx="8303">
                  <c:v>40050</c:v>
                </c:pt>
                <c:pt idx="8304">
                  <c:v>40051</c:v>
                </c:pt>
                <c:pt idx="8305">
                  <c:v>40052</c:v>
                </c:pt>
                <c:pt idx="8306">
                  <c:v>40053</c:v>
                </c:pt>
                <c:pt idx="8307">
                  <c:v>40056</c:v>
                </c:pt>
                <c:pt idx="8308">
                  <c:v>40057</c:v>
                </c:pt>
                <c:pt idx="8309">
                  <c:v>40058</c:v>
                </c:pt>
                <c:pt idx="8310">
                  <c:v>40059</c:v>
                </c:pt>
                <c:pt idx="8311">
                  <c:v>40060</c:v>
                </c:pt>
                <c:pt idx="8312">
                  <c:v>40064</c:v>
                </c:pt>
                <c:pt idx="8313">
                  <c:v>40065</c:v>
                </c:pt>
                <c:pt idx="8314">
                  <c:v>40066</c:v>
                </c:pt>
                <c:pt idx="8315">
                  <c:v>40067</c:v>
                </c:pt>
                <c:pt idx="8316">
                  <c:v>40070</c:v>
                </c:pt>
                <c:pt idx="8317">
                  <c:v>40071</c:v>
                </c:pt>
                <c:pt idx="8318">
                  <c:v>40072</c:v>
                </c:pt>
                <c:pt idx="8319">
                  <c:v>40073</c:v>
                </c:pt>
                <c:pt idx="8320">
                  <c:v>40074</c:v>
                </c:pt>
                <c:pt idx="8321">
                  <c:v>40077</c:v>
                </c:pt>
                <c:pt idx="8322">
                  <c:v>40078</c:v>
                </c:pt>
                <c:pt idx="8323">
                  <c:v>40079</c:v>
                </c:pt>
                <c:pt idx="8324">
                  <c:v>40080</c:v>
                </c:pt>
                <c:pt idx="8325">
                  <c:v>40081</c:v>
                </c:pt>
                <c:pt idx="8326">
                  <c:v>40084</c:v>
                </c:pt>
                <c:pt idx="8327">
                  <c:v>40085</c:v>
                </c:pt>
                <c:pt idx="8328">
                  <c:v>40086</c:v>
                </c:pt>
                <c:pt idx="8329">
                  <c:v>40087</c:v>
                </c:pt>
                <c:pt idx="8330">
                  <c:v>40088</c:v>
                </c:pt>
                <c:pt idx="8331">
                  <c:v>40091</c:v>
                </c:pt>
                <c:pt idx="8332">
                  <c:v>40092</c:v>
                </c:pt>
                <c:pt idx="8333">
                  <c:v>40093</c:v>
                </c:pt>
                <c:pt idx="8334">
                  <c:v>40094</c:v>
                </c:pt>
                <c:pt idx="8335">
                  <c:v>40095</c:v>
                </c:pt>
                <c:pt idx="8336">
                  <c:v>40099</c:v>
                </c:pt>
                <c:pt idx="8337">
                  <c:v>40100</c:v>
                </c:pt>
                <c:pt idx="8338">
                  <c:v>40101</c:v>
                </c:pt>
                <c:pt idx="8339">
                  <c:v>40102</c:v>
                </c:pt>
                <c:pt idx="8340">
                  <c:v>40105</c:v>
                </c:pt>
                <c:pt idx="8341">
                  <c:v>40106</c:v>
                </c:pt>
                <c:pt idx="8342">
                  <c:v>40107</c:v>
                </c:pt>
                <c:pt idx="8343">
                  <c:v>40108</c:v>
                </c:pt>
                <c:pt idx="8344">
                  <c:v>40109</c:v>
                </c:pt>
                <c:pt idx="8345">
                  <c:v>40112</c:v>
                </c:pt>
                <c:pt idx="8346">
                  <c:v>40113</c:v>
                </c:pt>
                <c:pt idx="8347">
                  <c:v>40114</c:v>
                </c:pt>
                <c:pt idx="8348">
                  <c:v>40115</c:v>
                </c:pt>
                <c:pt idx="8349">
                  <c:v>40116</c:v>
                </c:pt>
                <c:pt idx="8350">
                  <c:v>40119</c:v>
                </c:pt>
                <c:pt idx="8351">
                  <c:v>40120</c:v>
                </c:pt>
                <c:pt idx="8352">
                  <c:v>40121</c:v>
                </c:pt>
                <c:pt idx="8353">
                  <c:v>40122</c:v>
                </c:pt>
                <c:pt idx="8354">
                  <c:v>40123</c:v>
                </c:pt>
                <c:pt idx="8355">
                  <c:v>40126</c:v>
                </c:pt>
                <c:pt idx="8356">
                  <c:v>40127</c:v>
                </c:pt>
                <c:pt idx="8357">
                  <c:v>40129</c:v>
                </c:pt>
                <c:pt idx="8358">
                  <c:v>40130</c:v>
                </c:pt>
                <c:pt idx="8359">
                  <c:v>40133</c:v>
                </c:pt>
                <c:pt idx="8360">
                  <c:v>40134</c:v>
                </c:pt>
                <c:pt idx="8361">
                  <c:v>40135</c:v>
                </c:pt>
                <c:pt idx="8362">
                  <c:v>40136</c:v>
                </c:pt>
                <c:pt idx="8363">
                  <c:v>40137</c:v>
                </c:pt>
                <c:pt idx="8364">
                  <c:v>40140</c:v>
                </c:pt>
                <c:pt idx="8365">
                  <c:v>40141</c:v>
                </c:pt>
                <c:pt idx="8366">
                  <c:v>40142</c:v>
                </c:pt>
                <c:pt idx="8367">
                  <c:v>40144</c:v>
                </c:pt>
                <c:pt idx="8368">
                  <c:v>40147</c:v>
                </c:pt>
                <c:pt idx="8369">
                  <c:v>40148</c:v>
                </c:pt>
                <c:pt idx="8370">
                  <c:v>40149</c:v>
                </c:pt>
                <c:pt idx="8371">
                  <c:v>40150</c:v>
                </c:pt>
                <c:pt idx="8372">
                  <c:v>40151</c:v>
                </c:pt>
                <c:pt idx="8373">
                  <c:v>40154</c:v>
                </c:pt>
                <c:pt idx="8374">
                  <c:v>40155</c:v>
                </c:pt>
                <c:pt idx="8375">
                  <c:v>40156</c:v>
                </c:pt>
                <c:pt idx="8376">
                  <c:v>40157</c:v>
                </c:pt>
                <c:pt idx="8377">
                  <c:v>40158</c:v>
                </c:pt>
                <c:pt idx="8378">
                  <c:v>40161</c:v>
                </c:pt>
                <c:pt idx="8379">
                  <c:v>40162</c:v>
                </c:pt>
                <c:pt idx="8380">
                  <c:v>40163</c:v>
                </c:pt>
                <c:pt idx="8381">
                  <c:v>40164</c:v>
                </c:pt>
                <c:pt idx="8382">
                  <c:v>40165</c:v>
                </c:pt>
                <c:pt idx="8383">
                  <c:v>40168</c:v>
                </c:pt>
                <c:pt idx="8384">
                  <c:v>40169</c:v>
                </c:pt>
                <c:pt idx="8385">
                  <c:v>40170</c:v>
                </c:pt>
                <c:pt idx="8386">
                  <c:v>40171</c:v>
                </c:pt>
                <c:pt idx="8387">
                  <c:v>40175</c:v>
                </c:pt>
                <c:pt idx="8388">
                  <c:v>40176</c:v>
                </c:pt>
                <c:pt idx="8389">
                  <c:v>40177</c:v>
                </c:pt>
                <c:pt idx="8390">
                  <c:v>40178</c:v>
                </c:pt>
                <c:pt idx="8391">
                  <c:v>40182</c:v>
                </c:pt>
                <c:pt idx="8392">
                  <c:v>40183</c:v>
                </c:pt>
                <c:pt idx="8393">
                  <c:v>40184</c:v>
                </c:pt>
                <c:pt idx="8394">
                  <c:v>40185</c:v>
                </c:pt>
                <c:pt idx="8395">
                  <c:v>40186</c:v>
                </c:pt>
                <c:pt idx="8396">
                  <c:v>40189</c:v>
                </c:pt>
                <c:pt idx="8397">
                  <c:v>40190</c:v>
                </c:pt>
                <c:pt idx="8398">
                  <c:v>40191</c:v>
                </c:pt>
                <c:pt idx="8399">
                  <c:v>40192</c:v>
                </c:pt>
                <c:pt idx="8400">
                  <c:v>40193</c:v>
                </c:pt>
                <c:pt idx="8401">
                  <c:v>40197</c:v>
                </c:pt>
                <c:pt idx="8402">
                  <c:v>40198</c:v>
                </c:pt>
                <c:pt idx="8403">
                  <c:v>40199</c:v>
                </c:pt>
                <c:pt idx="8404">
                  <c:v>40200</c:v>
                </c:pt>
                <c:pt idx="8405">
                  <c:v>40203</c:v>
                </c:pt>
                <c:pt idx="8406">
                  <c:v>40204</c:v>
                </c:pt>
                <c:pt idx="8407">
                  <c:v>40205</c:v>
                </c:pt>
                <c:pt idx="8408">
                  <c:v>40206</c:v>
                </c:pt>
                <c:pt idx="8409">
                  <c:v>40207</c:v>
                </c:pt>
                <c:pt idx="8410">
                  <c:v>40210</c:v>
                </c:pt>
                <c:pt idx="8411">
                  <c:v>40211</c:v>
                </c:pt>
                <c:pt idx="8412">
                  <c:v>40212</c:v>
                </c:pt>
                <c:pt idx="8413">
                  <c:v>40213</c:v>
                </c:pt>
                <c:pt idx="8414">
                  <c:v>40214</c:v>
                </c:pt>
                <c:pt idx="8415">
                  <c:v>40217</c:v>
                </c:pt>
                <c:pt idx="8416">
                  <c:v>40218</c:v>
                </c:pt>
                <c:pt idx="8417">
                  <c:v>40219</c:v>
                </c:pt>
                <c:pt idx="8418">
                  <c:v>40220</c:v>
                </c:pt>
                <c:pt idx="8419">
                  <c:v>40221</c:v>
                </c:pt>
                <c:pt idx="8420">
                  <c:v>40225</c:v>
                </c:pt>
                <c:pt idx="8421">
                  <c:v>40226</c:v>
                </c:pt>
                <c:pt idx="8422">
                  <c:v>40227</c:v>
                </c:pt>
                <c:pt idx="8423">
                  <c:v>40228</c:v>
                </c:pt>
                <c:pt idx="8424">
                  <c:v>40231</c:v>
                </c:pt>
                <c:pt idx="8425">
                  <c:v>40232</c:v>
                </c:pt>
                <c:pt idx="8426">
                  <c:v>40233</c:v>
                </c:pt>
                <c:pt idx="8427">
                  <c:v>40234</c:v>
                </c:pt>
                <c:pt idx="8428">
                  <c:v>40235</c:v>
                </c:pt>
                <c:pt idx="8429">
                  <c:v>40238</c:v>
                </c:pt>
                <c:pt idx="8430">
                  <c:v>40239</c:v>
                </c:pt>
                <c:pt idx="8431">
                  <c:v>40240</c:v>
                </c:pt>
                <c:pt idx="8432">
                  <c:v>40241</c:v>
                </c:pt>
                <c:pt idx="8433">
                  <c:v>40242</c:v>
                </c:pt>
                <c:pt idx="8434">
                  <c:v>40245</c:v>
                </c:pt>
                <c:pt idx="8435">
                  <c:v>40246</c:v>
                </c:pt>
                <c:pt idx="8436">
                  <c:v>40247</c:v>
                </c:pt>
                <c:pt idx="8437">
                  <c:v>40248</c:v>
                </c:pt>
                <c:pt idx="8438">
                  <c:v>40249</c:v>
                </c:pt>
                <c:pt idx="8439">
                  <c:v>40252</c:v>
                </c:pt>
                <c:pt idx="8440">
                  <c:v>40253</c:v>
                </c:pt>
                <c:pt idx="8441">
                  <c:v>40254</c:v>
                </c:pt>
                <c:pt idx="8442">
                  <c:v>40255</c:v>
                </c:pt>
                <c:pt idx="8443">
                  <c:v>40256</c:v>
                </c:pt>
                <c:pt idx="8444">
                  <c:v>40259</c:v>
                </c:pt>
                <c:pt idx="8445">
                  <c:v>40260</c:v>
                </c:pt>
                <c:pt idx="8446">
                  <c:v>40261</c:v>
                </c:pt>
                <c:pt idx="8447">
                  <c:v>40262</c:v>
                </c:pt>
                <c:pt idx="8448">
                  <c:v>40263</c:v>
                </c:pt>
                <c:pt idx="8449">
                  <c:v>40266</c:v>
                </c:pt>
                <c:pt idx="8450">
                  <c:v>40267</c:v>
                </c:pt>
                <c:pt idx="8451">
                  <c:v>40268</c:v>
                </c:pt>
                <c:pt idx="8452">
                  <c:v>40269</c:v>
                </c:pt>
                <c:pt idx="8453">
                  <c:v>40270</c:v>
                </c:pt>
                <c:pt idx="8454">
                  <c:v>40273</c:v>
                </c:pt>
                <c:pt idx="8455">
                  <c:v>40274</c:v>
                </c:pt>
                <c:pt idx="8456">
                  <c:v>40275</c:v>
                </c:pt>
                <c:pt idx="8457">
                  <c:v>40276</c:v>
                </c:pt>
                <c:pt idx="8458">
                  <c:v>40277</c:v>
                </c:pt>
                <c:pt idx="8459">
                  <c:v>40280</c:v>
                </c:pt>
                <c:pt idx="8460">
                  <c:v>40281</c:v>
                </c:pt>
                <c:pt idx="8461">
                  <c:v>40282</c:v>
                </c:pt>
                <c:pt idx="8462">
                  <c:v>40283</c:v>
                </c:pt>
                <c:pt idx="8463">
                  <c:v>40284</c:v>
                </c:pt>
                <c:pt idx="8464">
                  <c:v>40287</c:v>
                </c:pt>
                <c:pt idx="8465">
                  <c:v>40288</c:v>
                </c:pt>
                <c:pt idx="8466">
                  <c:v>40289</c:v>
                </c:pt>
                <c:pt idx="8467">
                  <c:v>40290</c:v>
                </c:pt>
                <c:pt idx="8468">
                  <c:v>40291</c:v>
                </c:pt>
                <c:pt idx="8469">
                  <c:v>40294</c:v>
                </c:pt>
                <c:pt idx="8470">
                  <c:v>40295</c:v>
                </c:pt>
                <c:pt idx="8471">
                  <c:v>40296</c:v>
                </c:pt>
                <c:pt idx="8472">
                  <c:v>40297</c:v>
                </c:pt>
                <c:pt idx="8473">
                  <c:v>40298</c:v>
                </c:pt>
                <c:pt idx="8474">
                  <c:v>40301</c:v>
                </c:pt>
                <c:pt idx="8475">
                  <c:v>40302</c:v>
                </c:pt>
                <c:pt idx="8476">
                  <c:v>40303</c:v>
                </c:pt>
                <c:pt idx="8477">
                  <c:v>40304</c:v>
                </c:pt>
                <c:pt idx="8478">
                  <c:v>40305</c:v>
                </c:pt>
                <c:pt idx="8479">
                  <c:v>40308</c:v>
                </c:pt>
                <c:pt idx="8480">
                  <c:v>40309</c:v>
                </c:pt>
                <c:pt idx="8481">
                  <c:v>40310</c:v>
                </c:pt>
                <c:pt idx="8482">
                  <c:v>40311</c:v>
                </c:pt>
                <c:pt idx="8483">
                  <c:v>40312</c:v>
                </c:pt>
                <c:pt idx="8484">
                  <c:v>40315</c:v>
                </c:pt>
                <c:pt idx="8485">
                  <c:v>40316</c:v>
                </c:pt>
                <c:pt idx="8486">
                  <c:v>40317</c:v>
                </c:pt>
                <c:pt idx="8487">
                  <c:v>40318</c:v>
                </c:pt>
                <c:pt idx="8488">
                  <c:v>40319</c:v>
                </c:pt>
                <c:pt idx="8489">
                  <c:v>40322</c:v>
                </c:pt>
                <c:pt idx="8490">
                  <c:v>40323</c:v>
                </c:pt>
                <c:pt idx="8491">
                  <c:v>40324</c:v>
                </c:pt>
                <c:pt idx="8492">
                  <c:v>40325</c:v>
                </c:pt>
                <c:pt idx="8493">
                  <c:v>40326</c:v>
                </c:pt>
                <c:pt idx="8494">
                  <c:v>40330</c:v>
                </c:pt>
                <c:pt idx="8495">
                  <c:v>40331</c:v>
                </c:pt>
                <c:pt idx="8496">
                  <c:v>40332</c:v>
                </c:pt>
                <c:pt idx="8497">
                  <c:v>40333</c:v>
                </c:pt>
                <c:pt idx="8498">
                  <c:v>40336</c:v>
                </c:pt>
                <c:pt idx="8499">
                  <c:v>40337</c:v>
                </c:pt>
                <c:pt idx="8500">
                  <c:v>40338</c:v>
                </c:pt>
                <c:pt idx="8501">
                  <c:v>40339</c:v>
                </c:pt>
                <c:pt idx="8502">
                  <c:v>40340</c:v>
                </c:pt>
                <c:pt idx="8503">
                  <c:v>40343</c:v>
                </c:pt>
                <c:pt idx="8504">
                  <c:v>40344</c:v>
                </c:pt>
                <c:pt idx="8505">
                  <c:v>40345</c:v>
                </c:pt>
                <c:pt idx="8506">
                  <c:v>40346</c:v>
                </c:pt>
                <c:pt idx="8507">
                  <c:v>40347</c:v>
                </c:pt>
                <c:pt idx="8508">
                  <c:v>40350</c:v>
                </c:pt>
                <c:pt idx="8509">
                  <c:v>40351</c:v>
                </c:pt>
                <c:pt idx="8510">
                  <c:v>40352</c:v>
                </c:pt>
                <c:pt idx="8511">
                  <c:v>40353</c:v>
                </c:pt>
                <c:pt idx="8512">
                  <c:v>40354</c:v>
                </c:pt>
                <c:pt idx="8513">
                  <c:v>40357</c:v>
                </c:pt>
                <c:pt idx="8514">
                  <c:v>40358</c:v>
                </c:pt>
                <c:pt idx="8515">
                  <c:v>40359</c:v>
                </c:pt>
                <c:pt idx="8516">
                  <c:v>40360</c:v>
                </c:pt>
                <c:pt idx="8517">
                  <c:v>40361</c:v>
                </c:pt>
                <c:pt idx="8518">
                  <c:v>40365</c:v>
                </c:pt>
                <c:pt idx="8519">
                  <c:v>40366</c:v>
                </c:pt>
                <c:pt idx="8520">
                  <c:v>40367</c:v>
                </c:pt>
                <c:pt idx="8521">
                  <c:v>40368</c:v>
                </c:pt>
                <c:pt idx="8522">
                  <c:v>40371</c:v>
                </c:pt>
                <c:pt idx="8523">
                  <c:v>40372</c:v>
                </c:pt>
                <c:pt idx="8524">
                  <c:v>40373</c:v>
                </c:pt>
                <c:pt idx="8525">
                  <c:v>40374</c:v>
                </c:pt>
                <c:pt idx="8526">
                  <c:v>40375</c:v>
                </c:pt>
                <c:pt idx="8527">
                  <c:v>40378</c:v>
                </c:pt>
                <c:pt idx="8528">
                  <c:v>40379</c:v>
                </c:pt>
                <c:pt idx="8529">
                  <c:v>40380</c:v>
                </c:pt>
                <c:pt idx="8530">
                  <c:v>40381</c:v>
                </c:pt>
                <c:pt idx="8531">
                  <c:v>40382</c:v>
                </c:pt>
                <c:pt idx="8532">
                  <c:v>40385</c:v>
                </c:pt>
                <c:pt idx="8533">
                  <c:v>40386</c:v>
                </c:pt>
                <c:pt idx="8534">
                  <c:v>40387</c:v>
                </c:pt>
                <c:pt idx="8535">
                  <c:v>40388</c:v>
                </c:pt>
                <c:pt idx="8536">
                  <c:v>40389</c:v>
                </c:pt>
                <c:pt idx="8537">
                  <c:v>40392</c:v>
                </c:pt>
                <c:pt idx="8538">
                  <c:v>40393</c:v>
                </c:pt>
                <c:pt idx="8539">
                  <c:v>40394</c:v>
                </c:pt>
                <c:pt idx="8540">
                  <c:v>40395</c:v>
                </c:pt>
                <c:pt idx="8541">
                  <c:v>40396</c:v>
                </c:pt>
                <c:pt idx="8542">
                  <c:v>40399</c:v>
                </c:pt>
                <c:pt idx="8543">
                  <c:v>40400</c:v>
                </c:pt>
                <c:pt idx="8544">
                  <c:v>40401</c:v>
                </c:pt>
                <c:pt idx="8545">
                  <c:v>40402</c:v>
                </c:pt>
                <c:pt idx="8546">
                  <c:v>40403</c:v>
                </c:pt>
                <c:pt idx="8547">
                  <c:v>40406</c:v>
                </c:pt>
                <c:pt idx="8548">
                  <c:v>40407</c:v>
                </c:pt>
                <c:pt idx="8549">
                  <c:v>40408</c:v>
                </c:pt>
                <c:pt idx="8550">
                  <c:v>40409</c:v>
                </c:pt>
                <c:pt idx="8551">
                  <c:v>40410</c:v>
                </c:pt>
                <c:pt idx="8552">
                  <c:v>40413</c:v>
                </c:pt>
                <c:pt idx="8553">
                  <c:v>40414</c:v>
                </c:pt>
                <c:pt idx="8554">
                  <c:v>40415</c:v>
                </c:pt>
                <c:pt idx="8555">
                  <c:v>40416</c:v>
                </c:pt>
                <c:pt idx="8556">
                  <c:v>40417</c:v>
                </c:pt>
                <c:pt idx="8557">
                  <c:v>40420</c:v>
                </c:pt>
                <c:pt idx="8558">
                  <c:v>40421</c:v>
                </c:pt>
                <c:pt idx="8559">
                  <c:v>40422</c:v>
                </c:pt>
                <c:pt idx="8560">
                  <c:v>40423</c:v>
                </c:pt>
                <c:pt idx="8561">
                  <c:v>40424</c:v>
                </c:pt>
                <c:pt idx="8562">
                  <c:v>40428</c:v>
                </c:pt>
                <c:pt idx="8563">
                  <c:v>40429</c:v>
                </c:pt>
                <c:pt idx="8564">
                  <c:v>40430</c:v>
                </c:pt>
                <c:pt idx="8565">
                  <c:v>40431</c:v>
                </c:pt>
                <c:pt idx="8566">
                  <c:v>40434</c:v>
                </c:pt>
                <c:pt idx="8567">
                  <c:v>40435</c:v>
                </c:pt>
                <c:pt idx="8568">
                  <c:v>40436</c:v>
                </c:pt>
                <c:pt idx="8569">
                  <c:v>40437</c:v>
                </c:pt>
                <c:pt idx="8570">
                  <c:v>40438</c:v>
                </c:pt>
                <c:pt idx="8571">
                  <c:v>40441</c:v>
                </c:pt>
                <c:pt idx="8572">
                  <c:v>40442</c:v>
                </c:pt>
                <c:pt idx="8573">
                  <c:v>40443</c:v>
                </c:pt>
                <c:pt idx="8574">
                  <c:v>40444</c:v>
                </c:pt>
                <c:pt idx="8575">
                  <c:v>40445</c:v>
                </c:pt>
                <c:pt idx="8576">
                  <c:v>40448</c:v>
                </c:pt>
                <c:pt idx="8577">
                  <c:v>40449</c:v>
                </c:pt>
                <c:pt idx="8578">
                  <c:v>40450</c:v>
                </c:pt>
                <c:pt idx="8579">
                  <c:v>40451</c:v>
                </c:pt>
                <c:pt idx="8580">
                  <c:v>40452</c:v>
                </c:pt>
                <c:pt idx="8581">
                  <c:v>40455</c:v>
                </c:pt>
                <c:pt idx="8582">
                  <c:v>40456</c:v>
                </c:pt>
                <c:pt idx="8583">
                  <c:v>40457</c:v>
                </c:pt>
                <c:pt idx="8584">
                  <c:v>40458</c:v>
                </c:pt>
                <c:pt idx="8585">
                  <c:v>40459</c:v>
                </c:pt>
                <c:pt idx="8586">
                  <c:v>40463</c:v>
                </c:pt>
                <c:pt idx="8587">
                  <c:v>40464</c:v>
                </c:pt>
                <c:pt idx="8588">
                  <c:v>40465</c:v>
                </c:pt>
                <c:pt idx="8589">
                  <c:v>40466</c:v>
                </c:pt>
                <c:pt idx="8590">
                  <c:v>40469</c:v>
                </c:pt>
                <c:pt idx="8591">
                  <c:v>40470</c:v>
                </c:pt>
                <c:pt idx="8592">
                  <c:v>40471</c:v>
                </c:pt>
                <c:pt idx="8593">
                  <c:v>40472</c:v>
                </c:pt>
                <c:pt idx="8594">
                  <c:v>40473</c:v>
                </c:pt>
                <c:pt idx="8595">
                  <c:v>40476</c:v>
                </c:pt>
                <c:pt idx="8596">
                  <c:v>40477</c:v>
                </c:pt>
                <c:pt idx="8597">
                  <c:v>40478</c:v>
                </c:pt>
                <c:pt idx="8598">
                  <c:v>40479</c:v>
                </c:pt>
                <c:pt idx="8599">
                  <c:v>40480</c:v>
                </c:pt>
                <c:pt idx="8600">
                  <c:v>40483</c:v>
                </c:pt>
                <c:pt idx="8601">
                  <c:v>40484</c:v>
                </c:pt>
                <c:pt idx="8602">
                  <c:v>40485</c:v>
                </c:pt>
                <c:pt idx="8603">
                  <c:v>40486</c:v>
                </c:pt>
                <c:pt idx="8604">
                  <c:v>40487</c:v>
                </c:pt>
                <c:pt idx="8605">
                  <c:v>40490</c:v>
                </c:pt>
                <c:pt idx="8606">
                  <c:v>40491</c:v>
                </c:pt>
                <c:pt idx="8607">
                  <c:v>40492</c:v>
                </c:pt>
                <c:pt idx="8608">
                  <c:v>40494</c:v>
                </c:pt>
                <c:pt idx="8609">
                  <c:v>40497</c:v>
                </c:pt>
                <c:pt idx="8610">
                  <c:v>40498</c:v>
                </c:pt>
                <c:pt idx="8611">
                  <c:v>40499</c:v>
                </c:pt>
                <c:pt idx="8612">
                  <c:v>40500</c:v>
                </c:pt>
                <c:pt idx="8613">
                  <c:v>40501</c:v>
                </c:pt>
                <c:pt idx="8614">
                  <c:v>40504</c:v>
                </c:pt>
                <c:pt idx="8615">
                  <c:v>40505</c:v>
                </c:pt>
                <c:pt idx="8616">
                  <c:v>40506</c:v>
                </c:pt>
                <c:pt idx="8617">
                  <c:v>40508</c:v>
                </c:pt>
                <c:pt idx="8618">
                  <c:v>40511</c:v>
                </c:pt>
                <c:pt idx="8619">
                  <c:v>40512</c:v>
                </c:pt>
                <c:pt idx="8620">
                  <c:v>40513</c:v>
                </c:pt>
                <c:pt idx="8621">
                  <c:v>40514</c:v>
                </c:pt>
                <c:pt idx="8622">
                  <c:v>40515</c:v>
                </c:pt>
                <c:pt idx="8623">
                  <c:v>40518</c:v>
                </c:pt>
                <c:pt idx="8624">
                  <c:v>40519</c:v>
                </c:pt>
                <c:pt idx="8625">
                  <c:v>40520</c:v>
                </c:pt>
                <c:pt idx="8626">
                  <c:v>40521</c:v>
                </c:pt>
                <c:pt idx="8627">
                  <c:v>40522</c:v>
                </c:pt>
                <c:pt idx="8628">
                  <c:v>40525</c:v>
                </c:pt>
                <c:pt idx="8629">
                  <c:v>40526</c:v>
                </c:pt>
                <c:pt idx="8630">
                  <c:v>40527</c:v>
                </c:pt>
                <c:pt idx="8631">
                  <c:v>40528</c:v>
                </c:pt>
                <c:pt idx="8632">
                  <c:v>40529</c:v>
                </c:pt>
                <c:pt idx="8633">
                  <c:v>40532</c:v>
                </c:pt>
                <c:pt idx="8634">
                  <c:v>40533</c:v>
                </c:pt>
                <c:pt idx="8635">
                  <c:v>40534</c:v>
                </c:pt>
                <c:pt idx="8636">
                  <c:v>40535</c:v>
                </c:pt>
                <c:pt idx="8637">
                  <c:v>40539</c:v>
                </c:pt>
                <c:pt idx="8638">
                  <c:v>40540</c:v>
                </c:pt>
                <c:pt idx="8639">
                  <c:v>40541</c:v>
                </c:pt>
                <c:pt idx="8640">
                  <c:v>40542</c:v>
                </c:pt>
                <c:pt idx="8641">
                  <c:v>40543</c:v>
                </c:pt>
                <c:pt idx="8642">
                  <c:v>40546</c:v>
                </c:pt>
                <c:pt idx="8643">
                  <c:v>40547</c:v>
                </c:pt>
                <c:pt idx="8644">
                  <c:v>40548</c:v>
                </c:pt>
                <c:pt idx="8645">
                  <c:v>40549</c:v>
                </c:pt>
                <c:pt idx="8646">
                  <c:v>40550</c:v>
                </c:pt>
                <c:pt idx="8647">
                  <c:v>40553</c:v>
                </c:pt>
                <c:pt idx="8648">
                  <c:v>40554</c:v>
                </c:pt>
                <c:pt idx="8649">
                  <c:v>40555</c:v>
                </c:pt>
                <c:pt idx="8650">
                  <c:v>40556</c:v>
                </c:pt>
                <c:pt idx="8651">
                  <c:v>40557</c:v>
                </c:pt>
                <c:pt idx="8652">
                  <c:v>40561</c:v>
                </c:pt>
                <c:pt idx="8653">
                  <c:v>40562</c:v>
                </c:pt>
                <c:pt idx="8654">
                  <c:v>40563</c:v>
                </c:pt>
                <c:pt idx="8655">
                  <c:v>40564</c:v>
                </c:pt>
                <c:pt idx="8656">
                  <c:v>40567</c:v>
                </c:pt>
                <c:pt idx="8657">
                  <c:v>40568</c:v>
                </c:pt>
                <c:pt idx="8658">
                  <c:v>40569</c:v>
                </c:pt>
                <c:pt idx="8659">
                  <c:v>40570</c:v>
                </c:pt>
                <c:pt idx="8660">
                  <c:v>40571</c:v>
                </c:pt>
                <c:pt idx="8661">
                  <c:v>40574</c:v>
                </c:pt>
                <c:pt idx="8662">
                  <c:v>40575</c:v>
                </c:pt>
                <c:pt idx="8663">
                  <c:v>40576</c:v>
                </c:pt>
                <c:pt idx="8664">
                  <c:v>40577</c:v>
                </c:pt>
                <c:pt idx="8665">
                  <c:v>40578</c:v>
                </c:pt>
                <c:pt idx="8666">
                  <c:v>40581</c:v>
                </c:pt>
                <c:pt idx="8667">
                  <c:v>40582</c:v>
                </c:pt>
                <c:pt idx="8668">
                  <c:v>40583</c:v>
                </c:pt>
                <c:pt idx="8669">
                  <c:v>40584</c:v>
                </c:pt>
                <c:pt idx="8670">
                  <c:v>40585</c:v>
                </c:pt>
                <c:pt idx="8671">
                  <c:v>40588</c:v>
                </c:pt>
                <c:pt idx="8672">
                  <c:v>40589</c:v>
                </c:pt>
                <c:pt idx="8673">
                  <c:v>40590</c:v>
                </c:pt>
                <c:pt idx="8674">
                  <c:v>40591</c:v>
                </c:pt>
                <c:pt idx="8675">
                  <c:v>40592</c:v>
                </c:pt>
                <c:pt idx="8676">
                  <c:v>40596</c:v>
                </c:pt>
                <c:pt idx="8677">
                  <c:v>40597</c:v>
                </c:pt>
                <c:pt idx="8678">
                  <c:v>40598</c:v>
                </c:pt>
                <c:pt idx="8679">
                  <c:v>40599</c:v>
                </c:pt>
                <c:pt idx="8680">
                  <c:v>40602</c:v>
                </c:pt>
                <c:pt idx="8681">
                  <c:v>40603</c:v>
                </c:pt>
                <c:pt idx="8682">
                  <c:v>40604</c:v>
                </c:pt>
                <c:pt idx="8683">
                  <c:v>40605</c:v>
                </c:pt>
                <c:pt idx="8684">
                  <c:v>40606</c:v>
                </c:pt>
                <c:pt idx="8685">
                  <c:v>40609</c:v>
                </c:pt>
                <c:pt idx="8686">
                  <c:v>40610</c:v>
                </c:pt>
                <c:pt idx="8687">
                  <c:v>40611</c:v>
                </c:pt>
                <c:pt idx="8688">
                  <c:v>40612</c:v>
                </c:pt>
                <c:pt idx="8689">
                  <c:v>40613</c:v>
                </c:pt>
                <c:pt idx="8690">
                  <c:v>40616</c:v>
                </c:pt>
                <c:pt idx="8691">
                  <c:v>40617</c:v>
                </c:pt>
                <c:pt idx="8692">
                  <c:v>40618</c:v>
                </c:pt>
                <c:pt idx="8693">
                  <c:v>40619</c:v>
                </c:pt>
                <c:pt idx="8694">
                  <c:v>40620</c:v>
                </c:pt>
                <c:pt idx="8695">
                  <c:v>40623</c:v>
                </c:pt>
                <c:pt idx="8696">
                  <c:v>40624</c:v>
                </c:pt>
                <c:pt idx="8697">
                  <c:v>40625</c:v>
                </c:pt>
                <c:pt idx="8698">
                  <c:v>40626</c:v>
                </c:pt>
                <c:pt idx="8699">
                  <c:v>40627</c:v>
                </c:pt>
                <c:pt idx="8700">
                  <c:v>40630</c:v>
                </c:pt>
                <c:pt idx="8701">
                  <c:v>40631</c:v>
                </c:pt>
                <c:pt idx="8702">
                  <c:v>40632</c:v>
                </c:pt>
                <c:pt idx="8703">
                  <c:v>40633</c:v>
                </c:pt>
                <c:pt idx="8704">
                  <c:v>40634</c:v>
                </c:pt>
                <c:pt idx="8705">
                  <c:v>40637</c:v>
                </c:pt>
                <c:pt idx="8706">
                  <c:v>40638</c:v>
                </c:pt>
                <c:pt idx="8707">
                  <c:v>40639</c:v>
                </c:pt>
                <c:pt idx="8708">
                  <c:v>40640</c:v>
                </c:pt>
                <c:pt idx="8709">
                  <c:v>40641</c:v>
                </c:pt>
                <c:pt idx="8710">
                  <c:v>40644</c:v>
                </c:pt>
                <c:pt idx="8711">
                  <c:v>40645</c:v>
                </c:pt>
                <c:pt idx="8712">
                  <c:v>40646</c:v>
                </c:pt>
                <c:pt idx="8713">
                  <c:v>40647</c:v>
                </c:pt>
                <c:pt idx="8714">
                  <c:v>40648</c:v>
                </c:pt>
                <c:pt idx="8715">
                  <c:v>40651</c:v>
                </c:pt>
                <c:pt idx="8716">
                  <c:v>40652</c:v>
                </c:pt>
                <c:pt idx="8717">
                  <c:v>40653</c:v>
                </c:pt>
                <c:pt idx="8718">
                  <c:v>40654</c:v>
                </c:pt>
                <c:pt idx="8719">
                  <c:v>40658</c:v>
                </c:pt>
                <c:pt idx="8720">
                  <c:v>40659</c:v>
                </c:pt>
                <c:pt idx="8721">
                  <c:v>40660</c:v>
                </c:pt>
                <c:pt idx="8722">
                  <c:v>40661</c:v>
                </c:pt>
                <c:pt idx="8723">
                  <c:v>40662</c:v>
                </c:pt>
                <c:pt idx="8724">
                  <c:v>40665</c:v>
                </c:pt>
                <c:pt idx="8725">
                  <c:v>40666</c:v>
                </c:pt>
                <c:pt idx="8726">
                  <c:v>40667</c:v>
                </c:pt>
                <c:pt idx="8727">
                  <c:v>40668</c:v>
                </c:pt>
                <c:pt idx="8728">
                  <c:v>40669</c:v>
                </c:pt>
                <c:pt idx="8729">
                  <c:v>40672</c:v>
                </c:pt>
                <c:pt idx="8730">
                  <c:v>40673</c:v>
                </c:pt>
                <c:pt idx="8731">
                  <c:v>40674</c:v>
                </c:pt>
                <c:pt idx="8732">
                  <c:v>40675</c:v>
                </c:pt>
                <c:pt idx="8733">
                  <c:v>40676</c:v>
                </c:pt>
                <c:pt idx="8734">
                  <c:v>40679</c:v>
                </c:pt>
                <c:pt idx="8735">
                  <c:v>40680</c:v>
                </c:pt>
                <c:pt idx="8736">
                  <c:v>40681</c:v>
                </c:pt>
                <c:pt idx="8737">
                  <c:v>40682</c:v>
                </c:pt>
                <c:pt idx="8738">
                  <c:v>40683</c:v>
                </c:pt>
                <c:pt idx="8739">
                  <c:v>40686</c:v>
                </c:pt>
                <c:pt idx="8740">
                  <c:v>40687</c:v>
                </c:pt>
                <c:pt idx="8741">
                  <c:v>40688</c:v>
                </c:pt>
                <c:pt idx="8742">
                  <c:v>40689</c:v>
                </c:pt>
                <c:pt idx="8743">
                  <c:v>40690</c:v>
                </c:pt>
                <c:pt idx="8744">
                  <c:v>40694</c:v>
                </c:pt>
                <c:pt idx="8745">
                  <c:v>40695</c:v>
                </c:pt>
                <c:pt idx="8746">
                  <c:v>40696</c:v>
                </c:pt>
                <c:pt idx="8747">
                  <c:v>40697</c:v>
                </c:pt>
                <c:pt idx="8748">
                  <c:v>40700</c:v>
                </c:pt>
                <c:pt idx="8749">
                  <c:v>40701</c:v>
                </c:pt>
                <c:pt idx="8750">
                  <c:v>40702</c:v>
                </c:pt>
                <c:pt idx="8751">
                  <c:v>40703</c:v>
                </c:pt>
                <c:pt idx="8752">
                  <c:v>40704</c:v>
                </c:pt>
                <c:pt idx="8753">
                  <c:v>40707</c:v>
                </c:pt>
                <c:pt idx="8754">
                  <c:v>40708</c:v>
                </c:pt>
                <c:pt idx="8755">
                  <c:v>40709</c:v>
                </c:pt>
                <c:pt idx="8756">
                  <c:v>40710</c:v>
                </c:pt>
                <c:pt idx="8757">
                  <c:v>40711</c:v>
                </c:pt>
                <c:pt idx="8758">
                  <c:v>40714</c:v>
                </c:pt>
                <c:pt idx="8759">
                  <c:v>40715</c:v>
                </c:pt>
                <c:pt idx="8760">
                  <c:v>40716</c:v>
                </c:pt>
                <c:pt idx="8761">
                  <c:v>40717</c:v>
                </c:pt>
                <c:pt idx="8762">
                  <c:v>40718</c:v>
                </c:pt>
                <c:pt idx="8763">
                  <c:v>40721</c:v>
                </c:pt>
                <c:pt idx="8764">
                  <c:v>40722</c:v>
                </c:pt>
                <c:pt idx="8765">
                  <c:v>40723</c:v>
                </c:pt>
                <c:pt idx="8766">
                  <c:v>40724</c:v>
                </c:pt>
                <c:pt idx="8767">
                  <c:v>40725</c:v>
                </c:pt>
                <c:pt idx="8768">
                  <c:v>40729</c:v>
                </c:pt>
                <c:pt idx="8769">
                  <c:v>40730</c:v>
                </c:pt>
                <c:pt idx="8770">
                  <c:v>40731</c:v>
                </c:pt>
                <c:pt idx="8771">
                  <c:v>40732</c:v>
                </c:pt>
                <c:pt idx="8772">
                  <c:v>40735</c:v>
                </c:pt>
                <c:pt idx="8773">
                  <c:v>40736</c:v>
                </c:pt>
                <c:pt idx="8774">
                  <c:v>40737</c:v>
                </c:pt>
                <c:pt idx="8775">
                  <c:v>40738</c:v>
                </c:pt>
                <c:pt idx="8776">
                  <c:v>40739</c:v>
                </c:pt>
                <c:pt idx="8777">
                  <c:v>40742</c:v>
                </c:pt>
                <c:pt idx="8778">
                  <c:v>40743</c:v>
                </c:pt>
                <c:pt idx="8779">
                  <c:v>40744</c:v>
                </c:pt>
                <c:pt idx="8780">
                  <c:v>40745</c:v>
                </c:pt>
                <c:pt idx="8781">
                  <c:v>40746</c:v>
                </c:pt>
                <c:pt idx="8782">
                  <c:v>40749</c:v>
                </c:pt>
                <c:pt idx="8783">
                  <c:v>40750</c:v>
                </c:pt>
                <c:pt idx="8784">
                  <c:v>40751</c:v>
                </c:pt>
                <c:pt idx="8785">
                  <c:v>40752</c:v>
                </c:pt>
                <c:pt idx="8786">
                  <c:v>40753</c:v>
                </c:pt>
                <c:pt idx="8787">
                  <c:v>40756</c:v>
                </c:pt>
                <c:pt idx="8788">
                  <c:v>40757</c:v>
                </c:pt>
                <c:pt idx="8789">
                  <c:v>40758</c:v>
                </c:pt>
                <c:pt idx="8790">
                  <c:v>40759</c:v>
                </c:pt>
                <c:pt idx="8791">
                  <c:v>40760</c:v>
                </c:pt>
                <c:pt idx="8792">
                  <c:v>40763</c:v>
                </c:pt>
                <c:pt idx="8793">
                  <c:v>40764</c:v>
                </c:pt>
                <c:pt idx="8794">
                  <c:v>40765</c:v>
                </c:pt>
                <c:pt idx="8795">
                  <c:v>40766</c:v>
                </c:pt>
                <c:pt idx="8796">
                  <c:v>40767</c:v>
                </c:pt>
                <c:pt idx="8797">
                  <c:v>40770</c:v>
                </c:pt>
                <c:pt idx="8798">
                  <c:v>40771</c:v>
                </c:pt>
                <c:pt idx="8799">
                  <c:v>40772</c:v>
                </c:pt>
                <c:pt idx="8800">
                  <c:v>40773</c:v>
                </c:pt>
                <c:pt idx="8801">
                  <c:v>40774</c:v>
                </c:pt>
                <c:pt idx="8802">
                  <c:v>40777</c:v>
                </c:pt>
                <c:pt idx="8803">
                  <c:v>40778</c:v>
                </c:pt>
                <c:pt idx="8804">
                  <c:v>40779</c:v>
                </c:pt>
                <c:pt idx="8805">
                  <c:v>40780</c:v>
                </c:pt>
                <c:pt idx="8806">
                  <c:v>40781</c:v>
                </c:pt>
                <c:pt idx="8807">
                  <c:v>40784</c:v>
                </c:pt>
                <c:pt idx="8808">
                  <c:v>40785</c:v>
                </c:pt>
                <c:pt idx="8809">
                  <c:v>40786</c:v>
                </c:pt>
                <c:pt idx="8810">
                  <c:v>40787</c:v>
                </c:pt>
                <c:pt idx="8811">
                  <c:v>40788</c:v>
                </c:pt>
                <c:pt idx="8812">
                  <c:v>40792</c:v>
                </c:pt>
                <c:pt idx="8813">
                  <c:v>40793</c:v>
                </c:pt>
                <c:pt idx="8814">
                  <c:v>40794</c:v>
                </c:pt>
                <c:pt idx="8815">
                  <c:v>40795</c:v>
                </c:pt>
                <c:pt idx="8816">
                  <c:v>40798</c:v>
                </c:pt>
                <c:pt idx="8817">
                  <c:v>40799</c:v>
                </c:pt>
                <c:pt idx="8818">
                  <c:v>40800</c:v>
                </c:pt>
                <c:pt idx="8819">
                  <c:v>40801</c:v>
                </c:pt>
                <c:pt idx="8820">
                  <c:v>40802</c:v>
                </c:pt>
                <c:pt idx="8821">
                  <c:v>40805</c:v>
                </c:pt>
                <c:pt idx="8822">
                  <c:v>40806</c:v>
                </c:pt>
                <c:pt idx="8823">
                  <c:v>40807</c:v>
                </c:pt>
                <c:pt idx="8824">
                  <c:v>40808</c:v>
                </c:pt>
                <c:pt idx="8825">
                  <c:v>40809</c:v>
                </c:pt>
                <c:pt idx="8826">
                  <c:v>40812</c:v>
                </c:pt>
                <c:pt idx="8827">
                  <c:v>40813</c:v>
                </c:pt>
                <c:pt idx="8828">
                  <c:v>40814</c:v>
                </c:pt>
                <c:pt idx="8829">
                  <c:v>40815</c:v>
                </c:pt>
                <c:pt idx="8830">
                  <c:v>40816</c:v>
                </c:pt>
                <c:pt idx="8831">
                  <c:v>40819</c:v>
                </c:pt>
                <c:pt idx="8832">
                  <c:v>40820</c:v>
                </c:pt>
                <c:pt idx="8833">
                  <c:v>40821</c:v>
                </c:pt>
                <c:pt idx="8834">
                  <c:v>40822</c:v>
                </c:pt>
                <c:pt idx="8835">
                  <c:v>40823</c:v>
                </c:pt>
                <c:pt idx="8836">
                  <c:v>40827</c:v>
                </c:pt>
                <c:pt idx="8837">
                  <c:v>40828</c:v>
                </c:pt>
                <c:pt idx="8838">
                  <c:v>40829</c:v>
                </c:pt>
                <c:pt idx="8839">
                  <c:v>40830</c:v>
                </c:pt>
                <c:pt idx="8840">
                  <c:v>40833</c:v>
                </c:pt>
                <c:pt idx="8841">
                  <c:v>40834</c:v>
                </c:pt>
                <c:pt idx="8842">
                  <c:v>40835</c:v>
                </c:pt>
                <c:pt idx="8843">
                  <c:v>40836</c:v>
                </c:pt>
                <c:pt idx="8844">
                  <c:v>40837</c:v>
                </c:pt>
                <c:pt idx="8845">
                  <c:v>40840</c:v>
                </c:pt>
                <c:pt idx="8846">
                  <c:v>40841</c:v>
                </c:pt>
                <c:pt idx="8847">
                  <c:v>40842</c:v>
                </c:pt>
                <c:pt idx="8848">
                  <c:v>40843</c:v>
                </c:pt>
                <c:pt idx="8849">
                  <c:v>40844</c:v>
                </c:pt>
                <c:pt idx="8850">
                  <c:v>40847</c:v>
                </c:pt>
                <c:pt idx="8851">
                  <c:v>40848</c:v>
                </c:pt>
                <c:pt idx="8852">
                  <c:v>40849</c:v>
                </c:pt>
                <c:pt idx="8853">
                  <c:v>40850</c:v>
                </c:pt>
                <c:pt idx="8854">
                  <c:v>40851</c:v>
                </c:pt>
                <c:pt idx="8855">
                  <c:v>40854</c:v>
                </c:pt>
                <c:pt idx="8856">
                  <c:v>40855</c:v>
                </c:pt>
                <c:pt idx="8857">
                  <c:v>40856</c:v>
                </c:pt>
                <c:pt idx="8858">
                  <c:v>40857</c:v>
                </c:pt>
                <c:pt idx="8859">
                  <c:v>40861</c:v>
                </c:pt>
                <c:pt idx="8860">
                  <c:v>40862</c:v>
                </c:pt>
                <c:pt idx="8861">
                  <c:v>40863</c:v>
                </c:pt>
                <c:pt idx="8862">
                  <c:v>40864</c:v>
                </c:pt>
                <c:pt idx="8863">
                  <c:v>40865</c:v>
                </c:pt>
                <c:pt idx="8864">
                  <c:v>40868</c:v>
                </c:pt>
                <c:pt idx="8865">
                  <c:v>40869</c:v>
                </c:pt>
                <c:pt idx="8866">
                  <c:v>40870</c:v>
                </c:pt>
                <c:pt idx="8867">
                  <c:v>40872</c:v>
                </c:pt>
                <c:pt idx="8868">
                  <c:v>40875</c:v>
                </c:pt>
                <c:pt idx="8869">
                  <c:v>40876</c:v>
                </c:pt>
                <c:pt idx="8870">
                  <c:v>40877</c:v>
                </c:pt>
                <c:pt idx="8871">
                  <c:v>40878</c:v>
                </c:pt>
                <c:pt idx="8872">
                  <c:v>40879</c:v>
                </c:pt>
                <c:pt idx="8873">
                  <c:v>40882</c:v>
                </c:pt>
                <c:pt idx="8874">
                  <c:v>40883</c:v>
                </c:pt>
                <c:pt idx="8875">
                  <c:v>40884</c:v>
                </c:pt>
                <c:pt idx="8876">
                  <c:v>40885</c:v>
                </c:pt>
                <c:pt idx="8877">
                  <c:v>40886</c:v>
                </c:pt>
                <c:pt idx="8878">
                  <c:v>40889</c:v>
                </c:pt>
                <c:pt idx="8879">
                  <c:v>40890</c:v>
                </c:pt>
                <c:pt idx="8880">
                  <c:v>40891</c:v>
                </c:pt>
                <c:pt idx="8881">
                  <c:v>40892</c:v>
                </c:pt>
                <c:pt idx="8882">
                  <c:v>40893</c:v>
                </c:pt>
                <c:pt idx="8883">
                  <c:v>40896</c:v>
                </c:pt>
                <c:pt idx="8884">
                  <c:v>40897</c:v>
                </c:pt>
                <c:pt idx="8885">
                  <c:v>40898</c:v>
                </c:pt>
                <c:pt idx="8886">
                  <c:v>40899</c:v>
                </c:pt>
                <c:pt idx="8887">
                  <c:v>40900</c:v>
                </c:pt>
                <c:pt idx="8888">
                  <c:v>40904</c:v>
                </c:pt>
                <c:pt idx="8889">
                  <c:v>40905</c:v>
                </c:pt>
                <c:pt idx="8890">
                  <c:v>40906</c:v>
                </c:pt>
                <c:pt idx="8891">
                  <c:v>40907</c:v>
                </c:pt>
                <c:pt idx="8892">
                  <c:v>40911</c:v>
                </c:pt>
                <c:pt idx="8893">
                  <c:v>40912</c:v>
                </c:pt>
                <c:pt idx="8894">
                  <c:v>40913</c:v>
                </c:pt>
                <c:pt idx="8895">
                  <c:v>40914</c:v>
                </c:pt>
                <c:pt idx="8896">
                  <c:v>40917</c:v>
                </c:pt>
                <c:pt idx="8897">
                  <c:v>40918</c:v>
                </c:pt>
                <c:pt idx="8898">
                  <c:v>40919</c:v>
                </c:pt>
                <c:pt idx="8899">
                  <c:v>40920</c:v>
                </c:pt>
                <c:pt idx="8900">
                  <c:v>40921</c:v>
                </c:pt>
                <c:pt idx="8901">
                  <c:v>40925</c:v>
                </c:pt>
                <c:pt idx="8902">
                  <c:v>40926</c:v>
                </c:pt>
                <c:pt idx="8903">
                  <c:v>40927</c:v>
                </c:pt>
                <c:pt idx="8904">
                  <c:v>40928</c:v>
                </c:pt>
                <c:pt idx="8905">
                  <c:v>40931</c:v>
                </c:pt>
                <c:pt idx="8906">
                  <c:v>40932</c:v>
                </c:pt>
                <c:pt idx="8907">
                  <c:v>40933</c:v>
                </c:pt>
                <c:pt idx="8908">
                  <c:v>40934</c:v>
                </c:pt>
                <c:pt idx="8909">
                  <c:v>40935</c:v>
                </c:pt>
                <c:pt idx="8910">
                  <c:v>40938</c:v>
                </c:pt>
                <c:pt idx="8911">
                  <c:v>40939</c:v>
                </c:pt>
                <c:pt idx="8912">
                  <c:v>40940</c:v>
                </c:pt>
                <c:pt idx="8913">
                  <c:v>40941</c:v>
                </c:pt>
                <c:pt idx="8914">
                  <c:v>40942</c:v>
                </c:pt>
                <c:pt idx="8915">
                  <c:v>40945</c:v>
                </c:pt>
                <c:pt idx="8916">
                  <c:v>40946</c:v>
                </c:pt>
                <c:pt idx="8917">
                  <c:v>40947</c:v>
                </c:pt>
                <c:pt idx="8918">
                  <c:v>40948</c:v>
                </c:pt>
                <c:pt idx="8919">
                  <c:v>40949</c:v>
                </c:pt>
                <c:pt idx="8920">
                  <c:v>40952</c:v>
                </c:pt>
                <c:pt idx="8921">
                  <c:v>40953</c:v>
                </c:pt>
                <c:pt idx="8922">
                  <c:v>40954</c:v>
                </c:pt>
                <c:pt idx="8923">
                  <c:v>40955</c:v>
                </c:pt>
                <c:pt idx="8924">
                  <c:v>40956</c:v>
                </c:pt>
                <c:pt idx="8925">
                  <c:v>40960</c:v>
                </c:pt>
                <c:pt idx="8926">
                  <c:v>40961</c:v>
                </c:pt>
                <c:pt idx="8927">
                  <c:v>40962</c:v>
                </c:pt>
                <c:pt idx="8928">
                  <c:v>40963</c:v>
                </c:pt>
                <c:pt idx="8929">
                  <c:v>40966</c:v>
                </c:pt>
                <c:pt idx="8930">
                  <c:v>40967</c:v>
                </c:pt>
                <c:pt idx="8931">
                  <c:v>40968</c:v>
                </c:pt>
                <c:pt idx="8932">
                  <c:v>40969</c:v>
                </c:pt>
                <c:pt idx="8933">
                  <c:v>40970</c:v>
                </c:pt>
                <c:pt idx="8934">
                  <c:v>40973</c:v>
                </c:pt>
                <c:pt idx="8935">
                  <c:v>40974</c:v>
                </c:pt>
                <c:pt idx="8936">
                  <c:v>40975</c:v>
                </c:pt>
                <c:pt idx="8937">
                  <c:v>40976</c:v>
                </c:pt>
                <c:pt idx="8938">
                  <c:v>40977</c:v>
                </c:pt>
                <c:pt idx="8939">
                  <c:v>40980</c:v>
                </c:pt>
                <c:pt idx="8940">
                  <c:v>40981</c:v>
                </c:pt>
                <c:pt idx="8941">
                  <c:v>40982</c:v>
                </c:pt>
                <c:pt idx="8942">
                  <c:v>40983</c:v>
                </c:pt>
                <c:pt idx="8943">
                  <c:v>40984</c:v>
                </c:pt>
                <c:pt idx="8944">
                  <c:v>40987</c:v>
                </c:pt>
                <c:pt idx="8945">
                  <c:v>40988</c:v>
                </c:pt>
                <c:pt idx="8946">
                  <c:v>40989</c:v>
                </c:pt>
                <c:pt idx="8947">
                  <c:v>40990</c:v>
                </c:pt>
                <c:pt idx="8948">
                  <c:v>40991</c:v>
                </c:pt>
                <c:pt idx="8949">
                  <c:v>40994</c:v>
                </c:pt>
                <c:pt idx="8950">
                  <c:v>40995</c:v>
                </c:pt>
                <c:pt idx="8951">
                  <c:v>40996</c:v>
                </c:pt>
                <c:pt idx="8952">
                  <c:v>40997</c:v>
                </c:pt>
                <c:pt idx="8953">
                  <c:v>40998</c:v>
                </c:pt>
                <c:pt idx="8954">
                  <c:v>41001</c:v>
                </c:pt>
                <c:pt idx="8955">
                  <c:v>41002</c:v>
                </c:pt>
                <c:pt idx="8956">
                  <c:v>41003</c:v>
                </c:pt>
                <c:pt idx="8957">
                  <c:v>41004</c:v>
                </c:pt>
                <c:pt idx="8958">
                  <c:v>41005</c:v>
                </c:pt>
                <c:pt idx="8959">
                  <c:v>41008</c:v>
                </c:pt>
                <c:pt idx="8960">
                  <c:v>41009</c:v>
                </c:pt>
                <c:pt idx="8961">
                  <c:v>41010</c:v>
                </c:pt>
                <c:pt idx="8962">
                  <c:v>41011</c:v>
                </c:pt>
                <c:pt idx="8963">
                  <c:v>41012</c:v>
                </c:pt>
                <c:pt idx="8964">
                  <c:v>41015</c:v>
                </c:pt>
                <c:pt idx="8965">
                  <c:v>41016</c:v>
                </c:pt>
                <c:pt idx="8966">
                  <c:v>41017</c:v>
                </c:pt>
                <c:pt idx="8967">
                  <c:v>41018</c:v>
                </c:pt>
                <c:pt idx="8968">
                  <c:v>41019</c:v>
                </c:pt>
                <c:pt idx="8969">
                  <c:v>41022</c:v>
                </c:pt>
                <c:pt idx="8970">
                  <c:v>41023</c:v>
                </c:pt>
                <c:pt idx="8971">
                  <c:v>41024</c:v>
                </c:pt>
                <c:pt idx="8972">
                  <c:v>41025</c:v>
                </c:pt>
                <c:pt idx="8973">
                  <c:v>41026</c:v>
                </c:pt>
                <c:pt idx="8974">
                  <c:v>41029</c:v>
                </c:pt>
                <c:pt idx="8975">
                  <c:v>41030</c:v>
                </c:pt>
                <c:pt idx="8976">
                  <c:v>41031</c:v>
                </c:pt>
                <c:pt idx="8977">
                  <c:v>41032</c:v>
                </c:pt>
                <c:pt idx="8978">
                  <c:v>41033</c:v>
                </c:pt>
                <c:pt idx="8979">
                  <c:v>41036</c:v>
                </c:pt>
                <c:pt idx="8980">
                  <c:v>41037</c:v>
                </c:pt>
                <c:pt idx="8981">
                  <c:v>41038</c:v>
                </c:pt>
                <c:pt idx="8982">
                  <c:v>41039</c:v>
                </c:pt>
                <c:pt idx="8983">
                  <c:v>41040</c:v>
                </c:pt>
                <c:pt idx="8984">
                  <c:v>41043</c:v>
                </c:pt>
                <c:pt idx="8985">
                  <c:v>41044</c:v>
                </c:pt>
                <c:pt idx="8986">
                  <c:v>41045</c:v>
                </c:pt>
                <c:pt idx="8987">
                  <c:v>41046</c:v>
                </c:pt>
                <c:pt idx="8988">
                  <c:v>41047</c:v>
                </c:pt>
                <c:pt idx="8989">
                  <c:v>41050</c:v>
                </c:pt>
                <c:pt idx="8990">
                  <c:v>41051</c:v>
                </c:pt>
                <c:pt idx="8991">
                  <c:v>41052</c:v>
                </c:pt>
                <c:pt idx="8992">
                  <c:v>41053</c:v>
                </c:pt>
                <c:pt idx="8993">
                  <c:v>41054</c:v>
                </c:pt>
                <c:pt idx="8994">
                  <c:v>41058</c:v>
                </c:pt>
                <c:pt idx="8995">
                  <c:v>41059</c:v>
                </c:pt>
                <c:pt idx="8996">
                  <c:v>41060</c:v>
                </c:pt>
                <c:pt idx="8997">
                  <c:v>41061</c:v>
                </c:pt>
                <c:pt idx="8998">
                  <c:v>41064</c:v>
                </c:pt>
                <c:pt idx="8999">
                  <c:v>41065</c:v>
                </c:pt>
                <c:pt idx="9000">
                  <c:v>41066</c:v>
                </c:pt>
                <c:pt idx="9001">
                  <c:v>41067</c:v>
                </c:pt>
                <c:pt idx="9002">
                  <c:v>41068</c:v>
                </c:pt>
                <c:pt idx="9003">
                  <c:v>41071</c:v>
                </c:pt>
                <c:pt idx="9004">
                  <c:v>41072</c:v>
                </c:pt>
                <c:pt idx="9005">
                  <c:v>41073</c:v>
                </c:pt>
                <c:pt idx="9006">
                  <c:v>41074</c:v>
                </c:pt>
                <c:pt idx="9007">
                  <c:v>41075</c:v>
                </c:pt>
                <c:pt idx="9008">
                  <c:v>41078</c:v>
                </c:pt>
                <c:pt idx="9009">
                  <c:v>41079</c:v>
                </c:pt>
                <c:pt idx="9010">
                  <c:v>41080</c:v>
                </c:pt>
                <c:pt idx="9011">
                  <c:v>41081</c:v>
                </c:pt>
                <c:pt idx="9012">
                  <c:v>41082</c:v>
                </c:pt>
                <c:pt idx="9013">
                  <c:v>41085</c:v>
                </c:pt>
                <c:pt idx="9014">
                  <c:v>41086</c:v>
                </c:pt>
                <c:pt idx="9015">
                  <c:v>41087</c:v>
                </c:pt>
                <c:pt idx="9016">
                  <c:v>41088</c:v>
                </c:pt>
                <c:pt idx="9017">
                  <c:v>41089</c:v>
                </c:pt>
                <c:pt idx="9018">
                  <c:v>41092</c:v>
                </c:pt>
                <c:pt idx="9019">
                  <c:v>41093</c:v>
                </c:pt>
                <c:pt idx="9020">
                  <c:v>41095</c:v>
                </c:pt>
                <c:pt idx="9021">
                  <c:v>41096</c:v>
                </c:pt>
                <c:pt idx="9022">
                  <c:v>41099</c:v>
                </c:pt>
                <c:pt idx="9023">
                  <c:v>41100</c:v>
                </c:pt>
                <c:pt idx="9024">
                  <c:v>41101</c:v>
                </c:pt>
                <c:pt idx="9025">
                  <c:v>41102</c:v>
                </c:pt>
                <c:pt idx="9026">
                  <c:v>41103</c:v>
                </c:pt>
                <c:pt idx="9027">
                  <c:v>41106</c:v>
                </c:pt>
                <c:pt idx="9028">
                  <c:v>41107</c:v>
                </c:pt>
                <c:pt idx="9029">
                  <c:v>41108</c:v>
                </c:pt>
                <c:pt idx="9030">
                  <c:v>41109</c:v>
                </c:pt>
                <c:pt idx="9031">
                  <c:v>41110</c:v>
                </c:pt>
                <c:pt idx="9032">
                  <c:v>41113</c:v>
                </c:pt>
                <c:pt idx="9033">
                  <c:v>41114</c:v>
                </c:pt>
                <c:pt idx="9034">
                  <c:v>41115</c:v>
                </c:pt>
                <c:pt idx="9035">
                  <c:v>41116</c:v>
                </c:pt>
                <c:pt idx="9036">
                  <c:v>41117</c:v>
                </c:pt>
                <c:pt idx="9037">
                  <c:v>41120</c:v>
                </c:pt>
                <c:pt idx="9038">
                  <c:v>41121</c:v>
                </c:pt>
                <c:pt idx="9039">
                  <c:v>41122</c:v>
                </c:pt>
                <c:pt idx="9040">
                  <c:v>41123</c:v>
                </c:pt>
                <c:pt idx="9041">
                  <c:v>41124</c:v>
                </c:pt>
                <c:pt idx="9042">
                  <c:v>41127</c:v>
                </c:pt>
                <c:pt idx="9043">
                  <c:v>41128</c:v>
                </c:pt>
                <c:pt idx="9044">
                  <c:v>41129</c:v>
                </c:pt>
                <c:pt idx="9045">
                  <c:v>41130</c:v>
                </c:pt>
                <c:pt idx="9046">
                  <c:v>41131</c:v>
                </c:pt>
                <c:pt idx="9047">
                  <c:v>41134</c:v>
                </c:pt>
                <c:pt idx="9048">
                  <c:v>41135</c:v>
                </c:pt>
                <c:pt idx="9049">
                  <c:v>41136</c:v>
                </c:pt>
                <c:pt idx="9050">
                  <c:v>41137</c:v>
                </c:pt>
                <c:pt idx="9051">
                  <c:v>41138</c:v>
                </c:pt>
                <c:pt idx="9052">
                  <c:v>41141</c:v>
                </c:pt>
                <c:pt idx="9053">
                  <c:v>41142</c:v>
                </c:pt>
                <c:pt idx="9054">
                  <c:v>41143</c:v>
                </c:pt>
                <c:pt idx="9055">
                  <c:v>41144</c:v>
                </c:pt>
                <c:pt idx="9056">
                  <c:v>41145</c:v>
                </c:pt>
                <c:pt idx="9057">
                  <c:v>41148</c:v>
                </c:pt>
                <c:pt idx="9058">
                  <c:v>41149</c:v>
                </c:pt>
                <c:pt idx="9059">
                  <c:v>41150</c:v>
                </c:pt>
                <c:pt idx="9060">
                  <c:v>41151</c:v>
                </c:pt>
                <c:pt idx="9061">
                  <c:v>41152</c:v>
                </c:pt>
                <c:pt idx="9062">
                  <c:v>41156</c:v>
                </c:pt>
                <c:pt idx="9063">
                  <c:v>41157</c:v>
                </c:pt>
                <c:pt idx="9064">
                  <c:v>41158</c:v>
                </c:pt>
                <c:pt idx="9065">
                  <c:v>41159</c:v>
                </c:pt>
                <c:pt idx="9066">
                  <c:v>41162</c:v>
                </c:pt>
                <c:pt idx="9067">
                  <c:v>41163</c:v>
                </c:pt>
                <c:pt idx="9068">
                  <c:v>41164</c:v>
                </c:pt>
                <c:pt idx="9069">
                  <c:v>41165</c:v>
                </c:pt>
                <c:pt idx="9070">
                  <c:v>41166</c:v>
                </c:pt>
                <c:pt idx="9071">
                  <c:v>41169</c:v>
                </c:pt>
                <c:pt idx="9072">
                  <c:v>41170</c:v>
                </c:pt>
                <c:pt idx="9073">
                  <c:v>41171</c:v>
                </c:pt>
                <c:pt idx="9074">
                  <c:v>41172</c:v>
                </c:pt>
                <c:pt idx="9075">
                  <c:v>41173</c:v>
                </c:pt>
                <c:pt idx="9076">
                  <c:v>41176</c:v>
                </c:pt>
                <c:pt idx="9077">
                  <c:v>41177</c:v>
                </c:pt>
                <c:pt idx="9078">
                  <c:v>41178</c:v>
                </c:pt>
                <c:pt idx="9079">
                  <c:v>41179</c:v>
                </c:pt>
                <c:pt idx="9080">
                  <c:v>41180</c:v>
                </c:pt>
                <c:pt idx="9081">
                  <c:v>41183</c:v>
                </c:pt>
                <c:pt idx="9082">
                  <c:v>41184</c:v>
                </c:pt>
                <c:pt idx="9083">
                  <c:v>41185</c:v>
                </c:pt>
                <c:pt idx="9084">
                  <c:v>41186</c:v>
                </c:pt>
                <c:pt idx="9085">
                  <c:v>41187</c:v>
                </c:pt>
                <c:pt idx="9086">
                  <c:v>41191</c:v>
                </c:pt>
                <c:pt idx="9087">
                  <c:v>41192</c:v>
                </c:pt>
                <c:pt idx="9088">
                  <c:v>41193</c:v>
                </c:pt>
                <c:pt idx="9089">
                  <c:v>41194</c:v>
                </c:pt>
                <c:pt idx="9090">
                  <c:v>41197</c:v>
                </c:pt>
                <c:pt idx="9091">
                  <c:v>41198</c:v>
                </c:pt>
                <c:pt idx="9092">
                  <c:v>41199</c:v>
                </c:pt>
                <c:pt idx="9093">
                  <c:v>41200</c:v>
                </c:pt>
                <c:pt idx="9094">
                  <c:v>41201</c:v>
                </c:pt>
                <c:pt idx="9095">
                  <c:v>41204</c:v>
                </c:pt>
                <c:pt idx="9096">
                  <c:v>41205</c:v>
                </c:pt>
                <c:pt idx="9097">
                  <c:v>41206</c:v>
                </c:pt>
                <c:pt idx="9098">
                  <c:v>41207</c:v>
                </c:pt>
                <c:pt idx="9099">
                  <c:v>41208</c:v>
                </c:pt>
                <c:pt idx="9100">
                  <c:v>41211</c:v>
                </c:pt>
                <c:pt idx="9101">
                  <c:v>41213</c:v>
                </c:pt>
                <c:pt idx="9102">
                  <c:v>41214</c:v>
                </c:pt>
                <c:pt idx="9103">
                  <c:v>41215</c:v>
                </c:pt>
                <c:pt idx="9104">
                  <c:v>41218</c:v>
                </c:pt>
                <c:pt idx="9105">
                  <c:v>41219</c:v>
                </c:pt>
                <c:pt idx="9106">
                  <c:v>41220</c:v>
                </c:pt>
                <c:pt idx="9107">
                  <c:v>41221</c:v>
                </c:pt>
                <c:pt idx="9108">
                  <c:v>41222</c:v>
                </c:pt>
                <c:pt idx="9109">
                  <c:v>41226</c:v>
                </c:pt>
                <c:pt idx="9110">
                  <c:v>41227</c:v>
                </c:pt>
                <c:pt idx="9111">
                  <c:v>41228</c:v>
                </c:pt>
                <c:pt idx="9112">
                  <c:v>41229</c:v>
                </c:pt>
                <c:pt idx="9113">
                  <c:v>41232</c:v>
                </c:pt>
                <c:pt idx="9114">
                  <c:v>41233</c:v>
                </c:pt>
                <c:pt idx="9115">
                  <c:v>41234</c:v>
                </c:pt>
                <c:pt idx="9116">
                  <c:v>41236</c:v>
                </c:pt>
                <c:pt idx="9117">
                  <c:v>41239</c:v>
                </c:pt>
                <c:pt idx="9118">
                  <c:v>41240</c:v>
                </c:pt>
                <c:pt idx="9119">
                  <c:v>41241</c:v>
                </c:pt>
                <c:pt idx="9120">
                  <c:v>41242</c:v>
                </c:pt>
                <c:pt idx="9121">
                  <c:v>41243</c:v>
                </c:pt>
                <c:pt idx="9122">
                  <c:v>41246</c:v>
                </c:pt>
                <c:pt idx="9123">
                  <c:v>41247</c:v>
                </c:pt>
                <c:pt idx="9124">
                  <c:v>41248</c:v>
                </c:pt>
                <c:pt idx="9125">
                  <c:v>41249</c:v>
                </c:pt>
                <c:pt idx="9126">
                  <c:v>41250</c:v>
                </c:pt>
                <c:pt idx="9127">
                  <c:v>41253</c:v>
                </c:pt>
                <c:pt idx="9128">
                  <c:v>41254</c:v>
                </c:pt>
                <c:pt idx="9129">
                  <c:v>41255</c:v>
                </c:pt>
                <c:pt idx="9130">
                  <c:v>41256</c:v>
                </c:pt>
                <c:pt idx="9131">
                  <c:v>41257</c:v>
                </c:pt>
                <c:pt idx="9132">
                  <c:v>41260</c:v>
                </c:pt>
                <c:pt idx="9133">
                  <c:v>41261</c:v>
                </c:pt>
                <c:pt idx="9134">
                  <c:v>41262</c:v>
                </c:pt>
                <c:pt idx="9135">
                  <c:v>41263</c:v>
                </c:pt>
                <c:pt idx="9136">
                  <c:v>41264</c:v>
                </c:pt>
                <c:pt idx="9137">
                  <c:v>41267</c:v>
                </c:pt>
                <c:pt idx="9138">
                  <c:v>41269</c:v>
                </c:pt>
                <c:pt idx="9139">
                  <c:v>41270</c:v>
                </c:pt>
                <c:pt idx="9140">
                  <c:v>41271</c:v>
                </c:pt>
                <c:pt idx="9141">
                  <c:v>41274</c:v>
                </c:pt>
                <c:pt idx="9142">
                  <c:v>41276</c:v>
                </c:pt>
                <c:pt idx="9143">
                  <c:v>41277</c:v>
                </c:pt>
                <c:pt idx="9144">
                  <c:v>41278</c:v>
                </c:pt>
                <c:pt idx="9145">
                  <c:v>41281</c:v>
                </c:pt>
                <c:pt idx="9146">
                  <c:v>41282</c:v>
                </c:pt>
                <c:pt idx="9147">
                  <c:v>41283</c:v>
                </c:pt>
                <c:pt idx="9148">
                  <c:v>41284</c:v>
                </c:pt>
                <c:pt idx="9149">
                  <c:v>41285</c:v>
                </c:pt>
                <c:pt idx="9150">
                  <c:v>41288</c:v>
                </c:pt>
                <c:pt idx="9151">
                  <c:v>41289</c:v>
                </c:pt>
                <c:pt idx="9152">
                  <c:v>41290</c:v>
                </c:pt>
                <c:pt idx="9153">
                  <c:v>41291</c:v>
                </c:pt>
                <c:pt idx="9154">
                  <c:v>41292</c:v>
                </c:pt>
                <c:pt idx="9155">
                  <c:v>41296</c:v>
                </c:pt>
                <c:pt idx="9156">
                  <c:v>41297</c:v>
                </c:pt>
                <c:pt idx="9157">
                  <c:v>41298</c:v>
                </c:pt>
                <c:pt idx="9158">
                  <c:v>41299</c:v>
                </c:pt>
                <c:pt idx="9159">
                  <c:v>41302</c:v>
                </c:pt>
                <c:pt idx="9160">
                  <c:v>41303</c:v>
                </c:pt>
                <c:pt idx="9161">
                  <c:v>41304</c:v>
                </c:pt>
                <c:pt idx="9162">
                  <c:v>41305</c:v>
                </c:pt>
                <c:pt idx="9163">
                  <c:v>41306</c:v>
                </c:pt>
                <c:pt idx="9164">
                  <c:v>41309</c:v>
                </c:pt>
                <c:pt idx="9165">
                  <c:v>41310</c:v>
                </c:pt>
                <c:pt idx="9166">
                  <c:v>41311</c:v>
                </c:pt>
                <c:pt idx="9167">
                  <c:v>41312</c:v>
                </c:pt>
                <c:pt idx="9168">
                  <c:v>41313</c:v>
                </c:pt>
                <c:pt idx="9169">
                  <c:v>41316</c:v>
                </c:pt>
                <c:pt idx="9170">
                  <c:v>41317</c:v>
                </c:pt>
                <c:pt idx="9171">
                  <c:v>41318</c:v>
                </c:pt>
                <c:pt idx="9172">
                  <c:v>41319</c:v>
                </c:pt>
                <c:pt idx="9173">
                  <c:v>41320</c:v>
                </c:pt>
                <c:pt idx="9174">
                  <c:v>41324</c:v>
                </c:pt>
                <c:pt idx="9175">
                  <c:v>41325</c:v>
                </c:pt>
                <c:pt idx="9176">
                  <c:v>41326</c:v>
                </c:pt>
                <c:pt idx="9177">
                  <c:v>41327</c:v>
                </c:pt>
                <c:pt idx="9178">
                  <c:v>41330</c:v>
                </c:pt>
                <c:pt idx="9179">
                  <c:v>41331</c:v>
                </c:pt>
                <c:pt idx="9180">
                  <c:v>41332</c:v>
                </c:pt>
                <c:pt idx="9181">
                  <c:v>41333</c:v>
                </c:pt>
                <c:pt idx="9182">
                  <c:v>41334</c:v>
                </c:pt>
                <c:pt idx="9183">
                  <c:v>41337</c:v>
                </c:pt>
                <c:pt idx="9184">
                  <c:v>41338</c:v>
                </c:pt>
                <c:pt idx="9185">
                  <c:v>41339</c:v>
                </c:pt>
                <c:pt idx="9186">
                  <c:v>41340</c:v>
                </c:pt>
                <c:pt idx="9187">
                  <c:v>41341</c:v>
                </c:pt>
                <c:pt idx="9188">
                  <c:v>41344</c:v>
                </c:pt>
                <c:pt idx="9189">
                  <c:v>41345</c:v>
                </c:pt>
                <c:pt idx="9190">
                  <c:v>41346</c:v>
                </c:pt>
                <c:pt idx="9191">
                  <c:v>41347</c:v>
                </c:pt>
                <c:pt idx="9192">
                  <c:v>41348</c:v>
                </c:pt>
                <c:pt idx="9193">
                  <c:v>41351</c:v>
                </c:pt>
                <c:pt idx="9194">
                  <c:v>41352</c:v>
                </c:pt>
                <c:pt idx="9195">
                  <c:v>41353</c:v>
                </c:pt>
                <c:pt idx="9196">
                  <c:v>41354</c:v>
                </c:pt>
                <c:pt idx="9197">
                  <c:v>41355</c:v>
                </c:pt>
                <c:pt idx="9198">
                  <c:v>41358</c:v>
                </c:pt>
                <c:pt idx="9199">
                  <c:v>41359</c:v>
                </c:pt>
                <c:pt idx="9200">
                  <c:v>41360</c:v>
                </c:pt>
                <c:pt idx="9201">
                  <c:v>41361</c:v>
                </c:pt>
                <c:pt idx="9202">
                  <c:v>41365</c:v>
                </c:pt>
                <c:pt idx="9203">
                  <c:v>41366</c:v>
                </c:pt>
                <c:pt idx="9204">
                  <c:v>41367</c:v>
                </c:pt>
                <c:pt idx="9205">
                  <c:v>41368</c:v>
                </c:pt>
                <c:pt idx="9206">
                  <c:v>41369</c:v>
                </c:pt>
                <c:pt idx="9207">
                  <c:v>41372</c:v>
                </c:pt>
                <c:pt idx="9208">
                  <c:v>41373</c:v>
                </c:pt>
                <c:pt idx="9209">
                  <c:v>41374</c:v>
                </c:pt>
                <c:pt idx="9210">
                  <c:v>41375</c:v>
                </c:pt>
                <c:pt idx="9211">
                  <c:v>41376</c:v>
                </c:pt>
                <c:pt idx="9212">
                  <c:v>41379</c:v>
                </c:pt>
                <c:pt idx="9213">
                  <c:v>41380</c:v>
                </c:pt>
                <c:pt idx="9214">
                  <c:v>41381</c:v>
                </c:pt>
                <c:pt idx="9215">
                  <c:v>41382</c:v>
                </c:pt>
                <c:pt idx="9216">
                  <c:v>41383</c:v>
                </c:pt>
                <c:pt idx="9217">
                  <c:v>41386</c:v>
                </c:pt>
                <c:pt idx="9218">
                  <c:v>41387</c:v>
                </c:pt>
                <c:pt idx="9219">
                  <c:v>41388</c:v>
                </c:pt>
                <c:pt idx="9220">
                  <c:v>41389</c:v>
                </c:pt>
                <c:pt idx="9221">
                  <c:v>41390</c:v>
                </c:pt>
                <c:pt idx="9222">
                  <c:v>41393</c:v>
                </c:pt>
                <c:pt idx="9223">
                  <c:v>41394</c:v>
                </c:pt>
                <c:pt idx="9224">
                  <c:v>41395</c:v>
                </c:pt>
                <c:pt idx="9225">
                  <c:v>41396</c:v>
                </c:pt>
                <c:pt idx="9226">
                  <c:v>41397</c:v>
                </c:pt>
                <c:pt idx="9227">
                  <c:v>41400</c:v>
                </c:pt>
                <c:pt idx="9228">
                  <c:v>41401</c:v>
                </c:pt>
                <c:pt idx="9229">
                  <c:v>41402</c:v>
                </c:pt>
                <c:pt idx="9230">
                  <c:v>41403</c:v>
                </c:pt>
                <c:pt idx="9231">
                  <c:v>41404</c:v>
                </c:pt>
                <c:pt idx="9232">
                  <c:v>41407</c:v>
                </c:pt>
                <c:pt idx="9233">
                  <c:v>41408</c:v>
                </c:pt>
                <c:pt idx="9234">
                  <c:v>41409</c:v>
                </c:pt>
                <c:pt idx="9235">
                  <c:v>41410</c:v>
                </c:pt>
                <c:pt idx="9236">
                  <c:v>41411</c:v>
                </c:pt>
                <c:pt idx="9237">
                  <c:v>41414</c:v>
                </c:pt>
                <c:pt idx="9238">
                  <c:v>41415</c:v>
                </c:pt>
                <c:pt idx="9239">
                  <c:v>41416</c:v>
                </c:pt>
                <c:pt idx="9240">
                  <c:v>41417</c:v>
                </c:pt>
                <c:pt idx="9241">
                  <c:v>41418</c:v>
                </c:pt>
                <c:pt idx="9242">
                  <c:v>41422</c:v>
                </c:pt>
                <c:pt idx="9243">
                  <c:v>41423</c:v>
                </c:pt>
                <c:pt idx="9244">
                  <c:v>41424</c:v>
                </c:pt>
                <c:pt idx="9245">
                  <c:v>41425</c:v>
                </c:pt>
                <c:pt idx="9246">
                  <c:v>41428</c:v>
                </c:pt>
                <c:pt idx="9247">
                  <c:v>41429</c:v>
                </c:pt>
                <c:pt idx="9248">
                  <c:v>41430</c:v>
                </c:pt>
                <c:pt idx="9249">
                  <c:v>41431</c:v>
                </c:pt>
                <c:pt idx="9250">
                  <c:v>41432</c:v>
                </c:pt>
                <c:pt idx="9251">
                  <c:v>41435</c:v>
                </c:pt>
                <c:pt idx="9252">
                  <c:v>41436</c:v>
                </c:pt>
                <c:pt idx="9253">
                  <c:v>41437</c:v>
                </c:pt>
                <c:pt idx="9254">
                  <c:v>41438</c:v>
                </c:pt>
                <c:pt idx="9255">
                  <c:v>41439</c:v>
                </c:pt>
                <c:pt idx="9256">
                  <c:v>41442</c:v>
                </c:pt>
                <c:pt idx="9257">
                  <c:v>41443</c:v>
                </c:pt>
                <c:pt idx="9258">
                  <c:v>41444</c:v>
                </c:pt>
                <c:pt idx="9259">
                  <c:v>41445</c:v>
                </c:pt>
                <c:pt idx="9260">
                  <c:v>41446</c:v>
                </c:pt>
                <c:pt idx="9261">
                  <c:v>41449</c:v>
                </c:pt>
                <c:pt idx="9262">
                  <c:v>41450</c:v>
                </c:pt>
                <c:pt idx="9263">
                  <c:v>41451</c:v>
                </c:pt>
                <c:pt idx="9264">
                  <c:v>41452</c:v>
                </c:pt>
                <c:pt idx="9265">
                  <c:v>41453</c:v>
                </c:pt>
                <c:pt idx="9266">
                  <c:v>41456</c:v>
                </c:pt>
                <c:pt idx="9267">
                  <c:v>41457</c:v>
                </c:pt>
                <c:pt idx="9268">
                  <c:v>41458</c:v>
                </c:pt>
                <c:pt idx="9269">
                  <c:v>41460</c:v>
                </c:pt>
                <c:pt idx="9270">
                  <c:v>41463</c:v>
                </c:pt>
                <c:pt idx="9271">
                  <c:v>41464</c:v>
                </c:pt>
                <c:pt idx="9272">
                  <c:v>41465</c:v>
                </c:pt>
                <c:pt idx="9273">
                  <c:v>41466</c:v>
                </c:pt>
                <c:pt idx="9274">
                  <c:v>41467</c:v>
                </c:pt>
                <c:pt idx="9275">
                  <c:v>41470</c:v>
                </c:pt>
                <c:pt idx="9276">
                  <c:v>41471</c:v>
                </c:pt>
                <c:pt idx="9277">
                  <c:v>41472</c:v>
                </c:pt>
                <c:pt idx="9278">
                  <c:v>41473</c:v>
                </c:pt>
                <c:pt idx="9279">
                  <c:v>41474</c:v>
                </c:pt>
                <c:pt idx="9280">
                  <c:v>41477</c:v>
                </c:pt>
                <c:pt idx="9281">
                  <c:v>41478</c:v>
                </c:pt>
                <c:pt idx="9282">
                  <c:v>41479</c:v>
                </c:pt>
                <c:pt idx="9283">
                  <c:v>41480</c:v>
                </c:pt>
                <c:pt idx="9284">
                  <c:v>41481</c:v>
                </c:pt>
                <c:pt idx="9285">
                  <c:v>41484</c:v>
                </c:pt>
                <c:pt idx="9286">
                  <c:v>41485</c:v>
                </c:pt>
                <c:pt idx="9287">
                  <c:v>41486</c:v>
                </c:pt>
                <c:pt idx="9288">
                  <c:v>41487</c:v>
                </c:pt>
                <c:pt idx="9289">
                  <c:v>41488</c:v>
                </c:pt>
                <c:pt idx="9290">
                  <c:v>41491</c:v>
                </c:pt>
                <c:pt idx="9291">
                  <c:v>41492</c:v>
                </c:pt>
                <c:pt idx="9292">
                  <c:v>41493</c:v>
                </c:pt>
                <c:pt idx="9293">
                  <c:v>41494</c:v>
                </c:pt>
                <c:pt idx="9294">
                  <c:v>41495</c:v>
                </c:pt>
                <c:pt idx="9295">
                  <c:v>41498</c:v>
                </c:pt>
                <c:pt idx="9296">
                  <c:v>41499</c:v>
                </c:pt>
                <c:pt idx="9297">
                  <c:v>41500</c:v>
                </c:pt>
                <c:pt idx="9298">
                  <c:v>41501</c:v>
                </c:pt>
                <c:pt idx="9299">
                  <c:v>41502</c:v>
                </c:pt>
                <c:pt idx="9300">
                  <c:v>41505</c:v>
                </c:pt>
                <c:pt idx="9301">
                  <c:v>41506</c:v>
                </c:pt>
                <c:pt idx="9302">
                  <c:v>41507</c:v>
                </c:pt>
                <c:pt idx="9303">
                  <c:v>41508</c:v>
                </c:pt>
                <c:pt idx="9304">
                  <c:v>41509</c:v>
                </c:pt>
                <c:pt idx="9305">
                  <c:v>41512</c:v>
                </c:pt>
                <c:pt idx="9306">
                  <c:v>41513</c:v>
                </c:pt>
                <c:pt idx="9307">
                  <c:v>41514</c:v>
                </c:pt>
                <c:pt idx="9308">
                  <c:v>41515</c:v>
                </c:pt>
                <c:pt idx="9309">
                  <c:v>41516</c:v>
                </c:pt>
                <c:pt idx="9310">
                  <c:v>41520</c:v>
                </c:pt>
                <c:pt idx="9311">
                  <c:v>41521</c:v>
                </c:pt>
                <c:pt idx="9312">
                  <c:v>41522</c:v>
                </c:pt>
                <c:pt idx="9313">
                  <c:v>41523</c:v>
                </c:pt>
                <c:pt idx="9314">
                  <c:v>41526</c:v>
                </c:pt>
                <c:pt idx="9315">
                  <c:v>41527</c:v>
                </c:pt>
                <c:pt idx="9316">
                  <c:v>41528</c:v>
                </c:pt>
                <c:pt idx="9317">
                  <c:v>41529</c:v>
                </c:pt>
                <c:pt idx="9318">
                  <c:v>41530</c:v>
                </c:pt>
                <c:pt idx="9319">
                  <c:v>41533</c:v>
                </c:pt>
                <c:pt idx="9320">
                  <c:v>41534</c:v>
                </c:pt>
                <c:pt idx="9321">
                  <c:v>41535</c:v>
                </c:pt>
                <c:pt idx="9322">
                  <c:v>41536</c:v>
                </c:pt>
                <c:pt idx="9323">
                  <c:v>41537</c:v>
                </c:pt>
                <c:pt idx="9324">
                  <c:v>41540</c:v>
                </c:pt>
                <c:pt idx="9325">
                  <c:v>41541</c:v>
                </c:pt>
                <c:pt idx="9326">
                  <c:v>41542</c:v>
                </c:pt>
                <c:pt idx="9327">
                  <c:v>41543</c:v>
                </c:pt>
                <c:pt idx="9328">
                  <c:v>41544</c:v>
                </c:pt>
                <c:pt idx="9329">
                  <c:v>41547</c:v>
                </c:pt>
                <c:pt idx="9330">
                  <c:v>41548</c:v>
                </c:pt>
                <c:pt idx="9331">
                  <c:v>41549</c:v>
                </c:pt>
                <c:pt idx="9332">
                  <c:v>41550</c:v>
                </c:pt>
                <c:pt idx="9333">
                  <c:v>41551</c:v>
                </c:pt>
                <c:pt idx="9334">
                  <c:v>41554</c:v>
                </c:pt>
                <c:pt idx="9335">
                  <c:v>41555</c:v>
                </c:pt>
                <c:pt idx="9336">
                  <c:v>41556</c:v>
                </c:pt>
                <c:pt idx="9337">
                  <c:v>41557</c:v>
                </c:pt>
                <c:pt idx="9338">
                  <c:v>41558</c:v>
                </c:pt>
                <c:pt idx="9339">
                  <c:v>41562</c:v>
                </c:pt>
                <c:pt idx="9340">
                  <c:v>41563</c:v>
                </c:pt>
                <c:pt idx="9341">
                  <c:v>41564</c:v>
                </c:pt>
                <c:pt idx="9342">
                  <c:v>41565</c:v>
                </c:pt>
                <c:pt idx="9343">
                  <c:v>41568</c:v>
                </c:pt>
                <c:pt idx="9344">
                  <c:v>41569</c:v>
                </c:pt>
                <c:pt idx="9345">
                  <c:v>41570</c:v>
                </c:pt>
                <c:pt idx="9346">
                  <c:v>41571</c:v>
                </c:pt>
                <c:pt idx="9347">
                  <c:v>41572</c:v>
                </c:pt>
                <c:pt idx="9348">
                  <c:v>41575</c:v>
                </c:pt>
                <c:pt idx="9349">
                  <c:v>41576</c:v>
                </c:pt>
                <c:pt idx="9350">
                  <c:v>41577</c:v>
                </c:pt>
                <c:pt idx="9351">
                  <c:v>41578</c:v>
                </c:pt>
                <c:pt idx="9352">
                  <c:v>41579</c:v>
                </c:pt>
                <c:pt idx="9353">
                  <c:v>41582</c:v>
                </c:pt>
                <c:pt idx="9354">
                  <c:v>41583</c:v>
                </c:pt>
                <c:pt idx="9355">
                  <c:v>41584</c:v>
                </c:pt>
                <c:pt idx="9356">
                  <c:v>41585</c:v>
                </c:pt>
                <c:pt idx="9357">
                  <c:v>41586</c:v>
                </c:pt>
                <c:pt idx="9358">
                  <c:v>41590</c:v>
                </c:pt>
                <c:pt idx="9359">
                  <c:v>41591</c:v>
                </c:pt>
                <c:pt idx="9360">
                  <c:v>41592</c:v>
                </c:pt>
                <c:pt idx="9361">
                  <c:v>41593</c:v>
                </c:pt>
                <c:pt idx="9362">
                  <c:v>41596</c:v>
                </c:pt>
                <c:pt idx="9363">
                  <c:v>41597</c:v>
                </c:pt>
                <c:pt idx="9364">
                  <c:v>41598</c:v>
                </c:pt>
                <c:pt idx="9365">
                  <c:v>41599</c:v>
                </c:pt>
                <c:pt idx="9366">
                  <c:v>41600</c:v>
                </c:pt>
                <c:pt idx="9367">
                  <c:v>41603</c:v>
                </c:pt>
                <c:pt idx="9368">
                  <c:v>41604</c:v>
                </c:pt>
                <c:pt idx="9369">
                  <c:v>41605</c:v>
                </c:pt>
                <c:pt idx="9370">
                  <c:v>41607</c:v>
                </c:pt>
                <c:pt idx="9371">
                  <c:v>41610</c:v>
                </c:pt>
                <c:pt idx="9372">
                  <c:v>41611</c:v>
                </c:pt>
                <c:pt idx="9373">
                  <c:v>41612</c:v>
                </c:pt>
                <c:pt idx="9374">
                  <c:v>41613</c:v>
                </c:pt>
                <c:pt idx="9375">
                  <c:v>41614</c:v>
                </c:pt>
                <c:pt idx="9376">
                  <c:v>41617</c:v>
                </c:pt>
                <c:pt idx="9377">
                  <c:v>41618</c:v>
                </c:pt>
                <c:pt idx="9378">
                  <c:v>41619</c:v>
                </c:pt>
                <c:pt idx="9379">
                  <c:v>41620</c:v>
                </c:pt>
                <c:pt idx="9380">
                  <c:v>41621</c:v>
                </c:pt>
                <c:pt idx="9381">
                  <c:v>41624</c:v>
                </c:pt>
                <c:pt idx="9382">
                  <c:v>41625</c:v>
                </c:pt>
                <c:pt idx="9383">
                  <c:v>41626</c:v>
                </c:pt>
                <c:pt idx="9384">
                  <c:v>41627</c:v>
                </c:pt>
                <c:pt idx="9385">
                  <c:v>41628</c:v>
                </c:pt>
                <c:pt idx="9386">
                  <c:v>41631</c:v>
                </c:pt>
                <c:pt idx="9387">
                  <c:v>41632</c:v>
                </c:pt>
                <c:pt idx="9388">
                  <c:v>41634</c:v>
                </c:pt>
                <c:pt idx="9389">
                  <c:v>41635</c:v>
                </c:pt>
                <c:pt idx="9390">
                  <c:v>41638</c:v>
                </c:pt>
                <c:pt idx="9391">
                  <c:v>41639</c:v>
                </c:pt>
                <c:pt idx="9392">
                  <c:v>41641</c:v>
                </c:pt>
                <c:pt idx="9393">
                  <c:v>41642</c:v>
                </c:pt>
                <c:pt idx="9394">
                  <c:v>41645</c:v>
                </c:pt>
                <c:pt idx="9395">
                  <c:v>41646</c:v>
                </c:pt>
                <c:pt idx="9396">
                  <c:v>41647</c:v>
                </c:pt>
                <c:pt idx="9397">
                  <c:v>41648</c:v>
                </c:pt>
                <c:pt idx="9398">
                  <c:v>41649</c:v>
                </c:pt>
                <c:pt idx="9399">
                  <c:v>41652</c:v>
                </c:pt>
                <c:pt idx="9400">
                  <c:v>41653</c:v>
                </c:pt>
                <c:pt idx="9401">
                  <c:v>41654</c:v>
                </c:pt>
                <c:pt idx="9402">
                  <c:v>41655</c:v>
                </c:pt>
                <c:pt idx="9403">
                  <c:v>41656</c:v>
                </c:pt>
                <c:pt idx="9404">
                  <c:v>41660</c:v>
                </c:pt>
                <c:pt idx="9405">
                  <c:v>41661</c:v>
                </c:pt>
                <c:pt idx="9406">
                  <c:v>41662</c:v>
                </c:pt>
                <c:pt idx="9407">
                  <c:v>41663</c:v>
                </c:pt>
                <c:pt idx="9408">
                  <c:v>41666</c:v>
                </c:pt>
                <c:pt idx="9409">
                  <c:v>41667</c:v>
                </c:pt>
                <c:pt idx="9410">
                  <c:v>41668</c:v>
                </c:pt>
                <c:pt idx="9411">
                  <c:v>41669</c:v>
                </c:pt>
                <c:pt idx="9412">
                  <c:v>41670</c:v>
                </c:pt>
                <c:pt idx="9413">
                  <c:v>41673</c:v>
                </c:pt>
                <c:pt idx="9414">
                  <c:v>41674</c:v>
                </c:pt>
                <c:pt idx="9415">
                  <c:v>41675</c:v>
                </c:pt>
                <c:pt idx="9416">
                  <c:v>41676</c:v>
                </c:pt>
                <c:pt idx="9417">
                  <c:v>41677</c:v>
                </c:pt>
                <c:pt idx="9418">
                  <c:v>41680</c:v>
                </c:pt>
                <c:pt idx="9419">
                  <c:v>41681</c:v>
                </c:pt>
                <c:pt idx="9420">
                  <c:v>41682</c:v>
                </c:pt>
                <c:pt idx="9421">
                  <c:v>41683</c:v>
                </c:pt>
                <c:pt idx="9422">
                  <c:v>41684</c:v>
                </c:pt>
                <c:pt idx="9423">
                  <c:v>41688</c:v>
                </c:pt>
                <c:pt idx="9424">
                  <c:v>41689</c:v>
                </c:pt>
                <c:pt idx="9425">
                  <c:v>41690</c:v>
                </c:pt>
                <c:pt idx="9426">
                  <c:v>41691</c:v>
                </c:pt>
                <c:pt idx="9427">
                  <c:v>41694</c:v>
                </c:pt>
                <c:pt idx="9428">
                  <c:v>41695</c:v>
                </c:pt>
                <c:pt idx="9429">
                  <c:v>41696</c:v>
                </c:pt>
                <c:pt idx="9430">
                  <c:v>41697</c:v>
                </c:pt>
                <c:pt idx="9431">
                  <c:v>41698</c:v>
                </c:pt>
                <c:pt idx="9432">
                  <c:v>41701</c:v>
                </c:pt>
                <c:pt idx="9433">
                  <c:v>41702</c:v>
                </c:pt>
                <c:pt idx="9434">
                  <c:v>41703</c:v>
                </c:pt>
                <c:pt idx="9435">
                  <c:v>41704</c:v>
                </c:pt>
                <c:pt idx="9436">
                  <c:v>41705</c:v>
                </c:pt>
                <c:pt idx="9437">
                  <c:v>41708</c:v>
                </c:pt>
                <c:pt idx="9438">
                  <c:v>41709</c:v>
                </c:pt>
                <c:pt idx="9439">
                  <c:v>41710</c:v>
                </c:pt>
                <c:pt idx="9440">
                  <c:v>41711</c:v>
                </c:pt>
                <c:pt idx="9441">
                  <c:v>41712</c:v>
                </c:pt>
                <c:pt idx="9442">
                  <c:v>41715</c:v>
                </c:pt>
                <c:pt idx="9443">
                  <c:v>41716</c:v>
                </c:pt>
                <c:pt idx="9444">
                  <c:v>41717</c:v>
                </c:pt>
                <c:pt idx="9445">
                  <c:v>41718</c:v>
                </c:pt>
                <c:pt idx="9446">
                  <c:v>41719</c:v>
                </c:pt>
                <c:pt idx="9447">
                  <c:v>41722</c:v>
                </c:pt>
                <c:pt idx="9448">
                  <c:v>41723</c:v>
                </c:pt>
                <c:pt idx="9449">
                  <c:v>41724</c:v>
                </c:pt>
                <c:pt idx="9450">
                  <c:v>41725</c:v>
                </c:pt>
                <c:pt idx="9451">
                  <c:v>41726</c:v>
                </c:pt>
                <c:pt idx="9452">
                  <c:v>41729</c:v>
                </c:pt>
                <c:pt idx="9453">
                  <c:v>41730</c:v>
                </c:pt>
                <c:pt idx="9454">
                  <c:v>41731</c:v>
                </c:pt>
                <c:pt idx="9455">
                  <c:v>41732</c:v>
                </c:pt>
                <c:pt idx="9456">
                  <c:v>41733</c:v>
                </c:pt>
                <c:pt idx="9457">
                  <c:v>41736</c:v>
                </c:pt>
                <c:pt idx="9458">
                  <c:v>41737</c:v>
                </c:pt>
                <c:pt idx="9459">
                  <c:v>41738</c:v>
                </c:pt>
                <c:pt idx="9460">
                  <c:v>41739</c:v>
                </c:pt>
                <c:pt idx="9461">
                  <c:v>41740</c:v>
                </c:pt>
                <c:pt idx="9462">
                  <c:v>41743</c:v>
                </c:pt>
                <c:pt idx="9463">
                  <c:v>41744</c:v>
                </c:pt>
                <c:pt idx="9464">
                  <c:v>41745</c:v>
                </c:pt>
                <c:pt idx="9465">
                  <c:v>41746</c:v>
                </c:pt>
                <c:pt idx="9466">
                  <c:v>41750</c:v>
                </c:pt>
                <c:pt idx="9467">
                  <c:v>41751</c:v>
                </c:pt>
                <c:pt idx="9468">
                  <c:v>41752</c:v>
                </c:pt>
                <c:pt idx="9469">
                  <c:v>41753</c:v>
                </c:pt>
                <c:pt idx="9470">
                  <c:v>41754</c:v>
                </c:pt>
                <c:pt idx="9471">
                  <c:v>41757</c:v>
                </c:pt>
                <c:pt idx="9472">
                  <c:v>41758</c:v>
                </c:pt>
                <c:pt idx="9473">
                  <c:v>41759</c:v>
                </c:pt>
                <c:pt idx="9474">
                  <c:v>41760</c:v>
                </c:pt>
                <c:pt idx="9475">
                  <c:v>41761</c:v>
                </c:pt>
                <c:pt idx="9476">
                  <c:v>41764</c:v>
                </c:pt>
                <c:pt idx="9477">
                  <c:v>41765</c:v>
                </c:pt>
                <c:pt idx="9478">
                  <c:v>41766</c:v>
                </c:pt>
                <c:pt idx="9479">
                  <c:v>41767</c:v>
                </c:pt>
                <c:pt idx="9480">
                  <c:v>41768</c:v>
                </c:pt>
                <c:pt idx="9481">
                  <c:v>41771</c:v>
                </c:pt>
                <c:pt idx="9482">
                  <c:v>41772</c:v>
                </c:pt>
                <c:pt idx="9483">
                  <c:v>41773</c:v>
                </c:pt>
                <c:pt idx="9484">
                  <c:v>41774</c:v>
                </c:pt>
                <c:pt idx="9485">
                  <c:v>41775</c:v>
                </c:pt>
                <c:pt idx="9486">
                  <c:v>41778</c:v>
                </c:pt>
                <c:pt idx="9487">
                  <c:v>41779</c:v>
                </c:pt>
                <c:pt idx="9488">
                  <c:v>41780</c:v>
                </c:pt>
                <c:pt idx="9489">
                  <c:v>41781</c:v>
                </c:pt>
                <c:pt idx="9490">
                  <c:v>41782</c:v>
                </c:pt>
                <c:pt idx="9491">
                  <c:v>41786</c:v>
                </c:pt>
                <c:pt idx="9492">
                  <c:v>41787</c:v>
                </c:pt>
                <c:pt idx="9493">
                  <c:v>41788</c:v>
                </c:pt>
                <c:pt idx="9494">
                  <c:v>41789</c:v>
                </c:pt>
                <c:pt idx="9495">
                  <c:v>41792</c:v>
                </c:pt>
                <c:pt idx="9496">
                  <c:v>41793</c:v>
                </c:pt>
                <c:pt idx="9497">
                  <c:v>41794</c:v>
                </c:pt>
                <c:pt idx="9498">
                  <c:v>41795</c:v>
                </c:pt>
                <c:pt idx="9499">
                  <c:v>41796</c:v>
                </c:pt>
                <c:pt idx="9500">
                  <c:v>41799</c:v>
                </c:pt>
                <c:pt idx="9501">
                  <c:v>41800</c:v>
                </c:pt>
                <c:pt idx="9502">
                  <c:v>41801</c:v>
                </c:pt>
                <c:pt idx="9503">
                  <c:v>41802</c:v>
                </c:pt>
                <c:pt idx="9504">
                  <c:v>41803</c:v>
                </c:pt>
                <c:pt idx="9505">
                  <c:v>41806</c:v>
                </c:pt>
                <c:pt idx="9506">
                  <c:v>41807</c:v>
                </c:pt>
                <c:pt idx="9507">
                  <c:v>41808</c:v>
                </c:pt>
                <c:pt idx="9508">
                  <c:v>41809</c:v>
                </c:pt>
                <c:pt idx="9509">
                  <c:v>41810</c:v>
                </c:pt>
                <c:pt idx="9510">
                  <c:v>41813</c:v>
                </c:pt>
                <c:pt idx="9511">
                  <c:v>41814</c:v>
                </c:pt>
                <c:pt idx="9512">
                  <c:v>41815</c:v>
                </c:pt>
                <c:pt idx="9513">
                  <c:v>41816</c:v>
                </c:pt>
                <c:pt idx="9514">
                  <c:v>41817</c:v>
                </c:pt>
                <c:pt idx="9515">
                  <c:v>41820</c:v>
                </c:pt>
                <c:pt idx="9516">
                  <c:v>41821</c:v>
                </c:pt>
                <c:pt idx="9517">
                  <c:v>41822</c:v>
                </c:pt>
                <c:pt idx="9518">
                  <c:v>41823</c:v>
                </c:pt>
                <c:pt idx="9519">
                  <c:v>41827</c:v>
                </c:pt>
                <c:pt idx="9520">
                  <c:v>41828</c:v>
                </c:pt>
                <c:pt idx="9521">
                  <c:v>41829</c:v>
                </c:pt>
                <c:pt idx="9522">
                  <c:v>41830</c:v>
                </c:pt>
                <c:pt idx="9523">
                  <c:v>41831</c:v>
                </c:pt>
                <c:pt idx="9524">
                  <c:v>41834</c:v>
                </c:pt>
                <c:pt idx="9525">
                  <c:v>41835</c:v>
                </c:pt>
                <c:pt idx="9526">
                  <c:v>41836</c:v>
                </c:pt>
                <c:pt idx="9527">
                  <c:v>41837</c:v>
                </c:pt>
                <c:pt idx="9528">
                  <c:v>41838</c:v>
                </c:pt>
                <c:pt idx="9529">
                  <c:v>41841</c:v>
                </c:pt>
                <c:pt idx="9530">
                  <c:v>41842</c:v>
                </c:pt>
                <c:pt idx="9531">
                  <c:v>41843</c:v>
                </c:pt>
                <c:pt idx="9532">
                  <c:v>41844</c:v>
                </c:pt>
                <c:pt idx="9533">
                  <c:v>41845</c:v>
                </c:pt>
                <c:pt idx="9534">
                  <c:v>41848</c:v>
                </c:pt>
                <c:pt idx="9535">
                  <c:v>41849</c:v>
                </c:pt>
                <c:pt idx="9536">
                  <c:v>41850</c:v>
                </c:pt>
                <c:pt idx="9537">
                  <c:v>41851</c:v>
                </c:pt>
                <c:pt idx="9538">
                  <c:v>41852</c:v>
                </c:pt>
                <c:pt idx="9539">
                  <c:v>41855</c:v>
                </c:pt>
                <c:pt idx="9540">
                  <c:v>41856</c:v>
                </c:pt>
                <c:pt idx="9541">
                  <c:v>41857</c:v>
                </c:pt>
                <c:pt idx="9542">
                  <c:v>41858</c:v>
                </c:pt>
                <c:pt idx="9543">
                  <c:v>41859</c:v>
                </c:pt>
                <c:pt idx="9544">
                  <c:v>41862</c:v>
                </c:pt>
                <c:pt idx="9545">
                  <c:v>41863</c:v>
                </c:pt>
                <c:pt idx="9546">
                  <c:v>41864</c:v>
                </c:pt>
                <c:pt idx="9547">
                  <c:v>41865</c:v>
                </c:pt>
                <c:pt idx="9548">
                  <c:v>41866</c:v>
                </c:pt>
                <c:pt idx="9549">
                  <c:v>41869</c:v>
                </c:pt>
                <c:pt idx="9550">
                  <c:v>41870</c:v>
                </c:pt>
                <c:pt idx="9551">
                  <c:v>41871</c:v>
                </c:pt>
                <c:pt idx="9552">
                  <c:v>41872</c:v>
                </c:pt>
                <c:pt idx="9553">
                  <c:v>41873</c:v>
                </c:pt>
                <c:pt idx="9554">
                  <c:v>41876</c:v>
                </c:pt>
                <c:pt idx="9555">
                  <c:v>41877</c:v>
                </c:pt>
                <c:pt idx="9556">
                  <c:v>41878</c:v>
                </c:pt>
                <c:pt idx="9557">
                  <c:v>41879</c:v>
                </c:pt>
                <c:pt idx="9558">
                  <c:v>41880</c:v>
                </c:pt>
                <c:pt idx="9559">
                  <c:v>41884</c:v>
                </c:pt>
                <c:pt idx="9560">
                  <c:v>41885</c:v>
                </c:pt>
                <c:pt idx="9561">
                  <c:v>41886</c:v>
                </c:pt>
                <c:pt idx="9562">
                  <c:v>41887</c:v>
                </c:pt>
                <c:pt idx="9563">
                  <c:v>41890</c:v>
                </c:pt>
                <c:pt idx="9564">
                  <c:v>41891</c:v>
                </c:pt>
                <c:pt idx="9565">
                  <c:v>41892</c:v>
                </c:pt>
                <c:pt idx="9566">
                  <c:v>41893</c:v>
                </c:pt>
                <c:pt idx="9567">
                  <c:v>41894</c:v>
                </c:pt>
                <c:pt idx="9568">
                  <c:v>41897</c:v>
                </c:pt>
                <c:pt idx="9569">
                  <c:v>41898</c:v>
                </c:pt>
                <c:pt idx="9570">
                  <c:v>41899</c:v>
                </c:pt>
                <c:pt idx="9571">
                  <c:v>41900</c:v>
                </c:pt>
                <c:pt idx="9572">
                  <c:v>41901</c:v>
                </c:pt>
                <c:pt idx="9573">
                  <c:v>41904</c:v>
                </c:pt>
                <c:pt idx="9574">
                  <c:v>41905</c:v>
                </c:pt>
                <c:pt idx="9575">
                  <c:v>41906</c:v>
                </c:pt>
                <c:pt idx="9576">
                  <c:v>41907</c:v>
                </c:pt>
                <c:pt idx="9577">
                  <c:v>41908</c:v>
                </c:pt>
                <c:pt idx="9578">
                  <c:v>41911</c:v>
                </c:pt>
                <c:pt idx="9579">
                  <c:v>41912</c:v>
                </c:pt>
                <c:pt idx="9580">
                  <c:v>41913</c:v>
                </c:pt>
                <c:pt idx="9581">
                  <c:v>41914</c:v>
                </c:pt>
                <c:pt idx="9582">
                  <c:v>41915</c:v>
                </c:pt>
                <c:pt idx="9583">
                  <c:v>41918</c:v>
                </c:pt>
                <c:pt idx="9584">
                  <c:v>41919</c:v>
                </c:pt>
                <c:pt idx="9585">
                  <c:v>41920</c:v>
                </c:pt>
                <c:pt idx="9586">
                  <c:v>41921</c:v>
                </c:pt>
                <c:pt idx="9587">
                  <c:v>41922</c:v>
                </c:pt>
                <c:pt idx="9588">
                  <c:v>41926</c:v>
                </c:pt>
                <c:pt idx="9589">
                  <c:v>41927</c:v>
                </c:pt>
                <c:pt idx="9590">
                  <c:v>41928</c:v>
                </c:pt>
                <c:pt idx="9591">
                  <c:v>41929</c:v>
                </c:pt>
                <c:pt idx="9592">
                  <c:v>41932</c:v>
                </c:pt>
                <c:pt idx="9593">
                  <c:v>41933</c:v>
                </c:pt>
                <c:pt idx="9594">
                  <c:v>41934</c:v>
                </c:pt>
                <c:pt idx="9595">
                  <c:v>41935</c:v>
                </c:pt>
                <c:pt idx="9596">
                  <c:v>41936</c:v>
                </c:pt>
                <c:pt idx="9597">
                  <c:v>41939</c:v>
                </c:pt>
                <c:pt idx="9598">
                  <c:v>41940</c:v>
                </c:pt>
                <c:pt idx="9599">
                  <c:v>41941</c:v>
                </c:pt>
                <c:pt idx="9600">
                  <c:v>41942</c:v>
                </c:pt>
                <c:pt idx="9601">
                  <c:v>41943</c:v>
                </c:pt>
                <c:pt idx="9602">
                  <c:v>41946</c:v>
                </c:pt>
                <c:pt idx="9603">
                  <c:v>41947</c:v>
                </c:pt>
                <c:pt idx="9604">
                  <c:v>41948</c:v>
                </c:pt>
                <c:pt idx="9605">
                  <c:v>41949</c:v>
                </c:pt>
                <c:pt idx="9606">
                  <c:v>41950</c:v>
                </c:pt>
                <c:pt idx="9607">
                  <c:v>41953</c:v>
                </c:pt>
                <c:pt idx="9608">
                  <c:v>41955</c:v>
                </c:pt>
                <c:pt idx="9609">
                  <c:v>41956</c:v>
                </c:pt>
                <c:pt idx="9610">
                  <c:v>41957</c:v>
                </c:pt>
                <c:pt idx="9611">
                  <c:v>41960</c:v>
                </c:pt>
                <c:pt idx="9612">
                  <c:v>41961</c:v>
                </c:pt>
                <c:pt idx="9613">
                  <c:v>41962</c:v>
                </c:pt>
                <c:pt idx="9614">
                  <c:v>41963</c:v>
                </c:pt>
                <c:pt idx="9615">
                  <c:v>41964</c:v>
                </c:pt>
                <c:pt idx="9616">
                  <c:v>41967</c:v>
                </c:pt>
                <c:pt idx="9617">
                  <c:v>41968</c:v>
                </c:pt>
                <c:pt idx="9618">
                  <c:v>41969</c:v>
                </c:pt>
                <c:pt idx="9619">
                  <c:v>41971</c:v>
                </c:pt>
                <c:pt idx="9620">
                  <c:v>41974</c:v>
                </c:pt>
                <c:pt idx="9621">
                  <c:v>41975</c:v>
                </c:pt>
                <c:pt idx="9622">
                  <c:v>41976</c:v>
                </c:pt>
                <c:pt idx="9623">
                  <c:v>41977</c:v>
                </c:pt>
                <c:pt idx="9624">
                  <c:v>41978</c:v>
                </c:pt>
                <c:pt idx="9625">
                  <c:v>41981</c:v>
                </c:pt>
                <c:pt idx="9626">
                  <c:v>41982</c:v>
                </c:pt>
                <c:pt idx="9627">
                  <c:v>41983</c:v>
                </c:pt>
                <c:pt idx="9628">
                  <c:v>41984</c:v>
                </c:pt>
                <c:pt idx="9629">
                  <c:v>41985</c:v>
                </c:pt>
                <c:pt idx="9630">
                  <c:v>41988</c:v>
                </c:pt>
                <c:pt idx="9631">
                  <c:v>41989</c:v>
                </c:pt>
                <c:pt idx="9632">
                  <c:v>41990</c:v>
                </c:pt>
                <c:pt idx="9633">
                  <c:v>41991</c:v>
                </c:pt>
                <c:pt idx="9634">
                  <c:v>41992</c:v>
                </c:pt>
                <c:pt idx="9635">
                  <c:v>41995</c:v>
                </c:pt>
                <c:pt idx="9636">
                  <c:v>41996</c:v>
                </c:pt>
                <c:pt idx="9637">
                  <c:v>41997</c:v>
                </c:pt>
                <c:pt idx="9638">
                  <c:v>41999</c:v>
                </c:pt>
                <c:pt idx="9639">
                  <c:v>42002</c:v>
                </c:pt>
                <c:pt idx="9640">
                  <c:v>42003</c:v>
                </c:pt>
                <c:pt idx="9641">
                  <c:v>42004</c:v>
                </c:pt>
                <c:pt idx="9642">
                  <c:v>42006</c:v>
                </c:pt>
                <c:pt idx="9643">
                  <c:v>42009</c:v>
                </c:pt>
                <c:pt idx="9644">
                  <c:v>42010</c:v>
                </c:pt>
                <c:pt idx="9645">
                  <c:v>42011</c:v>
                </c:pt>
                <c:pt idx="9646">
                  <c:v>42012</c:v>
                </c:pt>
                <c:pt idx="9647">
                  <c:v>42013</c:v>
                </c:pt>
                <c:pt idx="9648">
                  <c:v>42016</c:v>
                </c:pt>
                <c:pt idx="9649">
                  <c:v>42017</c:v>
                </c:pt>
                <c:pt idx="9650">
                  <c:v>42018</c:v>
                </c:pt>
                <c:pt idx="9651">
                  <c:v>42019</c:v>
                </c:pt>
                <c:pt idx="9652">
                  <c:v>42020</c:v>
                </c:pt>
                <c:pt idx="9653">
                  <c:v>42024</c:v>
                </c:pt>
                <c:pt idx="9654">
                  <c:v>42025</c:v>
                </c:pt>
                <c:pt idx="9655">
                  <c:v>42026</c:v>
                </c:pt>
                <c:pt idx="9656">
                  <c:v>42027</c:v>
                </c:pt>
                <c:pt idx="9657">
                  <c:v>42030</c:v>
                </c:pt>
                <c:pt idx="9658">
                  <c:v>42031</c:v>
                </c:pt>
                <c:pt idx="9659">
                  <c:v>42032</c:v>
                </c:pt>
                <c:pt idx="9660">
                  <c:v>42033</c:v>
                </c:pt>
                <c:pt idx="9661">
                  <c:v>42034</c:v>
                </c:pt>
                <c:pt idx="9662">
                  <c:v>42037</c:v>
                </c:pt>
                <c:pt idx="9663">
                  <c:v>42038</c:v>
                </c:pt>
                <c:pt idx="9664">
                  <c:v>42039</c:v>
                </c:pt>
                <c:pt idx="9665">
                  <c:v>42040</c:v>
                </c:pt>
                <c:pt idx="9666">
                  <c:v>42041</c:v>
                </c:pt>
                <c:pt idx="9667">
                  <c:v>42044</c:v>
                </c:pt>
                <c:pt idx="9668">
                  <c:v>42045</c:v>
                </c:pt>
                <c:pt idx="9669">
                  <c:v>42046</c:v>
                </c:pt>
                <c:pt idx="9670">
                  <c:v>42047</c:v>
                </c:pt>
                <c:pt idx="9671">
                  <c:v>42048</c:v>
                </c:pt>
                <c:pt idx="9672">
                  <c:v>42052</c:v>
                </c:pt>
                <c:pt idx="9673">
                  <c:v>42053</c:v>
                </c:pt>
                <c:pt idx="9674">
                  <c:v>42054</c:v>
                </c:pt>
                <c:pt idx="9675">
                  <c:v>42055</c:v>
                </c:pt>
                <c:pt idx="9676">
                  <c:v>42058</c:v>
                </c:pt>
                <c:pt idx="9677">
                  <c:v>42059</c:v>
                </c:pt>
                <c:pt idx="9678">
                  <c:v>42060</c:v>
                </c:pt>
                <c:pt idx="9679">
                  <c:v>42061</c:v>
                </c:pt>
                <c:pt idx="9680">
                  <c:v>42062</c:v>
                </c:pt>
                <c:pt idx="9681">
                  <c:v>42065</c:v>
                </c:pt>
                <c:pt idx="9682">
                  <c:v>42066</c:v>
                </c:pt>
                <c:pt idx="9683">
                  <c:v>42067</c:v>
                </c:pt>
                <c:pt idx="9684">
                  <c:v>42068</c:v>
                </c:pt>
                <c:pt idx="9685">
                  <c:v>42069</c:v>
                </c:pt>
                <c:pt idx="9686">
                  <c:v>42072</c:v>
                </c:pt>
                <c:pt idx="9687">
                  <c:v>42073</c:v>
                </c:pt>
                <c:pt idx="9688">
                  <c:v>42074</c:v>
                </c:pt>
                <c:pt idx="9689">
                  <c:v>42075</c:v>
                </c:pt>
                <c:pt idx="9690">
                  <c:v>42076</c:v>
                </c:pt>
                <c:pt idx="9691">
                  <c:v>42079</c:v>
                </c:pt>
                <c:pt idx="9692">
                  <c:v>42080</c:v>
                </c:pt>
                <c:pt idx="9693">
                  <c:v>42081</c:v>
                </c:pt>
                <c:pt idx="9694">
                  <c:v>42082</c:v>
                </c:pt>
                <c:pt idx="9695">
                  <c:v>42083</c:v>
                </c:pt>
                <c:pt idx="9696">
                  <c:v>42086</c:v>
                </c:pt>
                <c:pt idx="9697">
                  <c:v>42087</c:v>
                </c:pt>
                <c:pt idx="9698">
                  <c:v>42088</c:v>
                </c:pt>
                <c:pt idx="9699">
                  <c:v>42089</c:v>
                </c:pt>
                <c:pt idx="9700">
                  <c:v>42090</c:v>
                </c:pt>
                <c:pt idx="9701">
                  <c:v>42093</c:v>
                </c:pt>
                <c:pt idx="9702">
                  <c:v>42094</c:v>
                </c:pt>
                <c:pt idx="9703">
                  <c:v>42095</c:v>
                </c:pt>
                <c:pt idx="9704">
                  <c:v>42096</c:v>
                </c:pt>
                <c:pt idx="9705">
                  <c:v>42097</c:v>
                </c:pt>
                <c:pt idx="9706">
                  <c:v>42100</c:v>
                </c:pt>
                <c:pt idx="9707">
                  <c:v>42101</c:v>
                </c:pt>
                <c:pt idx="9708">
                  <c:v>42102</c:v>
                </c:pt>
                <c:pt idx="9709">
                  <c:v>42103</c:v>
                </c:pt>
                <c:pt idx="9710">
                  <c:v>42104</c:v>
                </c:pt>
                <c:pt idx="9711">
                  <c:v>42107</c:v>
                </c:pt>
                <c:pt idx="9712">
                  <c:v>42108</c:v>
                </c:pt>
                <c:pt idx="9713">
                  <c:v>42109</c:v>
                </c:pt>
                <c:pt idx="9714">
                  <c:v>42110</c:v>
                </c:pt>
                <c:pt idx="9715">
                  <c:v>42111</c:v>
                </c:pt>
                <c:pt idx="9716">
                  <c:v>42114</c:v>
                </c:pt>
                <c:pt idx="9717">
                  <c:v>42115</c:v>
                </c:pt>
                <c:pt idx="9718">
                  <c:v>42116</c:v>
                </c:pt>
                <c:pt idx="9719">
                  <c:v>42117</c:v>
                </c:pt>
                <c:pt idx="9720">
                  <c:v>42118</c:v>
                </c:pt>
                <c:pt idx="9721">
                  <c:v>42121</c:v>
                </c:pt>
                <c:pt idx="9722">
                  <c:v>42122</c:v>
                </c:pt>
                <c:pt idx="9723">
                  <c:v>42123</c:v>
                </c:pt>
                <c:pt idx="9724">
                  <c:v>42124</c:v>
                </c:pt>
                <c:pt idx="9725">
                  <c:v>42125</c:v>
                </c:pt>
                <c:pt idx="9726">
                  <c:v>42128</c:v>
                </c:pt>
                <c:pt idx="9727">
                  <c:v>42129</c:v>
                </c:pt>
                <c:pt idx="9728">
                  <c:v>42130</c:v>
                </c:pt>
                <c:pt idx="9729">
                  <c:v>42131</c:v>
                </c:pt>
                <c:pt idx="9730">
                  <c:v>42132</c:v>
                </c:pt>
                <c:pt idx="9731">
                  <c:v>42135</c:v>
                </c:pt>
                <c:pt idx="9732">
                  <c:v>42136</c:v>
                </c:pt>
                <c:pt idx="9733">
                  <c:v>42137</c:v>
                </c:pt>
                <c:pt idx="9734">
                  <c:v>42138</c:v>
                </c:pt>
                <c:pt idx="9735">
                  <c:v>42139</c:v>
                </c:pt>
                <c:pt idx="9736">
                  <c:v>42142</c:v>
                </c:pt>
                <c:pt idx="9737">
                  <c:v>42143</c:v>
                </c:pt>
                <c:pt idx="9738">
                  <c:v>42144</c:v>
                </c:pt>
                <c:pt idx="9739">
                  <c:v>42145</c:v>
                </c:pt>
                <c:pt idx="9740">
                  <c:v>42146</c:v>
                </c:pt>
                <c:pt idx="9741">
                  <c:v>42150</c:v>
                </c:pt>
                <c:pt idx="9742">
                  <c:v>42151</c:v>
                </c:pt>
                <c:pt idx="9743">
                  <c:v>42152</c:v>
                </c:pt>
                <c:pt idx="9744">
                  <c:v>42153</c:v>
                </c:pt>
                <c:pt idx="9745">
                  <c:v>42156</c:v>
                </c:pt>
                <c:pt idx="9746">
                  <c:v>42157</c:v>
                </c:pt>
                <c:pt idx="9747">
                  <c:v>42158</c:v>
                </c:pt>
                <c:pt idx="9748">
                  <c:v>42159</c:v>
                </c:pt>
                <c:pt idx="9749">
                  <c:v>42160</c:v>
                </c:pt>
                <c:pt idx="9750">
                  <c:v>42163</c:v>
                </c:pt>
                <c:pt idx="9751">
                  <c:v>42164</c:v>
                </c:pt>
                <c:pt idx="9752">
                  <c:v>42165</c:v>
                </c:pt>
                <c:pt idx="9753">
                  <c:v>42166</c:v>
                </c:pt>
                <c:pt idx="9754">
                  <c:v>42167</c:v>
                </c:pt>
                <c:pt idx="9755">
                  <c:v>42170</c:v>
                </c:pt>
                <c:pt idx="9756">
                  <c:v>42171</c:v>
                </c:pt>
                <c:pt idx="9757">
                  <c:v>42172</c:v>
                </c:pt>
                <c:pt idx="9758">
                  <c:v>42173</c:v>
                </c:pt>
                <c:pt idx="9759">
                  <c:v>42174</c:v>
                </c:pt>
                <c:pt idx="9760">
                  <c:v>42177</c:v>
                </c:pt>
                <c:pt idx="9761">
                  <c:v>42178</c:v>
                </c:pt>
                <c:pt idx="9762">
                  <c:v>42179</c:v>
                </c:pt>
                <c:pt idx="9763">
                  <c:v>42180</c:v>
                </c:pt>
                <c:pt idx="9764">
                  <c:v>42181</c:v>
                </c:pt>
                <c:pt idx="9765">
                  <c:v>42184</c:v>
                </c:pt>
                <c:pt idx="9766">
                  <c:v>42185</c:v>
                </c:pt>
                <c:pt idx="9767">
                  <c:v>42186</c:v>
                </c:pt>
                <c:pt idx="9768">
                  <c:v>42187</c:v>
                </c:pt>
                <c:pt idx="9769">
                  <c:v>42191</c:v>
                </c:pt>
                <c:pt idx="9770">
                  <c:v>42192</c:v>
                </c:pt>
                <c:pt idx="9771">
                  <c:v>42193</c:v>
                </c:pt>
                <c:pt idx="9772">
                  <c:v>42194</c:v>
                </c:pt>
                <c:pt idx="9773">
                  <c:v>42195</c:v>
                </c:pt>
                <c:pt idx="9774">
                  <c:v>42198</c:v>
                </c:pt>
                <c:pt idx="9775">
                  <c:v>42199</c:v>
                </c:pt>
                <c:pt idx="9776">
                  <c:v>42200</c:v>
                </c:pt>
                <c:pt idx="9777">
                  <c:v>42201</c:v>
                </c:pt>
                <c:pt idx="9778">
                  <c:v>42202</c:v>
                </c:pt>
                <c:pt idx="9779">
                  <c:v>42205</c:v>
                </c:pt>
                <c:pt idx="9780">
                  <c:v>42206</c:v>
                </c:pt>
                <c:pt idx="9781">
                  <c:v>42207</c:v>
                </c:pt>
                <c:pt idx="9782">
                  <c:v>42208</c:v>
                </c:pt>
                <c:pt idx="9783">
                  <c:v>42209</c:v>
                </c:pt>
                <c:pt idx="9784">
                  <c:v>42212</c:v>
                </c:pt>
                <c:pt idx="9785">
                  <c:v>42213</c:v>
                </c:pt>
                <c:pt idx="9786">
                  <c:v>42214</c:v>
                </c:pt>
                <c:pt idx="9787">
                  <c:v>42215</c:v>
                </c:pt>
                <c:pt idx="9788">
                  <c:v>42216</c:v>
                </c:pt>
                <c:pt idx="9789">
                  <c:v>42219</c:v>
                </c:pt>
                <c:pt idx="9790">
                  <c:v>42220</c:v>
                </c:pt>
                <c:pt idx="9791">
                  <c:v>42221</c:v>
                </c:pt>
                <c:pt idx="9792">
                  <c:v>42222</c:v>
                </c:pt>
                <c:pt idx="9793">
                  <c:v>42223</c:v>
                </c:pt>
                <c:pt idx="9794">
                  <c:v>42226</c:v>
                </c:pt>
                <c:pt idx="9795">
                  <c:v>42227</c:v>
                </c:pt>
                <c:pt idx="9796">
                  <c:v>42228</c:v>
                </c:pt>
                <c:pt idx="9797">
                  <c:v>42229</c:v>
                </c:pt>
                <c:pt idx="9798">
                  <c:v>42230</c:v>
                </c:pt>
                <c:pt idx="9799">
                  <c:v>42233</c:v>
                </c:pt>
                <c:pt idx="9800">
                  <c:v>42234</c:v>
                </c:pt>
                <c:pt idx="9801">
                  <c:v>42235</c:v>
                </c:pt>
                <c:pt idx="9802">
                  <c:v>42236</c:v>
                </c:pt>
                <c:pt idx="9803">
                  <c:v>42237</c:v>
                </c:pt>
                <c:pt idx="9804">
                  <c:v>42240</c:v>
                </c:pt>
                <c:pt idx="9805">
                  <c:v>42241</c:v>
                </c:pt>
                <c:pt idx="9806">
                  <c:v>42242</c:v>
                </c:pt>
                <c:pt idx="9807">
                  <c:v>42243</c:v>
                </c:pt>
                <c:pt idx="9808">
                  <c:v>42244</c:v>
                </c:pt>
                <c:pt idx="9809">
                  <c:v>42247</c:v>
                </c:pt>
                <c:pt idx="9810">
                  <c:v>42248</c:v>
                </c:pt>
                <c:pt idx="9811">
                  <c:v>42249</c:v>
                </c:pt>
                <c:pt idx="9812">
                  <c:v>42250</c:v>
                </c:pt>
                <c:pt idx="9813">
                  <c:v>42251</c:v>
                </c:pt>
                <c:pt idx="9814">
                  <c:v>42255</c:v>
                </c:pt>
                <c:pt idx="9815">
                  <c:v>42256</c:v>
                </c:pt>
                <c:pt idx="9816">
                  <c:v>42257</c:v>
                </c:pt>
                <c:pt idx="9817">
                  <c:v>42258</c:v>
                </c:pt>
                <c:pt idx="9818">
                  <c:v>42261</c:v>
                </c:pt>
                <c:pt idx="9819">
                  <c:v>42262</c:v>
                </c:pt>
                <c:pt idx="9820">
                  <c:v>42263</c:v>
                </c:pt>
                <c:pt idx="9821">
                  <c:v>42264</c:v>
                </c:pt>
                <c:pt idx="9822">
                  <c:v>42265</c:v>
                </c:pt>
                <c:pt idx="9823">
                  <c:v>42268</c:v>
                </c:pt>
                <c:pt idx="9824">
                  <c:v>42269</c:v>
                </c:pt>
                <c:pt idx="9825">
                  <c:v>42270</c:v>
                </c:pt>
                <c:pt idx="9826">
                  <c:v>42271</c:v>
                </c:pt>
                <c:pt idx="9827">
                  <c:v>42272</c:v>
                </c:pt>
                <c:pt idx="9828">
                  <c:v>42275</c:v>
                </c:pt>
                <c:pt idx="9829">
                  <c:v>42276</c:v>
                </c:pt>
                <c:pt idx="9830">
                  <c:v>42277</c:v>
                </c:pt>
                <c:pt idx="9831">
                  <c:v>42278</c:v>
                </c:pt>
                <c:pt idx="9832">
                  <c:v>42279</c:v>
                </c:pt>
                <c:pt idx="9833">
                  <c:v>42282</c:v>
                </c:pt>
                <c:pt idx="9834">
                  <c:v>42283</c:v>
                </c:pt>
                <c:pt idx="9835">
                  <c:v>42284</c:v>
                </c:pt>
                <c:pt idx="9836">
                  <c:v>42285</c:v>
                </c:pt>
                <c:pt idx="9837">
                  <c:v>42286</c:v>
                </c:pt>
                <c:pt idx="9838">
                  <c:v>42290</c:v>
                </c:pt>
                <c:pt idx="9839">
                  <c:v>42291</c:v>
                </c:pt>
                <c:pt idx="9840">
                  <c:v>42292</c:v>
                </c:pt>
                <c:pt idx="9841">
                  <c:v>42293</c:v>
                </c:pt>
                <c:pt idx="9842">
                  <c:v>42296</c:v>
                </c:pt>
                <c:pt idx="9843">
                  <c:v>42297</c:v>
                </c:pt>
                <c:pt idx="9844">
                  <c:v>42298</c:v>
                </c:pt>
                <c:pt idx="9845">
                  <c:v>42299</c:v>
                </c:pt>
                <c:pt idx="9846">
                  <c:v>42300</c:v>
                </c:pt>
                <c:pt idx="9847">
                  <c:v>42303</c:v>
                </c:pt>
                <c:pt idx="9848">
                  <c:v>42304</c:v>
                </c:pt>
                <c:pt idx="9849">
                  <c:v>42305</c:v>
                </c:pt>
                <c:pt idx="9850">
                  <c:v>42306</c:v>
                </c:pt>
                <c:pt idx="9851">
                  <c:v>42307</c:v>
                </c:pt>
                <c:pt idx="9852">
                  <c:v>42310</c:v>
                </c:pt>
                <c:pt idx="9853">
                  <c:v>42311</c:v>
                </c:pt>
                <c:pt idx="9854">
                  <c:v>42312</c:v>
                </c:pt>
                <c:pt idx="9855">
                  <c:v>42313</c:v>
                </c:pt>
                <c:pt idx="9856">
                  <c:v>42314</c:v>
                </c:pt>
                <c:pt idx="9857">
                  <c:v>42317</c:v>
                </c:pt>
                <c:pt idx="9858">
                  <c:v>42318</c:v>
                </c:pt>
                <c:pt idx="9859">
                  <c:v>42320</c:v>
                </c:pt>
                <c:pt idx="9860">
                  <c:v>42321</c:v>
                </c:pt>
                <c:pt idx="9861">
                  <c:v>42324</c:v>
                </c:pt>
                <c:pt idx="9862">
                  <c:v>42325</c:v>
                </c:pt>
                <c:pt idx="9863">
                  <c:v>42326</c:v>
                </c:pt>
                <c:pt idx="9864">
                  <c:v>42327</c:v>
                </c:pt>
                <c:pt idx="9865">
                  <c:v>42328</c:v>
                </c:pt>
                <c:pt idx="9866">
                  <c:v>42331</c:v>
                </c:pt>
                <c:pt idx="9867">
                  <c:v>42332</c:v>
                </c:pt>
                <c:pt idx="9868">
                  <c:v>42333</c:v>
                </c:pt>
                <c:pt idx="9869">
                  <c:v>42335</c:v>
                </c:pt>
                <c:pt idx="9870">
                  <c:v>42338</c:v>
                </c:pt>
                <c:pt idx="9871">
                  <c:v>42339</c:v>
                </c:pt>
                <c:pt idx="9872">
                  <c:v>42340</c:v>
                </c:pt>
                <c:pt idx="9873">
                  <c:v>42341</c:v>
                </c:pt>
                <c:pt idx="9874">
                  <c:v>42342</c:v>
                </c:pt>
                <c:pt idx="9875">
                  <c:v>42345</c:v>
                </c:pt>
                <c:pt idx="9876">
                  <c:v>42346</c:v>
                </c:pt>
                <c:pt idx="9877">
                  <c:v>42347</c:v>
                </c:pt>
                <c:pt idx="9878">
                  <c:v>42348</c:v>
                </c:pt>
                <c:pt idx="9879">
                  <c:v>42349</c:v>
                </c:pt>
                <c:pt idx="9880">
                  <c:v>42352</c:v>
                </c:pt>
                <c:pt idx="9881">
                  <c:v>42353</c:v>
                </c:pt>
                <c:pt idx="9882">
                  <c:v>42354</c:v>
                </c:pt>
                <c:pt idx="9883">
                  <c:v>42355</c:v>
                </c:pt>
                <c:pt idx="9884">
                  <c:v>42356</c:v>
                </c:pt>
                <c:pt idx="9885">
                  <c:v>42359</c:v>
                </c:pt>
                <c:pt idx="9886">
                  <c:v>42360</c:v>
                </c:pt>
                <c:pt idx="9887">
                  <c:v>42361</c:v>
                </c:pt>
                <c:pt idx="9888">
                  <c:v>42362</c:v>
                </c:pt>
                <c:pt idx="9889">
                  <c:v>42366</c:v>
                </c:pt>
                <c:pt idx="9890">
                  <c:v>42367</c:v>
                </c:pt>
                <c:pt idx="9891">
                  <c:v>42368</c:v>
                </c:pt>
                <c:pt idx="9892">
                  <c:v>42369</c:v>
                </c:pt>
                <c:pt idx="9893">
                  <c:v>42373</c:v>
                </c:pt>
                <c:pt idx="9894">
                  <c:v>42374</c:v>
                </c:pt>
                <c:pt idx="9895">
                  <c:v>42375</c:v>
                </c:pt>
                <c:pt idx="9896">
                  <c:v>42376</c:v>
                </c:pt>
                <c:pt idx="9897">
                  <c:v>42377</c:v>
                </c:pt>
                <c:pt idx="9898">
                  <c:v>42380</c:v>
                </c:pt>
                <c:pt idx="9899">
                  <c:v>42381</c:v>
                </c:pt>
                <c:pt idx="9900">
                  <c:v>42382</c:v>
                </c:pt>
                <c:pt idx="9901">
                  <c:v>42383</c:v>
                </c:pt>
                <c:pt idx="9902">
                  <c:v>42384</c:v>
                </c:pt>
                <c:pt idx="9903">
                  <c:v>42388</c:v>
                </c:pt>
                <c:pt idx="9904">
                  <c:v>42389</c:v>
                </c:pt>
                <c:pt idx="9905">
                  <c:v>42390</c:v>
                </c:pt>
                <c:pt idx="9906">
                  <c:v>42391</c:v>
                </c:pt>
                <c:pt idx="9907">
                  <c:v>42394</c:v>
                </c:pt>
                <c:pt idx="9908">
                  <c:v>42395</c:v>
                </c:pt>
                <c:pt idx="9909">
                  <c:v>42396</c:v>
                </c:pt>
                <c:pt idx="9910">
                  <c:v>42397</c:v>
                </c:pt>
                <c:pt idx="9911">
                  <c:v>42398</c:v>
                </c:pt>
                <c:pt idx="9912">
                  <c:v>42401</c:v>
                </c:pt>
                <c:pt idx="9913">
                  <c:v>42402</c:v>
                </c:pt>
                <c:pt idx="9914">
                  <c:v>42403</c:v>
                </c:pt>
                <c:pt idx="9915">
                  <c:v>42404</c:v>
                </c:pt>
                <c:pt idx="9916">
                  <c:v>42405</c:v>
                </c:pt>
                <c:pt idx="9917">
                  <c:v>42408</c:v>
                </c:pt>
                <c:pt idx="9918">
                  <c:v>42409</c:v>
                </c:pt>
                <c:pt idx="9919">
                  <c:v>42410</c:v>
                </c:pt>
                <c:pt idx="9920">
                  <c:v>42411</c:v>
                </c:pt>
                <c:pt idx="9921">
                  <c:v>42412</c:v>
                </c:pt>
                <c:pt idx="9922">
                  <c:v>42416</c:v>
                </c:pt>
                <c:pt idx="9923">
                  <c:v>42417</c:v>
                </c:pt>
                <c:pt idx="9924">
                  <c:v>42418</c:v>
                </c:pt>
                <c:pt idx="9925">
                  <c:v>42419</c:v>
                </c:pt>
                <c:pt idx="9926">
                  <c:v>42422</c:v>
                </c:pt>
                <c:pt idx="9927">
                  <c:v>42423</c:v>
                </c:pt>
                <c:pt idx="9928">
                  <c:v>42424</c:v>
                </c:pt>
                <c:pt idx="9929">
                  <c:v>42425</c:v>
                </c:pt>
                <c:pt idx="9930">
                  <c:v>42426</c:v>
                </c:pt>
                <c:pt idx="9931">
                  <c:v>42429</c:v>
                </c:pt>
                <c:pt idx="9932">
                  <c:v>42430</c:v>
                </c:pt>
                <c:pt idx="9933">
                  <c:v>42431</c:v>
                </c:pt>
                <c:pt idx="9934">
                  <c:v>42432</c:v>
                </c:pt>
                <c:pt idx="9935">
                  <c:v>42433</c:v>
                </c:pt>
                <c:pt idx="9936">
                  <c:v>42436</c:v>
                </c:pt>
                <c:pt idx="9937">
                  <c:v>42437</c:v>
                </c:pt>
                <c:pt idx="9938">
                  <c:v>42438</c:v>
                </c:pt>
                <c:pt idx="9939">
                  <c:v>42439</c:v>
                </c:pt>
                <c:pt idx="9940">
                  <c:v>42440</c:v>
                </c:pt>
                <c:pt idx="9941">
                  <c:v>42443</c:v>
                </c:pt>
                <c:pt idx="9942">
                  <c:v>42444</c:v>
                </c:pt>
                <c:pt idx="9943">
                  <c:v>42445</c:v>
                </c:pt>
                <c:pt idx="9944">
                  <c:v>42446</c:v>
                </c:pt>
                <c:pt idx="9945">
                  <c:v>42447</c:v>
                </c:pt>
                <c:pt idx="9946">
                  <c:v>42450</c:v>
                </c:pt>
                <c:pt idx="9947">
                  <c:v>42451</c:v>
                </c:pt>
                <c:pt idx="9948">
                  <c:v>42452</c:v>
                </c:pt>
                <c:pt idx="9949">
                  <c:v>42453</c:v>
                </c:pt>
                <c:pt idx="9950">
                  <c:v>42457</c:v>
                </c:pt>
                <c:pt idx="9951">
                  <c:v>42458</c:v>
                </c:pt>
                <c:pt idx="9952">
                  <c:v>42459</c:v>
                </c:pt>
                <c:pt idx="9953">
                  <c:v>42460</c:v>
                </c:pt>
                <c:pt idx="9954">
                  <c:v>42461</c:v>
                </c:pt>
                <c:pt idx="9955">
                  <c:v>42464</c:v>
                </c:pt>
                <c:pt idx="9956">
                  <c:v>42465</c:v>
                </c:pt>
                <c:pt idx="9957">
                  <c:v>42466</c:v>
                </c:pt>
                <c:pt idx="9958">
                  <c:v>42467</c:v>
                </c:pt>
                <c:pt idx="9959">
                  <c:v>42468</c:v>
                </c:pt>
                <c:pt idx="9960">
                  <c:v>42471</c:v>
                </c:pt>
                <c:pt idx="9961">
                  <c:v>42472</c:v>
                </c:pt>
                <c:pt idx="9962">
                  <c:v>42473</c:v>
                </c:pt>
                <c:pt idx="9963">
                  <c:v>42474</c:v>
                </c:pt>
                <c:pt idx="9964">
                  <c:v>42475</c:v>
                </c:pt>
                <c:pt idx="9965">
                  <c:v>42478</c:v>
                </c:pt>
                <c:pt idx="9966">
                  <c:v>42479</c:v>
                </c:pt>
                <c:pt idx="9967">
                  <c:v>42480</c:v>
                </c:pt>
                <c:pt idx="9968">
                  <c:v>42481</c:v>
                </c:pt>
                <c:pt idx="9969">
                  <c:v>42482</c:v>
                </c:pt>
                <c:pt idx="9970">
                  <c:v>42485</c:v>
                </c:pt>
                <c:pt idx="9971">
                  <c:v>42486</c:v>
                </c:pt>
                <c:pt idx="9972">
                  <c:v>42487</c:v>
                </c:pt>
                <c:pt idx="9973">
                  <c:v>42488</c:v>
                </c:pt>
                <c:pt idx="9974">
                  <c:v>42489</c:v>
                </c:pt>
                <c:pt idx="9975">
                  <c:v>42492</c:v>
                </c:pt>
                <c:pt idx="9976">
                  <c:v>42493</c:v>
                </c:pt>
                <c:pt idx="9977">
                  <c:v>42494</c:v>
                </c:pt>
                <c:pt idx="9978">
                  <c:v>42495</c:v>
                </c:pt>
                <c:pt idx="9979">
                  <c:v>42496</c:v>
                </c:pt>
                <c:pt idx="9980">
                  <c:v>42499</c:v>
                </c:pt>
                <c:pt idx="9981">
                  <c:v>42500</c:v>
                </c:pt>
                <c:pt idx="9982">
                  <c:v>42501</c:v>
                </c:pt>
                <c:pt idx="9983">
                  <c:v>42502</c:v>
                </c:pt>
                <c:pt idx="9984">
                  <c:v>42503</c:v>
                </c:pt>
                <c:pt idx="9985">
                  <c:v>42506</c:v>
                </c:pt>
                <c:pt idx="9986">
                  <c:v>42507</c:v>
                </c:pt>
                <c:pt idx="9987">
                  <c:v>42508</c:v>
                </c:pt>
                <c:pt idx="9988">
                  <c:v>42509</c:v>
                </c:pt>
                <c:pt idx="9989">
                  <c:v>42510</c:v>
                </c:pt>
                <c:pt idx="9990">
                  <c:v>42513</c:v>
                </c:pt>
                <c:pt idx="9991">
                  <c:v>42514</c:v>
                </c:pt>
                <c:pt idx="9992">
                  <c:v>42515</c:v>
                </c:pt>
                <c:pt idx="9993">
                  <c:v>42516</c:v>
                </c:pt>
                <c:pt idx="9994">
                  <c:v>42517</c:v>
                </c:pt>
                <c:pt idx="9995">
                  <c:v>42521</c:v>
                </c:pt>
                <c:pt idx="9996">
                  <c:v>42522</c:v>
                </c:pt>
                <c:pt idx="9997">
                  <c:v>42523</c:v>
                </c:pt>
                <c:pt idx="9998">
                  <c:v>42524</c:v>
                </c:pt>
                <c:pt idx="9999">
                  <c:v>42527</c:v>
                </c:pt>
                <c:pt idx="10000">
                  <c:v>42528</c:v>
                </c:pt>
                <c:pt idx="10001">
                  <c:v>42529</c:v>
                </c:pt>
                <c:pt idx="10002">
                  <c:v>42530</c:v>
                </c:pt>
                <c:pt idx="10003">
                  <c:v>42531</c:v>
                </c:pt>
                <c:pt idx="10004">
                  <c:v>42534</c:v>
                </c:pt>
                <c:pt idx="10005">
                  <c:v>42535</c:v>
                </c:pt>
                <c:pt idx="10006">
                  <c:v>42536</c:v>
                </c:pt>
                <c:pt idx="10007">
                  <c:v>42537</c:v>
                </c:pt>
                <c:pt idx="10008">
                  <c:v>42538</c:v>
                </c:pt>
                <c:pt idx="10009">
                  <c:v>42541</c:v>
                </c:pt>
                <c:pt idx="10010">
                  <c:v>42542</c:v>
                </c:pt>
                <c:pt idx="10011">
                  <c:v>42543</c:v>
                </c:pt>
                <c:pt idx="10012">
                  <c:v>42544</c:v>
                </c:pt>
                <c:pt idx="10013">
                  <c:v>42545</c:v>
                </c:pt>
                <c:pt idx="10014">
                  <c:v>42548</c:v>
                </c:pt>
                <c:pt idx="10015">
                  <c:v>42549</c:v>
                </c:pt>
                <c:pt idx="10016">
                  <c:v>42550</c:v>
                </c:pt>
                <c:pt idx="10017">
                  <c:v>42551</c:v>
                </c:pt>
                <c:pt idx="10018">
                  <c:v>42552</c:v>
                </c:pt>
                <c:pt idx="10019">
                  <c:v>42556</c:v>
                </c:pt>
                <c:pt idx="10020">
                  <c:v>42557</c:v>
                </c:pt>
                <c:pt idx="10021">
                  <c:v>42558</c:v>
                </c:pt>
                <c:pt idx="10022">
                  <c:v>42559</c:v>
                </c:pt>
                <c:pt idx="10023">
                  <c:v>42562</c:v>
                </c:pt>
                <c:pt idx="10024">
                  <c:v>42563</c:v>
                </c:pt>
                <c:pt idx="10025">
                  <c:v>42564</c:v>
                </c:pt>
                <c:pt idx="10026">
                  <c:v>42565</c:v>
                </c:pt>
                <c:pt idx="10027">
                  <c:v>42566</c:v>
                </c:pt>
                <c:pt idx="10028">
                  <c:v>42569</c:v>
                </c:pt>
                <c:pt idx="10029">
                  <c:v>42570</c:v>
                </c:pt>
                <c:pt idx="10030">
                  <c:v>42571</c:v>
                </c:pt>
                <c:pt idx="10031">
                  <c:v>42572</c:v>
                </c:pt>
                <c:pt idx="10032">
                  <c:v>42573</c:v>
                </c:pt>
                <c:pt idx="10033">
                  <c:v>42576</c:v>
                </c:pt>
                <c:pt idx="10034">
                  <c:v>42577</c:v>
                </c:pt>
                <c:pt idx="10035">
                  <c:v>42578</c:v>
                </c:pt>
                <c:pt idx="10036">
                  <c:v>42579</c:v>
                </c:pt>
                <c:pt idx="10037">
                  <c:v>42580</c:v>
                </c:pt>
                <c:pt idx="10038">
                  <c:v>42583</c:v>
                </c:pt>
                <c:pt idx="10039">
                  <c:v>42584</c:v>
                </c:pt>
                <c:pt idx="10040">
                  <c:v>42585</c:v>
                </c:pt>
                <c:pt idx="10041">
                  <c:v>42586</c:v>
                </c:pt>
                <c:pt idx="10042">
                  <c:v>42587</c:v>
                </c:pt>
                <c:pt idx="10043">
                  <c:v>42590</c:v>
                </c:pt>
                <c:pt idx="10044">
                  <c:v>42591</c:v>
                </c:pt>
                <c:pt idx="10045">
                  <c:v>42592</c:v>
                </c:pt>
                <c:pt idx="10046">
                  <c:v>42593</c:v>
                </c:pt>
                <c:pt idx="10047">
                  <c:v>42594</c:v>
                </c:pt>
                <c:pt idx="10048">
                  <c:v>42597</c:v>
                </c:pt>
                <c:pt idx="10049">
                  <c:v>42598</c:v>
                </c:pt>
                <c:pt idx="10050">
                  <c:v>42599</c:v>
                </c:pt>
                <c:pt idx="10051">
                  <c:v>42600</c:v>
                </c:pt>
                <c:pt idx="10052">
                  <c:v>42601</c:v>
                </c:pt>
                <c:pt idx="10053">
                  <c:v>42604</c:v>
                </c:pt>
                <c:pt idx="10054">
                  <c:v>42605</c:v>
                </c:pt>
                <c:pt idx="10055">
                  <c:v>42606</c:v>
                </c:pt>
                <c:pt idx="10056">
                  <c:v>42607</c:v>
                </c:pt>
                <c:pt idx="10057">
                  <c:v>42608</c:v>
                </c:pt>
                <c:pt idx="10058">
                  <c:v>42611</c:v>
                </c:pt>
                <c:pt idx="10059">
                  <c:v>42612</c:v>
                </c:pt>
                <c:pt idx="10060">
                  <c:v>42613</c:v>
                </c:pt>
                <c:pt idx="10061">
                  <c:v>42614</c:v>
                </c:pt>
                <c:pt idx="10062">
                  <c:v>42615</c:v>
                </c:pt>
                <c:pt idx="10063">
                  <c:v>42619</c:v>
                </c:pt>
                <c:pt idx="10064">
                  <c:v>42620</c:v>
                </c:pt>
                <c:pt idx="10065">
                  <c:v>42621</c:v>
                </c:pt>
                <c:pt idx="10066">
                  <c:v>42622</c:v>
                </c:pt>
                <c:pt idx="10067">
                  <c:v>42625</c:v>
                </c:pt>
                <c:pt idx="10068">
                  <c:v>42626</c:v>
                </c:pt>
                <c:pt idx="10069">
                  <c:v>42627</c:v>
                </c:pt>
                <c:pt idx="10070">
                  <c:v>42628</c:v>
                </c:pt>
                <c:pt idx="10071">
                  <c:v>42629</c:v>
                </c:pt>
                <c:pt idx="10072">
                  <c:v>42632</c:v>
                </c:pt>
                <c:pt idx="10073">
                  <c:v>42633</c:v>
                </c:pt>
                <c:pt idx="10074">
                  <c:v>42634</c:v>
                </c:pt>
                <c:pt idx="10075">
                  <c:v>42635</c:v>
                </c:pt>
                <c:pt idx="10076">
                  <c:v>42636</c:v>
                </c:pt>
                <c:pt idx="10077">
                  <c:v>42639</c:v>
                </c:pt>
                <c:pt idx="10078">
                  <c:v>42640</c:v>
                </c:pt>
                <c:pt idx="10079">
                  <c:v>42641</c:v>
                </c:pt>
                <c:pt idx="10080">
                  <c:v>42642</c:v>
                </c:pt>
                <c:pt idx="10081">
                  <c:v>42643</c:v>
                </c:pt>
                <c:pt idx="10082">
                  <c:v>42646</c:v>
                </c:pt>
                <c:pt idx="10083">
                  <c:v>42647</c:v>
                </c:pt>
                <c:pt idx="10084">
                  <c:v>42648</c:v>
                </c:pt>
                <c:pt idx="10085">
                  <c:v>42649</c:v>
                </c:pt>
                <c:pt idx="10086">
                  <c:v>42650</c:v>
                </c:pt>
                <c:pt idx="10087">
                  <c:v>42654</c:v>
                </c:pt>
                <c:pt idx="10088">
                  <c:v>42655</c:v>
                </c:pt>
                <c:pt idx="10089">
                  <c:v>42656</c:v>
                </c:pt>
                <c:pt idx="10090">
                  <c:v>42657</c:v>
                </c:pt>
                <c:pt idx="10091">
                  <c:v>42660</c:v>
                </c:pt>
                <c:pt idx="10092">
                  <c:v>42661</c:v>
                </c:pt>
                <c:pt idx="10093">
                  <c:v>42662</c:v>
                </c:pt>
                <c:pt idx="10094">
                  <c:v>42663</c:v>
                </c:pt>
                <c:pt idx="10095">
                  <c:v>42664</c:v>
                </c:pt>
                <c:pt idx="10096">
                  <c:v>42667</c:v>
                </c:pt>
                <c:pt idx="10097">
                  <c:v>42668</c:v>
                </c:pt>
                <c:pt idx="10098">
                  <c:v>42669</c:v>
                </c:pt>
                <c:pt idx="10099">
                  <c:v>42670</c:v>
                </c:pt>
                <c:pt idx="10100">
                  <c:v>42671</c:v>
                </c:pt>
                <c:pt idx="10101">
                  <c:v>42674</c:v>
                </c:pt>
                <c:pt idx="10102">
                  <c:v>42675</c:v>
                </c:pt>
                <c:pt idx="10103">
                  <c:v>42676</c:v>
                </c:pt>
                <c:pt idx="10104">
                  <c:v>42677</c:v>
                </c:pt>
                <c:pt idx="10105">
                  <c:v>42678</c:v>
                </c:pt>
                <c:pt idx="10106">
                  <c:v>42681</c:v>
                </c:pt>
                <c:pt idx="10107">
                  <c:v>42682</c:v>
                </c:pt>
                <c:pt idx="10108">
                  <c:v>42683</c:v>
                </c:pt>
                <c:pt idx="10109">
                  <c:v>42684</c:v>
                </c:pt>
                <c:pt idx="10110">
                  <c:v>42688</c:v>
                </c:pt>
                <c:pt idx="10111">
                  <c:v>42689</c:v>
                </c:pt>
                <c:pt idx="10112">
                  <c:v>42690</c:v>
                </c:pt>
                <c:pt idx="10113">
                  <c:v>42691</c:v>
                </c:pt>
                <c:pt idx="10114">
                  <c:v>42692</c:v>
                </c:pt>
                <c:pt idx="10115">
                  <c:v>42695</c:v>
                </c:pt>
                <c:pt idx="10116">
                  <c:v>42696</c:v>
                </c:pt>
                <c:pt idx="10117">
                  <c:v>42697</c:v>
                </c:pt>
                <c:pt idx="10118">
                  <c:v>42699</c:v>
                </c:pt>
                <c:pt idx="10119">
                  <c:v>42702</c:v>
                </c:pt>
                <c:pt idx="10120">
                  <c:v>42703</c:v>
                </c:pt>
                <c:pt idx="10121">
                  <c:v>42704</c:v>
                </c:pt>
                <c:pt idx="10122">
                  <c:v>42705</c:v>
                </c:pt>
                <c:pt idx="10123">
                  <c:v>42706</c:v>
                </c:pt>
                <c:pt idx="10124">
                  <c:v>42709</c:v>
                </c:pt>
                <c:pt idx="10125">
                  <c:v>42710</c:v>
                </c:pt>
                <c:pt idx="10126">
                  <c:v>42711</c:v>
                </c:pt>
                <c:pt idx="10127">
                  <c:v>42712</c:v>
                </c:pt>
                <c:pt idx="10128">
                  <c:v>42713</c:v>
                </c:pt>
                <c:pt idx="10129">
                  <c:v>42716</c:v>
                </c:pt>
                <c:pt idx="10130">
                  <c:v>42717</c:v>
                </c:pt>
                <c:pt idx="10131">
                  <c:v>42718</c:v>
                </c:pt>
                <c:pt idx="10132">
                  <c:v>42719</c:v>
                </c:pt>
                <c:pt idx="10133">
                  <c:v>42720</c:v>
                </c:pt>
                <c:pt idx="10134">
                  <c:v>42723</c:v>
                </c:pt>
                <c:pt idx="10135">
                  <c:v>42724</c:v>
                </c:pt>
                <c:pt idx="10136">
                  <c:v>42725</c:v>
                </c:pt>
                <c:pt idx="10137">
                  <c:v>42726</c:v>
                </c:pt>
                <c:pt idx="10138">
                  <c:v>42727</c:v>
                </c:pt>
                <c:pt idx="10139">
                  <c:v>42731</c:v>
                </c:pt>
                <c:pt idx="10140">
                  <c:v>42732</c:v>
                </c:pt>
                <c:pt idx="10141">
                  <c:v>42733</c:v>
                </c:pt>
                <c:pt idx="10142">
                  <c:v>42734</c:v>
                </c:pt>
                <c:pt idx="10143">
                  <c:v>42738</c:v>
                </c:pt>
                <c:pt idx="10144">
                  <c:v>42739</c:v>
                </c:pt>
                <c:pt idx="10145">
                  <c:v>42740</c:v>
                </c:pt>
                <c:pt idx="10146">
                  <c:v>42741</c:v>
                </c:pt>
                <c:pt idx="10147">
                  <c:v>42744</c:v>
                </c:pt>
                <c:pt idx="10148">
                  <c:v>42745</c:v>
                </c:pt>
                <c:pt idx="10149">
                  <c:v>42746</c:v>
                </c:pt>
                <c:pt idx="10150">
                  <c:v>42747</c:v>
                </c:pt>
                <c:pt idx="10151">
                  <c:v>42748</c:v>
                </c:pt>
                <c:pt idx="10152">
                  <c:v>42752</c:v>
                </c:pt>
                <c:pt idx="10153">
                  <c:v>42753</c:v>
                </c:pt>
                <c:pt idx="10154">
                  <c:v>42754</c:v>
                </c:pt>
                <c:pt idx="10155">
                  <c:v>42755</c:v>
                </c:pt>
                <c:pt idx="10156">
                  <c:v>42758</c:v>
                </c:pt>
                <c:pt idx="10157">
                  <c:v>42759</c:v>
                </c:pt>
                <c:pt idx="10158">
                  <c:v>42760</c:v>
                </c:pt>
                <c:pt idx="10159">
                  <c:v>42761</c:v>
                </c:pt>
                <c:pt idx="10160">
                  <c:v>42762</c:v>
                </c:pt>
                <c:pt idx="10161">
                  <c:v>42765</c:v>
                </c:pt>
                <c:pt idx="10162">
                  <c:v>42766</c:v>
                </c:pt>
                <c:pt idx="10163">
                  <c:v>42767</c:v>
                </c:pt>
                <c:pt idx="10164">
                  <c:v>42768</c:v>
                </c:pt>
                <c:pt idx="10165">
                  <c:v>42769</c:v>
                </c:pt>
                <c:pt idx="10166">
                  <c:v>42772</c:v>
                </c:pt>
                <c:pt idx="10167">
                  <c:v>42773</c:v>
                </c:pt>
                <c:pt idx="10168">
                  <c:v>42774</c:v>
                </c:pt>
                <c:pt idx="10169">
                  <c:v>42775</c:v>
                </c:pt>
                <c:pt idx="10170">
                  <c:v>42776</c:v>
                </c:pt>
                <c:pt idx="10171">
                  <c:v>42779</c:v>
                </c:pt>
                <c:pt idx="10172">
                  <c:v>42780</c:v>
                </c:pt>
                <c:pt idx="10173">
                  <c:v>42781</c:v>
                </c:pt>
                <c:pt idx="10174">
                  <c:v>42782</c:v>
                </c:pt>
                <c:pt idx="10175">
                  <c:v>42783</c:v>
                </c:pt>
                <c:pt idx="10176">
                  <c:v>42787</c:v>
                </c:pt>
                <c:pt idx="10177">
                  <c:v>42788</c:v>
                </c:pt>
                <c:pt idx="10178">
                  <c:v>42789</c:v>
                </c:pt>
                <c:pt idx="10179">
                  <c:v>42790</c:v>
                </c:pt>
                <c:pt idx="10180">
                  <c:v>42793</c:v>
                </c:pt>
                <c:pt idx="10181">
                  <c:v>42794</c:v>
                </c:pt>
                <c:pt idx="10182">
                  <c:v>42795</c:v>
                </c:pt>
                <c:pt idx="10183">
                  <c:v>42796</c:v>
                </c:pt>
                <c:pt idx="10184">
                  <c:v>42797</c:v>
                </c:pt>
                <c:pt idx="10185">
                  <c:v>42800</c:v>
                </c:pt>
                <c:pt idx="10186">
                  <c:v>42801</c:v>
                </c:pt>
                <c:pt idx="10187">
                  <c:v>42802</c:v>
                </c:pt>
                <c:pt idx="10188">
                  <c:v>42803</c:v>
                </c:pt>
                <c:pt idx="10189">
                  <c:v>42804</c:v>
                </c:pt>
                <c:pt idx="10190">
                  <c:v>42807</c:v>
                </c:pt>
                <c:pt idx="10191">
                  <c:v>42808</c:v>
                </c:pt>
                <c:pt idx="10192">
                  <c:v>42809</c:v>
                </c:pt>
                <c:pt idx="10193">
                  <c:v>42810</c:v>
                </c:pt>
                <c:pt idx="10194">
                  <c:v>42811</c:v>
                </c:pt>
                <c:pt idx="10195">
                  <c:v>42814</c:v>
                </c:pt>
                <c:pt idx="10196">
                  <c:v>42815</c:v>
                </c:pt>
                <c:pt idx="10197">
                  <c:v>42816</c:v>
                </c:pt>
                <c:pt idx="10198">
                  <c:v>42817</c:v>
                </c:pt>
                <c:pt idx="10199">
                  <c:v>42818</c:v>
                </c:pt>
                <c:pt idx="10200">
                  <c:v>42821</c:v>
                </c:pt>
                <c:pt idx="10201">
                  <c:v>42822</c:v>
                </c:pt>
                <c:pt idx="10202">
                  <c:v>42823</c:v>
                </c:pt>
                <c:pt idx="10203">
                  <c:v>42824</c:v>
                </c:pt>
                <c:pt idx="10204">
                  <c:v>42825</c:v>
                </c:pt>
                <c:pt idx="10205">
                  <c:v>42828</c:v>
                </c:pt>
                <c:pt idx="10206">
                  <c:v>42829</c:v>
                </c:pt>
                <c:pt idx="10207">
                  <c:v>42830</c:v>
                </c:pt>
                <c:pt idx="10208">
                  <c:v>42831</c:v>
                </c:pt>
                <c:pt idx="10209">
                  <c:v>42832</c:v>
                </c:pt>
                <c:pt idx="10210">
                  <c:v>42835</c:v>
                </c:pt>
                <c:pt idx="10211">
                  <c:v>42836</c:v>
                </c:pt>
                <c:pt idx="10212">
                  <c:v>42837</c:v>
                </c:pt>
                <c:pt idx="10213">
                  <c:v>42838</c:v>
                </c:pt>
                <c:pt idx="10214">
                  <c:v>42842</c:v>
                </c:pt>
                <c:pt idx="10215">
                  <c:v>42843</c:v>
                </c:pt>
                <c:pt idx="10216">
                  <c:v>42844</c:v>
                </c:pt>
                <c:pt idx="10217">
                  <c:v>42845</c:v>
                </c:pt>
                <c:pt idx="10218">
                  <c:v>42846</c:v>
                </c:pt>
                <c:pt idx="10219">
                  <c:v>42849</c:v>
                </c:pt>
                <c:pt idx="10220">
                  <c:v>42850</c:v>
                </c:pt>
                <c:pt idx="10221">
                  <c:v>42851</c:v>
                </c:pt>
                <c:pt idx="10222">
                  <c:v>42852</c:v>
                </c:pt>
                <c:pt idx="10223">
                  <c:v>42853</c:v>
                </c:pt>
                <c:pt idx="10224">
                  <c:v>42856</c:v>
                </c:pt>
                <c:pt idx="10225">
                  <c:v>42857</c:v>
                </c:pt>
                <c:pt idx="10226">
                  <c:v>42858</c:v>
                </c:pt>
                <c:pt idx="10227">
                  <c:v>42859</c:v>
                </c:pt>
                <c:pt idx="10228">
                  <c:v>42860</c:v>
                </c:pt>
                <c:pt idx="10229">
                  <c:v>42863</c:v>
                </c:pt>
                <c:pt idx="10230">
                  <c:v>42864</c:v>
                </c:pt>
                <c:pt idx="10231">
                  <c:v>42865</c:v>
                </c:pt>
                <c:pt idx="10232">
                  <c:v>42866</c:v>
                </c:pt>
                <c:pt idx="10233">
                  <c:v>42867</c:v>
                </c:pt>
                <c:pt idx="10234">
                  <c:v>42870</c:v>
                </c:pt>
                <c:pt idx="10235">
                  <c:v>42871</c:v>
                </c:pt>
                <c:pt idx="10236">
                  <c:v>42872</c:v>
                </c:pt>
                <c:pt idx="10237">
                  <c:v>42873</c:v>
                </c:pt>
                <c:pt idx="10238">
                  <c:v>42874</c:v>
                </c:pt>
                <c:pt idx="10239">
                  <c:v>42877</c:v>
                </c:pt>
                <c:pt idx="10240">
                  <c:v>42878</c:v>
                </c:pt>
                <c:pt idx="10241">
                  <c:v>42879</c:v>
                </c:pt>
                <c:pt idx="10242">
                  <c:v>42880</c:v>
                </c:pt>
                <c:pt idx="10243">
                  <c:v>42881</c:v>
                </c:pt>
                <c:pt idx="10244">
                  <c:v>42885</c:v>
                </c:pt>
                <c:pt idx="10245">
                  <c:v>42886</c:v>
                </c:pt>
                <c:pt idx="10246">
                  <c:v>42887</c:v>
                </c:pt>
                <c:pt idx="10247">
                  <c:v>42888</c:v>
                </c:pt>
                <c:pt idx="10248">
                  <c:v>42891</c:v>
                </c:pt>
                <c:pt idx="10249">
                  <c:v>42892</c:v>
                </c:pt>
                <c:pt idx="10250">
                  <c:v>42893</c:v>
                </c:pt>
                <c:pt idx="10251">
                  <c:v>42894</c:v>
                </c:pt>
                <c:pt idx="10252">
                  <c:v>42895</c:v>
                </c:pt>
                <c:pt idx="10253">
                  <c:v>42898</c:v>
                </c:pt>
                <c:pt idx="10254">
                  <c:v>42899</c:v>
                </c:pt>
                <c:pt idx="10255">
                  <c:v>42900</c:v>
                </c:pt>
                <c:pt idx="10256">
                  <c:v>42901</c:v>
                </c:pt>
                <c:pt idx="10257">
                  <c:v>42902</c:v>
                </c:pt>
                <c:pt idx="10258">
                  <c:v>42905</c:v>
                </c:pt>
                <c:pt idx="10259">
                  <c:v>42906</c:v>
                </c:pt>
                <c:pt idx="10260">
                  <c:v>42907</c:v>
                </c:pt>
                <c:pt idx="10261">
                  <c:v>42908</c:v>
                </c:pt>
                <c:pt idx="10262">
                  <c:v>42909</c:v>
                </c:pt>
                <c:pt idx="10263">
                  <c:v>42912</c:v>
                </c:pt>
                <c:pt idx="10264">
                  <c:v>42913</c:v>
                </c:pt>
                <c:pt idx="10265">
                  <c:v>42914</c:v>
                </c:pt>
                <c:pt idx="10266">
                  <c:v>42915</c:v>
                </c:pt>
                <c:pt idx="10267">
                  <c:v>42916</c:v>
                </c:pt>
                <c:pt idx="10268">
                  <c:v>42919</c:v>
                </c:pt>
                <c:pt idx="10269">
                  <c:v>42921</c:v>
                </c:pt>
                <c:pt idx="10270">
                  <c:v>42922</c:v>
                </c:pt>
                <c:pt idx="10271">
                  <c:v>42923</c:v>
                </c:pt>
                <c:pt idx="10272">
                  <c:v>42926</c:v>
                </c:pt>
                <c:pt idx="10273">
                  <c:v>42927</c:v>
                </c:pt>
                <c:pt idx="10274">
                  <c:v>42928</c:v>
                </c:pt>
                <c:pt idx="10275">
                  <c:v>42929</c:v>
                </c:pt>
                <c:pt idx="10276">
                  <c:v>42930</c:v>
                </c:pt>
                <c:pt idx="10277">
                  <c:v>42933</c:v>
                </c:pt>
                <c:pt idx="10278">
                  <c:v>42934</c:v>
                </c:pt>
                <c:pt idx="10279">
                  <c:v>42935</c:v>
                </c:pt>
                <c:pt idx="10280">
                  <c:v>42936</c:v>
                </c:pt>
                <c:pt idx="10281">
                  <c:v>42937</c:v>
                </c:pt>
                <c:pt idx="10282">
                  <c:v>42940</c:v>
                </c:pt>
                <c:pt idx="10283">
                  <c:v>42941</c:v>
                </c:pt>
                <c:pt idx="10284">
                  <c:v>42942</c:v>
                </c:pt>
                <c:pt idx="10285">
                  <c:v>42943</c:v>
                </c:pt>
                <c:pt idx="10286">
                  <c:v>42944</c:v>
                </c:pt>
                <c:pt idx="10287">
                  <c:v>42947</c:v>
                </c:pt>
                <c:pt idx="10288">
                  <c:v>42948</c:v>
                </c:pt>
                <c:pt idx="10289">
                  <c:v>42949</c:v>
                </c:pt>
                <c:pt idx="10290">
                  <c:v>42950</c:v>
                </c:pt>
                <c:pt idx="10291">
                  <c:v>42951</c:v>
                </c:pt>
                <c:pt idx="10292">
                  <c:v>42954</c:v>
                </c:pt>
                <c:pt idx="10293">
                  <c:v>42955</c:v>
                </c:pt>
                <c:pt idx="10294">
                  <c:v>42956</c:v>
                </c:pt>
                <c:pt idx="10295">
                  <c:v>42957</c:v>
                </c:pt>
                <c:pt idx="10296">
                  <c:v>42958</c:v>
                </c:pt>
                <c:pt idx="10297">
                  <c:v>42961</c:v>
                </c:pt>
                <c:pt idx="10298">
                  <c:v>42962</c:v>
                </c:pt>
                <c:pt idx="10299">
                  <c:v>42963</c:v>
                </c:pt>
                <c:pt idx="10300">
                  <c:v>42964</c:v>
                </c:pt>
                <c:pt idx="10301">
                  <c:v>42965</c:v>
                </c:pt>
                <c:pt idx="10302">
                  <c:v>42968</c:v>
                </c:pt>
                <c:pt idx="10303">
                  <c:v>42969</c:v>
                </c:pt>
                <c:pt idx="10304">
                  <c:v>42970</c:v>
                </c:pt>
                <c:pt idx="10305">
                  <c:v>42971</c:v>
                </c:pt>
                <c:pt idx="10306">
                  <c:v>42972</c:v>
                </c:pt>
                <c:pt idx="10307">
                  <c:v>42975</c:v>
                </c:pt>
                <c:pt idx="10308">
                  <c:v>42976</c:v>
                </c:pt>
                <c:pt idx="10309">
                  <c:v>42977</c:v>
                </c:pt>
                <c:pt idx="10310">
                  <c:v>42978</c:v>
                </c:pt>
                <c:pt idx="10311">
                  <c:v>42979</c:v>
                </c:pt>
                <c:pt idx="10312">
                  <c:v>42983</c:v>
                </c:pt>
                <c:pt idx="10313">
                  <c:v>42984</c:v>
                </c:pt>
                <c:pt idx="10314">
                  <c:v>42985</c:v>
                </c:pt>
                <c:pt idx="10315">
                  <c:v>42986</c:v>
                </c:pt>
                <c:pt idx="10316">
                  <c:v>42989</c:v>
                </c:pt>
                <c:pt idx="10317">
                  <c:v>42990</c:v>
                </c:pt>
                <c:pt idx="10318">
                  <c:v>42991</c:v>
                </c:pt>
                <c:pt idx="10319">
                  <c:v>42992</c:v>
                </c:pt>
                <c:pt idx="10320">
                  <c:v>42993</c:v>
                </c:pt>
                <c:pt idx="10321">
                  <c:v>42996</c:v>
                </c:pt>
                <c:pt idx="10322">
                  <c:v>42997</c:v>
                </c:pt>
                <c:pt idx="10323">
                  <c:v>42998</c:v>
                </c:pt>
                <c:pt idx="10324">
                  <c:v>42999</c:v>
                </c:pt>
                <c:pt idx="10325">
                  <c:v>43000</c:v>
                </c:pt>
                <c:pt idx="10326">
                  <c:v>43003</c:v>
                </c:pt>
                <c:pt idx="10327">
                  <c:v>43004</c:v>
                </c:pt>
                <c:pt idx="10328">
                  <c:v>43005</c:v>
                </c:pt>
                <c:pt idx="10329">
                  <c:v>43006</c:v>
                </c:pt>
                <c:pt idx="10330">
                  <c:v>43007</c:v>
                </c:pt>
                <c:pt idx="10331">
                  <c:v>43010</c:v>
                </c:pt>
                <c:pt idx="10332">
                  <c:v>43011</c:v>
                </c:pt>
                <c:pt idx="10333">
                  <c:v>43012</c:v>
                </c:pt>
                <c:pt idx="10334">
                  <c:v>43013</c:v>
                </c:pt>
                <c:pt idx="10335">
                  <c:v>43014</c:v>
                </c:pt>
                <c:pt idx="10336">
                  <c:v>43018</c:v>
                </c:pt>
                <c:pt idx="10337">
                  <c:v>43019</c:v>
                </c:pt>
                <c:pt idx="10338">
                  <c:v>43020</c:v>
                </c:pt>
                <c:pt idx="10339">
                  <c:v>43021</c:v>
                </c:pt>
                <c:pt idx="10340">
                  <c:v>43024</c:v>
                </c:pt>
                <c:pt idx="10341">
                  <c:v>43025</c:v>
                </c:pt>
                <c:pt idx="10342">
                  <c:v>43026</c:v>
                </c:pt>
                <c:pt idx="10343">
                  <c:v>43027</c:v>
                </c:pt>
                <c:pt idx="10344">
                  <c:v>43028</c:v>
                </c:pt>
                <c:pt idx="10345">
                  <c:v>43031</c:v>
                </c:pt>
                <c:pt idx="10346">
                  <c:v>43032</c:v>
                </c:pt>
                <c:pt idx="10347">
                  <c:v>43033</c:v>
                </c:pt>
                <c:pt idx="10348">
                  <c:v>43034</c:v>
                </c:pt>
                <c:pt idx="10349">
                  <c:v>43035</c:v>
                </c:pt>
                <c:pt idx="10350">
                  <c:v>43038</c:v>
                </c:pt>
                <c:pt idx="10351">
                  <c:v>43039</c:v>
                </c:pt>
                <c:pt idx="10352">
                  <c:v>43040</c:v>
                </c:pt>
                <c:pt idx="10353">
                  <c:v>43041</c:v>
                </c:pt>
                <c:pt idx="10354">
                  <c:v>43042</c:v>
                </c:pt>
                <c:pt idx="10355">
                  <c:v>43045</c:v>
                </c:pt>
                <c:pt idx="10356">
                  <c:v>43046</c:v>
                </c:pt>
                <c:pt idx="10357">
                  <c:v>43047</c:v>
                </c:pt>
                <c:pt idx="10358">
                  <c:v>43048</c:v>
                </c:pt>
                <c:pt idx="10359">
                  <c:v>43049</c:v>
                </c:pt>
                <c:pt idx="10360">
                  <c:v>43052</c:v>
                </c:pt>
                <c:pt idx="10361">
                  <c:v>43053</c:v>
                </c:pt>
                <c:pt idx="10362">
                  <c:v>43054</c:v>
                </c:pt>
                <c:pt idx="10363">
                  <c:v>43055</c:v>
                </c:pt>
                <c:pt idx="10364">
                  <c:v>43056</c:v>
                </c:pt>
                <c:pt idx="10365">
                  <c:v>43059</c:v>
                </c:pt>
                <c:pt idx="10366">
                  <c:v>43060</c:v>
                </c:pt>
                <c:pt idx="10367">
                  <c:v>43061</c:v>
                </c:pt>
                <c:pt idx="10368">
                  <c:v>43063</c:v>
                </c:pt>
                <c:pt idx="10369">
                  <c:v>43066</c:v>
                </c:pt>
                <c:pt idx="10370">
                  <c:v>43067</c:v>
                </c:pt>
                <c:pt idx="10371">
                  <c:v>43068</c:v>
                </c:pt>
                <c:pt idx="10372">
                  <c:v>43069</c:v>
                </c:pt>
                <c:pt idx="10373">
                  <c:v>43070</c:v>
                </c:pt>
                <c:pt idx="10374">
                  <c:v>43073</c:v>
                </c:pt>
                <c:pt idx="10375">
                  <c:v>43074</c:v>
                </c:pt>
                <c:pt idx="10376">
                  <c:v>43075</c:v>
                </c:pt>
                <c:pt idx="10377">
                  <c:v>43076</c:v>
                </c:pt>
                <c:pt idx="10378">
                  <c:v>43077</c:v>
                </c:pt>
                <c:pt idx="10379">
                  <c:v>43080</c:v>
                </c:pt>
                <c:pt idx="10380">
                  <c:v>43081</c:v>
                </c:pt>
                <c:pt idx="10381">
                  <c:v>43082</c:v>
                </c:pt>
                <c:pt idx="10382">
                  <c:v>43083</c:v>
                </c:pt>
                <c:pt idx="10383">
                  <c:v>43084</c:v>
                </c:pt>
                <c:pt idx="10384">
                  <c:v>43087</c:v>
                </c:pt>
                <c:pt idx="10385">
                  <c:v>43088</c:v>
                </c:pt>
                <c:pt idx="10386">
                  <c:v>43089</c:v>
                </c:pt>
                <c:pt idx="10387">
                  <c:v>43090</c:v>
                </c:pt>
                <c:pt idx="10388">
                  <c:v>43091</c:v>
                </c:pt>
                <c:pt idx="10389">
                  <c:v>43095</c:v>
                </c:pt>
                <c:pt idx="10390">
                  <c:v>43096</c:v>
                </c:pt>
                <c:pt idx="10391">
                  <c:v>43097</c:v>
                </c:pt>
                <c:pt idx="10392">
                  <c:v>43098</c:v>
                </c:pt>
                <c:pt idx="10393">
                  <c:v>43102</c:v>
                </c:pt>
                <c:pt idx="10394">
                  <c:v>43103</c:v>
                </c:pt>
                <c:pt idx="10395">
                  <c:v>43104</c:v>
                </c:pt>
                <c:pt idx="10396">
                  <c:v>43105</c:v>
                </c:pt>
                <c:pt idx="10397">
                  <c:v>43108</c:v>
                </c:pt>
                <c:pt idx="10398">
                  <c:v>43109</c:v>
                </c:pt>
                <c:pt idx="10399">
                  <c:v>43110</c:v>
                </c:pt>
                <c:pt idx="10400">
                  <c:v>43111</c:v>
                </c:pt>
                <c:pt idx="10401">
                  <c:v>43112</c:v>
                </c:pt>
                <c:pt idx="10402">
                  <c:v>43116</c:v>
                </c:pt>
                <c:pt idx="10403">
                  <c:v>43117</c:v>
                </c:pt>
                <c:pt idx="10404">
                  <c:v>43118</c:v>
                </c:pt>
                <c:pt idx="10405">
                  <c:v>43119</c:v>
                </c:pt>
                <c:pt idx="10406">
                  <c:v>43122</c:v>
                </c:pt>
                <c:pt idx="10407">
                  <c:v>43123</c:v>
                </c:pt>
                <c:pt idx="10408">
                  <c:v>43124</c:v>
                </c:pt>
                <c:pt idx="10409">
                  <c:v>43125</c:v>
                </c:pt>
                <c:pt idx="10410">
                  <c:v>43126</c:v>
                </c:pt>
                <c:pt idx="10411">
                  <c:v>43129</c:v>
                </c:pt>
                <c:pt idx="10412">
                  <c:v>43130</c:v>
                </c:pt>
                <c:pt idx="10413">
                  <c:v>43131</c:v>
                </c:pt>
                <c:pt idx="10414">
                  <c:v>43132</c:v>
                </c:pt>
                <c:pt idx="10415">
                  <c:v>43133</c:v>
                </c:pt>
                <c:pt idx="10416">
                  <c:v>43136</c:v>
                </c:pt>
                <c:pt idx="10417">
                  <c:v>43137</c:v>
                </c:pt>
                <c:pt idx="10418">
                  <c:v>43138</c:v>
                </c:pt>
                <c:pt idx="10419">
                  <c:v>43139</c:v>
                </c:pt>
                <c:pt idx="10420">
                  <c:v>43140</c:v>
                </c:pt>
                <c:pt idx="10421">
                  <c:v>43143</c:v>
                </c:pt>
                <c:pt idx="10422">
                  <c:v>43144</c:v>
                </c:pt>
                <c:pt idx="10423">
                  <c:v>43145</c:v>
                </c:pt>
                <c:pt idx="10424">
                  <c:v>43146</c:v>
                </c:pt>
                <c:pt idx="10425">
                  <c:v>43147</c:v>
                </c:pt>
                <c:pt idx="10426">
                  <c:v>43151</c:v>
                </c:pt>
                <c:pt idx="10427">
                  <c:v>43152</c:v>
                </c:pt>
                <c:pt idx="10428">
                  <c:v>43153</c:v>
                </c:pt>
                <c:pt idx="10429">
                  <c:v>43154</c:v>
                </c:pt>
                <c:pt idx="10430">
                  <c:v>43157</c:v>
                </c:pt>
                <c:pt idx="10431">
                  <c:v>43158</c:v>
                </c:pt>
                <c:pt idx="10432">
                  <c:v>43159</c:v>
                </c:pt>
                <c:pt idx="10433">
                  <c:v>43160</c:v>
                </c:pt>
                <c:pt idx="10434">
                  <c:v>43161</c:v>
                </c:pt>
                <c:pt idx="10435">
                  <c:v>43164</c:v>
                </c:pt>
                <c:pt idx="10436">
                  <c:v>43165</c:v>
                </c:pt>
                <c:pt idx="10437">
                  <c:v>43166</c:v>
                </c:pt>
                <c:pt idx="10438">
                  <c:v>43167</c:v>
                </c:pt>
                <c:pt idx="10439">
                  <c:v>43168</c:v>
                </c:pt>
                <c:pt idx="10440">
                  <c:v>43171</c:v>
                </c:pt>
                <c:pt idx="10441">
                  <c:v>43172</c:v>
                </c:pt>
                <c:pt idx="10442">
                  <c:v>43173</c:v>
                </c:pt>
                <c:pt idx="10443">
                  <c:v>43174</c:v>
                </c:pt>
                <c:pt idx="10444">
                  <c:v>43175</c:v>
                </c:pt>
                <c:pt idx="10445">
                  <c:v>43178</c:v>
                </c:pt>
                <c:pt idx="10446">
                  <c:v>43179</c:v>
                </c:pt>
                <c:pt idx="10447">
                  <c:v>43180</c:v>
                </c:pt>
                <c:pt idx="10448">
                  <c:v>43181</c:v>
                </c:pt>
                <c:pt idx="10449">
                  <c:v>43182</c:v>
                </c:pt>
                <c:pt idx="10450">
                  <c:v>43185</c:v>
                </c:pt>
                <c:pt idx="10451">
                  <c:v>43186</c:v>
                </c:pt>
                <c:pt idx="10452">
                  <c:v>43187</c:v>
                </c:pt>
                <c:pt idx="10453">
                  <c:v>43188</c:v>
                </c:pt>
                <c:pt idx="10454">
                  <c:v>43192</c:v>
                </c:pt>
                <c:pt idx="10455">
                  <c:v>43193</c:v>
                </c:pt>
                <c:pt idx="10456">
                  <c:v>43194</c:v>
                </c:pt>
                <c:pt idx="10457">
                  <c:v>43195</c:v>
                </c:pt>
                <c:pt idx="10458">
                  <c:v>43196</c:v>
                </c:pt>
                <c:pt idx="10459">
                  <c:v>43199</c:v>
                </c:pt>
                <c:pt idx="10460">
                  <c:v>43200</c:v>
                </c:pt>
                <c:pt idx="10461">
                  <c:v>43201</c:v>
                </c:pt>
                <c:pt idx="10462">
                  <c:v>43202</c:v>
                </c:pt>
                <c:pt idx="10463">
                  <c:v>43203</c:v>
                </c:pt>
                <c:pt idx="10464">
                  <c:v>43206</c:v>
                </c:pt>
                <c:pt idx="10465">
                  <c:v>43207</c:v>
                </c:pt>
                <c:pt idx="10466">
                  <c:v>43208</c:v>
                </c:pt>
                <c:pt idx="10467">
                  <c:v>43209</c:v>
                </c:pt>
                <c:pt idx="10468">
                  <c:v>43210</c:v>
                </c:pt>
                <c:pt idx="10469">
                  <c:v>43213</c:v>
                </c:pt>
                <c:pt idx="10470">
                  <c:v>43214</c:v>
                </c:pt>
                <c:pt idx="10471">
                  <c:v>43215</c:v>
                </c:pt>
                <c:pt idx="10472">
                  <c:v>43216</c:v>
                </c:pt>
                <c:pt idx="10473">
                  <c:v>43217</c:v>
                </c:pt>
                <c:pt idx="10474">
                  <c:v>43220</c:v>
                </c:pt>
                <c:pt idx="10475">
                  <c:v>43221</c:v>
                </c:pt>
                <c:pt idx="10476">
                  <c:v>43222</c:v>
                </c:pt>
                <c:pt idx="10477">
                  <c:v>43223</c:v>
                </c:pt>
                <c:pt idx="10478">
                  <c:v>43224</c:v>
                </c:pt>
                <c:pt idx="10479">
                  <c:v>43227</c:v>
                </c:pt>
                <c:pt idx="10480">
                  <c:v>43228</c:v>
                </c:pt>
                <c:pt idx="10481">
                  <c:v>43229</c:v>
                </c:pt>
                <c:pt idx="10482">
                  <c:v>43230</c:v>
                </c:pt>
                <c:pt idx="10483">
                  <c:v>43231</c:v>
                </c:pt>
                <c:pt idx="10484">
                  <c:v>43234</c:v>
                </c:pt>
                <c:pt idx="10485">
                  <c:v>43235</c:v>
                </c:pt>
                <c:pt idx="10486">
                  <c:v>43236</c:v>
                </c:pt>
                <c:pt idx="10487">
                  <c:v>43237</c:v>
                </c:pt>
                <c:pt idx="10488">
                  <c:v>43238</c:v>
                </c:pt>
                <c:pt idx="10489">
                  <c:v>43241</c:v>
                </c:pt>
                <c:pt idx="10490">
                  <c:v>43242</c:v>
                </c:pt>
                <c:pt idx="10491">
                  <c:v>43243</c:v>
                </c:pt>
                <c:pt idx="10492">
                  <c:v>43244</c:v>
                </c:pt>
                <c:pt idx="10493">
                  <c:v>43245</c:v>
                </c:pt>
                <c:pt idx="10494">
                  <c:v>43249</c:v>
                </c:pt>
                <c:pt idx="10495">
                  <c:v>43250</c:v>
                </c:pt>
                <c:pt idx="10496">
                  <c:v>43251</c:v>
                </c:pt>
                <c:pt idx="10497">
                  <c:v>43252</c:v>
                </c:pt>
                <c:pt idx="10498">
                  <c:v>43255</c:v>
                </c:pt>
                <c:pt idx="10499">
                  <c:v>43256</c:v>
                </c:pt>
                <c:pt idx="10500">
                  <c:v>43257</c:v>
                </c:pt>
                <c:pt idx="10501">
                  <c:v>43258</c:v>
                </c:pt>
                <c:pt idx="10502">
                  <c:v>43259</c:v>
                </c:pt>
                <c:pt idx="10503">
                  <c:v>43262</c:v>
                </c:pt>
                <c:pt idx="10504">
                  <c:v>43263</c:v>
                </c:pt>
                <c:pt idx="10505">
                  <c:v>43264</c:v>
                </c:pt>
                <c:pt idx="10506">
                  <c:v>43265</c:v>
                </c:pt>
                <c:pt idx="10507">
                  <c:v>43266</c:v>
                </c:pt>
                <c:pt idx="10508">
                  <c:v>43269</c:v>
                </c:pt>
                <c:pt idx="10509">
                  <c:v>43270</c:v>
                </c:pt>
                <c:pt idx="10510">
                  <c:v>43271</c:v>
                </c:pt>
                <c:pt idx="10511">
                  <c:v>43272</c:v>
                </c:pt>
                <c:pt idx="10512">
                  <c:v>43273</c:v>
                </c:pt>
                <c:pt idx="10513">
                  <c:v>43276</c:v>
                </c:pt>
                <c:pt idx="10514">
                  <c:v>43277</c:v>
                </c:pt>
                <c:pt idx="10515">
                  <c:v>43278</c:v>
                </c:pt>
                <c:pt idx="10516">
                  <c:v>43279</c:v>
                </c:pt>
                <c:pt idx="10517">
                  <c:v>43280</c:v>
                </c:pt>
                <c:pt idx="10518">
                  <c:v>43283</c:v>
                </c:pt>
                <c:pt idx="10519">
                  <c:v>43284</c:v>
                </c:pt>
                <c:pt idx="10520">
                  <c:v>43286</c:v>
                </c:pt>
                <c:pt idx="10521">
                  <c:v>43287</c:v>
                </c:pt>
                <c:pt idx="10522">
                  <c:v>43290</c:v>
                </c:pt>
                <c:pt idx="10523">
                  <c:v>43291</c:v>
                </c:pt>
                <c:pt idx="10524">
                  <c:v>43292</c:v>
                </c:pt>
                <c:pt idx="10525">
                  <c:v>43293</c:v>
                </c:pt>
                <c:pt idx="10526">
                  <c:v>43294</c:v>
                </c:pt>
                <c:pt idx="10527">
                  <c:v>43297</c:v>
                </c:pt>
                <c:pt idx="10528">
                  <c:v>43298</c:v>
                </c:pt>
                <c:pt idx="10529">
                  <c:v>43299</c:v>
                </c:pt>
                <c:pt idx="10530">
                  <c:v>43300</c:v>
                </c:pt>
                <c:pt idx="10531">
                  <c:v>43301</c:v>
                </c:pt>
                <c:pt idx="10532">
                  <c:v>43304</c:v>
                </c:pt>
                <c:pt idx="10533">
                  <c:v>43305</c:v>
                </c:pt>
                <c:pt idx="10534">
                  <c:v>43306</c:v>
                </c:pt>
                <c:pt idx="10535">
                  <c:v>43307</c:v>
                </c:pt>
                <c:pt idx="10536">
                  <c:v>43308</c:v>
                </c:pt>
                <c:pt idx="10537">
                  <c:v>43311</c:v>
                </c:pt>
                <c:pt idx="10538">
                  <c:v>43312</c:v>
                </c:pt>
                <c:pt idx="10539">
                  <c:v>43313</c:v>
                </c:pt>
                <c:pt idx="10540">
                  <c:v>43314</c:v>
                </c:pt>
                <c:pt idx="10541">
                  <c:v>43315</c:v>
                </c:pt>
                <c:pt idx="10542">
                  <c:v>43318</c:v>
                </c:pt>
                <c:pt idx="10543">
                  <c:v>43319</c:v>
                </c:pt>
                <c:pt idx="10544">
                  <c:v>43320</c:v>
                </c:pt>
                <c:pt idx="10545">
                  <c:v>43321</c:v>
                </c:pt>
                <c:pt idx="10546">
                  <c:v>43322</c:v>
                </c:pt>
                <c:pt idx="10547">
                  <c:v>43325</c:v>
                </c:pt>
                <c:pt idx="10548">
                  <c:v>43326</c:v>
                </c:pt>
                <c:pt idx="10549">
                  <c:v>43327</c:v>
                </c:pt>
                <c:pt idx="10550">
                  <c:v>43328</c:v>
                </c:pt>
                <c:pt idx="10551">
                  <c:v>43329</c:v>
                </c:pt>
                <c:pt idx="10552">
                  <c:v>43332</c:v>
                </c:pt>
                <c:pt idx="10553">
                  <c:v>43333</c:v>
                </c:pt>
                <c:pt idx="10554">
                  <c:v>43334</c:v>
                </c:pt>
                <c:pt idx="10555">
                  <c:v>43335</c:v>
                </c:pt>
                <c:pt idx="10556">
                  <c:v>43336</c:v>
                </c:pt>
                <c:pt idx="10557">
                  <c:v>43339</c:v>
                </c:pt>
                <c:pt idx="10558">
                  <c:v>43340</c:v>
                </c:pt>
                <c:pt idx="10559">
                  <c:v>43341</c:v>
                </c:pt>
                <c:pt idx="10560">
                  <c:v>43342</c:v>
                </c:pt>
                <c:pt idx="10561">
                  <c:v>43343</c:v>
                </c:pt>
                <c:pt idx="10562">
                  <c:v>43347</c:v>
                </c:pt>
                <c:pt idx="10563">
                  <c:v>43348</c:v>
                </c:pt>
                <c:pt idx="10564">
                  <c:v>43349</c:v>
                </c:pt>
                <c:pt idx="10565">
                  <c:v>43350</c:v>
                </c:pt>
                <c:pt idx="10566">
                  <c:v>43353</c:v>
                </c:pt>
                <c:pt idx="10567">
                  <c:v>43354</c:v>
                </c:pt>
                <c:pt idx="10568">
                  <c:v>43355</c:v>
                </c:pt>
                <c:pt idx="10569">
                  <c:v>43356</c:v>
                </c:pt>
                <c:pt idx="10570">
                  <c:v>43357</c:v>
                </c:pt>
                <c:pt idx="10571">
                  <c:v>43360</c:v>
                </c:pt>
                <c:pt idx="10572">
                  <c:v>43361</c:v>
                </c:pt>
                <c:pt idx="10573">
                  <c:v>43362</c:v>
                </c:pt>
                <c:pt idx="10574">
                  <c:v>43363</c:v>
                </c:pt>
                <c:pt idx="10575">
                  <c:v>43364</c:v>
                </c:pt>
                <c:pt idx="10576">
                  <c:v>43367</c:v>
                </c:pt>
                <c:pt idx="10577">
                  <c:v>43368</c:v>
                </c:pt>
                <c:pt idx="10578">
                  <c:v>43369</c:v>
                </c:pt>
                <c:pt idx="10579">
                  <c:v>43370</c:v>
                </c:pt>
                <c:pt idx="10580">
                  <c:v>43371</c:v>
                </c:pt>
                <c:pt idx="10581">
                  <c:v>43374</c:v>
                </c:pt>
                <c:pt idx="10582">
                  <c:v>43375</c:v>
                </c:pt>
                <c:pt idx="10583">
                  <c:v>43376</c:v>
                </c:pt>
                <c:pt idx="10584">
                  <c:v>43377</c:v>
                </c:pt>
                <c:pt idx="10585">
                  <c:v>43378</c:v>
                </c:pt>
                <c:pt idx="10586">
                  <c:v>43382</c:v>
                </c:pt>
                <c:pt idx="10587">
                  <c:v>43383</c:v>
                </c:pt>
                <c:pt idx="10588">
                  <c:v>43384</c:v>
                </c:pt>
                <c:pt idx="10589">
                  <c:v>43385</c:v>
                </c:pt>
                <c:pt idx="10590">
                  <c:v>43388</c:v>
                </c:pt>
                <c:pt idx="10591">
                  <c:v>43389</c:v>
                </c:pt>
                <c:pt idx="10592">
                  <c:v>43390</c:v>
                </c:pt>
                <c:pt idx="10593">
                  <c:v>43391</c:v>
                </c:pt>
                <c:pt idx="10594">
                  <c:v>43392</c:v>
                </c:pt>
                <c:pt idx="10595">
                  <c:v>43395</c:v>
                </c:pt>
                <c:pt idx="10596">
                  <c:v>43396</c:v>
                </c:pt>
                <c:pt idx="10597">
                  <c:v>43397</c:v>
                </c:pt>
                <c:pt idx="10598">
                  <c:v>43398</c:v>
                </c:pt>
                <c:pt idx="10599">
                  <c:v>43399</c:v>
                </c:pt>
                <c:pt idx="10600">
                  <c:v>43402</c:v>
                </c:pt>
                <c:pt idx="10601">
                  <c:v>43403</c:v>
                </c:pt>
                <c:pt idx="10602">
                  <c:v>43404</c:v>
                </c:pt>
                <c:pt idx="10603">
                  <c:v>43405</c:v>
                </c:pt>
                <c:pt idx="10604">
                  <c:v>43406</c:v>
                </c:pt>
                <c:pt idx="10605">
                  <c:v>43409</c:v>
                </c:pt>
                <c:pt idx="10606">
                  <c:v>43410</c:v>
                </c:pt>
                <c:pt idx="10607">
                  <c:v>43411</c:v>
                </c:pt>
                <c:pt idx="10608">
                  <c:v>43412</c:v>
                </c:pt>
                <c:pt idx="10609">
                  <c:v>43413</c:v>
                </c:pt>
                <c:pt idx="10610">
                  <c:v>43417</c:v>
                </c:pt>
                <c:pt idx="10611">
                  <c:v>43418</c:v>
                </c:pt>
                <c:pt idx="10612">
                  <c:v>43419</c:v>
                </c:pt>
                <c:pt idx="10613">
                  <c:v>43420</c:v>
                </c:pt>
                <c:pt idx="10614">
                  <c:v>43423</c:v>
                </c:pt>
                <c:pt idx="10615">
                  <c:v>43424</c:v>
                </c:pt>
                <c:pt idx="10616">
                  <c:v>43425</c:v>
                </c:pt>
                <c:pt idx="10617">
                  <c:v>43427</c:v>
                </c:pt>
                <c:pt idx="10618">
                  <c:v>43430</c:v>
                </c:pt>
                <c:pt idx="10619">
                  <c:v>43431</c:v>
                </c:pt>
                <c:pt idx="10620">
                  <c:v>43432</c:v>
                </c:pt>
                <c:pt idx="10621">
                  <c:v>43433</c:v>
                </c:pt>
                <c:pt idx="10622">
                  <c:v>43434</c:v>
                </c:pt>
                <c:pt idx="10623">
                  <c:v>43437</c:v>
                </c:pt>
                <c:pt idx="10624">
                  <c:v>43438</c:v>
                </c:pt>
                <c:pt idx="10625">
                  <c:v>43440</c:v>
                </c:pt>
                <c:pt idx="10626">
                  <c:v>43441</c:v>
                </c:pt>
                <c:pt idx="10627">
                  <c:v>43444</c:v>
                </c:pt>
                <c:pt idx="10628">
                  <c:v>43445</c:v>
                </c:pt>
                <c:pt idx="10629">
                  <c:v>43446</c:v>
                </c:pt>
                <c:pt idx="10630">
                  <c:v>43447</c:v>
                </c:pt>
                <c:pt idx="10631">
                  <c:v>43448</c:v>
                </c:pt>
                <c:pt idx="10632">
                  <c:v>43451</c:v>
                </c:pt>
                <c:pt idx="10633">
                  <c:v>43452</c:v>
                </c:pt>
                <c:pt idx="10634">
                  <c:v>43453</c:v>
                </c:pt>
                <c:pt idx="10635">
                  <c:v>43454</c:v>
                </c:pt>
                <c:pt idx="10636">
                  <c:v>43455</c:v>
                </c:pt>
                <c:pt idx="10637">
                  <c:v>43458</c:v>
                </c:pt>
                <c:pt idx="10638">
                  <c:v>43460</c:v>
                </c:pt>
                <c:pt idx="10639">
                  <c:v>43461</c:v>
                </c:pt>
                <c:pt idx="10640">
                  <c:v>43462</c:v>
                </c:pt>
                <c:pt idx="10641">
                  <c:v>43465</c:v>
                </c:pt>
                <c:pt idx="10642">
                  <c:v>43467</c:v>
                </c:pt>
                <c:pt idx="10643">
                  <c:v>43468</c:v>
                </c:pt>
                <c:pt idx="10644">
                  <c:v>43469</c:v>
                </c:pt>
                <c:pt idx="10645">
                  <c:v>43472</c:v>
                </c:pt>
                <c:pt idx="10646">
                  <c:v>43473</c:v>
                </c:pt>
                <c:pt idx="10647">
                  <c:v>43474</c:v>
                </c:pt>
                <c:pt idx="10648">
                  <c:v>43475</c:v>
                </c:pt>
                <c:pt idx="10649">
                  <c:v>43476</c:v>
                </c:pt>
                <c:pt idx="10650">
                  <c:v>43479</c:v>
                </c:pt>
                <c:pt idx="10651">
                  <c:v>43480</c:v>
                </c:pt>
                <c:pt idx="10652">
                  <c:v>43481</c:v>
                </c:pt>
                <c:pt idx="10653">
                  <c:v>43482</c:v>
                </c:pt>
                <c:pt idx="10654">
                  <c:v>43483</c:v>
                </c:pt>
                <c:pt idx="10655">
                  <c:v>43487</c:v>
                </c:pt>
                <c:pt idx="10656">
                  <c:v>43488</c:v>
                </c:pt>
                <c:pt idx="10657">
                  <c:v>43489</c:v>
                </c:pt>
                <c:pt idx="10658">
                  <c:v>43490</c:v>
                </c:pt>
                <c:pt idx="10659">
                  <c:v>43493</c:v>
                </c:pt>
                <c:pt idx="10660">
                  <c:v>43494</c:v>
                </c:pt>
                <c:pt idx="10661">
                  <c:v>43495</c:v>
                </c:pt>
                <c:pt idx="10662">
                  <c:v>43496</c:v>
                </c:pt>
                <c:pt idx="10663">
                  <c:v>43497</c:v>
                </c:pt>
                <c:pt idx="10664">
                  <c:v>43500</c:v>
                </c:pt>
                <c:pt idx="10665">
                  <c:v>43501</c:v>
                </c:pt>
                <c:pt idx="10666">
                  <c:v>43502</c:v>
                </c:pt>
                <c:pt idx="10667">
                  <c:v>43503</c:v>
                </c:pt>
                <c:pt idx="10668">
                  <c:v>43504</c:v>
                </c:pt>
                <c:pt idx="10669">
                  <c:v>43507</c:v>
                </c:pt>
                <c:pt idx="10670">
                  <c:v>43508</c:v>
                </c:pt>
                <c:pt idx="10671">
                  <c:v>43509</c:v>
                </c:pt>
                <c:pt idx="10672">
                  <c:v>43510</c:v>
                </c:pt>
                <c:pt idx="10673">
                  <c:v>43511</c:v>
                </c:pt>
                <c:pt idx="10674">
                  <c:v>43515</c:v>
                </c:pt>
                <c:pt idx="10675">
                  <c:v>43516</c:v>
                </c:pt>
                <c:pt idx="10676">
                  <c:v>43517</c:v>
                </c:pt>
                <c:pt idx="10677">
                  <c:v>43518</c:v>
                </c:pt>
                <c:pt idx="10678">
                  <c:v>43521</c:v>
                </c:pt>
                <c:pt idx="10679">
                  <c:v>43522</c:v>
                </c:pt>
                <c:pt idx="10680">
                  <c:v>43523</c:v>
                </c:pt>
                <c:pt idx="10681">
                  <c:v>43524</c:v>
                </c:pt>
                <c:pt idx="10682">
                  <c:v>43525</c:v>
                </c:pt>
                <c:pt idx="10683">
                  <c:v>43528</c:v>
                </c:pt>
                <c:pt idx="10684">
                  <c:v>43529</c:v>
                </c:pt>
                <c:pt idx="10685">
                  <c:v>43530</c:v>
                </c:pt>
                <c:pt idx="10686">
                  <c:v>43531</c:v>
                </c:pt>
                <c:pt idx="10687">
                  <c:v>43532</c:v>
                </c:pt>
                <c:pt idx="10688">
                  <c:v>43535</c:v>
                </c:pt>
                <c:pt idx="10689">
                  <c:v>43536</c:v>
                </c:pt>
                <c:pt idx="10690">
                  <c:v>43537</c:v>
                </c:pt>
                <c:pt idx="10691">
                  <c:v>43538</c:v>
                </c:pt>
                <c:pt idx="10692">
                  <c:v>43539</c:v>
                </c:pt>
                <c:pt idx="10693">
                  <c:v>43542</c:v>
                </c:pt>
                <c:pt idx="10694">
                  <c:v>43543</c:v>
                </c:pt>
                <c:pt idx="10695">
                  <c:v>43544</c:v>
                </c:pt>
                <c:pt idx="10696">
                  <c:v>43545</c:v>
                </c:pt>
                <c:pt idx="10697">
                  <c:v>43546</c:v>
                </c:pt>
                <c:pt idx="10698">
                  <c:v>43549</c:v>
                </c:pt>
                <c:pt idx="10699">
                  <c:v>43550</c:v>
                </c:pt>
                <c:pt idx="10700">
                  <c:v>43551</c:v>
                </c:pt>
                <c:pt idx="10701">
                  <c:v>43552</c:v>
                </c:pt>
                <c:pt idx="10702">
                  <c:v>43553</c:v>
                </c:pt>
                <c:pt idx="10703">
                  <c:v>43556</c:v>
                </c:pt>
                <c:pt idx="10704">
                  <c:v>43557</c:v>
                </c:pt>
                <c:pt idx="10705">
                  <c:v>43558</c:v>
                </c:pt>
                <c:pt idx="10706">
                  <c:v>43559</c:v>
                </c:pt>
                <c:pt idx="10707">
                  <c:v>43560</c:v>
                </c:pt>
                <c:pt idx="10708">
                  <c:v>43563</c:v>
                </c:pt>
                <c:pt idx="10709">
                  <c:v>43564</c:v>
                </c:pt>
                <c:pt idx="10710">
                  <c:v>43565</c:v>
                </c:pt>
                <c:pt idx="10711">
                  <c:v>43566</c:v>
                </c:pt>
                <c:pt idx="10712">
                  <c:v>43567</c:v>
                </c:pt>
                <c:pt idx="10713">
                  <c:v>43570</c:v>
                </c:pt>
                <c:pt idx="10714">
                  <c:v>43571</c:v>
                </c:pt>
                <c:pt idx="10715">
                  <c:v>43572</c:v>
                </c:pt>
                <c:pt idx="10716">
                  <c:v>43573</c:v>
                </c:pt>
                <c:pt idx="10717">
                  <c:v>43577</c:v>
                </c:pt>
                <c:pt idx="10718">
                  <c:v>43578</c:v>
                </c:pt>
                <c:pt idx="10719">
                  <c:v>43579</c:v>
                </c:pt>
                <c:pt idx="10720">
                  <c:v>43580</c:v>
                </c:pt>
                <c:pt idx="10721">
                  <c:v>43581</c:v>
                </c:pt>
                <c:pt idx="10722">
                  <c:v>43584</c:v>
                </c:pt>
                <c:pt idx="10723">
                  <c:v>43585</c:v>
                </c:pt>
                <c:pt idx="10724">
                  <c:v>43586</c:v>
                </c:pt>
                <c:pt idx="10725">
                  <c:v>43587</c:v>
                </c:pt>
                <c:pt idx="10726">
                  <c:v>43588</c:v>
                </c:pt>
                <c:pt idx="10727">
                  <c:v>43591</c:v>
                </c:pt>
                <c:pt idx="10728">
                  <c:v>43592</c:v>
                </c:pt>
                <c:pt idx="10729">
                  <c:v>43593</c:v>
                </c:pt>
                <c:pt idx="10730">
                  <c:v>43594</c:v>
                </c:pt>
                <c:pt idx="10731">
                  <c:v>43595</c:v>
                </c:pt>
                <c:pt idx="10732">
                  <c:v>43598</c:v>
                </c:pt>
                <c:pt idx="10733">
                  <c:v>43599</c:v>
                </c:pt>
                <c:pt idx="10734">
                  <c:v>43600</c:v>
                </c:pt>
                <c:pt idx="10735">
                  <c:v>43601</c:v>
                </c:pt>
                <c:pt idx="10736">
                  <c:v>43602</c:v>
                </c:pt>
                <c:pt idx="10737">
                  <c:v>43605</c:v>
                </c:pt>
                <c:pt idx="10738">
                  <c:v>43606</c:v>
                </c:pt>
                <c:pt idx="10739">
                  <c:v>43607</c:v>
                </c:pt>
                <c:pt idx="10740">
                  <c:v>43608</c:v>
                </c:pt>
                <c:pt idx="10741">
                  <c:v>43609</c:v>
                </c:pt>
                <c:pt idx="10742">
                  <c:v>43613</c:v>
                </c:pt>
                <c:pt idx="10743">
                  <c:v>43614</c:v>
                </c:pt>
                <c:pt idx="10744">
                  <c:v>43615</c:v>
                </c:pt>
                <c:pt idx="10745">
                  <c:v>43616</c:v>
                </c:pt>
                <c:pt idx="10746">
                  <c:v>43619</c:v>
                </c:pt>
                <c:pt idx="10747">
                  <c:v>43620</c:v>
                </c:pt>
                <c:pt idx="10748">
                  <c:v>43621</c:v>
                </c:pt>
                <c:pt idx="10749">
                  <c:v>43622</c:v>
                </c:pt>
                <c:pt idx="10750">
                  <c:v>43623</c:v>
                </c:pt>
                <c:pt idx="10751">
                  <c:v>43626</c:v>
                </c:pt>
                <c:pt idx="10752">
                  <c:v>43627</c:v>
                </c:pt>
                <c:pt idx="10753">
                  <c:v>43628</c:v>
                </c:pt>
                <c:pt idx="10754">
                  <c:v>43629</c:v>
                </c:pt>
                <c:pt idx="10755">
                  <c:v>43630</c:v>
                </c:pt>
                <c:pt idx="10756">
                  <c:v>43633</c:v>
                </c:pt>
                <c:pt idx="10757">
                  <c:v>43634</c:v>
                </c:pt>
                <c:pt idx="10758">
                  <c:v>43635</c:v>
                </c:pt>
                <c:pt idx="10759">
                  <c:v>43636</c:v>
                </c:pt>
                <c:pt idx="10760">
                  <c:v>43637</c:v>
                </c:pt>
                <c:pt idx="10761">
                  <c:v>43640</c:v>
                </c:pt>
                <c:pt idx="10762">
                  <c:v>43641</c:v>
                </c:pt>
                <c:pt idx="10763">
                  <c:v>43642</c:v>
                </c:pt>
                <c:pt idx="10764">
                  <c:v>43643</c:v>
                </c:pt>
                <c:pt idx="10765">
                  <c:v>43644</c:v>
                </c:pt>
                <c:pt idx="10766">
                  <c:v>43647</c:v>
                </c:pt>
                <c:pt idx="10767">
                  <c:v>43648</c:v>
                </c:pt>
                <c:pt idx="10768">
                  <c:v>43649</c:v>
                </c:pt>
                <c:pt idx="10769">
                  <c:v>43651</c:v>
                </c:pt>
                <c:pt idx="10770">
                  <c:v>43654</c:v>
                </c:pt>
                <c:pt idx="10771">
                  <c:v>43655</c:v>
                </c:pt>
                <c:pt idx="10772">
                  <c:v>43656</c:v>
                </c:pt>
                <c:pt idx="10773">
                  <c:v>43657</c:v>
                </c:pt>
                <c:pt idx="10774">
                  <c:v>43658</c:v>
                </c:pt>
                <c:pt idx="10775">
                  <c:v>43661</c:v>
                </c:pt>
                <c:pt idx="10776">
                  <c:v>43662</c:v>
                </c:pt>
                <c:pt idx="10777">
                  <c:v>43663</c:v>
                </c:pt>
                <c:pt idx="10778">
                  <c:v>43664</c:v>
                </c:pt>
                <c:pt idx="10779">
                  <c:v>43665</c:v>
                </c:pt>
                <c:pt idx="10780">
                  <c:v>43668</c:v>
                </c:pt>
                <c:pt idx="10781">
                  <c:v>43669</c:v>
                </c:pt>
                <c:pt idx="10782">
                  <c:v>43670</c:v>
                </c:pt>
                <c:pt idx="10783">
                  <c:v>43671</c:v>
                </c:pt>
                <c:pt idx="10784">
                  <c:v>43672</c:v>
                </c:pt>
                <c:pt idx="10785">
                  <c:v>43675</c:v>
                </c:pt>
                <c:pt idx="10786">
                  <c:v>43676</c:v>
                </c:pt>
                <c:pt idx="10787">
                  <c:v>43677</c:v>
                </c:pt>
                <c:pt idx="10788">
                  <c:v>43678</c:v>
                </c:pt>
                <c:pt idx="10789">
                  <c:v>43679</c:v>
                </c:pt>
                <c:pt idx="10790">
                  <c:v>43682</c:v>
                </c:pt>
                <c:pt idx="10791">
                  <c:v>43683</c:v>
                </c:pt>
                <c:pt idx="10792">
                  <c:v>43684</c:v>
                </c:pt>
                <c:pt idx="10793">
                  <c:v>43685</c:v>
                </c:pt>
                <c:pt idx="10794">
                  <c:v>43686</c:v>
                </c:pt>
                <c:pt idx="10795">
                  <c:v>43689</c:v>
                </c:pt>
                <c:pt idx="10796">
                  <c:v>43690</c:v>
                </c:pt>
                <c:pt idx="10797">
                  <c:v>43691</c:v>
                </c:pt>
                <c:pt idx="10798">
                  <c:v>43692</c:v>
                </c:pt>
                <c:pt idx="10799">
                  <c:v>43693</c:v>
                </c:pt>
                <c:pt idx="10800">
                  <c:v>43696</c:v>
                </c:pt>
                <c:pt idx="10801">
                  <c:v>43697</c:v>
                </c:pt>
                <c:pt idx="10802">
                  <c:v>43698</c:v>
                </c:pt>
                <c:pt idx="10803">
                  <c:v>43699</c:v>
                </c:pt>
                <c:pt idx="10804">
                  <c:v>43700</c:v>
                </c:pt>
                <c:pt idx="10805">
                  <c:v>43703</c:v>
                </c:pt>
                <c:pt idx="10806">
                  <c:v>43704</c:v>
                </c:pt>
                <c:pt idx="10807">
                  <c:v>43705</c:v>
                </c:pt>
                <c:pt idx="10808">
                  <c:v>43706</c:v>
                </c:pt>
                <c:pt idx="10809">
                  <c:v>43707</c:v>
                </c:pt>
                <c:pt idx="10810">
                  <c:v>43711</c:v>
                </c:pt>
                <c:pt idx="10811">
                  <c:v>43712</c:v>
                </c:pt>
                <c:pt idx="10812">
                  <c:v>43713</c:v>
                </c:pt>
                <c:pt idx="10813">
                  <c:v>43714</c:v>
                </c:pt>
                <c:pt idx="10814">
                  <c:v>43717</c:v>
                </c:pt>
                <c:pt idx="10815">
                  <c:v>43718</c:v>
                </c:pt>
                <c:pt idx="10816">
                  <c:v>43719</c:v>
                </c:pt>
                <c:pt idx="10817">
                  <c:v>43720</c:v>
                </c:pt>
                <c:pt idx="10818">
                  <c:v>43721</c:v>
                </c:pt>
                <c:pt idx="10819">
                  <c:v>43724</c:v>
                </c:pt>
                <c:pt idx="10820">
                  <c:v>43725</c:v>
                </c:pt>
                <c:pt idx="10821">
                  <c:v>43726</c:v>
                </c:pt>
                <c:pt idx="10822">
                  <c:v>43727</c:v>
                </c:pt>
                <c:pt idx="10823">
                  <c:v>43728</c:v>
                </c:pt>
                <c:pt idx="10824">
                  <c:v>43731</c:v>
                </c:pt>
                <c:pt idx="10825">
                  <c:v>43732</c:v>
                </c:pt>
                <c:pt idx="10826">
                  <c:v>43733</c:v>
                </c:pt>
                <c:pt idx="10827">
                  <c:v>43734</c:v>
                </c:pt>
                <c:pt idx="10828">
                  <c:v>43735</c:v>
                </c:pt>
                <c:pt idx="10829">
                  <c:v>43738</c:v>
                </c:pt>
                <c:pt idx="10830">
                  <c:v>43739</c:v>
                </c:pt>
                <c:pt idx="10831">
                  <c:v>43740</c:v>
                </c:pt>
                <c:pt idx="10832">
                  <c:v>43741</c:v>
                </c:pt>
                <c:pt idx="10833">
                  <c:v>43742</c:v>
                </c:pt>
                <c:pt idx="10834">
                  <c:v>43745</c:v>
                </c:pt>
                <c:pt idx="10835">
                  <c:v>43746</c:v>
                </c:pt>
                <c:pt idx="10836">
                  <c:v>43747</c:v>
                </c:pt>
                <c:pt idx="10837">
                  <c:v>43748</c:v>
                </c:pt>
                <c:pt idx="10838">
                  <c:v>43749</c:v>
                </c:pt>
                <c:pt idx="10839">
                  <c:v>43753</c:v>
                </c:pt>
                <c:pt idx="10840">
                  <c:v>43754</c:v>
                </c:pt>
                <c:pt idx="10841">
                  <c:v>43755</c:v>
                </c:pt>
                <c:pt idx="10842">
                  <c:v>43756</c:v>
                </c:pt>
                <c:pt idx="10843">
                  <c:v>43759</c:v>
                </c:pt>
                <c:pt idx="10844">
                  <c:v>43760</c:v>
                </c:pt>
                <c:pt idx="10845">
                  <c:v>43761</c:v>
                </c:pt>
                <c:pt idx="10846">
                  <c:v>43762</c:v>
                </c:pt>
                <c:pt idx="10847">
                  <c:v>43763</c:v>
                </c:pt>
                <c:pt idx="10848">
                  <c:v>43766</c:v>
                </c:pt>
                <c:pt idx="10849">
                  <c:v>43767</c:v>
                </c:pt>
                <c:pt idx="10850">
                  <c:v>43768</c:v>
                </c:pt>
                <c:pt idx="10851">
                  <c:v>43769</c:v>
                </c:pt>
                <c:pt idx="10852">
                  <c:v>43770</c:v>
                </c:pt>
                <c:pt idx="10853">
                  <c:v>43773</c:v>
                </c:pt>
                <c:pt idx="10854">
                  <c:v>43774</c:v>
                </c:pt>
                <c:pt idx="10855">
                  <c:v>43775</c:v>
                </c:pt>
                <c:pt idx="10856">
                  <c:v>43776</c:v>
                </c:pt>
                <c:pt idx="10857">
                  <c:v>43777</c:v>
                </c:pt>
                <c:pt idx="10858">
                  <c:v>43781</c:v>
                </c:pt>
                <c:pt idx="10859">
                  <c:v>43782</c:v>
                </c:pt>
                <c:pt idx="10860">
                  <c:v>43783</c:v>
                </c:pt>
                <c:pt idx="10861">
                  <c:v>43784</c:v>
                </c:pt>
                <c:pt idx="10862">
                  <c:v>43787</c:v>
                </c:pt>
                <c:pt idx="10863">
                  <c:v>43788</c:v>
                </c:pt>
                <c:pt idx="10864">
                  <c:v>43789</c:v>
                </c:pt>
                <c:pt idx="10865">
                  <c:v>43790</c:v>
                </c:pt>
                <c:pt idx="10866">
                  <c:v>43791</c:v>
                </c:pt>
                <c:pt idx="10867">
                  <c:v>43794</c:v>
                </c:pt>
                <c:pt idx="10868">
                  <c:v>43795</c:v>
                </c:pt>
                <c:pt idx="10869">
                  <c:v>43796</c:v>
                </c:pt>
                <c:pt idx="10870">
                  <c:v>43798</c:v>
                </c:pt>
                <c:pt idx="10871">
                  <c:v>43801</c:v>
                </c:pt>
                <c:pt idx="10872">
                  <c:v>43802</c:v>
                </c:pt>
                <c:pt idx="10873">
                  <c:v>43803</c:v>
                </c:pt>
                <c:pt idx="10874">
                  <c:v>43804</c:v>
                </c:pt>
                <c:pt idx="10875">
                  <c:v>43805</c:v>
                </c:pt>
                <c:pt idx="10876">
                  <c:v>43808</c:v>
                </c:pt>
                <c:pt idx="10877">
                  <c:v>43809</c:v>
                </c:pt>
                <c:pt idx="10878">
                  <c:v>43810</c:v>
                </c:pt>
                <c:pt idx="10879">
                  <c:v>43811</c:v>
                </c:pt>
                <c:pt idx="10880">
                  <c:v>43812</c:v>
                </c:pt>
                <c:pt idx="10881">
                  <c:v>43815</c:v>
                </c:pt>
                <c:pt idx="10882">
                  <c:v>43816</c:v>
                </c:pt>
                <c:pt idx="10883">
                  <c:v>43817</c:v>
                </c:pt>
                <c:pt idx="10884">
                  <c:v>43818</c:v>
                </c:pt>
                <c:pt idx="10885">
                  <c:v>43819</c:v>
                </c:pt>
                <c:pt idx="10886">
                  <c:v>43822</c:v>
                </c:pt>
                <c:pt idx="10887">
                  <c:v>43823</c:v>
                </c:pt>
                <c:pt idx="10888">
                  <c:v>43825</c:v>
                </c:pt>
                <c:pt idx="10889">
                  <c:v>43826</c:v>
                </c:pt>
                <c:pt idx="10890">
                  <c:v>43829</c:v>
                </c:pt>
                <c:pt idx="10891">
                  <c:v>43830</c:v>
                </c:pt>
                <c:pt idx="10892">
                  <c:v>43832</c:v>
                </c:pt>
                <c:pt idx="10893">
                  <c:v>43833</c:v>
                </c:pt>
                <c:pt idx="10894">
                  <c:v>43836</c:v>
                </c:pt>
                <c:pt idx="10895">
                  <c:v>43837</c:v>
                </c:pt>
                <c:pt idx="10896">
                  <c:v>43838</c:v>
                </c:pt>
                <c:pt idx="10897">
                  <c:v>43839</c:v>
                </c:pt>
                <c:pt idx="10898">
                  <c:v>43840</c:v>
                </c:pt>
                <c:pt idx="10899">
                  <c:v>43843</c:v>
                </c:pt>
                <c:pt idx="10900">
                  <c:v>43844</c:v>
                </c:pt>
                <c:pt idx="10901">
                  <c:v>43845</c:v>
                </c:pt>
                <c:pt idx="10902">
                  <c:v>43846</c:v>
                </c:pt>
                <c:pt idx="10903">
                  <c:v>43847</c:v>
                </c:pt>
                <c:pt idx="10904">
                  <c:v>43851</c:v>
                </c:pt>
                <c:pt idx="10905">
                  <c:v>43852</c:v>
                </c:pt>
                <c:pt idx="10906">
                  <c:v>43853</c:v>
                </c:pt>
                <c:pt idx="10907">
                  <c:v>43854</c:v>
                </c:pt>
                <c:pt idx="10908">
                  <c:v>43857</c:v>
                </c:pt>
                <c:pt idx="10909">
                  <c:v>43858</c:v>
                </c:pt>
                <c:pt idx="10910">
                  <c:v>43859</c:v>
                </c:pt>
                <c:pt idx="10911">
                  <c:v>43860</c:v>
                </c:pt>
                <c:pt idx="10912">
                  <c:v>43861</c:v>
                </c:pt>
                <c:pt idx="10913">
                  <c:v>43864</c:v>
                </c:pt>
                <c:pt idx="10914">
                  <c:v>43865</c:v>
                </c:pt>
                <c:pt idx="10915">
                  <c:v>43866</c:v>
                </c:pt>
                <c:pt idx="10916">
                  <c:v>43867</c:v>
                </c:pt>
                <c:pt idx="10917">
                  <c:v>43868</c:v>
                </c:pt>
                <c:pt idx="10918">
                  <c:v>43871</c:v>
                </c:pt>
                <c:pt idx="10919">
                  <c:v>43872</c:v>
                </c:pt>
                <c:pt idx="10920">
                  <c:v>43873</c:v>
                </c:pt>
                <c:pt idx="10921">
                  <c:v>43874</c:v>
                </c:pt>
                <c:pt idx="10922">
                  <c:v>43875</c:v>
                </c:pt>
                <c:pt idx="10923">
                  <c:v>43879</c:v>
                </c:pt>
                <c:pt idx="10924">
                  <c:v>43880</c:v>
                </c:pt>
                <c:pt idx="10925">
                  <c:v>43881</c:v>
                </c:pt>
                <c:pt idx="10926">
                  <c:v>43882</c:v>
                </c:pt>
                <c:pt idx="10927">
                  <c:v>43885</c:v>
                </c:pt>
                <c:pt idx="10928">
                  <c:v>43886</c:v>
                </c:pt>
                <c:pt idx="10929">
                  <c:v>43887</c:v>
                </c:pt>
                <c:pt idx="10930">
                  <c:v>43888</c:v>
                </c:pt>
                <c:pt idx="10931">
                  <c:v>43889</c:v>
                </c:pt>
                <c:pt idx="10932">
                  <c:v>43892</c:v>
                </c:pt>
                <c:pt idx="10933">
                  <c:v>43893</c:v>
                </c:pt>
                <c:pt idx="10934">
                  <c:v>43894</c:v>
                </c:pt>
                <c:pt idx="10935">
                  <c:v>43895</c:v>
                </c:pt>
                <c:pt idx="10936">
                  <c:v>43896</c:v>
                </c:pt>
                <c:pt idx="10937">
                  <c:v>43899</c:v>
                </c:pt>
                <c:pt idx="10938">
                  <c:v>43900</c:v>
                </c:pt>
                <c:pt idx="10939">
                  <c:v>43901</c:v>
                </c:pt>
                <c:pt idx="10940">
                  <c:v>43902</c:v>
                </c:pt>
                <c:pt idx="10941">
                  <c:v>43903</c:v>
                </c:pt>
                <c:pt idx="10942">
                  <c:v>43906</c:v>
                </c:pt>
                <c:pt idx="10943">
                  <c:v>43907</c:v>
                </c:pt>
                <c:pt idx="10944">
                  <c:v>43908</c:v>
                </c:pt>
                <c:pt idx="10945">
                  <c:v>43909</c:v>
                </c:pt>
                <c:pt idx="10946">
                  <c:v>43910</c:v>
                </c:pt>
                <c:pt idx="10947">
                  <c:v>43913</c:v>
                </c:pt>
                <c:pt idx="10948">
                  <c:v>43914</c:v>
                </c:pt>
                <c:pt idx="10949">
                  <c:v>43915</c:v>
                </c:pt>
                <c:pt idx="10950">
                  <c:v>43916</c:v>
                </c:pt>
                <c:pt idx="10951">
                  <c:v>43917</c:v>
                </c:pt>
                <c:pt idx="10952">
                  <c:v>43920</c:v>
                </c:pt>
                <c:pt idx="10953">
                  <c:v>43921</c:v>
                </c:pt>
                <c:pt idx="10954">
                  <c:v>43922</c:v>
                </c:pt>
                <c:pt idx="10955">
                  <c:v>43923</c:v>
                </c:pt>
                <c:pt idx="10956">
                  <c:v>43924</c:v>
                </c:pt>
                <c:pt idx="10957">
                  <c:v>43927</c:v>
                </c:pt>
                <c:pt idx="10958">
                  <c:v>43928</c:v>
                </c:pt>
                <c:pt idx="10959">
                  <c:v>43929</c:v>
                </c:pt>
                <c:pt idx="10960">
                  <c:v>43930</c:v>
                </c:pt>
                <c:pt idx="10961">
                  <c:v>43934</c:v>
                </c:pt>
                <c:pt idx="10962">
                  <c:v>43935</c:v>
                </c:pt>
                <c:pt idx="10963">
                  <c:v>43936</c:v>
                </c:pt>
                <c:pt idx="10964">
                  <c:v>43937</c:v>
                </c:pt>
                <c:pt idx="10965">
                  <c:v>43938</c:v>
                </c:pt>
                <c:pt idx="10966">
                  <c:v>43941</c:v>
                </c:pt>
                <c:pt idx="10967">
                  <c:v>43942</c:v>
                </c:pt>
                <c:pt idx="10968">
                  <c:v>43943</c:v>
                </c:pt>
                <c:pt idx="10969">
                  <c:v>43944</c:v>
                </c:pt>
                <c:pt idx="10970">
                  <c:v>43945</c:v>
                </c:pt>
                <c:pt idx="10971">
                  <c:v>43948</c:v>
                </c:pt>
                <c:pt idx="10972">
                  <c:v>43949</c:v>
                </c:pt>
                <c:pt idx="10973">
                  <c:v>43950</c:v>
                </c:pt>
                <c:pt idx="10974">
                  <c:v>43951</c:v>
                </c:pt>
                <c:pt idx="10975">
                  <c:v>43952</c:v>
                </c:pt>
                <c:pt idx="10976">
                  <c:v>43955</c:v>
                </c:pt>
                <c:pt idx="10977">
                  <c:v>43956</c:v>
                </c:pt>
                <c:pt idx="10978">
                  <c:v>43957</c:v>
                </c:pt>
                <c:pt idx="10979">
                  <c:v>43958</c:v>
                </c:pt>
                <c:pt idx="10980">
                  <c:v>43959</c:v>
                </c:pt>
                <c:pt idx="10981">
                  <c:v>43962</c:v>
                </c:pt>
                <c:pt idx="10982">
                  <c:v>43963</c:v>
                </c:pt>
                <c:pt idx="10983">
                  <c:v>43964</c:v>
                </c:pt>
                <c:pt idx="10984">
                  <c:v>43965</c:v>
                </c:pt>
                <c:pt idx="10985">
                  <c:v>43966</c:v>
                </c:pt>
                <c:pt idx="10986">
                  <c:v>43969</c:v>
                </c:pt>
                <c:pt idx="10987">
                  <c:v>43970</c:v>
                </c:pt>
                <c:pt idx="10988">
                  <c:v>43971</c:v>
                </c:pt>
                <c:pt idx="10989">
                  <c:v>43972</c:v>
                </c:pt>
                <c:pt idx="10990">
                  <c:v>43973</c:v>
                </c:pt>
                <c:pt idx="10991">
                  <c:v>43977</c:v>
                </c:pt>
                <c:pt idx="10992">
                  <c:v>43978</c:v>
                </c:pt>
                <c:pt idx="10993">
                  <c:v>43979</c:v>
                </c:pt>
                <c:pt idx="10994">
                  <c:v>43980</c:v>
                </c:pt>
                <c:pt idx="10995">
                  <c:v>43983</c:v>
                </c:pt>
                <c:pt idx="10996">
                  <c:v>43984</c:v>
                </c:pt>
                <c:pt idx="10997">
                  <c:v>43985</c:v>
                </c:pt>
                <c:pt idx="10998">
                  <c:v>43986</c:v>
                </c:pt>
                <c:pt idx="10999">
                  <c:v>43987</c:v>
                </c:pt>
                <c:pt idx="11000">
                  <c:v>43990</c:v>
                </c:pt>
                <c:pt idx="11001">
                  <c:v>43991</c:v>
                </c:pt>
                <c:pt idx="11002">
                  <c:v>43992</c:v>
                </c:pt>
                <c:pt idx="11003">
                  <c:v>43993</c:v>
                </c:pt>
                <c:pt idx="11004">
                  <c:v>43994</c:v>
                </c:pt>
                <c:pt idx="11005">
                  <c:v>43997</c:v>
                </c:pt>
                <c:pt idx="11006">
                  <c:v>43998</c:v>
                </c:pt>
                <c:pt idx="11007">
                  <c:v>43999</c:v>
                </c:pt>
                <c:pt idx="11008">
                  <c:v>44000</c:v>
                </c:pt>
                <c:pt idx="11009">
                  <c:v>44001</c:v>
                </c:pt>
                <c:pt idx="11010">
                  <c:v>44004</c:v>
                </c:pt>
                <c:pt idx="11011">
                  <c:v>44005</c:v>
                </c:pt>
                <c:pt idx="11012">
                  <c:v>44006</c:v>
                </c:pt>
                <c:pt idx="11013">
                  <c:v>44007</c:v>
                </c:pt>
                <c:pt idx="11014">
                  <c:v>44008</c:v>
                </c:pt>
                <c:pt idx="11015">
                  <c:v>44011</c:v>
                </c:pt>
                <c:pt idx="11016">
                  <c:v>44012</c:v>
                </c:pt>
                <c:pt idx="11017">
                  <c:v>44013</c:v>
                </c:pt>
                <c:pt idx="11018">
                  <c:v>44014</c:v>
                </c:pt>
                <c:pt idx="11019">
                  <c:v>44018</c:v>
                </c:pt>
                <c:pt idx="11020">
                  <c:v>44019</c:v>
                </c:pt>
                <c:pt idx="11021">
                  <c:v>44020</c:v>
                </c:pt>
                <c:pt idx="11022">
                  <c:v>44021</c:v>
                </c:pt>
                <c:pt idx="11023">
                  <c:v>44022</c:v>
                </c:pt>
                <c:pt idx="11024">
                  <c:v>44025</c:v>
                </c:pt>
                <c:pt idx="11025">
                  <c:v>44026</c:v>
                </c:pt>
                <c:pt idx="11026">
                  <c:v>44027</c:v>
                </c:pt>
                <c:pt idx="11027">
                  <c:v>44028</c:v>
                </c:pt>
                <c:pt idx="11028">
                  <c:v>44029</c:v>
                </c:pt>
                <c:pt idx="11029">
                  <c:v>44032</c:v>
                </c:pt>
                <c:pt idx="11030">
                  <c:v>44033</c:v>
                </c:pt>
                <c:pt idx="11031">
                  <c:v>44034</c:v>
                </c:pt>
                <c:pt idx="11032">
                  <c:v>44035</c:v>
                </c:pt>
                <c:pt idx="11033">
                  <c:v>44036</c:v>
                </c:pt>
                <c:pt idx="11034">
                  <c:v>44039</c:v>
                </c:pt>
                <c:pt idx="11035">
                  <c:v>44040</c:v>
                </c:pt>
                <c:pt idx="11036">
                  <c:v>44041</c:v>
                </c:pt>
                <c:pt idx="11037">
                  <c:v>44042</c:v>
                </c:pt>
                <c:pt idx="11038">
                  <c:v>44043</c:v>
                </c:pt>
                <c:pt idx="11039">
                  <c:v>44046</c:v>
                </c:pt>
                <c:pt idx="11040">
                  <c:v>44047</c:v>
                </c:pt>
                <c:pt idx="11041">
                  <c:v>44048</c:v>
                </c:pt>
                <c:pt idx="11042">
                  <c:v>44049</c:v>
                </c:pt>
                <c:pt idx="11043">
                  <c:v>44050</c:v>
                </c:pt>
                <c:pt idx="11044">
                  <c:v>44053</c:v>
                </c:pt>
                <c:pt idx="11045">
                  <c:v>44054</c:v>
                </c:pt>
                <c:pt idx="11046">
                  <c:v>44055</c:v>
                </c:pt>
                <c:pt idx="11047">
                  <c:v>44056</c:v>
                </c:pt>
                <c:pt idx="11048">
                  <c:v>44057</c:v>
                </c:pt>
                <c:pt idx="11049">
                  <c:v>44060</c:v>
                </c:pt>
                <c:pt idx="11050">
                  <c:v>44061</c:v>
                </c:pt>
                <c:pt idx="11051">
                  <c:v>44062</c:v>
                </c:pt>
                <c:pt idx="11052">
                  <c:v>44063</c:v>
                </c:pt>
                <c:pt idx="11053">
                  <c:v>44064</c:v>
                </c:pt>
                <c:pt idx="11054">
                  <c:v>44067</c:v>
                </c:pt>
                <c:pt idx="11055">
                  <c:v>44068</c:v>
                </c:pt>
                <c:pt idx="11056">
                  <c:v>44069</c:v>
                </c:pt>
                <c:pt idx="11057">
                  <c:v>44070</c:v>
                </c:pt>
                <c:pt idx="11058">
                  <c:v>44071</c:v>
                </c:pt>
                <c:pt idx="11059">
                  <c:v>44074</c:v>
                </c:pt>
                <c:pt idx="11060">
                  <c:v>44075</c:v>
                </c:pt>
                <c:pt idx="11061">
                  <c:v>44076</c:v>
                </c:pt>
                <c:pt idx="11062">
                  <c:v>44077</c:v>
                </c:pt>
                <c:pt idx="11063">
                  <c:v>44078</c:v>
                </c:pt>
                <c:pt idx="11064">
                  <c:v>44082</c:v>
                </c:pt>
                <c:pt idx="11065">
                  <c:v>44083</c:v>
                </c:pt>
                <c:pt idx="11066">
                  <c:v>44084</c:v>
                </c:pt>
                <c:pt idx="11067">
                  <c:v>44085</c:v>
                </c:pt>
                <c:pt idx="11068">
                  <c:v>44088</c:v>
                </c:pt>
                <c:pt idx="11069">
                  <c:v>44089</c:v>
                </c:pt>
                <c:pt idx="11070">
                  <c:v>44090</c:v>
                </c:pt>
                <c:pt idx="11071">
                  <c:v>44091</c:v>
                </c:pt>
                <c:pt idx="11072">
                  <c:v>44092</c:v>
                </c:pt>
                <c:pt idx="11073">
                  <c:v>44095</c:v>
                </c:pt>
                <c:pt idx="11074">
                  <c:v>44096</c:v>
                </c:pt>
                <c:pt idx="11075">
                  <c:v>44097</c:v>
                </c:pt>
                <c:pt idx="11076">
                  <c:v>44098</c:v>
                </c:pt>
                <c:pt idx="11077">
                  <c:v>44099</c:v>
                </c:pt>
                <c:pt idx="11078">
                  <c:v>44102</c:v>
                </c:pt>
                <c:pt idx="11079">
                  <c:v>44103</c:v>
                </c:pt>
                <c:pt idx="11080">
                  <c:v>44104</c:v>
                </c:pt>
                <c:pt idx="11081">
                  <c:v>44105</c:v>
                </c:pt>
                <c:pt idx="11082">
                  <c:v>44106</c:v>
                </c:pt>
                <c:pt idx="11083">
                  <c:v>44109</c:v>
                </c:pt>
                <c:pt idx="11084">
                  <c:v>44110</c:v>
                </c:pt>
                <c:pt idx="11085">
                  <c:v>44111</c:v>
                </c:pt>
                <c:pt idx="11086">
                  <c:v>44112</c:v>
                </c:pt>
                <c:pt idx="11087">
                  <c:v>44113</c:v>
                </c:pt>
                <c:pt idx="11088">
                  <c:v>44117</c:v>
                </c:pt>
                <c:pt idx="11089">
                  <c:v>44118</c:v>
                </c:pt>
                <c:pt idx="11090">
                  <c:v>44119</c:v>
                </c:pt>
                <c:pt idx="11091">
                  <c:v>44120</c:v>
                </c:pt>
                <c:pt idx="11092">
                  <c:v>44123</c:v>
                </c:pt>
                <c:pt idx="11093">
                  <c:v>44124</c:v>
                </c:pt>
                <c:pt idx="11094">
                  <c:v>44125</c:v>
                </c:pt>
                <c:pt idx="11095">
                  <c:v>44126</c:v>
                </c:pt>
                <c:pt idx="11096">
                  <c:v>44127</c:v>
                </c:pt>
                <c:pt idx="11097">
                  <c:v>44130</c:v>
                </c:pt>
                <c:pt idx="11098">
                  <c:v>44131</c:v>
                </c:pt>
                <c:pt idx="11099">
                  <c:v>44132</c:v>
                </c:pt>
                <c:pt idx="11100">
                  <c:v>44133</c:v>
                </c:pt>
                <c:pt idx="11101">
                  <c:v>44134</c:v>
                </c:pt>
                <c:pt idx="11102">
                  <c:v>44137</c:v>
                </c:pt>
                <c:pt idx="11103">
                  <c:v>44138</c:v>
                </c:pt>
                <c:pt idx="11104">
                  <c:v>44139</c:v>
                </c:pt>
                <c:pt idx="11105">
                  <c:v>44140</c:v>
                </c:pt>
                <c:pt idx="11106">
                  <c:v>44141</c:v>
                </c:pt>
                <c:pt idx="11107">
                  <c:v>44144</c:v>
                </c:pt>
                <c:pt idx="11108">
                  <c:v>44145</c:v>
                </c:pt>
                <c:pt idx="11109">
                  <c:v>44147</c:v>
                </c:pt>
                <c:pt idx="11110">
                  <c:v>44148</c:v>
                </c:pt>
                <c:pt idx="11111">
                  <c:v>44151</c:v>
                </c:pt>
                <c:pt idx="11112">
                  <c:v>44152</c:v>
                </c:pt>
                <c:pt idx="11113">
                  <c:v>44153</c:v>
                </c:pt>
                <c:pt idx="11114">
                  <c:v>44154</c:v>
                </c:pt>
                <c:pt idx="11115">
                  <c:v>44155</c:v>
                </c:pt>
                <c:pt idx="11116">
                  <c:v>44158</c:v>
                </c:pt>
                <c:pt idx="11117">
                  <c:v>44159</c:v>
                </c:pt>
                <c:pt idx="11118">
                  <c:v>44160</c:v>
                </c:pt>
                <c:pt idx="11119">
                  <c:v>44162</c:v>
                </c:pt>
                <c:pt idx="11120">
                  <c:v>44165</c:v>
                </c:pt>
                <c:pt idx="11121">
                  <c:v>44166</c:v>
                </c:pt>
                <c:pt idx="11122">
                  <c:v>44167</c:v>
                </c:pt>
                <c:pt idx="11123">
                  <c:v>44168</c:v>
                </c:pt>
                <c:pt idx="11124">
                  <c:v>44169</c:v>
                </c:pt>
                <c:pt idx="11125">
                  <c:v>44172</c:v>
                </c:pt>
                <c:pt idx="11126">
                  <c:v>44173</c:v>
                </c:pt>
                <c:pt idx="11127">
                  <c:v>44174</c:v>
                </c:pt>
                <c:pt idx="11128">
                  <c:v>44175</c:v>
                </c:pt>
                <c:pt idx="11129">
                  <c:v>44176</c:v>
                </c:pt>
                <c:pt idx="11130">
                  <c:v>44179</c:v>
                </c:pt>
                <c:pt idx="11131">
                  <c:v>44180</c:v>
                </c:pt>
                <c:pt idx="11132">
                  <c:v>44181</c:v>
                </c:pt>
                <c:pt idx="11133">
                  <c:v>44182</c:v>
                </c:pt>
                <c:pt idx="11134">
                  <c:v>44183</c:v>
                </c:pt>
                <c:pt idx="11135">
                  <c:v>44186</c:v>
                </c:pt>
                <c:pt idx="11136">
                  <c:v>44187</c:v>
                </c:pt>
                <c:pt idx="11137">
                  <c:v>44188</c:v>
                </c:pt>
                <c:pt idx="11138">
                  <c:v>44189</c:v>
                </c:pt>
                <c:pt idx="11139">
                  <c:v>44193</c:v>
                </c:pt>
                <c:pt idx="11140">
                  <c:v>44194</c:v>
                </c:pt>
                <c:pt idx="11141">
                  <c:v>44195</c:v>
                </c:pt>
                <c:pt idx="11142">
                  <c:v>44196</c:v>
                </c:pt>
                <c:pt idx="11143">
                  <c:v>44200</c:v>
                </c:pt>
                <c:pt idx="11144">
                  <c:v>44201</c:v>
                </c:pt>
                <c:pt idx="11145">
                  <c:v>44202</c:v>
                </c:pt>
                <c:pt idx="11146">
                  <c:v>44203</c:v>
                </c:pt>
                <c:pt idx="11147">
                  <c:v>44204</c:v>
                </c:pt>
                <c:pt idx="11148">
                  <c:v>44207</c:v>
                </c:pt>
                <c:pt idx="11149">
                  <c:v>44208</c:v>
                </c:pt>
                <c:pt idx="11150">
                  <c:v>44209</c:v>
                </c:pt>
                <c:pt idx="11151">
                  <c:v>44210</c:v>
                </c:pt>
                <c:pt idx="11152">
                  <c:v>44211</c:v>
                </c:pt>
                <c:pt idx="11153">
                  <c:v>44215</c:v>
                </c:pt>
                <c:pt idx="11154">
                  <c:v>44216</c:v>
                </c:pt>
                <c:pt idx="11155">
                  <c:v>44217</c:v>
                </c:pt>
                <c:pt idx="11156">
                  <c:v>44218</c:v>
                </c:pt>
                <c:pt idx="11157">
                  <c:v>44221</c:v>
                </c:pt>
                <c:pt idx="11158">
                  <c:v>44222</c:v>
                </c:pt>
                <c:pt idx="11159">
                  <c:v>44223</c:v>
                </c:pt>
                <c:pt idx="11160">
                  <c:v>44224</c:v>
                </c:pt>
                <c:pt idx="11161">
                  <c:v>44225</c:v>
                </c:pt>
                <c:pt idx="11162">
                  <c:v>44228</c:v>
                </c:pt>
                <c:pt idx="11163">
                  <c:v>44229</c:v>
                </c:pt>
                <c:pt idx="11164">
                  <c:v>44230</c:v>
                </c:pt>
                <c:pt idx="11165">
                  <c:v>44231</c:v>
                </c:pt>
                <c:pt idx="11166">
                  <c:v>44232</c:v>
                </c:pt>
                <c:pt idx="11167">
                  <c:v>44235</c:v>
                </c:pt>
                <c:pt idx="11168">
                  <c:v>44236</c:v>
                </c:pt>
                <c:pt idx="11169">
                  <c:v>44237</c:v>
                </c:pt>
                <c:pt idx="11170">
                  <c:v>44238</c:v>
                </c:pt>
                <c:pt idx="11171">
                  <c:v>44239</c:v>
                </c:pt>
                <c:pt idx="11172">
                  <c:v>44243</c:v>
                </c:pt>
                <c:pt idx="11173">
                  <c:v>44244</c:v>
                </c:pt>
                <c:pt idx="11174">
                  <c:v>44245</c:v>
                </c:pt>
                <c:pt idx="11175">
                  <c:v>44246</c:v>
                </c:pt>
                <c:pt idx="11176">
                  <c:v>44249</c:v>
                </c:pt>
                <c:pt idx="11177">
                  <c:v>44250</c:v>
                </c:pt>
                <c:pt idx="11178">
                  <c:v>44251</c:v>
                </c:pt>
                <c:pt idx="11179">
                  <c:v>44252</c:v>
                </c:pt>
                <c:pt idx="11180">
                  <c:v>44253</c:v>
                </c:pt>
                <c:pt idx="11181">
                  <c:v>44256</c:v>
                </c:pt>
                <c:pt idx="11182">
                  <c:v>44257</c:v>
                </c:pt>
                <c:pt idx="11183">
                  <c:v>44258</c:v>
                </c:pt>
                <c:pt idx="11184">
                  <c:v>44259</c:v>
                </c:pt>
                <c:pt idx="11185">
                  <c:v>44260</c:v>
                </c:pt>
                <c:pt idx="11186">
                  <c:v>44263</c:v>
                </c:pt>
                <c:pt idx="11187">
                  <c:v>44264</c:v>
                </c:pt>
                <c:pt idx="11188">
                  <c:v>44265</c:v>
                </c:pt>
                <c:pt idx="11189">
                  <c:v>44266</c:v>
                </c:pt>
                <c:pt idx="11190">
                  <c:v>44267</c:v>
                </c:pt>
                <c:pt idx="11191">
                  <c:v>44270</c:v>
                </c:pt>
                <c:pt idx="11192">
                  <c:v>44271</c:v>
                </c:pt>
                <c:pt idx="11193">
                  <c:v>44272</c:v>
                </c:pt>
                <c:pt idx="11194">
                  <c:v>44273</c:v>
                </c:pt>
                <c:pt idx="11195">
                  <c:v>44274</c:v>
                </c:pt>
                <c:pt idx="11196">
                  <c:v>44277</c:v>
                </c:pt>
                <c:pt idx="11197">
                  <c:v>44278</c:v>
                </c:pt>
                <c:pt idx="11198">
                  <c:v>44279</c:v>
                </c:pt>
                <c:pt idx="11199">
                  <c:v>44280</c:v>
                </c:pt>
                <c:pt idx="11200">
                  <c:v>44281</c:v>
                </c:pt>
                <c:pt idx="11201">
                  <c:v>44284</c:v>
                </c:pt>
                <c:pt idx="11202">
                  <c:v>44285</c:v>
                </c:pt>
                <c:pt idx="11203">
                  <c:v>44286</c:v>
                </c:pt>
                <c:pt idx="11204">
                  <c:v>44287</c:v>
                </c:pt>
                <c:pt idx="11205">
                  <c:v>44288</c:v>
                </c:pt>
                <c:pt idx="11206">
                  <c:v>44291</c:v>
                </c:pt>
                <c:pt idx="11207">
                  <c:v>44292</c:v>
                </c:pt>
                <c:pt idx="11208">
                  <c:v>44293</c:v>
                </c:pt>
                <c:pt idx="11209">
                  <c:v>44294</c:v>
                </c:pt>
                <c:pt idx="11210">
                  <c:v>44295</c:v>
                </c:pt>
                <c:pt idx="11211">
                  <c:v>44298</c:v>
                </c:pt>
                <c:pt idx="11212">
                  <c:v>44299</c:v>
                </c:pt>
                <c:pt idx="11213">
                  <c:v>44300</c:v>
                </c:pt>
                <c:pt idx="11214">
                  <c:v>44301</c:v>
                </c:pt>
                <c:pt idx="11215">
                  <c:v>44302</c:v>
                </c:pt>
                <c:pt idx="11216">
                  <c:v>44305</c:v>
                </c:pt>
                <c:pt idx="11217">
                  <c:v>44306</c:v>
                </c:pt>
                <c:pt idx="11218">
                  <c:v>44307</c:v>
                </c:pt>
                <c:pt idx="11219">
                  <c:v>44308</c:v>
                </c:pt>
                <c:pt idx="11220">
                  <c:v>44309</c:v>
                </c:pt>
                <c:pt idx="11221">
                  <c:v>44312</c:v>
                </c:pt>
                <c:pt idx="11222">
                  <c:v>44313</c:v>
                </c:pt>
                <c:pt idx="11223">
                  <c:v>44314</c:v>
                </c:pt>
                <c:pt idx="11224">
                  <c:v>44315</c:v>
                </c:pt>
                <c:pt idx="11225">
                  <c:v>44316</c:v>
                </c:pt>
                <c:pt idx="11226">
                  <c:v>44319</c:v>
                </c:pt>
                <c:pt idx="11227">
                  <c:v>44320</c:v>
                </c:pt>
                <c:pt idx="11228">
                  <c:v>44321</c:v>
                </c:pt>
                <c:pt idx="11229">
                  <c:v>44322</c:v>
                </c:pt>
                <c:pt idx="11230">
                  <c:v>44323</c:v>
                </c:pt>
                <c:pt idx="11231">
                  <c:v>44326</c:v>
                </c:pt>
                <c:pt idx="11232">
                  <c:v>44327</c:v>
                </c:pt>
                <c:pt idx="11233">
                  <c:v>44328</c:v>
                </c:pt>
                <c:pt idx="11234">
                  <c:v>44329</c:v>
                </c:pt>
                <c:pt idx="11235">
                  <c:v>44330</c:v>
                </c:pt>
                <c:pt idx="11236">
                  <c:v>44333</c:v>
                </c:pt>
                <c:pt idx="11237">
                  <c:v>44334</c:v>
                </c:pt>
                <c:pt idx="11238">
                  <c:v>44335</c:v>
                </c:pt>
                <c:pt idx="11239">
                  <c:v>44336</c:v>
                </c:pt>
                <c:pt idx="11240">
                  <c:v>44337</c:v>
                </c:pt>
                <c:pt idx="11241">
                  <c:v>44340</c:v>
                </c:pt>
                <c:pt idx="11242">
                  <c:v>44341</c:v>
                </c:pt>
                <c:pt idx="11243">
                  <c:v>44342</c:v>
                </c:pt>
                <c:pt idx="11244">
                  <c:v>44343</c:v>
                </c:pt>
                <c:pt idx="11245">
                  <c:v>44344</c:v>
                </c:pt>
                <c:pt idx="11246">
                  <c:v>44348</c:v>
                </c:pt>
                <c:pt idx="11247">
                  <c:v>44349</c:v>
                </c:pt>
                <c:pt idx="11248">
                  <c:v>44350</c:v>
                </c:pt>
                <c:pt idx="11249">
                  <c:v>44351</c:v>
                </c:pt>
                <c:pt idx="11250">
                  <c:v>44354</c:v>
                </c:pt>
                <c:pt idx="11251">
                  <c:v>44355</c:v>
                </c:pt>
                <c:pt idx="11252">
                  <c:v>44356</c:v>
                </c:pt>
                <c:pt idx="11253">
                  <c:v>44357</c:v>
                </c:pt>
                <c:pt idx="11254">
                  <c:v>44358</c:v>
                </c:pt>
                <c:pt idx="11255">
                  <c:v>44361</c:v>
                </c:pt>
                <c:pt idx="11256">
                  <c:v>44362</c:v>
                </c:pt>
                <c:pt idx="11257">
                  <c:v>44363</c:v>
                </c:pt>
                <c:pt idx="11258">
                  <c:v>44364</c:v>
                </c:pt>
                <c:pt idx="11259">
                  <c:v>44365</c:v>
                </c:pt>
                <c:pt idx="11260">
                  <c:v>44368</c:v>
                </c:pt>
                <c:pt idx="11261">
                  <c:v>44369</c:v>
                </c:pt>
                <c:pt idx="11262">
                  <c:v>44370</c:v>
                </c:pt>
                <c:pt idx="11263">
                  <c:v>44371</c:v>
                </c:pt>
                <c:pt idx="11264">
                  <c:v>44372</c:v>
                </c:pt>
                <c:pt idx="11265">
                  <c:v>44375</c:v>
                </c:pt>
                <c:pt idx="11266">
                  <c:v>44376</c:v>
                </c:pt>
                <c:pt idx="11267">
                  <c:v>44377</c:v>
                </c:pt>
                <c:pt idx="11268">
                  <c:v>44378</c:v>
                </c:pt>
                <c:pt idx="11269">
                  <c:v>44379</c:v>
                </c:pt>
                <c:pt idx="11270">
                  <c:v>44383</c:v>
                </c:pt>
                <c:pt idx="11271">
                  <c:v>44384</c:v>
                </c:pt>
                <c:pt idx="11272">
                  <c:v>44385</c:v>
                </c:pt>
                <c:pt idx="11273">
                  <c:v>44386</c:v>
                </c:pt>
                <c:pt idx="11274">
                  <c:v>44389</c:v>
                </c:pt>
                <c:pt idx="11275">
                  <c:v>44390</c:v>
                </c:pt>
                <c:pt idx="11276">
                  <c:v>44391</c:v>
                </c:pt>
                <c:pt idx="11277">
                  <c:v>44392</c:v>
                </c:pt>
                <c:pt idx="11278">
                  <c:v>44393</c:v>
                </c:pt>
                <c:pt idx="11279">
                  <c:v>44396</c:v>
                </c:pt>
                <c:pt idx="11280">
                  <c:v>44397</c:v>
                </c:pt>
                <c:pt idx="11281">
                  <c:v>44398</c:v>
                </c:pt>
                <c:pt idx="11282">
                  <c:v>44399</c:v>
                </c:pt>
                <c:pt idx="11283">
                  <c:v>44400</c:v>
                </c:pt>
                <c:pt idx="11284">
                  <c:v>44403</c:v>
                </c:pt>
                <c:pt idx="11285">
                  <c:v>44404</c:v>
                </c:pt>
                <c:pt idx="11286">
                  <c:v>44405</c:v>
                </c:pt>
                <c:pt idx="11287">
                  <c:v>44406</c:v>
                </c:pt>
                <c:pt idx="11288">
                  <c:v>44407</c:v>
                </c:pt>
                <c:pt idx="11289">
                  <c:v>44410</c:v>
                </c:pt>
                <c:pt idx="11290">
                  <c:v>44411</c:v>
                </c:pt>
                <c:pt idx="11291">
                  <c:v>44412</c:v>
                </c:pt>
                <c:pt idx="11292">
                  <c:v>44413</c:v>
                </c:pt>
                <c:pt idx="11293">
                  <c:v>44414</c:v>
                </c:pt>
                <c:pt idx="11294">
                  <c:v>44417</c:v>
                </c:pt>
                <c:pt idx="11295">
                  <c:v>44418</c:v>
                </c:pt>
                <c:pt idx="11296">
                  <c:v>44419</c:v>
                </c:pt>
                <c:pt idx="11297">
                  <c:v>44420</c:v>
                </c:pt>
                <c:pt idx="11298">
                  <c:v>44421</c:v>
                </c:pt>
                <c:pt idx="11299">
                  <c:v>44424</c:v>
                </c:pt>
                <c:pt idx="11300">
                  <c:v>44425</c:v>
                </c:pt>
                <c:pt idx="11301">
                  <c:v>44426</c:v>
                </c:pt>
                <c:pt idx="11302">
                  <c:v>44427</c:v>
                </c:pt>
                <c:pt idx="11303">
                  <c:v>44428</c:v>
                </c:pt>
                <c:pt idx="11304">
                  <c:v>44431</c:v>
                </c:pt>
                <c:pt idx="11305">
                  <c:v>44432</c:v>
                </c:pt>
                <c:pt idx="11306">
                  <c:v>44433</c:v>
                </c:pt>
                <c:pt idx="11307">
                  <c:v>44434</c:v>
                </c:pt>
                <c:pt idx="11308">
                  <c:v>44435</c:v>
                </c:pt>
                <c:pt idx="11309">
                  <c:v>44438</c:v>
                </c:pt>
                <c:pt idx="11310">
                  <c:v>44439</c:v>
                </c:pt>
                <c:pt idx="11311">
                  <c:v>44440</c:v>
                </c:pt>
                <c:pt idx="11312">
                  <c:v>44441</c:v>
                </c:pt>
                <c:pt idx="11313">
                  <c:v>44442</c:v>
                </c:pt>
                <c:pt idx="11314">
                  <c:v>44446</c:v>
                </c:pt>
                <c:pt idx="11315">
                  <c:v>44447</c:v>
                </c:pt>
                <c:pt idx="11316">
                  <c:v>44448</c:v>
                </c:pt>
                <c:pt idx="11317">
                  <c:v>44449</c:v>
                </c:pt>
                <c:pt idx="11318">
                  <c:v>44452</c:v>
                </c:pt>
                <c:pt idx="11319">
                  <c:v>44453</c:v>
                </c:pt>
                <c:pt idx="11320">
                  <c:v>44454</c:v>
                </c:pt>
                <c:pt idx="11321">
                  <c:v>44455</c:v>
                </c:pt>
                <c:pt idx="11322">
                  <c:v>44456</c:v>
                </c:pt>
                <c:pt idx="11323">
                  <c:v>44459</c:v>
                </c:pt>
                <c:pt idx="11324">
                  <c:v>44460</c:v>
                </c:pt>
                <c:pt idx="11325">
                  <c:v>44461</c:v>
                </c:pt>
                <c:pt idx="11326">
                  <c:v>44462</c:v>
                </c:pt>
                <c:pt idx="11327">
                  <c:v>44463</c:v>
                </c:pt>
                <c:pt idx="11328">
                  <c:v>44466</c:v>
                </c:pt>
                <c:pt idx="11329">
                  <c:v>44467</c:v>
                </c:pt>
                <c:pt idx="11330">
                  <c:v>44468</c:v>
                </c:pt>
                <c:pt idx="11331">
                  <c:v>44469</c:v>
                </c:pt>
                <c:pt idx="11332">
                  <c:v>44470</c:v>
                </c:pt>
                <c:pt idx="11333">
                  <c:v>44473</c:v>
                </c:pt>
                <c:pt idx="11334">
                  <c:v>44474</c:v>
                </c:pt>
                <c:pt idx="11335">
                  <c:v>44475</c:v>
                </c:pt>
                <c:pt idx="11336">
                  <c:v>44476</c:v>
                </c:pt>
                <c:pt idx="11337">
                  <c:v>44477</c:v>
                </c:pt>
                <c:pt idx="11338">
                  <c:v>44481</c:v>
                </c:pt>
                <c:pt idx="11339">
                  <c:v>44482</c:v>
                </c:pt>
                <c:pt idx="11340">
                  <c:v>44483</c:v>
                </c:pt>
                <c:pt idx="11341">
                  <c:v>44484</c:v>
                </c:pt>
                <c:pt idx="11342">
                  <c:v>44487</c:v>
                </c:pt>
                <c:pt idx="11343">
                  <c:v>44488</c:v>
                </c:pt>
                <c:pt idx="11344">
                  <c:v>44489</c:v>
                </c:pt>
                <c:pt idx="11345">
                  <c:v>44490</c:v>
                </c:pt>
                <c:pt idx="11346">
                  <c:v>44491</c:v>
                </c:pt>
                <c:pt idx="11347">
                  <c:v>44494</c:v>
                </c:pt>
                <c:pt idx="11348">
                  <c:v>44495</c:v>
                </c:pt>
                <c:pt idx="11349">
                  <c:v>44496</c:v>
                </c:pt>
                <c:pt idx="11350">
                  <c:v>44497</c:v>
                </c:pt>
                <c:pt idx="11351">
                  <c:v>44498</c:v>
                </c:pt>
                <c:pt idx="11352">
                  <c:v>44501</c:v>
                </c:pt>
                <c:pt idx="11353">
                  <c:v>44502</c:v>
                </c:pt>
                <c:pt idx="11354">
                  <c:v>44503</c:v>
                </c:pt>
                <c:pt idx="11355">
                  <c:v>44504</c:v>
                </c:pt>
                <c:pt idx="11356">
                  <c:v>44505</c:v>
                </c:pt>
                <c:pt idx="11357">
                  <c:v>44508</c:v>
                </c:pt>
                <c:pt idx="11358">
                  <c:v>44509</c:v>
                </c:pt>
                <c:pt idx="11359">
                  <c:v>44510</c:v>
                </c:pt>
                <c:pt idx="11360">
                  <c:v>44512</c:v>
                </c:pt>
                <c:pt idx="11361">
                  <c:v>44515</c:v>
                </c:pt>
                <c:pt idx="11362">
                  <c:v>44516</c:v>
                </c:pt>
                <c:pt idx="11363">
                  <c:v>44517</c:v>
                </c:pt>
                <c:pt idx="11364">
                  <c:v>44518</c:v>
                </c:pt>
                <c:pt idx="11365">
                  <c:v>44519</c:v>
                </c:pt>
                <c:pt idx="11366">
                  <c:v>44522</c:v>
                </c:pt>
                <c:pt idx="11367">
                  <c:v>44523</c:v>
                </c:pt>
                <c:pt idx="11368">
                  <c:v>44524</c:v>
                </c:pt>
                <c:pt idx="11369">
                  <c:v>44526</c:v>
                </c:pt>
                <c:pt idx="11370">
                  <c:v>44529</c:v>
                </c:pt>
                <c:pt idx="11371">
                  <c:v>44530</c:v>
                </c:pt>
                <c:pt idx="11372">
                  <c:v>44531</c:v>
                </c:pt>
                <c:pt idx="11373">
                  <c:v>44532</c:v>
                </c:pt>
                <c:pt idx="11374">
                  <c:v>44533</c:v>
                </c:pt>
                <c:pt idx="11375">
                  <c:v>44536</c:v>
                </c:pt>
                <c:pt idx="11376">
                  <c:v>44537</c:v>
                </c:pt>
                <c:pt idx="11377">
                  <c:v>44538</c:v>
                </c:pt>
                <c:pt idx="11378">
                  <c:v>44539</c:v>
                </c:pt>
                <c:pt idx="11379">
                  <c:v>44540</c:v>
                </c:pt>
                <c:pt idx="11380">
                  <c:v>44543</c:v>
                </c:pt>
                <c:pt idx="11381">
                  <c:v>44544</c:v>
                </c:pt>
                <c:pt idx="11382">
                  <c:v>44545</c:v>
                </c:pt>
                <c:pt idx="11383">
                  <c:v>44546</c:v>
                </c:pt>
                <c:pt idx="11384">
                  <c:v>44547</c:v>
                </c:pt>
                <c:pt idx="11385">
                  <c:v>44550</c:v>
                </c:pt>
                <c:pt idx="11386">
                  <c:v>44551</c:v>
                </c:pt>
                <c:pt idx="11387">
                  <c:v>44552</c:v>
                </c:pt>
                <c:pt idx="11388">
                  <c:v>44553</c:v>
                </c:pt>
                <c:pt idx="11389">
                  <c:v>44557</c:v>
                </c:pt>
                <c:pt idx="11390">
                  <c:v>44558</c:v>
                </c:pt>
                <c:pt idx="11391">
                  <c:v>44559</c:v>
                </c:pt>
                <c:pt idx="11392">
                  <c:v>44560</c:v>
                </c:pt>
                <c:pt idx="11393">
                  <c:v>44561</c:v>
                </c:pt>
                <c:pt idx="11394">
                  <c:v>44564</c:v>
                </c:pt>
                <c:pt idx="11395">
                  <c:v>44565</c:v>
                </c:pt>
                <c:pt idx="11396">
                  <c:v>44566</c:v>
                </c:pt>
                <c:pt idx="11397">
                  <c:v>44567</c:v>
                </c:pt>
                <c:pt idx="11398">
                  <c:v>44568</c:v>
                </c:pt>
                <c:pt idx="11399">
                  <c:v>44571</c:v>
                </c:pt>
                <c:pt idx="11400">
                  <c:v>44572</c:v>
                </c:pt>
                <c:pt idx="11401">
                  <c:v>44573</c:v>
                </c:pt>
                <c:pt idx="11402">
                  <c:v>44574</c:v>
                </c:pt>
                <c:pt idx="11403">
                  <c:v>44575</c:v>
                </c:pt>
                <c:pt idx="11404">
                  <c:v>44579</c:v>
                </c:pt>
                <c:pt idx="11405">
                  <c:v>44580</c:v>
                </c:pt>
                <c:pt idx="11406">
                  <c:v>44581</c:v>
                </c:pt>
                <c:pt idx="11407">
                  <c:v>44582</c:v>
                </c:pt>
                <c:pt idx="11408">
                  <c:v>44585</c:v>
                </c:pt>
                <c:pt idx="11409">
                  <c:v>44586</c:v>
                </c:pt>
                <c:pt idx="11410">
                  <c:v>44587</c:v>
                </c:pt>
                <c:pt idx="11411">
                  <c:v>44588</c:v>
                </c:pt>
                <c:pt idx="11412">
                  <c:v>44589</c:v>
                </c:pt>
                <c:pt idx="11413">
                  <c:v>44592</c:v>
                </c:pt>
                <c:pt idx="11414">
                  <c:v>44593</c:v>
                </c:pt>
                <c:pt idx="11415">
                  <c:v>44594</c:v>
                </c:pt>
                <c:pt idx="11416">
                  <c:v>44595</c:v>
                </c:pt>
                <c:pt idx="11417">
                  <c:v>44596</c:v>
                </c:pt>
                <c:pt idx="11418">
                  <c:v>44599</c:v>
                </c:pt>
                <c:pt idx="11419">
                  <c:v>44600</c:v>
                </c:pt>
                <c:pt idx="11420">
                  <c:v>44601</c:v>
                </c:pt>
                <c:pt idx="11421">
                  <c:v>44602</c:v>
                </c:pt>
                <c:pt idx="11422">
                  <c:v>44603</c:v>
                </c:pt>
                <c:pt idx="11423">
                  <c:v>44606</c:v>
                </c:pt>
                <c:pt idx="11424">
                  <c:v>44607</c:v>
                </c:pt>
                <c:pt idx="11425">
                  <c:v>44608</c:v>
                </c:pt>
                <c:pt idx="11426">
                  <c:v>44609</c:v>
                </c:pt>
                <c:pt idx="11427">
                  <c:v>44610</c:v>
                </c:pt>
                <c:pt idx="11428">
                  <c:v>44614</c:v>
                </c:pt>
                <c:pt idx="11429">
                  <c:v>44615</c:v>
                </c:pt>
                <c:pt idx="11430">
                  <c:v>44616</c:v>
                </c:pt>
                <c:pt idx="11431">
                  <c:v>44617</c:v>
                </c:pt>
                <c:pt idx="11432">
                  <c:v>44620</c:v>
                </c:pt>
                <c:pt idx="11433">
                  <c:v>44621</c:v>
                </c:pt>
                <c:pt idx="11434">
                  <c:v>44622</c:v>
                </c:pt>
                <c:pt idx="11435">
                  <c:v>44623</c:v>
                </c:pt>
                <c:pt idx="11436">
                  <c:v>44624</c:v>
                </c:pt>
                <c:pt idx="11437">
                  <c:v>44627</c:v>
                </c:pt>
                <c:pt idx="11438">
                  <c:v>44628</c:v>
                </c:pt>
                <c:pt idx="11439">
                  <c:v>44629</c:v>
                </c:pt>
                <c:pt idx="11440">
                  <c:v>44630</c:v>
                </c:pt>
                <c:pt idx="11441">
                  <c:v>44631</c:v>
                </c:pt>
                <c:pt idx="11442">
                  <c:v>44634</c:v>
                </c:pt>
                <c:pt idx="11443">
                  <c:v>44635</c:v>
                </c:pt>
                <c:pt idx="11444">
                  <c:v>44636</c:v>
                </c:pt>
                <c:pt idx="11445">
                  <c:v>44637</c:v>
                </c:pt>
                <c:pt idx="11446">
                  <c:v>44638</c:v>
                </c:pt>
                <c:pt idx="11447">
                  <c:v>44641</c:v>
                </c:pt>
                <c:pt idx="11448">
                  <c:v>44642</c:v>
                </c:pt>
                <c:pt idx="11449">
                  <c:v>44643</c:v>
                </c:pt>
                <c:pt idx="11450">
                  <c:v>44644</c:v>
                </c:pt>
                <c:pt idx="11451">
                  <c:v>44645</c:v>
                </c:pt>
                <c:pt idx="11452">
                  <c:v>44648</c:v>
                </c:pt>
                <c:pt idx="11453">
                  <c:v>44649</c:v>
                </c:pt>
                <c:pt idx="11454">
                  <c:v>44650</c:v>
                </c:pt>
                <c:pt idx="11455">
                  <c:v>44651</c:v>
                </c:pt>
                <c:pt idx="11456">
                  <c:v>44652</c:v>
                </c:pt>
                <c:pt idx="11457">
                  <c:v>44655</c:v>
                </c:pt>
                <c:pt idx="11458">
                  <c:v>44656</c:v>
                </c:pt>
                <c:pt idx="11459">
                  <c:v>44657</c:v>
                </c:pt>
                <c:pt idx="11460">
                  <c:v>44658</c:v>
                </c:pt>
                <c:pt idx="11461">
                  <c:v>44659</c:v>
                </c:pt>
                <c:pt idx="11462">
                  <c:v>44662</c:v>
                </c:pt>
                <c:pt idx="11463">
                  <c:v>44663</c:v>
                </c:pt>
                <c:pt idx="11464">
                  <c:v>44664</c:v>
                </c:pt>
                <c:pt idx="11465">
                  <c:v>44665</c:v>
                </c:pt>
                <c:pt idx="11466">
                  <c:v>44669</c:v>
                </c:pt>
                <c:pt idx="11467">
                  <c:v>44670</c:v>
                </c:pt>
                <c:pt idx="11468">
                  <c:v>44671</c:v>
                </c:pt>
                <c:pt idx="11469">
                  <c:v>44672</c:v>
                </c:pt>
                <c:pt idx="11470">
                  <c:v>44673</c:v>
                </c:pt>
                <c:pt idx="11471">
                  <c:v>44676</c:v>
                </c:pt>
                <c:pt idx="11472">
                  <c:v>44677</c:v>
                </c:pt>
                <c:pt idx="11473">
                  <c:v>44678</c:v>
                </c:pt>
                <c:pt idx="11474">
                  <c:v>44679</c:v>
                </c:pt>
                <c:pt idx="11475">
                  <c:v>44680</c:v>
                </c:pt>
                <c:pt idx="11476">
                  <c:v>44683</c:v>
                </c:pt>
                <c:pt idx="11477">
                  <c:v>44684</c:v>
                </c:pt>
                <c:pt idx="11478">
                  <c:v>44685</c:v>
                </c:pt>
                <c:pt idx="11479">
                  <c:v>44686</c:v>
                </c:pt>
                <c:pt idx="11480">
                  <c:v>44687</c:v>
                </c:pt>
                <c:pt idx="11481">
                  <c:v>44690</c:v>
                </c:pt>
                <c:pt idx="11482">
                  <c:v>44691</c:v>
                </c:pt>
                <c:pt idx="11483">
                  <c:v>44692</c:v>
                </c:pt>
                <c:pt idx="11484">
                  <c:v>44693</c:v>
                </c:pt>
                <c:pt idx="11485">
                  <c:v>44694</c:v>
                </c:pt>
                <c:pt idx="11486">
                  <c:v>44697</c:v>
                </c:pt>
                <c:pt idx="11487">
                  <c:v>44698</c:v>
                </c:pt>
                <c:pt idx="11488">
                  <c:v>44699</c:v>
                </c:pt>
                <c:pt idx="11489">
                  <c:v>44700</c:v>
                </c:pt>
                <c:pt idx="11490">
                  <c:v>44701</c:v>
                </c:pt>
                <c:pt idx="11491">
                  <c:v>44704</c:v>
                </c:pt>
                <c:pt idx="11492">
                  <c:v>44705</c:v>
                </c:pt>
                <c:pt idx="11493">
                  <c:v>44706</c:v>
                </c:pt>
                <c:pt idx="11494">
                  <c:v>44707</c:v>
                </c:pt>
                <c:pt idx="11495">
                  <c:v>44708</c:v>
                </c:pt>
                <c:pt idx="11496">
                  <c:v>44712</c:v>
                </c:pt>
                <c:pt idx="11497">
                  <c:v>44713</c:v>
                </c:pt>
                <c:pt idx="11498">
                  <c:v>44714</c:v>
                </c:pt>
                <c:pt idx="11499">
                  <c:v>44715</c:v>
                </c:pt>
                <c:pt idx="11500">
                  <c:v>44718</c:v>
                </c:pt>
                <c:pt idx="11501">
                  <c:v>44719</c:v>
                </c:pt>
                <c:pt idx="11502">
                  <c:v>44720</c:v>
                </c:pt>
                <c:pt idx="11503">
                  <c:v>44721</c:v>
                </c:pt>
                <c:pt idx="11504">
                  <c:v>44722</c:v>
                </c:pt>
                <c:pt idx="11505">
                  <c:v>44725</c:v>
                </c:pt>
                <c:pt idx="11506">
                  <c:v>44726</c:v>
                </c:pt>
                <c:pt idx="11507">
                  <c:v>44727</c:v>
                </c:pt>
                <c:pt idx="11508">
                  <c:v>44728</c:v>
                </c:pt>
                <c:pt idx="11509">
                  <c:v>44729</c:v>
                </c:pt>
                <c:pt idx="11510">
                  <c:v>44733</c:v>
                </c:pt>
                <c:pt idx="11511">
                  <c:v>44734</c:v>
                </c:pt>
                <c:pt idx="11512">
                  <c:v>44735</c:v>
                </c:pt>
                <c:pt idx="11513">
                  <c:v>44736</c:v>
                </c:pt>
                <c:pt idx="11514">
                  <c:v>44739</c:v>
                </c:pt>
                <c:pt idx="11515">
                  <c:v>44740</c:v>
                </c:pt>
                <c:pt idx="11516">
                  <c:v>44741</c:v>
                </c:pt>
                <c:pt idx="11517">
                  <c:v>44742</c:v>
                </c:pt>
                <c:pt idx="11518">
                  <c:v>44743</c:v>
                </c:pt>
                <c:pt idx="11519">
                  <c:v>44747</c:v>
                </c:pt>
                <c:pt idx="11520">
                  <c:v>44748</c:v>
                </c:pt>
                <c:pt idx="11521">
                  <c:v>44749</c:v>
                </c:pt>
                <c:pt idx="11522">
                  <c:v>44750</c:v>
                </c:pt>
                <c:pt idx="11523">
                  <c:v>44753</c:v>
                </c:pt>
                <c:pt idx="11524">
                  <c:v>44754</c:v>
                </c:pt>
                <c:pt idx="11525">
                  <c:v>44755</c:v>
                </c:pt>
                <c:pt idx="11526">
                  <c:v>44756</c:v>
                </c:pt>
                <c:pt idx="11527">
                  <c:v>44757</c:v>
                </c:pt>
                <c:pt idx="11528">
                  <c:v>44760</c:v>
                </c:pt>
                <c:pt idx="11529">
                  <c:v>44761</c:v>
                </c:pt>
                <c:pt idx="11530">
                  <c:v>44762</c:v>
                </c:pt>
                <c:pt idx="11531">
                  <c:v>44763</c:v>
                </c:pt>
                <c:pt idx="11532">
                  <c:v>44764</c:v>
                </c:pt>
                <c:pt idx="11533">
                  <c:v>44767</c:v>
                </c:pt>
                <c:pt idx="11534">
                  <c:v>44768</c:v>
                </c:pt>
                <c:pt idx="11535">
                  <c:v>44769</c:v>
                </c:pt>
                <c:pt idx="11536">
                  <c:v>44770</c:v>
                </c:pt>
                <c:pt idx="11537">
                  <c:v>44771</c:v>
                </c:pt>
                <c:pt idx="11538">
                  <c:v>44774</c:v>
                </c:pt>
                <c:pt idx="11539">
                  <c:v>44775</c:v>
                </c:pt>
                <c:pt idx="11540">
                  <c:v>44776</c:v>
                </c:pt>
                <c:pt idx="11541">
                  <c:v>44777</c:v>
                </c:pt>
                <c:pt idx="11542">
                  <c:v>44778</c:v>
                </c:pt>
                <c:pt idx="11543">
                  <c:v>44781</c:v>
                </c:pt>
                <c:pt idx="11544">
                  <c:v>44782</c:v>
                </c:pt>
                <c:pt idx="11545">
                  <c:v>44783</c:v>
                </c:pt>
                <c:pt idx="11546">
                  <c:v>44784</c:v>
                </c:pt>
                <c:pt idx="11547">
                  <c:v>44785</c:v>
                </c:pt>
                <c:pt idx="11548">
                  <c:v>44788</c:v>
                </c:pt>
                <c:pt idx="11549">
                  <c:v>44789</c:v>
                </c:pt>
                <c:pt idx="11550">
                  <c:v>44790</c:v>
                </c:pt>
                <c:pt idx="11551">
                  <c:v>44791</c:v>
                </c:pt>
                <c:pt idx="11552">
                  <c:v>44792</c:v>
                </c:pt>
                <c:pt idx="11553">
                  <c:v>44795</c:v>
                </c:pt>
                <c:pt idx="11554">
                  <c:v>44796</c:v>
                </c:pt>
                <c:pt idx="11555">
                  <c:v>44797</c:v>
                </c:pt>
                <c:pt idx="11556">
                  <c:v>44798</c:v>
                </c:pt>
                <c:pt idx="11557">
                  <c:v>44799</c:v>
                </c:pt>
                <c:pt idx="11558">
                  <c:v>44802</c:v>
                </c:pt>
                <c:pt idx="11559">
                  <c:v>44803</c:v>
                </c:pt>
                <c:pt idx="11560">
                  <c:v>44804</c:v>
                </c:pt>
                <c:pt idx="11561">
                  <c:v>44805</c:v>
                </c:pt>
                <c:pt idx="11562">
                  <c:v>44806</c:v>
                </c:pt>
                <c:pt idx="11563">
                  <c:v>44810</c:v>
                </c:pt>
                <c:pt idx="11564">
                  <c:v>44811</c:v>
                </c:pt>
                <c:pt idx="11565">
                  <c:v>44812</c:v>
                </c:pt>
                <c:pt idx="11566">
                  <c:v>44813</c:v>
                </c:pt>
                <c:pt idx="11567">
                  <c:v>44816</c:v>
                </c:pt>
                <c:pt idx="11568">
                  <c:v>44817</c:v>
                </c:pt>
                <c:pt idx="11569">
                  <c:v>44818</c:v>
                </c:pt>
                <c:pt idx="11570">
                  <c:v>44819</c:v>
                </c:pt>
                <c:pt idx="11571">
                  <c:v>44820</c:v>
                </c:pt>
                <c:pt idx="11572">
                  <c:v>44823</c:v>
                </c:pt>
                <c:pt idx="11573">
                  <c:v>44824</c:v>
                </c:pt>
                <c:pt idx="11574">
                  <c:v>44825</c:v>
                </c:pt>
                <c:pt idx="11575">
                  <c:v>44826</c:v>
                </c:pt>
                <c:pt idx="11576">
                  <c:v>44827</c:v>
                </c:pt>
                <c:pt idx="11577">
                  <c:v>44830</c:v>
                </c:pt>
                <c:pt idx="11578">
                  <c:v>44831</c:v>
                </c:pt>
                <c:pt idx="11579">
                  <c:v>44832</c:v>
                </c:pt>
                <c:pt idx="11580">
                  <c:v>44833</c:v>
                </c:pt>
                <c:pt idx="11581">
                  <c:v>44834</c:v>
                </c:pt>
                <c:pt idx="11582">
                  <c:v>44837</c:v>
                </c:pt>
                <c:pt idx="11583">
                  <c:v>44838</c:v>
                </c:pt>
                <c:pt idx="11584">
                  <c:v>44839</c:v>
                </c:pt>
                <c:pt idx="11585">
                  <c:v>44840</c:v>
                </c:pt>
                <c:pt idx="11586">
                  <c:v>44841</c:v>
                </c:pt>
                <c:pt idx="11587">
                  <c:v>44845</c:v>
                </c:pt>
                <c:pt idx="11588">
                  <c:v>44846</c:v>
                </c:pt>
                <c:pt idx="11589">
                  <c:v>44847</c:v>
                </c:pt>
                <c:pt idx="11590">
                  <c:v>44848</c:v>
                </c:pt>
                <c:pt idx="11591">
                  <c:v>44851</c:v>
                </c:pt>
                <c:pt idx="11592">
                  <c:v>44852</c:v>
                </c:pt>
                <c:pt idx="11593">
                  <c:v>44853</c:v>
                </c:pt>
                <c:pt idx="11594">
                  <c:v>44854</c:v>
                </c:pt>
                <c:pt idx="11595">
                  <c:v>44855</c:v>
                </c:pt>
                <c:pt idx="11596">
                  <c:v>44858</c:v>
                </c:pt>
                <c:pt idx="11597">
                  <c:v>44859</c:v>
                </c:pt>
                <c:pt idx="11598">
                  <c:v>44860</c:v>
                </c:pt>
                <c:pt idx="11599">
                  <c:v>44861</c:v>
                </c:pt>
                <c:pt idx="11600">
                  <c:v>44862</c:v>
                </c:pt>
                <c:pt idx="11601">
                  <c:v>44865</c:v>
                </c:pt>
                <c:pt idx="11602">
                  <c:v>44866</c:v>
                </c:pt>
                <c:pt idx="11603">
                  <c:v>44867</c:v>
                </c:pt>
                <c:pt idx="11604">
                  <c:v>44868</c:v>
                </c:pt>
                <c:pt idx="11605">
                  <c:v>44869</c:v>
                </c:pt>
                <c:pt idx="11606">
                  <c:v>44872</c:v>
                </c:pt>
                <c:pt idx="11607">
                  <c:v>44873</c:v>
                </c:pt>
                <c:pt idx="11608">
                  <c:v>44874</c:v>
                </c:pt>
                <c:pt idx="11609">
                  <c:v>44875</c:v>
                </c:pt>
                <c:pt idx="11610">
                  <c:v>44879</c:v>
                </c:pt>
                <c:pt idx="11611">
                  <c:v>44880</c:v>
                </c:pt>
                <c:pt idx="11612">
                  <c:v>44881</c:v>
                </c:pt>
                <c:pt idx="11613">
                  <c:v>44882</c:v>
                </c:pt>
                <c:pt idx="11614">
                  <c:v>44883</c:v>
                </c:pt>
                <c:pt idx="11615">
                  <c:v>44886</c:v>
                </c:pt>
                <c:pt idx="11616">
                  <c:v>44887</c:v>
                </c:pt>
                <c:pt idx="11617">
                  <c:v>44888</c:v>
                </c:pt>
                <c:pt idx="11618">
                  <c:v>44890</c:v>
                </c:pt>
                <c:pt idx="11619">
                  <c:v>44893</c:v>
                </c:pt>
                <c:pt idx="11620">
                  <c:v>44894</c:v>
                </c:pt>
                <c:pt idx="11621">
                  <c:v>44895</c:v>
                </c:pt>
                <c:pt idx="11622">
                  <c:v>44896</c:v>
                </c:pt>
                <c:pt idx="11623">
                  <c:v>44897</c:v>
                </c:pt>
                <c:pt idx="11624">
                  <c:v>44900</c:v>
                </c:pt>
                <c:pt idx="11625">
                  <c:v>44901</c:v>
                </c:pt>
                <c:pt idx="11626">
                  <c:v>44902</c:v>
                </c:pt>
                <c:pt idx="11627">
                  <c:v>44903</c:v>
                </c:pt>
                <c:pt idx="11628">
                  <c:v>44904</c:v>
                </c:pt>
                <c:pt idx="11629">
                  <c:v>44907</c:v>
                </c:pt>
                <c:pt idx="11630">
                  <c:v>44908</c:v>
                </c:pt>
                <c:pt idx="11631">
                  <c:v>44909</c:v>
                </c:pt>
                <c:pt idx="11632">
                  <c:v>44910</c:v>
                </c:pt>
                <c:pt idx="11633">
                  <c:v>44911</c:v>
                </c:pt>
                <c:pt idx="11634">
                  <c:v>44914</c:v>
                </c:pt>
                <c:pt idx="11635">
                  <c:v>44915</c:v>
                </c:pt>
                <c:pt idx="11636">
                  <c:v>44916</c:v>
                </c:pt>
                <c:pt idx="11637">
                  <c:v>44917</c:v>
                </c:pt>
                <c:pt idx="11638">
                  <c:v>44918</c:v>
                </c:pt>
                <c:pt idx="11639">
                  <c:v>44922</c:v>
                </c:pt>
                <c:pt idx="11640">
                  <c:v>44923</c:v>
                </c:pt>
              </c:numCache>
            </c:numRef>
          </c:cat>
          <c:val>
            <c:numRef>
              <c:f>data!$B$12:$B$12163</c:f>
              <c:numCache>
                <c:formatCode>0.00</c:formatCode>
                <c:ptCount val="11641"/>
                <c:pt idx="0">
                  <c:v>0.68</c:v>
                </c:pt>
                <c:pt idx="1">
                  <c:v>0.71</c:v>
                </c:pt>
                <c:pt idx="2">
                  <c:v>0.7</c:v>
                </c:pt>
                <c:pt idx="3">
                  <c:v>0.77</c:v>
                </c:pt>
                <c:pt idx="4">
                  <c:v>0.79</c:v>
                </c:pt>
                <c:pt idx="5">
                  <c:v>0.79</c:v>
                </c:pt>
                <c:pt idx="6">
                  <c:v>0.82</c:v>
                </c:pt>
                <c:pt idx="7">
                  <c:v>0.86</c:v>
                </c:pt>
                <c:pt idx="8">
                  <c:v>0.83</c:v>
                </c:pt>
                <c:pt idx="9">
                  <c:v>0.83</c:v>
                </c:pt>
                <c:pt idx="10">
                  <c:v>0.83</c:v>
                </c:pt>
                <c:pt idx="11">
                  <c:v>0.81</c:v>
                </c:pt>
                <c:pt idx="12">
                  <c:v>0.79</c:v>
                </c:pt>
                <c:pt idx="13">
                  <c:v>0.82</c:v>
                </c:pt>
                <c:pt idx="14">
                  <c:v>0.85</c:v>
                </c:pt>
                <c:pt idx="15">
                  <c:v>0.8</c:v>
                </c:pt>
                <c:pt idx="16">
                  <c:v>0.8</c:v>
                </c:pt>
                <c:pt idx="17">
                  <c:v>0.82</c:v>
                </c:pt>
                <c:pt idx="18">
                  <c:v>0.81</c:v>
                </c:pt>
                <c:pt idx="19">
                  <c:v>0.84</c:v>
                </c:pt>
                <c:pt idx="20">
                  <c:v>0.84</c:v>
                </c:pt>
                <c:pt idx="21">
                  <c:v>0.84</c:v>
                </c:pt>
                <c:pt idx="22">
                  <c:v>0.86</c:v>
                </c:pt>
                <c:pt idx="23">
                  <c:v>0.85</c:v>
                </c:pt>
                <c:pt idx="24">
                  <c:v>0.86</c:v>
                </c:pt>
                <c:pt idx="25">
                  <c:v>0.85</c:v>
                </c:pt>
                <c:pt idx="26">
                  <c:v>0.9</c:v>
                </c:pt>
                <c:pt idx="27">
                  <c:v>1.01</c:v>
                </c:pt>
                <c:pt idx="28">
                  <c:v>1.04</c:v>
                </c:pt>
                <c:pt idx="29">
                  <c:v>1.03</c:v>
                </c:pt>
                <c:pt idx="30">
                  <c:v>1.03</c:v>
                </c:pt>
                <c:pt idx="31">
                  <c:v>1.05</c:v>
                </c:pt>
                <c:pt idx="32">
                  <c:v>0.98</c:v>
                </c:pt>
                <c:pt idx="33">
                  <c:v>0.97</c:v>
                </c:pt>
                <c:pt idx="34">
                  <c:v>0.96</c:v>
                </c:pt>
                <c:pt idx="35">
                  <c:v>0.96</c:v>
                </c:pt>
                <c:pt idx="36">
                  <c:v>0.95</c:v>
                </c:pt>
                <c:pt idx="37">
                  <c:v>0.94</c:v>
                </c:pt>
                <c:pt idx="38">
                  <c:v>1.01</c:v>
                </c:pt>
                <c:pt idx="39">
                  <c:v>1.0900000000000001</c:v>
                </c:pt>
                <c:pt idx="40">
                  <c:v>1.06</c:v>
                </c:pt>
                <c:pt idx="41">
                  <c:v>1.1000000000000001</c:v>
                </c:pt>
                <c:pt idx="42">
                  <c:v>1.1200000000000001</c:v>
                </c:pt>
                <c:pt idx="43">
                  <c:v>1.1000000000000001</c:v>
                </c:pt>
                <c:pt idx="44">
                  <c:v>1.1000000000000001</c:v>
                </c:pt>
                <c:pt idx="45">
                  <c:v>1.08</c:v>
                </c:pt>
                <c:pt idx="46">
                  <c:v>1.08</c:v>
                </c:pt>
                <c:pt idx="47">
                  <c:v>1.1299999999999999</c:v>
                </c:pt>
                <c:pt idx="48">
                  <c:v>1.1599999999999999</c:v>
                </c:pt>
                <c:pt idx="49">
                  <c:v>1.1599999999999999</c:v>
                </c:pt>
                <c:pt idx="50">
                  <c:v>1.1599999999999999</c:v>
                </c:pt>
                <c:pt idx="51">
                  <c:v>1.17</c:v>
                </c:pt>
                <c:pt idx="52">
                  <c:v>1.18</c:v>
                </c:pt>
                <c:pt idx="53">
                  <c:v>1.17</c:v>
                </c:pt>
                <c:pt idx="54">
                  <c:v>1.18</c:v>
                </c:pt>
                <c:pt idx="55">
                  <c:v>1.17</c:v>
                </c:pt>
                <c:pt idx="56">
                  <c:v>1.1499999999999999</c:v>
                </c:pt>
                <c:pt idx="57">
                  <c:v>1.08</c:v>
                </c:pt>
                <c:pt idx="58">
                  <c:v>1.1100000000000001</c:v>
                </c:pt>
                <c:pt idx="59">
                  <c:v>1.1200000000000001</c:v>
                </c:pt>
                <c:pt idx="60">
                  <c:v>1.1599999999999999</c:v>
                </c:pt>
                <c:pt idx="61">
                  <c:v>1.1399999999999999</c:v>
                </c:pt>
                <c:pt idx="62">
                  <c:v>1.1200000000000001</c:v>
                </c:pt>
                <c:pt idx="63">
                  <c:v>1.1399999999999999</c:v>
                </c:pt>
                <c:pt idx="64">
                  <c:v>1.1599999999999999</c:v>
                </c:pt>
                <c:pt idx="65">
                  <c:v>1.1399999999999999</c:v>
                </c:pt>
                <c:pt idx="66">
                  <c:v>1.1299999999999999</c:v>
                </c:pt>
                <c:pt idx="67">
                  <c:v>1.1299999999999999</c:v>
                </c:pt>
                <c:pt idx="68">
                  <c:v>1.18</c:v>
                </c:pt>
                <c:pt idx="69">
                  <c:v>1.2</c:v>
                </c:pt>
                <c:pt idx="70">
                  <c:v>1.17</c:v>
                </c:pt>
                <c:pt idx="71">
                  <c:v>1.18</c:v>
                </c:pt>
                <c:pt idx="72">
                  <c:v>1.17</c:v>
                </c:pt>
                <c:pt idx="73">
                  <c:v>1.1499999999999999</c:v>
                </c:pt>
                <c:pt idx="74">
                  <c:v>1.17</c:v>
                </c:pt>
                <c:pt idx="75">
                  <c:v>1.19</c:v>
                </c:pt>
                <c:pt idx="76">
                  <c:v>1.23</c:v>
                </c:pt>
                <c:pt idx="77">
                  <c:v>1.18</c:v>
                </c:pt>
                <c:pt idx="78">
                  <c:v>1.21</c:v>
                </c:pt>
                <c:pt idx="79">
                  <c:v>1.17</c:v>
                </c:pt>
                <c:pt idx="80">
                  <c:v>1.19</c:v>
                </c:pt>
                <c:pt idx="81">
                  <c:v>1.1399999999999999</c:v>
                </c:pt>
                <c:pt idx="82">
                  <c:v>1.19</c:v>
                </c:pt>
                <c:pt idx="83">
                  <c:v>1.2</c:v>
                </c:pt>
                <c:pt idx="84">
                  <c:v>1.2</c:v>
                </c:pt>
                <c:pt idx="85">
                  <c:v>1.22</c:v>
                </c:pt>
                <c:pt idx="86">
                  <c:v>1.25</c:v>
                </c:pt>
                <c:pt idx="87">
                  <c:v>1.27</c:v>
                </c:pt>
                <c:pt idx="88">
                  <c:v>1.28</c:v>
                </c:pt>
                <c:pt idx="89">
                  <c:v>1.33</c:v>
                </c:pt>
                <c:pt idx="90">
                  <c:v>1.34</c:v>
                </c:pt>
                <c:pt idx="91">
                  <c:v>1.51</c:v>
                </c:pt>
                <c:pt idx="92">
                  <c:v>1.55</c:v>
                </c:pt>
                <c:pt idx="93">
                  <c:v>1.53</c:v>
                </c:pt>
                <c:pt idx="94">
                  <c:v>1.53</c:v>
                </c:pt>
                <c:pt idx="95">
                  <c:v>1.56</c:v>
                </c:pt>
                <c:pt idx="96">
                  <c:v>1.54</c:v>
                </c:pt>
                <c:pt idx="97">
                  <c:v>1.5</c:v>
                </c:pt>
                <c:pt idx="98">
                  <c:v>1.43</c:v>
                </c:pt>
                <c:pt idx="99">
                  <c:v>1.41</c:v>
                </c:pt>
                <c:pt idx="100">
                  <c:v>1.41</c:v>
                </c:pt>
                <c:pt idx="101">
                  <c:v>1.42</c:v>
                </c:pt>
                <c:pt idx="102">
                  <c:v>1.43</c:v>
                </c:pt>
                <c:pt idx="103">
                  <c:v>1.44</c:v>
                </c:pt>
                <c:pt idx="104">
                  <c:v>1.42</c:v>
                </c:pt>
                <c:pt idx="105">
                  <c:v>1.39</c:v>
                </c:pt>
                <c:pt idx="106">
                  <c:v>1.35</c:v>
                </c:pt>
                <c:pt idx="107">
                  <c:v>1.37</c:v>
                </c:pt>
                <c:pt idx="108">
                  <c:v>1.43</c:v>
                </c:pt>
                <c:pt idx="109">
                  <c:v>1.4</c:v>
                </c:pt>
                <c:pt idx="110">
                  <c:v>1.42</c:v>
                </c:pt>
                <c:pt idx="111">
                  <c:v>1.39</c:v>
                </c:pt>
                <c:pt idx="112">
                  <c:v>1.42</c:v>
                </c:pt>
                <c:pt idx="113">
                  <c:v>1.42</c:v>
                </c:pt>
                <c:pt idx="114">
                  <c:v>1.41</c:v>
                </c:pt>
                <c:pt idx="115">
                  <c:v>1.47</c:v>
                </c:pt>
                <c:pt idx="116">
                  <c:v>1.5</c:v>
                </c:pt>
                <c:pt idx="117">
                  <c:v>1.5</c:v>
                </c:pt>
                <c:pt idx="118">
                  <c:v>1.57</c:v>
                </c:pt>
                <c:pt idx="119">
                  <c:v>1.61</c:v>
                </c:pt>
                <c:pt idx="120">
                  <c:v>1.57</c:v>
                </c:pt>
                <c:pt idx="121">
                  <c:v>1.58</c:v>
                </c:pt>
                <c:pt idx="122">
                  <c:v>1.58</c:v>
                </c:pt>
                <c:pt idx="123">
                  <c:v>1.56</c:v>
                </c:pt>
                <c:pt idx="124">
                  <c:v>1.59</c:v>
                </c:pt>
                <c:pt idx="125">
                  <c:v>1.57</c:v>
                </c:pt>
                <c:pt idx="126">
                  <c:v>1.58</c:v>
                </c:pt>
                <c:pt idx="127">
                  <c:v>1.55</c:v>
                </c:pt>
                <c:pt idx="128">
                  <c:v>1.5</c:v>
                </c:pt>
                <c:pt idx="129">
                  <c:v>1.47</c:v>
                </c:pt>
                <c:pt idx="130">
                  <c:v>1.48</c:v>
                </c:pt>
                <c:pt idx="131">
                  <c:v>1.48</c:v>
                </c:pt>
                <c:pt idx="132">
                  <c:v>1.51</c:v>
                </c:pt>
                <c:pt idx="133">
                  <c:v>1.47</c:v>
                </c:pt>
                <c:pt idx="134">
                  <c:v>1.5</c:v>
                </c:pt>
                <c:pt idx="135">
                  <c:v>1.5</c:v>
                </c:pt>
                <c:pt idx="136">
                  <c:v>1.48</c:v>
                </c:pt>
                <c:pt idx="137">
                  <c:v>1.48</c:v>
                </c:pt>
                <c:pt idx="138">
                  <c:v>1.5</c:v>
                </c:pt>
                <c:pt idx="139">
                  <c:v>1.48</c:v>
                </c:pt>
                <c:pt idx="140">
                  <c:v>1.52</c:v>
                </c:pt>
                <c:pt idx="141">
                  <c:v>1.48</c:v>
                </c:pt>
                <c:pt idx="142">
                  <c:v>1.47</c:v>
                </c:pt>
                <c:pt idx="143">
                  <c:v>1.47</c:v>
                </c:pt>
                <c:pt idx="144">
                  <c:v>1.45</c:v>
                </c:pt>
                <c:pt idx="145">
                  <c:v>1.42</c:v>
                </c:pt>
                <c:pt idx="146">
                  <c:v>1.47</c:v>
                </c:pt>
                <c:pt idx="147">
                  <c:v>1.42</c:v>
                </c:pt>
                <c:pt idx="148">
                  <c:v>1.4</c:v>
                </c:pt>
                <c:pt idx="149">
                  <c:v>1.4</c:v>
                </c:pt>
                <c:pt idx="150">
                  <c:v>1.36</c:v>
                </c:pt>
                <c:pt idx="151">
                  <c:v>1.39</c:v>
                </c:pt>
                <c:pt idx="152">
                  <c:v>1.41</c:v>
                </c:pt>
                <c:pt idx="153">
                  <c:v>1.41</c:v>
                </c:pt>
                <c:pt idx="154">
                  <c:v>1.42</c:v>
                </c:pt>
                <c:pt idx="155">
                  <c:v>1.39</c:v>
                </c:pt>
                <c:pt idx="156">
                  <c:v>1.32</c:v>
                </c:pt>
                <c:pt idx="157">
                  <c:v>1.3</c:v>
                </c:pt>
                <c:pt idx="158">
                  <c:v>1.3</c:v>
                </c:pt>
                <c:pt idx="159">
                  <c:v>1.26</c:v>
                </c:pt>
                <c:pt idx="160">
                  <c:v>1.25</c:v>
                </c:pt>
                <c:pt idx="161">
                  <c:v>1.26</c:v>
                </c:pt>
                <c:pt idx="162">
                  <c:v>1.25</c:v>
                </c:pt>
                <c:pt idx="163">
                  <c:v>1.24</c:v>
                </c:pt>
                <c:pt idx="164">
                  <c:v>1.24</c:v>
                </c:pt>
                <c:pt idx="165">
                  <c:v>1.17</c:v>
                </c:pt>
                <c:pt idx="166">
                  <c:v>1.18</c:v>
                </c:pt>
                <c:pt idx="167">
                  <c:v>1.22</c:v>
                </c:pt>
                <c:pt idx="168">
                  <c:v>1.21</c:v>
                </c:pt>
                <c:pt idx="169">
                  <c:v>1.19</c:v>
                </c:pt>
                <c:pt idx="170">
                  <c:v>1.26</c:v>
                </c:pt>
                <c:pt idx="171">
                  <c:v>1.25</c:v>
                </c:pt>
                <c:pt idx="172">
                  <c:v>1.3</c:v>
                </c:pt>
                <c:pt idx="173">
                  <c:v>1.29</c:v>
                </c:pt>
                <c:pt idx="174">
                  <c:v>1.33</c:v>
                </c:pt>
                <c:pt idx="175">
                  <c:v>1.3</c:v>
                </c:pt>
                <c:pt idx="176">
                  <c:v>1.34</c:v>
                </c:pt>
                <c:pt idx="177">
                  <c:v>1.32</c:v>
                </c:pt>
                <c:pt idx="178">
                  <c:v>1.32</c:v>
                </c:pt>
                <c:pt idx="179">
                  <c:v>1.32</c:v>
                </c:pt>
                <c:pt idx="180">
                  <c:v>1.27</c:v>
                </c:pt>
                <c:pt idx="181">
                  <c:v>1.35</c:v>
                </c:pt>
                <c:pt idx="182">
                  <c:v>1.33</c:v>
                </c:pt>
                <c:pt idx="183">
                  <c:v>1.36</c:v>
                </c:pt>
                <c:pt idx="184">
                  <c:v>1.3</c:v>
                </c:pt>
                <c:pt idx="185">
                  <c:v>1.34</c:v>
                </c:pt>
                <c:pt idx="186">
                  <c:v>1.37</c:v>
                </c:pt>
                <c:pt idx="187">
                  <c:v>1.33</c:v>
                </c:pt>
                <c:pt idx="188">
                  <c:v>1.33</c:v>
                </c:pt>
                <c:pt idx="189">
                  <c:v>1.35</c:v>
                </c:pt>
                <c:pt idx="190">
                  <c:v>1.38</c:v>
                </c:pt>
                <c:pt idx="191">
                  <c:v>1.38</c:v>
                </c:pt>
                <c:pt idx="192">
                  <c:v>1.38</c:v>
                </c:pt>
                <c:pt idx="193">
                  <c:v>1.38</c:v>
                </c:pt>
                <c:pt idx="194">
                  <c:v>1.38</c:v>
                </c:pt>
                <c:pt idx="195">
                  <c:v>1.35</c:v>
                </c:pt>
                <c:pt idx="196">
                  <c:v>1.39</c:v>
                </c:pt>
                <c:pt idx="197">
                  <c:v>1.38</c:v>
                </c:pt>
                <c:pt idx="198">
                  <c:v>1.36</c:v>
                </c:pt>
                <c:pt idx="199">
                  <c:v>1.33</c:v>
                </c:pt>
                <c:pt idx="200">
                  <c:v>1.36</c:v>
                </c:pt>
                <c:pt idx="201">
                  <c:v>1.4</c:v>
                </c:pt>
                <c:pt idx="202">
                  <c:v>1.39</c:v>
                </c:pt>
                <c:pt idx="203">
                  <c:v>1.4</c:v>
                </c:pt>
                <c:pt idx="204">
                  <c:v>1.39</c:v>
                </c:pt>
                <c:pt idx="205">
                  <c:v>1.38</c:v>
                </c:pt>
                <c:pt idx="206">
                  <c:v>1.36</c:v>
                </c:pt>
                <c:pt idx="207">
                  <c:v>1.39</c:v>
                </c:pt>
                <c:pt idx="208">
                  <c:v>1.39</c:v>
                </c:pt>
                <c:pt idx="209">
                  <c:v>1.41</c:v>
                </c:pt>
                <c:pt idx="210">
                  <c:v>1.41</c:v>
                </c:pt>
                <c:pt idx="211">
                  <c:v>1.41</c:v>
                </c:pt>
                <c:pt idx="212">
                  <c:v>1.46</c:v>
                </c:pt>
                <c:pt idx="213">
                  <c:v>1.42</c:v>
                </c:pt>
                <c:pt idx="214">
                  <c:v>1.41</c:v>
                </c:pt>
                <c:pt idx="215">
                  <c:v>1.43</c:v>
                </c:pt>
                <c:pt idx="216">
                  <c:v>1.41</c:v>
                </c:pt>
                <c:pt idx="217">
                  <c:v>1.4</c:v>
                </c:pt>
                <c:pt idx="218">
                  <c:v>1.49</c:v>
                </c:pt>
                <c:pt idx="219">
                  <c:v>1.47</c:v>
                </c:pt>
                <c:pt idx="220">
                  <c:v>1.45</c:v>
                </c:pt>
                <c:pt idx="221">
                  <c:v>1.43</c:v>
                </c:pt>
                <c:pt idx="222">
                  <c:v>1.37</c:v>
                </c:pt>
                <c:pt idx="223">
                  <c:v>1.39</c:v>
                </c:pt>
                <c:pt idx="224">
                  <c:v>1.37</c:v>
                </c:pt>
                <c:pt idx="225">
                  <c:v>1.39</c:v>
                </c:pt>
                <c:pt idx="226">
                  <c:v>1.38</c:v>
                </c:pt>
                <c:pt idx="227">
                  <c:v>1.37</c:v>
                </c:pt>
                <c:pt idx="228">
                  <c:v>1.37</c:v>
                </c:pt>
                <c:pt idx="229">
                  <c:v>1.31</c:v>
                </c:pt>
                <c:pt idx="230">
                  <c:v>1.3</c:v>
                </c:pt>
                <c:pt idx="231">
                  <c:v>1.29</c:v>
                </c:pt>
                <c:pt idx="232">
                  <c:v>1.34</c:v>
                </c:pt>
                <c:pt idx="233">
                  <c:v>1.31</c:v>
                </c:pt>
                <c:pt idx="234">
                  <c:v>1.26</c:v>
                </c:pt>
                <c:pt idx="235">
                  <c:v>1.25</c:v>
                </c:pt>
                <c:pt idx="236">
                  <c:v>1.25</c:v>
                </c:pt>
                <c:pt idx="237">
                  <c:v>1.18</c:v>
                </c:pt>
                <c:pt idx="238">
                  <c:v>1.18</c:v>
                </c:pt>
                <c:pt idx="239">
                  <c:v>1.2</c:v>
                </c:pt>
                <c:pt idx="240">
                  <c:v>1.2</c:v>
                </c:pt>
                <c:pt idx="241">
                  <c:v>1.2</c:v>
                </c:pt>
                <c:pt idx="242">
                  <c:v>1.19</c:v>
                </c:pt>
                <c:pt idx="243">
                  <c:v>1.1200000000000001</c:v>
                </c:pt>
                <c:pt idx="244">
                  <c:v>1.06</c:v>
                </c:pt>
                <c:pt idx="245">
                  <c:v>1.08</c:v>
                </c:pt>
                <c:pt idx="246">
                  <c:v>1.1100000000000001</c:v>
                </c:pt>
                <c:pt idx="247">
                  <c:v>1.1599999999999999</c:v>
                </c:pt>
                <c:pt idx="248">
                  <c:v>1.18</c:v>
                </c:pt>
                <c:pt idx="249">
                  <c:v>1.18</c:v>
                </c:pt>
                <c:pt idx="250">
                  <c:v>1.2</c:v>
                </c:pt>
                <c:pt idx="251">
                  <c:v>1.1399999999999999</c:v>
                </c:pt>
                <c:pt idx="252">
                  <c:v>1.19</c:v>
                </c:pt>
                <c:pt idx="253">
                  <c:v>1.17</c:v>
                </c:pt>
                <c:pt idx="254">
                  <c:v>1.19</c:v>
                </c:pt>
                <c:pt idx="255">
                  <c:v>1.19</c:v>
                </c:pt>
                <c:pt idx="256">
                  <c:v>1.21</c:v>
                </c:pt>
                <c:pt idx="257">
                  <c:v>1.19</c:v>
                </c:pt>
                <c:pt idx="258">
                  <c:v>1.1499999999999999</c:v>
                </c:pt>
                <c:pt idx="259">
                  <c:v>1.1399999999999999</c:v>
                </c:pt>
                <c:pt idx="260">
                  <c:v>1.1399999999999999</c:v>
                </c:pt>
                <c:pt idx="261">
                  <c:v>1.1200000000000001</c:v>
                </c:pt>
                <c:pt idx="262">
                  <c:v>1.1200000000000001</c:v>
                </c:pt>
                <c:pt idx="263">
                  <c:v>1.1399999999999999</c:v>
                </c:pt>
                <c:pt idx="264">
                  <c:v>1.1599999999999999</c:v>
                </c:pt>
                <c:pt idx="265">
                  <c:v>1.1399999999999999</c:v>
                </c:pt>
                <c:pt idx="266">
                  <c:v>1.1299999999999999</c:v>
                </c:pt>
                <c:pt idx="267">
                  <c:v>1.1399999999999999</c:v>
                </c:pt>
                <c:pt idx="268">
                  <c:v>1.1000000000000001</c:v>
                </c:pt>
                <c:pt idx="269">
                  <c:v>1.1399999999999999</c:v>
                </c:pt>
                <c:pt idx="270">
                  <c:v>1.1000000000000001</c:v>
                </c:pt>
                <c:pt idx="271">
                  <c:v>1.1399999999999999</c:v>
                </c:pt>
                <c:pt idx="272">
                  <c:v>1.1200000000000001</c:v>
                </c:pt>
                <c:pt idx="273">
                  <c:v>1.22</c:v>
                </c:pt>
                <c:pt idx="274">
                  <c:v>1.23</c:v>
                </c:pt>
                <c:pt idx="275">
                  <c:v>1.23</c:v>
                </c:pt>
                <c:pt idx="276">
                  <c:v>1.1399999999999999</c:v>
                </c:pt>
                <c:pt idx="277">
                  <c:v>1.1200000000000001</c:v>
                </c:pt>
                <c:pt idx="278">
                  <c:v>1.1100000000000001</c:v>
                </c:pt>
                <c:pt idx="279">
                  <c:v>1.1000000000000001</c:v>
                </c:pt>
                <c:pt idx="280">
                  <c:v>1.0900000000000001</c:v>
                </c:pt>
                <c:pt idx="281">
                  <c:v>1.05</c:v>
                </c:pt>
                <c:pt idx="282">
                  <c:v>1.04</c:v>
                </c:pt>
                <c:pt idx="283">
                  <c:v>1.02</c:v>
                </c:pt>
                <c:pt idx="284">
                  <c:v>0.97</c:v>
                </c:pt>
                <c:pt idx="285">
                  <c:v>0.94</c:v>
                </c:pt>
                <c:pt idx="286">
                  <c:v>0.96</c:v>
                </c:pt>
                <c:pt idx="287">
                  <c:v>0.99</c:v>
                </c:pt>
                <c:pt idx="288">
                  <c:v>1</c:v>
                </c:pt>
                <c:pt idx="289">
                  <c:v>0.99</c:v>
                </c:pt>
                <c:pt idx="290">
                  <c:v>0.93</c:v>
                </c:pt>
                <c:pt idx="291">
                  <c:v>0.92</c:v>
                </c:pt>
                <c:pt idx="292">
                  <c:v>0.94</c:v>
                </c:pt>
                <c:pt idx="293">
                  <c:v>0.9</c:v>
                </c:pt>
                <c:pt idx="294">
                  <c:v>0.89</c:v>
                </c:pt>
                <c:pt idx="295">
                  <c:v>0.91</c:v>
                </c:pt>
                <c:pt idx="296">
                  <c:v>0.89</c:v>
                </c:pt>
                <c:pt idx="297">
                  <c:v>0.89</c:v>
                </c:pt>
                <c:pt idx="298">
                  <c:v>0.87</c:v>
                </c:pt>
                <c:pt idx="299">
                  <c:v>0.87</c:v>
                </c:pt>
                <c:pt idx="300">
                  <c:v>0.83</c:v>
                </c:pt>
                <c:pt idx="301">
                  <c:v>0.8</c:v>
                </c:pt>
                <c:pt idx="302">
                  <c:v>0.77</c:v>
                </c:pt>
                <c:pt idx="303">
                  <c:v>0.74</c:v>
                </c:pt>
                <c:pt idx="304">
                  <c:v>0.72</c:v>
                </c:pt>
                <c:pt idx="305">
                  <c:v>0.74</c:v>
                </c:pt>
                <c:pt idx="306">
                  <c:v>0.73</c:v>
                </c:pt>
                <c:pt idx="307">
                  <c:v>0.73</c:v>
                </c:pt>
                <c:pt idx="308">
                  <c:v>0.72</c:v>
                </c:pt>
                <c:pt idx="309">
                  <c:v>0.68</c:v>
                </c:pt>
                <c:pt idx="310">
                  <c:v>0.7</c:v>
                </c:pt>
                <c:pt idx="311">
                  <c:v>0.65</c:v>
                </c:pt>
                <c:pt idx="312">
                  <c:v>0.69</c:v>
                </c:pt>
                <c:pt idx="313">
                  <c:v>0.71</c:v>
                </c:pt>
                <c:pt idx="314">
                  <c:v>0.69</c:v>
                </c:pt>
                <c:pt idx="315">
                  <c:v>0.73</c:v>
                </c:pt>
                <c:pt idx="316">
                  <c:v>0.71</c:v>
                </c:pt>
                <c:pt idx="317">
                  <c:v>0.72</c:v>
                </c:pt>
                <c:pt idx="318">
                  <c:v>0.72</c:v>
                </c:pt>
                <c:pt idx="319">
                  <c:v>0.74</c:v>
                </c:pt>
                <c:pt idx="320">
                  <c:v>0.6</c:v>
                </c:pt>
                <c:pt idx="321">
                  <c:v>0.6</c:v>
                </c:pt>
                <c:pt idx="322">
                  <c:v>0.62</c:v>
                </c:pt>
                <c:pt idx="323">
                  <c:v>0.6</c:v>
                </c:pt>
                <c:pt idx="324">
                  <c:v>0.63</c:v>
                </c:pt>
                <c:pt idx="325">
                  <c:v>0.64</c:v>
                </c:pt>
                <c:pt idx="326">
                  <c:v>0.66</c:v>
                </c:pt>
                <c:pt idx="327">
                  <c:v>0.66</c:v>
                </c:pt>
                <c:pt idx="328">
                  <c:v>0.65</c:v>
                </c:pt>
                <c:pt idx="329">
                  <c:v>0.54</c:v>
                </c:pt>
                <c:pt idx="330">
                  <c:v>0.53</c:v>
                </c:pt>
                <c:pt idx="331">
                  <c:v>0.53</c:v>
                </c:pt>
                <c:pt idx="332">
                  <c:v>0.57999999999999996</c:v>
                </c:pt>
                <c:pt idx="333">
                  <c:v>0.56999999999999995</c:v>
                </c:pt>
                <c:pt idx="334">
                  <c:v>0.6</c:v>
                </c:pt>
                <c:pt idx="335">
                  <c:v>0.59</c:v>
                </c:pt>
                <c:pt idx="336">
                  <c:v>0.56999999999999995</c:v>
                </c:pt>
                <c:pt idx="337">
                  <c:v>0.56000000000000005</c:v>
                </c:pt>
                <c:pt idx="338">
                  <c:v>0.54</c:v>
                </c:pt>
                <c:pt idx="339">
                  <c:v>0.55000000000000004</c:v>
                </c:pt>
                <c:pt idx="340">
                  <c:v>0.52</c:v>
                </c:pt>
                <c:pt idx="341">
                  <c:v>0.48</c:v>
                </c:pt>
                <c:pt idx="342">
                  <c:v>0.4</c:v>
                </c:pt>
                <c:pt idx="343">
                  <c:v>0.35</c:v>
                </c:pt>
                <c:pt idx="344">
                  <c:v>0.37</c:v>
                </c:pt>
                <c:pt idx="345">
                  <c:v>0.33</c:v>
                </c:pt>
                <c:pt idx="346">
                  <c:v>0.32</c:v>
                </c:pt>
                <c:pt idx="347">
                  <c:v>0.32</c:v>
                </c:pt>
                <c:pt idx="348">
                  <c:v>0.34</c:v>
                </c:pt>
                <c:pt idx="349">
                  <c:v>0.33</c:v>
                </c:pt>
                <c:pt idx="350">
                  <c:v>0.36</c:v>
                </c:pt>
                <c:pt idx="351">
                  <c:v>0.38</c:v>
                </c:pt>
                <c:pt idx="352">
                  <c:v>0.4</c:v>
                </c:pt>
                <c:pt idx="353">
                  <c:v>0.42</c:v>
                </c:pt>
                <c:pt idx="354">
                  <c:v>0.42</c:v>
                </c:pt>
                <c:pt idx="355">
                  <c:v>0.39</c:v>
                </c:pt>
                <c:pt idx="356">
                  <c:v>0.4</c:v>
                </c:pt>
                <c:pt idx="357">
                  <c:v>0.45</c:v>
                </c:pt>
                <c:pt idx="358">
                  <c:v>0.46</c:v>
                </c:pt>
                <c:pt idx="359">
                  <c:v>0.44</c:v>
                </c:pt>
                <c:pt idx="360">
                  <c:v>0.45</c:v>
                </c:pt>
                <c:pt idx="361">
                  <c:v>0.44</c:v>
                </c:pt>
                <c:pt idx="362">
                  <c:v>0.44</c:v>
                </c:pt>
                <c:pt idx="363">
                  <c:v>0.46</c:v>
                </c:pt>
                <c:pt idx="364">
                  <c:v>0.45</c:v>
                </c:pt>
                <c:pt idx="365">
                  <c:v>0.43</c:v>
                </c:pt>
                <c:pt idx="366">
                  <c:v>0.44</c:v>
                </c:pt>
                <c:pt idx="367">
                  <c:v>0.43</c:v>
                </c:pt>
                <c:pt idx="368">
                  <c:v>0.44</c:v>
                </c:pt>
                <c:pt idx="369">
                  <c:v>0.4</c:v>
                </c:pt>
                <c:pt idx="370">
                  <c:v>0.41</c:v>
                </c:pt>
                <c:pt idx="371">
                  <c:v>0.42</c:v>
                </c:pt>
                <c:pt idx="372">
                  <c:v>0.42</c:v>
                </c:pt>
                <c:pt idx="373">
                  <c:v>0.44</c:v>
                </c:pt>
                <c:pt idx="374">
                  <c:v>0.44</c:v>
                </c:pt>
                <c:pt idx="375">
                  <c:v>0.45</c:v>
                </c:pt>
                <c:pt idx="376">
                  <c:v>0.44</c:v>
                </c:pt>
                <c:pt idx="377">
                  <c:v>0.45</c:v>
                </c:pt>
                <c:pt idx="378">
                  <c:v>0.48</c:v>
                </c:pt>
                <c:pt idx="379">
                  <c:v>0.47</c:v>
                </c:pt>
                <c:pt idx="380">
                  <c:v>0.48</c:v>
                </c:pt>
                <c:pt idx="381">
                  <c:v>0.48</c:v>
                </c:pt>
                <c:pt idx="382">
                  <c:v>0.48</c:v>
                </c:pt>
                <c:pt idx="383">
                  <c:v>0.49</c:v>
                </c:pt>
                <c:pt idx="384">
                  <c:v>0.5</c:v>
                </c:pt>
                <c:pt idx="385">
                  <c:v>0.53</c:v>
                </c:pt>
                <c:pt idx="386">
                  <c:v>0.54</c:v>
                </c:pt>
                <c:pt idx="387">
                  <c:v>0.56000000000000005</c:v>
                </c:pt>
                <c:pt idx="388">
                  <c:v>0.6</c:v>
                </c:pt>
                <c:pt idx="389">
                  <c:v>0.56000000000000005</c:v>
                </c:pt>
                <c:pt idx="390">
                  <c:v>0.49</c:v>
                </c:pt>
                <c:pt idx="391">
                  <c:v>0.51</c:v>
                </c:pt>
                <c:pt idx="392">
                  <c:v>0.52</c:v>
                </c:pt>
                <c:pt idx="393">
                  <c:v>0.53</c:v>
                </c:pt>
                <c:pt idx="394">
                  <c:v>0.56000000000000005</c:v>
                </c:pt>
                <c:pt idx="395">
                  <c:v>0.56000000000000005</c:v>
                </c:pt>
                <c:pt idx="396">
                  <c:v>0.59</c:v>
                </c:pt>
                <c:pt idx="397">
                  <c:v>0.57999999999999996</c:v>
                </c:pt>
                <c:pt idx="398">
                  <c:v>0.56999999999999995</c:v>
                </c:pt>
                <c:pt idx="399">
                  <c:v>0.56999999999999995</c:v>
                </c:pt>
                <c:pt idx="400">
                  <c:v>0.43</c:v>
                </c:pt>
                <c:pt idx="401">
                  <c:v>0.44</c:v>
                </c:pt>
                <c:pt idx="402">
                  <c:v>0.43</c:v>
                </c:pt>
                <c:pt idx="403">
                  <c:v>0.42</c:v>
                </c:pt>
                <c:pt idx="404">
                  <c:v>0.41</c:v>
                </c:pt>
                <c:pt idx="405">
                  <c:v>0.43</c:v>
                </c:pt>
                <c:pt idx="406">
                  <c:v>0.44</c:v>
                </c:pt>
                <c:pt idx="407">
                  <c:v>0.44</c:v>
                </c:pt>
                <c:pt idx="408">
                  <c:v>0.42</c:v>
                </c:pt>
                <c:pt idx="409">
                  <c:v>0.42</c:v>
                </c:pt>
                <c:pt idx="410">
                  <c:v>0.44</c:v>
                </c:pt>
                <c:pt idx="411">
                  <c:v>0.46</c:v>
                </c:pt>
                <c:pt idx="412">
                  <c:v>0.47</c:v>
                </c:pt>
                <c:pt idx="413">
                  <c:v>0.47</c:v>
                </c:pt>
                <c:pt idx="414">
                  <c:v>0.49</c:v>
                </c:pt>
                <c:pt idx="415">
                  <c:v>0.49</c:v>
                </c:pt>
                <c:pt idx="416">
                  <c:v>0.47</c:v>
                </c:pt>
                <c:pt idx="417">
                  <c:v>0.49</c:v>
                </c:pt>
                <c:pt idx="418">
                  <c:v>0.48</c:v>
                </c:pt>
                <c:pt idx="419">
                  <c:v>0.49</c:v>
                </c:pt>
                <c:pt idx="420">
                  <c:v>0.49</c:v>
                </c:pt>
                <c:pt idx="421">
                  <c:v>0.47</c:v>
                </c:pt>
                <c:pt idx="422">
                  <c:v>0.48</c:v>
                </c:pt>
                <c:pt idx="423">
                  <c:v>0.49</c:v>
                </c:pt>
                <c:pt idx="424">
                  <c:v>0.49</c:v>
                </c:pt>
                <c:pt idx="425">
                  <c:v>0.48</c:v>
                </c:pt>
                <c:pt idx="426">
                  <c:v>0.49</c:v>
                </c:pt>
                <c:pt idx="427">
                  <c:v>0.46</c:v>
                </c:pt>
                <c:pt idx="428">
                  <c:v>0.46</c:v>
                </c:pt>
                <c:pt idx="429">
                  <c:v>0.45</c:v>
                </c:pt>
                <c:pt idx="430">
                  <c:v>0.45</c:v>
                </c:pt>
                <c:pt idx="431">
                  <c:v>0.43</c:v>
                </c:pt>
                <c:pt idx="432">
                  <c:v>0.43</c:v>
                </c:pt>
                <c:pt idx="433">
                  <c:v>0.43</c:v>
                </c:pt>
                <c:pt idx="434">
                  <c:v>0.47</c:v>
                </c:pt>
                <c:pt idx="435">
                  <c:v>0.46</c:v>
                </c:pt>
                <c:pt idx="436">
                  <c:v>0.45</c:v>
                </c:pt>
                <c:pt idx="437">
                  <c:v>0.45</c:v>
                </c:pt>
                <c:pt idx="438">
                  <c:v>0.47</c:v>
                </c:pt>
                <c:pt idx="439">
                  <c:v>0.47</c:v>
                </c:pt>
                <c:pt idx="440">
                  <c:v>0.49</c:v>
                </c:pt>
                <c:pt idx="441">
                  <c:v>0.46</c:v>
                </c:pt>
                <c:pt idx="442">
                  <c:v>0.46</c:v>
                </c:pt>
                <c:pt idx="443">
                  <c:v>0.45</c:v>
                </c:pt>
                <c:pt idx="444">
                  <c:v>0.45</c:v>
                </c:pt>
                <c:pt idx="445">
                  <c:v>0.46</c:v>
                </c:pt>
                <c:pt idx="446">
                  <c:v>0.46</c:v>
                </c:pt>
                <c:pt idx="447">
                  <c:v>0.45</c:v>
                </c:pt>
                <c:pt idx="448">
                  <c:v>0.44</c:v>
                </c:pt>
                <c:pt idx="449">
                  <c:v>0.44</c:v>
                </c:pt>
                <c:pt idx="450">
                  <c:v>0.44</c:v>
                </c:pt>
                <c:pt idx="451">
                  <c:v>0.45</c:v>
                </c:pt>
                <c:pt idx="452">
                  <c:v>0.51</c:v>
                </c:pt>
                <c:pt idx="453">
                  <c:v>0.48</c:v>
                </c:pt>
                <c:pt idx="454">
                  <c:v>0.47</c:v>
                </c:pt>
                <c:pt idx="455">
                  <c:v>0.48</c:v>
                </c:pt>
                <c:pt idx="456">
                  <c:v>0.45</c:v>
                </c:pt>
                <c:pt idx="457">
                  <c:v>0.44</c:v>
                </c:pt>
                <c:pt idx="458">
                  <c:v>0.43</c:v>
                </c:pt>
                <c:pt idx="459">
                  <c:v>0.42</c:v>
                </c:pt>
                <c:pt idx="460">
                  <c:v>0.43</c:v>
                </c:pt>
                <c:pt idx="461">
                  <c:v>0.42</c:v>
                </c:pt>
                <c:pt idx="462">
                  <c:v>0.43</c:v>
                </c:pt>
                <c:pt idx="463">
                  <c:v>0.45</c:v>
                </c:pt>
                <c:pt idx="464">
                  <c:v>0.47</c:v>
                </c:pt>
                <c:pt idx="465">
                  <c:v>0.48</c:v>
                </c:pt>
                <c:pt idx="466">
                  <c:v>0.51</c:v>
                </c:pt>
                <c:pt idx="467">
                  <c:v>0.48</c:v>
                </c:pt>
                <c:pt idx="468">
                  <c:v>0.46</c:v>
                </c:pt>
                <c:pt idx="469">
                  <c:v>0.36</c:v>
                </c:pt>
                <c:pt idx="470">
                  <c:v>0.35</c:v>
                </c:pt>
                <c:pt idx="471">
                  <c:v>0.35</c:v>
                </c:pt>
                <c:pt idx="472">
                  <c:v>0.36</c:v>
                </c:pt>
                <c:pt idx="473">
                  <c:v>0.38</c:v>
                </c:pt>
                <c:pt idx="474">
                  <c:v>0.37</c:v>
                </c:pt>
                <c:pt idx="475">
                  <c:v>0.35</c:v>
                </c:pt>
                <c:pt idx="476">
                  <c:v>0.27</c:v>
                </c:pt>
                <c:pt idx="477">
                  <c:v>0.33</c:v>
                </c:pt>
                <c:pt idx="478">
                  <c:v>0.34</c:v>
                </c:pt>
                <c:pt idx="479">
                  <c:v>0.37</c:v>
                </c:pt>
                <c:pt idx="480">
                  <c:v>0.37</c:v>
                </c:pt>
                <c:pt idx="481">
                  <c:v>0.38</c:v>
                </c:pt>
                <c:pt idx="482">
                  <c:v>0.37</c:v>
                </c:pt>
                <c:pt idx="483">
                  <c:v>0.36</c:v>
                </c:pt>
                <c:pt idx="484">
                  <c:v>0.36</c:v>
                </c:pt>
                <c:pt idx="485">
                  <c:v>0.34</c:v>
                </c:pt>
                <c:pt idx="486">
                  <c:v>0.36</c:v>
                </c:pt>
                <c:pt idx="487">
                  <c:v>0.37</c:v>
                </c:pt>
                <c:pt idx="488">
                  <c:v>0.37</c:v>
                </c:pt>
                <c:pt idx="489">
                  <c:v>0.35</c:v>
                </c:pt>
                <c:pt idx="490">
                  <c:v>0.33</c:v>
                </c:pt>
                <c:pt idx="491">
                  <c:v>0.31</c:v>
                </c:pt>
                <c:pt idx="492">
                  <c:v>0.31</c:v>
                </c:pt>
                <c:pt idx="493">
                  <c:v>0.3</c:v>
                </c:pt>
                <c:pt idx="494">
                  <c:v>0.28999999999999998</c:v>
                </c:pt>
                <c:pt idx="495">
                  <c:v>0.3</c:v>
                </c:pt>
                <c:pt idx="496">
                  <c:v>0.32</c:v>
                </c:pt>
                <c:pt idx="497">
                  <c:v>0.3</c:v>
                </c:pt>
                <c:pt idx="498">
                  <c:v>0.28999999999999998</c:v>
                </c:pt>
                <c:pt idx="499">
                  <c:v>0.3</c:v>
                </c:pt>
                <c:pt idx="500">
                  <c:v>0.31</c:v>
                </c:pt>
                <c:pt idx="501">
                  <c:v>0.3</c:v>
                </c:pt>
                <c:pt idx="502">
                  <c:v>0.3</c:v>
                </c:pt>
                <c:pt idx="503">
                  <c:v>0.31</c:v>
                </c:pt>
                <c:pt idx="504">
                  <c:v>0.32</c:v>
                </c:pt>
                <c:pt idx="505">
                  <c:v>0.28999999999999998</c:v>
                </c:pt>
                <c:pt idx="506">
                  <c:v>0.3</c:v>
                </c:pt>
                <c:pt idx="507">
                  <c:v>0.28999999999999998</c:v>
                </c:pt>
                <c:pt idx="508">
                  <c:v>0.28999999999999998</c:v>
                </c:pt>
                <c:pt idx="509">
                  <c:v>0.24</c:v>
                </c:pt>
                <c:pt idx="510">
                  <c:v>0.2</c:v>
                </c:pt>
                <c:pt idx="511">
                  <c:v>0.2</c:v>
                </c:pt>
                <c:pt idx="512">
                  <c:v>0.09</c:v>
                </c:pt>
                <c:pt idx="513">
                  <c:v>0.09</c:v>
                </c:pt>
                <c:pt idx="514">
                  <c:v>0.11</c:v>
                </c:pt>
                <c:pt idx="515">
                  <c:v>0.11</c:v>
                </c:pt>
                <c:pt idx="516">
                  <c:v>0.14000000000000001</c:v>
                </c:pt>
                <c:pt idx="517">
                  <c:v>0.13</c:v>
                </c:pt>
                <c:pt idx="518">
                  <c:v>0.15</c:v>
                </c:pt>
                <c:pt idx="519">
                  <c:v>0.14000000000000001</c:v>
                </c:pt>
                <c:pt idx="520">
                  <c:v>0.15</c:v>
                </c:pt>
                <c:pt idx="521">
                  <c:v>0.18</c:v>
                </c:pt>
                <c:pt idx="522">
                  <c:v>0.18</c:v>
                </c:pt>
                <c:pt idx="523">
                  <c:v>0.18</c:v>
                </c:pt>
                <c:pt idx="524">
                  <c:v>0.18</c:v>
                </c:pt>
                <c:pt idx="525">
                  <c:v>0.2</c:v>
                </c:pt>
                <c:pt idx="526">
                  <c:v>0.19</c:v>
                </c:pt>
                <c:pt idx="527">
                  <c:v>0.18</c:v>
                </c:pt>
                <c:pt idx="528">
                  <c:v>0.17</c:v>
                </c:pt>
                <c:pt idx="529">
                  <c:v>0.17</c:v>
                </c:pt>
                <c:pt idx="530">
                  <c:v>0.17</c:v>
                </c:pt>
                <c:pt idx="531">
                  <c:v>0.16</c:v>
                </c:pt>
                <c:pt idx="532">
                  <c:v>0.16</c:v>
                </c:pt>
                <c:pt idx="533">
                  <c:v>0.08</c:v>
                </c:pt>
                <c:pt idx="534">
                  <c:v>0.1</c:v>
                </c:pt>
                <c:pt idx="535">
                  <c:v>0.12</c:v>
                </c:pt>
                <c:pt idx="536">
                  <c:v>0.14000000000000001</c:v>
                </c:pt>
                <c:pt idx="537">
                  <c:v>0.11</c:v>
                </c:pt>
                <c:pt idx="538">
                  <c:v>0.1</c:v>
                </c:pt>
                <c:pt idx="539">
                  <c:v>0.09</c:v>
                </c:pt>
                <c:pt idx="540">
                  <c:v>0.09</c:v>
                </c:pt>
                <c:pt idx="541">
                  <c:v>0.04</c:v>
                </c:pt>
                <c:pt idx="542">
                  <c:v>0.13</c:v>
                </c:pt>
                <c:pt idx="543">
                  <c:v>0.12</c:v>
                </c:pt>
                <c:pt idx="544">
                  <c:v>0.18</c:v>
                </c:pt>
                <c:pt idx="545">
                  <c:v>0.16</c:v>
                </c:pt>
                <c:pt idx="546">
                  <c:v>0.17</c:v>
                </c:pt>
                <c:pt idx="547">
                  <c:v>0.21</c:v>
                </c:pt>
                <c:pt idx="548">
                  <c:v>0.19</c:v>
                </c:pt>
                <c:pt idx="549">
                  <c:v>0.16</c:v>
                </c:pt>
                <c:pt idx="550">
                  <c:v>0.17</c:v>
                </c:pt>
                <c:pt idx="551">
                  <c:v>0.05</c:v>
                </c:pt>
                <c:pt idx="552">
                  <c:v>0</c:v>
                </c:pt>
                <c:pt idx="553">
                  <c:v>-0.04</c:v>
                </c:pt>
                <c:pt idx="554">
                  <c:v>-0.06</c:v>
                </c:pt>
                <c:pt idx="555">
                  <c:v>-0.06</c:v>
                </c:pt>
                <c:pt idx="556">
                  <c:v>-0.1</c:v>
                </c:pt>
                <c:pt idx="557">
                  <c:v>-0.06</c:v>
                </c:pt>
                <c:pt idx="558">
                  <c:v>-7.0000000000000007E-2</c:v>
                </c:pt>
                <c:pt idx="559">
                  <c:v>-0.06</c:v>
                </c:pt>
                <c:pt idx="560">
                  <c:v>-7.0000000000000007E-2</c:v>
                </c:pt>
                <c:pt idx="561">
                  <c:v>-0.06</c:v>
                </c:pt>
                <c:pt idx="562">
                  <c:v>-7.0000000000000007E-2</c:v>
                </c:pt>
                <c:pt idx="563">
                  <c:v>-0.12</c:v>
                </c:pt>
                <c:pt idx="564">
                  <c:v>-0.12</c:v>
                </c:pt>
                <c:pt idx="565">
                  <c:v>-0.09</c:v>
                </c:pt>
                <c:pt idx="566">
                  <c:v>-0.1</c:v>
                </c:pt>
                <c:pt idx="567">
                  <c:v>-0.12</c:v>
                </c:pt>
                <c:pt idx="568">
                  <c:v>-0.12</c:v>
                </c:pt>
                <c:pt idx="569">
                  <c:v>-0.16</c:v>
                </c:pt>
                <c:pt idx="570">
                  <c:v>-0.15</c:v>
                </c:pt>
                <c:pt idx="571">
                  <c:v>-0.13</c:v>
                </c:pt>
                <c:pt idx="572">
                  <c:v>-0.14000000000000001</c:v>
                </c:pt>
                <c:pt idx="573">
                  <c:v>-0.15</c:v>
                </c:pt>
                <c:pt idx="574">
                  <c:v>-0.16</c:v>
                </c:pt>
                <c:pt idx="575">
                  <c:v>-0.14000000000000001</c:v>
                </c:pt>
                <c:pt idx="576">
                  <c:v>-0.18</c:v>
                </c:pt>
                <c:pt idx="577">
                  <c:v>-0.17</c:v>
                </c:pt>
                <c:pt idx="578">
                  <c:v>-0.19</c:v>
                </c:pt>
                <c:pt idx="579">
                  <c:v>-0.22</c:v>
                </c:pt>
                <c:pt idx="580">
                  <c:v>-0.2</c:v>
                </c:pt>
                <c:pt idx="581">
                  <c:v>-0.18</c:v>
                </c:pt>
                <c:pt idx="582">
                  <c:v>-0.14000000000000001</c:v>
                </c:pt>
                <c:pt idx="583">
                  <c:v>-0.13</c:v>
                </c:pt>
                <c:pt idx="584">
                  <c:v>-0.12</c:v>
                </c:pt>
                <c:pt idx="585">
                  <c:v>-0.1</c:v>
                </c:pt>
                <c:pt idx="586">
                  <c:v>-0.09</c:v>
                </c:pt>
                <c:pt idx="587">
                  <c:v>-0.11</c:v>
                </c:pt>
                <c:pt idx="588">
                  <c:v>-0.12</c:v>
                </c:pt>
                <c:pt idx="589">
                  <c:v>-0.14000000000000001</c:v>
                </c:pt>
                <c:pt idx="590">
                  <c:v>-0.18</c:v>
                </c:pt>
                <c:pt idx="591">
                  <c:v>-0.17</c:v>
                </c:pt>
                <c:pt idx="592">
                  <c:v>-0.14000000000000001</c:v>
                </c:pt>
                <c:pt idx="593">
                  <c:v>-0.17</c:v>
                </c:pt>
                <c:pt idx="594">
                  <c:v>-0.21</c:v>
                </c:pt>
                <c:pt idx="595">
                  <c:v>-0.2</c:v>
                </c:pt>
                <c:pt idx="596">
                  <c:v>-0.19</c:v>
                </c:pt>
                <c:pt idx="597">
                  <c:v>-0.18</c:v>
                </c:pt>
                <c:pt idx="598">
                  <c:v>-0.21</c:v>
                </c:pt>
                <c:pt idx="599">
                  <c:v>-0.31</c:v>
                </c:pt>
                <c:pt idx="600">
                  <c:v>-0.33</c:v>
                </c:pt>
                <c:pt idx="601">
                  <c:v>-0.34</c:v>
                </c:pt>
                <c:pt idx="602">
                  <c:v>-0.47</c:v>
                </c:pt>
                <c:pt idx="603">
                  <c:v>-0.53</c:v>
                </c:pt>
                <c:pt idx="604">
                  <c:v>-0.78</c:v>
                </c:pt>
                <c:pt idx="605">
                  <c:v>-0.69</c:v>
                </c:pt>
                <c:pt idx="606">
                  <c:v>-0.63</c:v>
                </c:pt>
                <c:pt idx="607">
                  <c:v>-0.6</c:v>
                </c:pt>
                <c:pt idx="608">
                  <c:v>-0.63</c:v>
                </c:pt>
                <c:pt idx="609">
                  <c:v>-0.63</c:v>
                </c:pt>
                <c:pt idx="610">
                  <c:v>-0.6</c:v>
                </c:pt>
                <c:pt idx="611">
                  <c:v>-0.56999999999999995</c:v>
                </c:pt>
                <c:pt idx="612">
                  <c:v>-0.59</c:v>
                </c:pt>
                <c:pt idx="613">
                  <c:v>-0.57999999999999996</c:v>
                </c:pt>
                <c:pt idx="614">
                  <c:v>-0.49</c:v>
                </c:pt>
                <c:pt idx="615">
                  <c:v>-0.47</c:v>
                </c:pt>
                <c:pt idx="616">
                  <c:v>-0.47</c:v>
                </c:pt>
                <c:pt idx="617">
                  <c:v>-0.46</c:v>
                </c:pt>
                <c:pt idx="618">
                  <c:v>-0.6</c:v>
                </c:pt>
                <c:pt idx="619">
                  <c:v>-0.74</c:v>
                </c:pt>
                <c:pt idx="620">
                  <c:v>-0.74</c:v>
                </c:pt>
                <c:pt idx="621">
                  <c:v>-0.74</c:v>
                </c:pt>
                <c:pt idx="622">
                  <c:v>-0.69</c:v>
                </c:pt>
                <c:pt idx="623">
                  <c:v>-0.69</c:v>
                </c:pt>
                <c:pt idx="624">
                  <c:v>-0.7</c:v>
                </c:pt>
                <c:pt idx="625">
                  <c:v>-0.69</c:v>
                </c:pt>
                <c:pt idx="626">
                  <c:v>-0.65</c:v>
                </c:pt>
                <c:pt idx="627">
                  <c:v>-0.65</c:v>
                </c:pt>
                <c:pt idx="628">
                  <c:v>-0.61</c:v>
                </c:pt>
                <c:pt idx="629">
                  <c:v>-0.61</c:v>
                </c:pt>
                <c:pt idx="630">
                  <c:v>-0.62</c:v>
                </c:pt>
                <c:pt idx="631">
                  <c:v>-0.6</c:v>
                </c:pt>
                <c:pt idx="632">
                  <c:v>-0.56000000000000005</c:v>
                </c:pt>
                <c:pt idx="633">
                  <c:v>-0.57999999999999996</c:v>
                </c:pt>
                <c:pt idx="634">
                  <c:v>-0.57999999999999996</c:v>
                </c:pt>
                <c:pt idx="635">
                  <c:v>-0.73</c:v>
                </c:pt>
                <c:pt idx="636">
                  <c:v>-0.77</c:v>
                </c:pt>
                <c:pt idx="637">
                  <c:v>-0.8</c:v>
                </c:pt>
                <c:pt idx="638">
                  <c:v>-0.82</c:v>
                </c:pt>
                <c:pt idx="639">
                  <c:v>-0.85</c:v>
                </c:pt>
                <c:pt idx="640">
                  <c:v>-0.85</c:v>
                </c:pt>
                <c:pt idx="641">
                  <c:v>-0.86</c:v>
                </c:pt>
                <c:pt idx="642">
                  <c:v>-0.82</c:v>
                </c:pt>
                <c:pt idx="643">
                  <c:v>-0.83</c:v>
                </c:pt>
                <c:pt idx="644">
                  <c:v>-0.82</c:v>
                </c:pt>
                <c:pt idx="645">
                  <c:v>-0.82</c:v>
                </c:pt>
                <c:pt idx="646">
                  <c:v>-0.77</c:v>
                </c:pt>
                <c:pt idx="647">
                  <c:v>-0.77</c:v>
                </c:pt>
                <c:pt idx="648">
                  <c:v>-0.78</c:v>
                </c:pt>
                <c:pt idx="649">
                  <c:v>-0.76</c:v>
                </c:pt>
                <c:pt idx="650">
                  <c:v>-0.78</c:v>
                </c:pt>
                <c:pt idx="651">
                  <c:v>-0.77</c:v>
                </c:pt>
                <c:pt idx="652">
                  <c:v>-0.78</c:v>
                </c:pt>
                <c:pt idx="653">
                  <c:v>-0.76</c:v>
                </c:pt>
                <c:pt idx="654">
                  <c:v>-0.76</c:v>
                </c:pt>
                <c:pt idx="655">
                  <c:v>-0.73</c:v>
                </c:pt>
                <c:pt idx="656">
                  <c:v>-0.74</c:v>
                </c:pt>
                <c:pt idx="657">
                  <c:v>-0.76</c:v>
                </c:pt>
                <c:pt idx="658">
                  <c:v>-0.74</c:v>
                </c:pt>
                <c:pt idx="659">
                  <c:v>-0.75</c:v>
                </c:pt>
                <c:pt idx="660">
                  <c:v>-0.77</c:v>
                </c:pt>
                <c:pt idx="661">
                  <c:v>-0.8</c:v>
                </c:pt>
                <c:pt idx="662">
                  <c:v>-0.74</c:v>
                </c:pt>
                <c:pt idx="663">
                  <c:v>-0.71</c:v>
                </c:pt>
                <c:pt idx="664">
                  <c:v>-0.73</c:v>
                </c:pt>
                <c:pt idx="665">
                  <c:v>-0.69</c:v>
                </c:pt>
                <c:pt idx="666">
                  <c:v>-0.67</c:v>
                </c:pt>
                <c:pt idx="667">
                  <c:v>-0.59</c:v>
                </c:pt>
                <c:pt idx="668">
                  <c:v>-0.57999999999999996</c:v>
                </c:pt>
                <c:pt idx="669">
                  <c:v>-0.57999999999999996</c:v>
                </c:pt>
                <c:pt idx="670">
                  <c:v>-0.57999999999999996</c:v>
                </c:pt>
                <c:pt idx="671">
                  <c:v>-0.61</c:v>
                </c:pt>
                <c:pt idx="672">
                  <c:v>-0.59</c:v>
                </c:pt>
                <c:pt idx="673">
                  <c:v>-0.57999999999999996</c:v>
                </c:pt>
                <c:pt idx="674">
                  <c:v>-0.55000000000000004</c:v>
                </c:pt>
                <c:pt idx="675">
                  <c:v>-0.56000000000000005</c:v>
                </c:pt>
                <c:pt idx="676">
                  <c:v>-0.56999999999999995</c:v>
                </c:pt>
                <c:pt idx="677">
                  <c:v>-0.56999999999999995</c:v>
                </c:pt>
                <c:pt idx="678">
                  <c:v>-0.56000000000000005</c:v>
                </c:pt>
                <c:pt idx="679">
                  <c:v>-0.7</c:v>
                </c:pt>
                <c:pt idx="680">
                  <c:v>-0.71</c:v>
                </c:pt>
                <c:pt idx="681">
                  <c:v>-0.71</c:v>
                </c:pt>
                <c:pt idx="682">
                  <c:v>-0.7</c:v>
                </c:pt>
                <c:pt idx="683">
                  <c:v>-0.72</c:v>
                </c:pt>
                <c:pt idx="684">
                  <c:v>-0.7</c:v>
                </c:pt>
                <c:pt idx="685">
                  <c:v>-0.71</c:v>
                </c:pt>
                <c:pt idx="686">
                  <c:v>-0.72</c:v>
                </c:pt>
                <c:pt idx="687">
                  <c:v>-0.69</c:v>
                </c:pt>
                <c:pt idx="688">
                  <c:v>-0.71</c:v>
                </c:pt>
                <c:pt idx="689">
                  <c:v>-0.66</c:v>
                </c:pt>
                <c:pt idx="690">
                  <c:v>-0.68</c:v>
                </c:pt>
                <c:pt idx="691">
                  <c:v>-0.7</c:v>
                </c:pt>
                <c:pt idx="692">
                  <c:v>-0.69</c:v>
                </c:pt>
                <c:pt idx="693">
                  <c:v>-0.7</c:v>
                </c:pt>
                <c:pt idx="694">
                  <c:v>-0.68</c:v>
                </c:pt>
                <c:pt idx="695">
                  <c:v>-0.72</c:v>
                </c:pt>
                <c:pt idx="696">
                  <c:v>-0.69</c:v>
                </c:pt>
                <c:pt idx="697">
                  <c:v>-0.66</c:v>
                </c:pt>
                <c:pt idx="698">
                  <c:v>-0.66</c:v>
                </c:pt>
                <c:pt idx="699">
                  <c:v>-0.65</c:v>
                </c:pt>
                <c:pt idx="700">
                  <c:v>-0.65</c:v>
                </c:pt>
                <c:pt idx="701">
                  <c:v>-0.64</c:v>
                </c:pt>
                <c:pt idx="702">
                  <c:v>-0.62</c:v>
                </c:pt>
                <c:pt idx="703">
                  <c:v>-0.64</c:v>
                </c:pt>
                <c:pt idx="704">
                  <c:v>-0.61</c:v>
                </c:pt>
                <c:pt idx="705">
                  <c:v>-0.61</c:v>
                </c:pt>
                <c:pt idx="706">
                  <c:v>-0.63</c:v>
                </c:pt>
                <c:pt idx="707">
                  <c:v>-0.63</c:v>
                </c:pt>
                <c:pt idx="708">
                  <c:v>-0.62</c:v>
                </c:pt>
                <c:pt idx="709">
                  <c:v>-0.61</c:v>
                </c:pt>
                <c:pt idx="710">
                  <c:v>-0.65</c:v>
                </c:pt>
                <c:pt idx="711">
                  <c:v>-0.67</c:v>
                </c:pt>
                <c:pt idx="712">
                  <c:v>-0.64</c:v>
                </c:pt>
                <c:pt idx="713">
                  <c:v>-0.65</c:v>
                </c:pt>
                <c:pt idx="714">
                  <c:v>-0.65</c:v>
                </c:pt>
                <c:pt idx="715">
                  <c:v>-0.67</c:v>
                </c:pt>
                <c:pt idx="716">
                  <c:v>-0.61</c:v>
                </c:pt>
                <c:pt idx="717">
                  <c:v>-0.56000000000000005</c:v>
                </c:pt>
                <c:pt idx="718">
                  <c:v>-0.53</c:v>
                </c:pt>
                <c:pt idx="719">
                  <c:v>-0.54</c:v>
                </c:pt>
                <c:pt idx="720">
                  <c:v>-0.52</c:v>
                </c:pt>
                <c:pt idx="721">
                  <c:v>-0.51</c:v>
                </c:pt>
                <c:pt idx="722">
                  <c:v>-0.54</c:v>
                </c:pt>
                <c:pt idx="723">
                  <c:v>-0.53</c:v>
                </c:pt>
                <c:pt idx="724">
                  <c:v>-0.61</c:v>
                </c:pt>
                <c:pt idx="725">
                  <c:v>-0.56000000000000005</c:v>
                </c:pt>
                <c:pt idx="726">
                  <c:v>-0.55000000000000004</c:v>
                </c:pt>
                <c:pt idx="727">
                  <c:v>-0.56999999999999995</c:v>
                </c:pt>
                <c:pt idx="728">
                  <c:v>-0.55000000000000004</c:v>
                </c:pt>
                <c:pt idx="729">
                  <c:v>-0.54</c:v>
                </c:pt>
                <c:pt idx="730">
                  <c:v>-0.52</c:v>
                </c:pt>
                <c:pt idx="731">
                  <c:v>-0.53</c:v>
                </c:pt>
                <c:pt idx="732">
                  <c:v>-0.54</c:v>
                </c:pt>
                <c:pt idx="733">
                  <c:v>-0.56000000000000005</c:v>
                </c:pt>
                <c:pt idx="734">
                  <c:v>-0.56000000000000005</c:v>
                </c:pt>
                <c:pt idx="735">
                  <c:v>-0.56999999999999995</c:v>
                </c:pt>
                <c:pt idx="736">
                  <c:v>-0.55000000000000004</c:v>
                </c:pt>
                <c:pt idx="737">
                  <c:v>-0.53</c:v>
                </c:pt>
                <c:pt idx="738">
                  <c:v>-0.48</c:v>
                </c:pt>
                <c:pt idx="739">
                  <c:v>-0.48</c:v>
                </c:pt>
                <c:pt idx="740">
                  <c:v>-0.51</c:v>
                </c:pt>
                <c:pt idx="741">
                  <c:v>-0.54</c:v>
                </c:pt>
                <c:pt idx="742">
                  <c:v>-0.57999999999999996</c:v>
                </c:pt>
                <c:pt idx="743">
                  <c:v>-0.52</c:v>
                </c:pt>
                <c:pt idx="744">
                  <c:v>-0.49</c:v>
                </c:pt>
                <c:pt idx="745">
                  <c:v>-0.49</c:v>
                </c:pt>
                <c:pt idx="746">
                  <c:v>-0.5</c:v>
                </c:pt>
                <c:pt idx="747">
                  <c:v>-0.51</c:v>
                </c:pt>
                <c:pt idx="748">
                  <c:v>-0.5</c:v>
                </c:pt>
                <c:pt idx="749">
                  <c:v>-0.48</c:v>
                </c:pt>
                <c:pt idx="750">
                  <c:v>-0.46</c:v>
                </c:pt>
                <c:pt idx="751">
                  <c:v>-0.4</c:v>
                </c:pt>
                <c:pt idx="752">
                  <c:v>-0.35</c:v>
                </c:pt>
                <c:pt idx="753">
                  <c:v>-0.33</c:v>
                </c:pt>
                <c:pt idx="754">
                  <c:v>-0.26</c:v>
                </c:pt>
                <c:pt idx="755">
                  <c:v>-0.25</c:v>
                </c:pt>
                <c:pt idx="756">
                  <c:v>-0.25</c:v>
                </c:pt>
                <c:pt idx="757">
                  <c:v>-0.28000000000000003</c:v>
                </c:pt>
                <c:pt idx="758">
                  <c:v>-0.31</c:v>
                </c:pt>
                <c:pt idx="759">
                  <c:v>-0.28999999999999998</c:v>
                </c:pt>
                <c:pt idx="760">
                  <c:v>-0.31</c:v>
                </c:pt>
                <c:pt idx="761">
                  <c:v>-0.32</c:v>
                </c:pt>
                <c:pt idx="762">
                  <c:v>-0.28999999999999998</c:v>
                </c:pt>
                <c:pt idx="763">
                  <c:v>-0.27</c:v>
                </c:pt>
                <c:pt idx="764">
                  <c:v>-0.15</c:v>
                </c:pt>
                <c:pt idx="765">
                  <c:v>-0.12</c:v>
                </c:pt>
                <c:pt idx="766">
                  <c:v>-0.15</c:v>
                </c:pt>
                <c:pt idx="767">
                  <c:v>-0.16</c:v>
                </c:pt>
                <c:pt idx="768">
                  <c:v>-0.17</c:v>
                </c:pt>
                <c:pt idx="769">
                  <c:v>-0.18</c:v>
                </c:pt>
                <c:pt idx="770">
                  <c:v>-0.18</c:v>
                </c:pt>
                <c:pt idx="771">
                  <c:v>-0.18</c:v>
                </c:pt>
                <c:pt idx="772">
                  <c:v>-0.18</c:v>
                </c:pt>
                <c:pt idx="773">
                  <c:v>-0.12</c:v>
                </c:pt>
                <c:pt idx="774">
                  <c:v>-7.0000000000000007E-2</c:v>
                </c:pt>
                <c:pt idx="775">
                  <c:v>-0.06</c:v>
                </c:pt>
                <c:pt idx="776">
                  <c:v>-7.0000000000000007E-2</c:v>
                </c:pt>
                <c:pt idx="777">
                  <c:v>-0.09</c:v>
                </c:pt>
                <c:pt idx="778">
                  <c:v>-0.09</c:v>
                </c:pt>
                <c:pt idx="779">
                  <c:v>-7.0000000000000007E-2</c:v>
                </c:pt>
                <c:pt idx="780">
                  <c:v>-0.1</c:v>
                </c:pt>
                <c:pt idx="781">
                  <c:v>-0.26</c:v>
                </c:pt>
                <c:pt idx="782">
                  <c:v>-0.25</c:v>
                </c:pt>
                <c:pt idx="783">
                  <c:v>-0.27</c:v>
                </c:pt>
                <c:pt idx="784">
                  <c:v>-0.37</c:v>
                </c:pt>
                <c:pt idx="785">
                  <c:v>-0.28000000000000003</c:v>
                </c:pt>
                <c:pt idx="786">
                  <c:v>-0.36</c:v>
                </c:pt>
                <c:pt idx="787">
                  <c:v>-0.28999999999999998</c:v>
                </c:pt>
                <c:pt idx="788">
                  <c:v>-0.3</c:v>
                </c:pt>
                <c:pt idx="789">
                  <c:v>-0.24</c:v>
                </c:pt>
                <c:pt idx="790">
                  <c:v>-0.28999999999999998</c:v>
                </c:pt>
                <c:pt idx="791">
                  <c:v>-0.35</c:v>
                </c:pt>
                <c:pt idx="792">
                  <c:v>-0.36</c:v>
                </c:pt>
                <c:pt idx="793">
                  <c:v>-0.31</c:v>
                </c:pt>
                <c:pt idx="794">
                  <c:v>-0.32</c:v>
                </c:pt>
                <c:pt idx="795">
                  <c:v>-0.3</c:v>
                </c:pt>
                <c:pt idx="796">
                  <c:v>-0.33</c:v>
                </c:pt>
                <c:pt idx="797">
                  <c:v>-0.34</c:v>
                </c:pt>
                <c:pt idx="798">
                  <c:v>-0.34</c:v>
                </c:pt>
                <c:pt idx="799">
                  <c:v>-0.41</c:v>
                </c:pt>
                <c:pt idx="800">
                  <c:v>-0.39</c:v>
                </c:pt>
                <c:pt idx="801">
                  <c:v>-0.43</c:v>
                </c:pt>
                <c:pt idx="802">
                  <c:v>-0.43</c:v>
                </c:pt>
                <c:pt idx="803">
                  <c:v>-0.47</c:v>
                </c:pt>
                <c:pt idx="804">
                  <c:v>-0.51</c:v>
                </c:pt>
                <c:pt idx="805">
                  <c:v>-0.57999999999999996</c:v>
                </c:pt>
                <c:pt idx="806">
                  <c:v>-0.57999999999999996</c:v>
                </c:pt>
                <c:pt idx="807">
                  <c:v>-0.56000000000000005</c:v>
                </c:pt>
                <c:pt idx="808">
                  <c:v>-0.57999999999999996</c:v>
                </c:pt>
                <c:pt idx="809">
                  <c:v>-0.59</c:v>
                </c:pt>
                <c:pt idx="810">
                  <c:v>-0.56000000000000005</c:v>
                </c:pt>
                <c:pt idx="811">
                  <c:v>-0.6</c:v>
                </c:pt>
                <c:pt idx="812">
                  <c:v>-0.68</c:v>
                </c:pt>
                <c:pt idx="813">
                  <c:v>-0.7</c:v>
                </c:pt>
                <c:pt idx="814">
                  <c:v>-0.68</c:v>
                </c:pt>
                <c:pt idx="815">
                  <c:v>-0.76</c:v>
                </c:pt>
                <c:pt idx="816">
                  <c:v>-0.77</c:v>
                </c:pt>
                <c:pt idx="817">
                  <c:v>-0.75</c:v>
                </c:pt>
                <c:pt idx="818">
                  <c:v>-0.74</c:v>
                </c:pt>
                <c:pt idx="819">
                  <c:v>-0.76</c:v>
                </c:pt>
                <c:pt idx="820">
                  <c:v>-0.73</c:v>
                </c:pt>
                <c:pt idx="821">
                  <c:v>-0.76</c:v>
                </c:pt>
                <c:pt idx="822">
                  <c:v>-0.78</c:v>
                </c:pt>
                <c:pt idx="823">
                  <c:v>-0.77</c:v>
                </c:pt>
                <c:pt idx="824">
                  <c:v>-0.74</c:v>
                </c:pt>
                <c:pt idx="825">
                  <c:v>-0.74</c:v>
                </c:pt>
                <c:pt idx="826">
                  <c:v>-0.67</c:v>
                </c:pt>
                <c:pt idx="827">
                  <c:v>-0.69</c:v>
                </c:pt>
                <c:pt idx="828">
                  <c:v>-0.66</c:v>
                </c:pt>
                <c:pt idx="829">
                  <c:v>-0.67</c:v>
                </c:pt>
                <c:pt idx="830">
                  <c:v>-0.66</c:v>
                </c:pt>
                <c:pt idx="831">
                  <c:v>-0.63</c:v>
                </c:pt>
                <c:pt idx="832">
                  <c:v>-0.67</c:v>
                </c:pt>
                <c:pt idx="833">
                  <c:v>-0.64</c:v>
                </c:pt>
                <c:pt idx="834">
                  <c:v>-0.76</c:v>
                </c:pt>
                <c:pt idx="835">
                  <c:v>-0.79</c:v>
                </c:pt>
                <c:pt idx="836">
                  <c:v>-1.19</c:v>
                </c:pt>
                <c:pt idx="837">
                  <c:v>-1.31</c:v>
                </c:pt>
                <c:pt idx="838">
                  <c:v>-1.0900000000000001</c:v>
                </c:pt>
                <c:pt idx="839">
                  <c:v>-1.02</c:v>
                </c:pt>
                <c:pt idx="840">
                  <c:v>-1.08</c:v>
                </c:pt>
                <c:pt idx="841">
                  <c:v>-1.1200000000000001</c:v>
                </c:pt>
                <c:pt idx="842">
                  <c:v>-1.2</c:v>
                </c:pt>
                <c:pt idx="843">
                  <c:v>-1.34</c:v>
                </c:pt>
                <c:pt idx="844">
                  <c:v>-1.47</c:v>
                </c:pt>
                <c:pt idx="845">
                  <c:v>-1.47</c:v>
                </c:pt>
                <c:pt idx="846">
                  <c:v>-1.61</c:v>
                </c:pt>
                <c:pt idx="847">
                  <c:v>-1.69</c:v>
                </c:pt>
                <c:pt idx="848">
                  <c:v>-1.61</c:v>
                </c:pt>
                <c:pt idx="849">
                  <c:v>-1.38</c:v>
                </c:pt>
                <c:pt idx="850">
                  <c:v>-1.41</c:v>
                </c:pt>
                <c:pt idx="851">
                  <c:v>-1.37</c:v>
                </c:pt>
                <c:pt idx="852">
                  <c:v>-1.34</c:v>
                </c:pt>
                <c:pt idx="853">
                  <c:v>-1.29</c:v>
                </c:pt>
                <c:pt idx="854">
                  <c:v>-1.35</c:v>
                </c:pt>
                <c:pt idx="855">
                  <c:v>-1.3</c:v>
                </c:pt>
                <c:pt idx="856">
                  <c:v>-1.36</c:v>
                </c:pt>
                <c:pt idx="857">
                  <c:v>-1.33</c:v>
                </c:pt>
                <c:pt idx="858">
                  <c:v>-1.1000000000000001</c:v>
                </c:pt>
                <c:pt idx="859">
                  <c:v>-1.01</c:v>
                </c:pt>
                <c:pt idx="860">
                  <c:v>-1.07</c:v>
                </c:pt>
                <c:pt idx="861">
                  <c:v>-1.06</c:v>
                </c:pt>
                <c:pt idx="862">
                  <c:v>-1.2</c:v>
                </c:pt>
                <c:pt idx="863">
                  <c:v>-1.28</c:v>
                </c:pt>
                <c:pt idx="864">
                  <c:v>-1.34</c:v>
                </c:pt>
                <c:pt idx="865">
                  <c:v>-1.44</c:v>
                </c:pt>
                <c:pt idx="866">
                  <c:v>-1.18</c:v>
                </c:pt>
                <c:pt idx="867">
                  <c:v>-1.07</c:v>
                </c:pt>
                <c:pt idx="868">
                  <c:v>-0.87</c:v>
                </c:pt>
                <c:pt idx="869">
                  <c:v>-0.86</c:v>
                </c:pt>
                <c:pt idx="870">
                  <c:v>-0.89</c:v>
                </c:pt>
                <c:pt idx="871">
                  <c:v>-0.95</c:v>
                </c:pt>
                <c:pt idx="872">
                  <c:v>-0.98</c:v>
                </c:pt>
                <c:pt idx="873">
                  <c:v>-0.98</c:v>
                </c:pt>
                <c:pt idx="874">
                  <c:v>-0.94</c:v>
                </c:pt>
                <c:pt idx="875">
                  <c:v>-0.95</c:v>
                </c:pt>
                <c:pt idx="876">
                  <c:v>-0.91</c:v>
                </c:pt>
                <c:pt idx="877">
                  <c:v>-0.98</c:v>
                </c:pt>
                <c:pt idx="878">
                  <c:v>-1.1399999999999999</c:v>
                </c:pt>
                <c:pt idx="879">
                  <c:v>-1.27</c:v>
                </c:pt>
                <c:pt idx="880">
                  <c:v>-1.1599999999999999</c:v>
                </c:pt>
                <c:pt idx="881">
                  <c:v>-1.02</c:v>
                </c:pt>
                <c:pt idx="882">
                  <c:v>-1.03</c:v>
                </c:pt>
                <c:pt idx="883">
                  <c:v>-0.97</c:v>
                </c:pt>
                <c:pt idx="884">
                  <c:v>-1.05</c:v>
                </c:pt>
                <c:pt idx="885">
                  <c:v>-1.02</c:v>
                </c:pt>
                <c:pt idx="886">
                  <c:v>-1.03</c:v>
                </c:pt>
                <c:pt idx="887">
                  <c:v>-0.99</c:v>
                </c:pt>
                <c:pt idx="888">
                  <c:v>-0.95</c:v>
                </c:pt>
                <c:pt idx="889">
                  <c:v>-0.93</c:v>
                </c:pt>
                <c:pt idx="890">
                  <c:v>-0.89</c:v>
                </c:pt>
                <c:pt idx="891">
                  <c:v>-0.9</c:v>
                </c:pt>
                <c:pt idx="892">
                  <c:v>-0.89</c:v>
                </c:pt>
                <c:pt idx="893">
                  <c:v>-0.85</c:v>
                </c:pt>
                <c:pt idx="894">
                  <c:v>-0.81</c:v>
                </c:pt>
                <c:pt idx="895">
                  <c:v>-0.72</c:v>
                </c:pt>
                <c:pt idx="896">
                  <c:v>-0.69</c:v>
                </c:pt>
                <c:pt idx="897">
                  <c:v>-0.66</c:v>
                </c:pt>
                <c:pt idx="898">
                  <c:v>-0.67</c:v>
                </c:pt>
                <c:pt idx="899">
                  <c:v>-0.65</c:v>
                </c:pt>
                <c:pt idx="900">
                  <c:v>-0.65</c:v>
                </c:pt>
                <c:pt idx="901">
                  <c:v>-0.67</c:v>
                </c:pt>
                <c:pt idx="902">
                  <c:v>-0.65</c:v>
                </c:pt>
                <c:pt idx="903">
                  <c:v>-0.66</c:v>
                </c:pt>
                <c:pt idx="904">
                  <c:v>-0.7</c:v>
                </c:pt>
                <c:pt idx="905">
                  <c:v>-0.62</c:v>
                </c:pt>
                <c:pt idx="906">
                  <c:v>-0.71</c:v>
                </c:pt>
                <c:pt idx="907">
                  <c:v>-0.71</c:v>
                </c:pt>
                <c:pt idx="908">
                  <c:v>-0.67</c:v>
                </c:pt>
                <c:pt idx="909">
                  <c:v>-0.72</c:v>
                </c:pt>
                <c:pt idx="910">
                  <c:v>-0.64</c:v>
                </c:pt>
                <c:pt idx="911">
                  <c:v>-0.67</c:v>
                </c:pt>
                <c:pt idx="912">
                  <c:v>-0.68</c:v>
                </c:pt>
                <c:pt idx="913">
                  <c:v>-0.62</c:v>
                </c:pt>
                <c:pt idx="914">
                  <c:v>-0.75</c:v>
                </c:pt>
                <c:pt idx="915">
                  <c:v>-0.72</c:v>
                </c:pt>
                <c:pt idx="916">
                  <c:v>-0.76</c:v>
                </c:pt>
                <c:pt idx="917">
                  <c:v>-0.5</c:v>
                </c:pt>
                <c:pt idx="918">
                  <c:v>-0.5</c:v>
                </c:pt>
                <c:pt idx="919">
                  <c:v>-0.51</c:v>
                </c:pt>
                <c:pt idx="920">
                  <c:v>-0.59</c:v>
                </c:pt>
                <c:pt idx="921">
                  <c:v>-0.66</c:v>
                </c:pt>
                <c:pt idx="922">
                  <c:v>-0.63</c:v>
                </c:pt>
                <c:pt idx="923">
                  <c:v>-0.93</c:v>
                </c:pt>
                <c:pt idx="924">
                  <c:v>-1.1100000000000001</c:v>
                </c:pt>
                <c:pt idx="925">
                  <c:v>-1.19</c:v>
                </c:pt>
                <c:pt idx="926">
                  <c:v>-1.29</c:v>
                </c:pt>
                <c:pt idx="927">
                  <c:v>-1.46</c:v>
                </c:pt>
                <c:pt idx="928">
                  <c:v>-1.35</c:v>
                </c:pt>
                <c:pt idx="929">
                  <c:v>-1.26</c:v>
                </c:pt>
                <c:pt idx="930">
                  <c:v>-1.36</c:v>
                </c:pt>
                <c:pt idx="931">
                  <c:v>-1.49</c:v>
                </c:pt>
                <c:pt idx="932">
                  <c:v>-2.0099999999999998</c:v>
                </c:pt>
                <c:pt idx="933">
                  <c:v>-2.04</c:v>
                </c:pt>
                <c:pt idx="934">
                  <c:v>-1.95</c:v>
                </c:pt>
                <c:pt idx="935">
                  <c:v>-1.96</c:v>
                </c:pt>
                <c:pt idx="936">
                  <c:v>-2.14</c:v>
                </c:pt>
                <c:pt idx="937">
                  <c:v>-2.34</c:v>
                </c:pt>
                <c:pt idx="938">
                  <c:v>-2.08</c:v>
                </c:pt>
                <c:pt idx="939">
                  <c:v>-2.02</c:v>
                </c:pt>
                <c:pt idx="940">
                  <c:v>-2.12</c:v>
                </c:pt>
                <c:pt idx="941">
                  <c:v>-2.19</c:v>
                </c:pt>
                <c:pt idx="942">
                  <c:v>-2.2799999999999998</c:v>
                </c:pt>
                <c:pt idx="943">
                  <c:v>-2.2400000000000002</c:v>
                </c:pt>
                <c:pt idx="944">
                  <c:v>-2.02</c:v>
                </c:pt>
                <c:pt idx="945">
                  <c:v>-1.98</c:v>
                </c:pt>
                <c:pt idx="946">
                  <c:v>-2.41</c:v>
                </c:pt>
                <c:pt idx="947">
                  <c:v>-2.27</c:v>
                </c:pt>
                <c:pt idx="948">
                  <c:v>-2.19</c:v>
                </c:pt>
                <c:pt idx="949">
                  <c:v>-2.09</c:v>
                </c:pt>
                <c:pt idx="950">
                  <c:v>-2.23</c:v>
                </c:pt>
                <c:pt idx="951">
                  <c:v>-2.14</c:v>
                </c:pt>
                <c:pt idx="952">
                  <c:v>-2.17</c:v>
                </c:pt>
                <c:pt idx="953">
                  <c:v>-1.99</c:v>
                </c:pt>
                <c:pt idx="954">
                  <c:v>-1.9</c:v>
                </c:pt>
                <c:pt idx="955">
                  <c:v>-1.89</c:v>
                </c:pt>
                <c:pt idx="956">
                  <c:v>-1.99</c:v>
                </c:pt>
                <c:pt idx="957">
                  <c:v>-1.72</c:v>
                </c:pt>
                <c:pt idx="958">
                  <c:v>-1.68</c:v>
                </c:pt>
                <c:pt idx="959">
                  <c:v>-1.48</c:v>
                </c:pt>
                <c:pt idx="960">
                  <c:v>-1.51</c:v>
                </c:pt>
                <c:pt idx="961">
                  <c:v>-1.43</c:v>
                </c:pt>
                <c:pt idx="962">
                  <c:v>-1.34</c:v>
                </c:pt>
                <c:pt idx="963">
                  <c:v>-1.1499999999999999</c:v>
                </c:pt>
                <c:pt idx="964">
                  <c:v>-1.07</c:v>
                </c:pt>
                <c:pt idx="965">
                  <c:v>-0.84</c:v>
                </c:pt>
                <c:pt idx="966">
                  <c:v>-0.71</c:v>
                </c:pt>
                <c:pt idx="967">
                  <c:v>-0.66</c:v>
                </c:pt>
                <c:pt idx="968">
                  <c:v>-0.61</c:v>
                </c:pt>
                <c:pt idx="969">
                  <c:v>-0.49</c:v>
                </c:pt>
                <c:pt idx="970">
                  <c:v>-0.46</c:v>
                </c:pt>
                <c:pt idx="971">
                  <c:v>-0.44</c:v>
                </c:pt>
                <c:pt idx="972">
                  <c:v>-0.11</c:v>
                </c:pt>
                <c:pt idx="973">
                  <c:v>-7.0000000000000007E-2</c:v>
                </c:pt>
                <c:pt idx="974">
                  <c:v>-0.05</c:v>
                </c:pt>
                <c:pt idx="975">
                  <c:v>-0.13</c:v>
                </c:pt>
                <c:pt idx="976">
                  <c:v>0.2</c:v>
                </c:pt>
                <c:pt idx="977">
                  <c:v>0.33</c:v>
                </c:pt>
                <c:pt idx="978">
                  <c:v>0.4</c:v>
                </c:pt>
                <c:pt idx="979">
                  <c:v>0.55000000000000004</c:v>
                </c:pt>
                <c:pt idx="980">
                  <c:v>0.7</c:v>
                </c:pt>
                <c:pt idx="981">
                  <c:v>0.45</c:v>
                </c:pt>
                <c:pt idx="982">
                  <c:v>0.78</c:v>
                </c:pt>
                <c:pt idx="983">
                  <c:v>0.75</c:v>
                </c:pt>
                <c:pt idx="984">
                  <c:v>0.87</c:v>
                </c:pt>
                <c:pt idx="985">
                  <c:v>0.83</c:v>
                </c:pt>
                <c:pt idx="986">
                  <c:v>0.61</c:v>
                </c:pt>
                <c:pt idx="987">
                  <c:v>0.75</c:v>
                </c:pt>
                <c:pt idx="988">
                  <c:v>0.96</c:v>
                </c:pt>
                <c:pt idx="989">
                  <c:v>0.94</c:v>
                </c:pt>
                <c:pt idx="990">
                  <c:v>0.97</c:v>
                </c:pt>
                <c:pt idx="991">
                  <c:v>1.1200000000000001</c:v>
                </c:pt>
                <c:pt idx="992">
                  <c:v>1.1399999999999999</c:v>
                </c:pt>
                <c:pt idx="993">
                  <c:v>1.06</c:v>
                </c:pt>
                <c:pt idx="994">
                  <c:v>1.08</c:v>
                </c:pt>
                <c:pt idx="995">
                  <c:v>1</c:v>
                </c:pt>
                <c:pt idx="996">
                  <c:v>0.97</c:v>
                </c:pt>
                <c:pt idx="997">
                  <c:v>0.96</c:v>
                </c:pt>
                <c:pt idx="998">
                  <c:v>1.01</c:v>
                </c:pt>
                <c:pt idx="999">
                  <c:v>1.05</c:v>
                </c:pt>
                <c:pt idx="1000">
                  <c:v>1.0900000000000001</c:v>
                </c:pt>
                <c:pt idx="1001">
                  <c:v>1.1200000000000001</c:v>
                </c:pt>
                <c:pt idx="1002">
                  <c:v>1.04</c:v>
                </c:pt>
                <c:pt idx="1003">
                  <c:v>1.05</c:v>
                </c:pt>
                <c:pt idx="1004">
                  <c:v>1.07</c:v>
                </c:pt>
                <c:pt idx="1005">
                  <c:v>1.1200000000000001</c:v>
                </c:pt>
                <c:pt idx="1006">
                  <c:v>1.0900000000000001</c:v>
                </c:pt>
                <c:pt idx="1007">
                  <c:v>1.1299999999999999</c:v>
                </c:pt>
                <c:pt idx="1008">
                  <c:v>0.98</c:v>
                </c:pt>
                <c:pt idx="1009">
                  <c:v>0.88</c:v>
                </c:pt>
                <c:pt idx="1010">
                  <c:v>1.06</c:v>
                </c:pt>
                <c:pt idx="1011">
                  <c:v>1.04</c:v>
                </c:pt>
                <c:pt idx="1012">
                  <c:v>1.04</c:v>
                </c:pt>
                <c:pt idx="1013">
                  <c:v>1.06</c:v>
                </c:pt>
                <c:pt idx="1014">
                  <c:v>1.07</c:v>
                </c:pt>
                <c:pt idx="1015">
                  <c:v>1.1000000000000001</c:v>
                </c:pt>
                <c:pt idx="1016">
                  <c:v>1.1200000000000001</c:v>
                </c:pt>
                <c:pt idx="1017">
                  <c:v>1.1200000000000001</c:v>
                </c:pt>
                <c:pt idx="1018">
                  <c:v>1.18</c:v>
                </c:pt>
                <c:pt idx="1019">
                  <c:v>1.24</c:v>
                </c:pt>
                <c:pt idx="1020">
                  <c:v>1.26</c:v>
                </c:pt>
                <c:pt idx="1021">
                  <c:v>1.29</c:v>
                </c:pt>
                <c:pt idx="1022">
                  <c:v>1.31</c:v>
                </c:pt>
                <c:pt idx="1023">
                  <c:v>1.31</c:v>
                </c:pt>
                <c:pt idx="1024">
                  <c:v>1.31</c:v>
                </c:pt>
                <c:pt idx="1025">
                  <c:v>1.17</c:v>
                </c:pt>
                <c:pt idx="1026">
                  <c:v>1.19</c:v>
                </c:pt>
                <c:pt idx="1027">
                  <c:v>1.28</c:v>
                </c:pt>
                <c:pt idx="1028">
                  <c:v>1.32</c:v>
                </c:pt>
                <c:pt idx="1029">
                  <c:v>1.27</c:v>
                </c:pt>
                <c:pt idx="1030">
                  <c:v>1.2</c:v>
                </c:pt>
                <c:pt idx="1031">
                  <c:v>1.1599999999999999</c:v>
                </c:pt>
                <c:pt idx="1032">
                  <c:v>1.17</c:v>
                </c:pt>
                <c:pt idx="1033">
                  <c:v>1.19</c:v>
                </c:pt>
                <c:pt idx="1034">
                  <c:v>1.2</c:v>
                </c:pt>
                <c:pt idx="1035">
                  <c:v>1.22</c:v>
                </c:pt>
                <c:pt idx="1036">
                  <c:v>1.17</c:v>
                </c:pt>
                <c:pt idx="1037">
                  <c:v>1.2</c:v>
                </c:pt>
                <c:pt idx="1038">
                  <c:v>1.04</c:v>
                </c:pt>
                <c:pt idx="1039">
                  <c:v>0.98</c:v>
                </c:pt>
                <c:pt idx="1040">
                  <c:v>1.03</c:v>
                </c:pt>
                <c:pt idx="1041">
                  <c:v>1.03</c:v>
                </c:pt>
                <c:pt idx="1042">
                  <c:v>1.1100000000000001</c:v>
                </c:pt>
                <c:pt idx="1043">
                  <c:v>1.04</c:v>
                </c:pt>
                <c:pt idx="1044">
                  <c:v>1.06</c:v>
                </c:pt>
                <c:pt idx="1045">
                  <c:v>0.96</c:v>
                </c:pt>
                <c:pt idx="1046">
                  <c:v>0.95</c:v>
                </c:pt>
                <c:pt idx="1047">
                  <c:v>0.86</c:v>
                </c:pt>
                <c:pt idx="1048">
                  <c:v>0.83</c:v>
                </c:pt>
                <c:pt idx="1049">
                  <c:v>0.74</c:v>
                </c:pt>
                <c:pt idx="1050">
                  <c:v>0.36</c:v>
                </c:pt>
                <c:pt idx="1051">
                  <c:v>0.33</c:v>
                </c:pt>
                <c:pt idx="1052">
                  <c:v>0.11</c:v>
                </c:pt>
                <c:pt idx="1053">
                  <c:v>0.03</c:v>
                </c:pt>
                <c:pt idx="1054">
                  <c:v>0.04</c:v>
                </c:pt>
                <c:pt idx="1055">
                  <c:v>0.06</c:v>
                </c:pt>
                <c:pt idx="1056">
                  <c:v>0.08</c:v>
                </c:pt>
                <c:pt idx="1057">
                  <c:v>0.15</c:v>
                </c:pt>
                <c:pt idx="1058">
                  <c:v>0.12</c:v>
                </c:pt>
                <c:pt idx="1059">
                  <c:v>0.19</c:v>
                </c:pt>
                <c:pt idx="1060">
                  <c:v>0.27</c:v>
                </c:pt>
                <c:pt idx="1061">
                  <c:v>0.35</c:v>
                </c:pt>
                <c:pt idx="1062">
                  <c:v>0.39</c:v>
                </c:pt>
                <c:pt idx="1063">
                  <c:v>0.32</c:v>
                </c:pt>
                <c:pt idx="1064">
                  <c:v>0.18</c:v>
                </c:pt>
                <c:pt idx="1065">
                  <c:v>0.06</c:v>
                </c:pt>
                <c:pt idx="1066">
                  <c:v>0.11</c:v>
                </c:pt>
                <c:pt idx="1067">
                  <c:v>0.05</c:v>
                </c:pt>
                <c:pt idx="1068">
                  <c:v>-0.03</c:v>
                </c:pt>
                <c:pt idx="1069">
                  <c:v>-0.17</c:v>
                </c:pt>
                <c:pt idx="1070">
                  <c:v>-0.16</c:v>
                </c:pt>
                <c:pt idx="1071">
                  <c:v>-0.22</c:v>
                </c:pt>
                <c:pt idx="1072">
                  <c:v>-0.31</c:v>
                </c:pt>
                <c:pt idx="1073">
                  <c:v>-0.26</c:v>
                </c:pt>
                <c:pt idx="1074">
                  <c:v>-0.31</c:v>
                </c:pt>
                <c:pt idx="1075">
                  <c:v>-0.24</c:v>
                </c:pt>
                <c:pt idx="1076">
                  <c:v>-0.23</c:v>
                </c:pt>
                <c:pt idx="1077">
                  <c:v>-0.2</c:v>
                </c:pt>
                <c:pt idx="1078">
                  <c:v>-0.41</c:v>
                </c:pt>
                <c:pt idx="1079">
                  <c:v>-0.31</c:v>
                </c:pt>
                <c:pt idx="1080">
                  <c:v>-0.27</c:v>
                </c:pt>
                <c:pt idx="1081">
                  <c:v>-0.24</c:v>
                </c:pt>
                <c:pt idx="1082">
                  <c:v>-0.23</c:v>
                </c:pt>
                <c:pt idx="1083">
                  <c:v>-0.11</c:v>
                </c:pt>
                <c:pt idx="1084">
                  <c:v>-0.06</c:v>
                </c:pt>
                <c:pt idx="1085">
                  <c:v>-0.01</c:v>
                </c:pt>
                <c:pt idx="1086">
                  <c:v>-0.18</c:v>
                </c:pt>
                <c:pt idx="1087">
                  <c:v>-0.21</c:v>
                </c:pt>
                <c:pt idx="1088">
                  <c:v>-0.2</c:v>
                </c:pt>
                <c:pt idx="1089">
                  <c:v>-0.3</c:v>
                </c:pt>
                <c:pt idx="1090">
                  <c:v>-0.28999999999999998</c:v>
                </c:pt>
                <c:pt idx="1091">
                  <c:v>-0.22</c:v>
                </c:pt>
                <c:pt idx="1092">
                  <c:v>-0.28999999999999998</c:v>
                </c:pt>
                <c:pt idx="1093">
                  <c:v>-0.36</c:v>
                </c:pt>
                <c:pt idx="1094">
                  <c:v>-0.41</c:v>
                </c:pt>
                <c:pt idx="1095">
                  <c:v>-0.43</c:v>
                </c:pt>
                <c:pt idx="1096">
                  <c:v>-0.49</c:v>
                </c:pt>
                <c:pt idx="1097">
                  <c:v>-0.51</c:v>
                </c:pt>
                <c:pt idx="1098">
                  <c:v>-0.6</c:v>
                </c:pt>
                <c:pt idx="1099">
                  <c:v>-0.59</c:v>
                </c:pt>
                <c:pt idx="1100">
                  <c:v>-0.5</c:v>
                </c:pt>
                <c:pt idx="1101">
                  <c:v>-0.56000000000000005</c:v>
                </c:pt>
                <c:pt idx="1102">
                  <c:v>-0.62</c:v>
                </c:pt>
                <c:pt idx="1103">
                  <c:v>-0.77</c:v>
                </c:pt>
                <c:pt idx="1104">
                  <c:v>-0.77</c:v>
                </c:pt>
                <c:pt idx="1105">
                  <c:v>-0.53</c:v>
                </c:pt>
                <c:pt idx="1106">
                  <c:v>-0.7</c:v>
                </c:pt>
                <c:pt idx="1107">
                  <c:v>-0.51</c:v>
                </c:pt>
                <c:pt idx="1108">
                  <c:v>-0.39</c:v>
                </c:pt>
                <c:pt idx="1109">
                  <c:v>-0.4</c:v>
                </c:pt>
                <c:pt idx="1110">
                  <c:v>-0.46</c:v>
                </c:pt>
                <c:pt idx="1111">
                  <c:v>-0.76</c:v>
                </c:pt>
                <c:pt idx="1112">
                  <c:v>-0.85</c:v>
                </c:pt>
                <c:pt idx="1113">
                  <c:v>-0.86</c:v>
                </c:pt>
                <c:pt idx="1114">
                  <c:v>-0.94</c:v>
                </c:pt>
                <c:pt idx="1115">
                  <c:v>-1.03</c:v>
                </c:pt>
                <c:pt idx="1116">
                  <c:v>-1.1200000000000001</c:v>
                </c:pt>
                <c:pt idx="1117">
                  <c:v>-1.25</c:v>
                </c:pt>
                <c:pt idx="1118">
                  <c:v>-1.35</c:v>
                </c:pt>
                <c:pt idx="1119">
                  <c:v>-1.41</c:v>
                </c:pt>
                <c:pt idx="1120">
                  <c:v>-1.33</c:v>
                </c:pt>
                <c:pt idx="1121">
                  <c:v>-1.3</c:v>
                </c:pt>
                <c:pt idx="1122">
                  <c:v>-1.1200000000000001</c:v>
                </c:pt>
                <c:pt idx="1123">
                  <c:v>-1.24</c:v>
                </c:pt>
                <c:pt idx="1124">
                  <c:v>-1.49</c:v>
                </c:pt>
                <c:pt idx="1125">
                  <c:v>-1.54</c:v>
                </c:pt>
                <c:pt idx="1126">
                  <c:v>-1.44</c:v>
                </c:pt>
                <c:pt idx="1127">
                  <c:v>-1.44</c:v>
                </c:pt>
                <c:pt idx="1128">
                  <c:v>-1.4</c:v>
                </c:pt>
                <c:pt idx="1129">
                  <c:v>-1.53</c:v>
                </c:pt>
                <c:pt idx="1130">
                  <c:v>-1.58</c:v>
                </c:pt>
                <c:pt idx="1131">
                  <c:v>-1.61</c:v>
                </c:pt>
                <c:pt idx="1132">
                  <c:v>-1.7</c:v>
                </c:pt>
                <c:pt idx="1133">
                  <c:v>-1.67</c:v>
                </c:pt>
                <c:pt idx="1134">
                  <c:v>-1.41</c:v>
                </c:pt>
                <c:pt idx="1135">
                  <c:v>-1.1000000000000001</c:v>
                </c:pt>
                <c:pt idx="1136">
                  <c:v>-0.69</c:v>
                </c:pt>
                <c:pt idx="1137">
                  <c:v>-0.95</c:v>
                </c:pt>
                <c:pt idx="1138">
                  <c:v>-0.7</c:v>
                </c:pt>
                <c:pt idx="1139">
                  <c:v>-0.67</c:v>
                </c:pt>
                <c:pt idx="1140">
                  <c:v>-0.57999999999999996</c:v>
                </c:pt>
                <c:pt idx="1141">
                  <c:v>-0.63</c:v>
                </c:pt>
                <c:pt idx="1142">
                  <c:v>-0.68</c:v>
                </c:pt>
                <c:pt idx="1143">
                  <c:v>-0.13</c:v>
                </c:pt>
                <c:pt idx="1144">
                  <c:v>-0.31</c:v>
                </c:pt>
                <c:pt idx="1145">
                  <c:v>-0.54</c:v>
                </c:pt>
                <c:pt idx="1146">
                  <c:v>-0.74</c:v>
                </c:pt>
                <c:pt idx="1147">
                  <c:v>-0.96</c:v>
                </c:pt>
                <c:pt idx="1148">
                  <c:v>-0.72</c:v>
                </c:pt>
                <c:pt idx="1149">
                  <c:v>-0.77</c:v>
                </c:pt>
                <c:pt idx="1150">
                  <c:v>-0.42</c:v>
                </c:pt>
                <c:pt idx="1151">
                  <c:v>-0.63</c:v>
                </c:pt>
                <c:pt idx="1152">
                  <c:v>-0.55000000000000004</c:v>
                </c:pt>
                <c:pt idx="1153">
                  <c:v>-0.98</c:v>
                </c:pt>
                <c:pt idx="1154">
                  <c:v>-0.98</c:v>
                </c:pt>
                <c:pt idx="1155">
                  <c:v>-1.02</c:v>
                </c:pt>
                <c:pt idx="1156">
                  <c:v>-0.96</c:v>
                </c:pt>
                <c:pt idx="1157">
                  <c:v>-0.9</c:v>
                </c:pt>
                <c:pt idx="1158">
                  <c:v>-0.7</c:v>
                </c:pt>
                <c:pt idx="1159">
                  <c:v>-0.67</c:v>
                </c:pt>
                <c:pt idx="1160">
                  <c:v>-0.71</c:v>
                </c:pt>
                <c:pt idx="1161">
                  <c:v>-0.62</c:v>
                </c:pt>
                <c:pt idx="1162">
                  <c:v>-0.57999999999999996</c:v>
                </c:pt>
                <c:pt idx="1163">
                  <c:v>-0.65</c:v>
                </c:pt>
                <c:pt idx="1164">
                  <c:v>-0.72</c:v>
                </c:pt>
                <c:pt idx="1165">
                  <c:v>-0.77</c:v>
                </c:pt>
                <c:pt idx="1166">
                  <c:v>-0.68</c:v>
                </c:pt>
                <c:pt idx="1167">
                  <c:v>-0.8</c:v>
                </c:pt>
                <c:pt idx="1168">
                  <c:v>-0.76</c:v>
                </c:pt>
                <c:pt idx="1169">
                  <c:v>-0.83</c:v>
                </c:pt>
                <c:pt idx="1170">
                  <c:v>-0.92</c:v>
                </c:pt>
                <c:pt idx="1171">
                  <c:v>-0.8</c:v>
                </c:pt>
                <c:pt idx="1172">
                  <c:v>-0.64</c:v>
                </c:pt>
                <c:pt idx="1173">
                  <c:v>-0.68</c:v>
                </c:pt>
                <c:pt idx="1174">
                  <c:v>-0.63</c:v>
                </c:pt>
                <c:pt idx="1175">
                  <c:v>-0.65</c:v>
                </c:pt>
                <c:pt idx="1176">
                  <c:v>-0.73</c:v>
                </c:pt>
                <c:pt idx="1177">
                  <c:v>-0.79</c:v>
                </c:pt>
                <c:pt idx="1178">
                  <c:v>-0.71</c:v>
                </c:pt>
                <c:pt idx="1179">
                  <c:v>-0.63</c:v>
                </c:pt>
                <c:pt idx="1180">
                  <c:v>-0.65</c:v>
                </c:pt>
                <c:pt idx="1181">
                  <c:v>-0.78</c:v>
                </c:pt>
                <c:pt idx="1182">
                  <c:v>-0.7</c:v>
                </c:pt>
                <c:pt idx="1183">
                  <c:v>-0.76</c:v>
                </c:pt>
                <c:pt idx="1184">
                  <c:v>-0.74</c:v>
                </c:pt>
                <c:pt idx="1185">
                  <c:v>-0.71</c:v>
                </c:pt>
                <c:pt idx="1186">
                  <c:v>-0.75</c:v>
                </c:pt>
                <c:pt idx="1187">
                  <c:v>-0.66</c:v>
                </c:pt>
                <c:pt idx="1188">
                  <c:v>-0.67</c:v>
                </c:pt>
                <c:pt idx="1189">
                  <c:v>-0.67</c:v>
                </c:pt>
                <c:pt idx="1190">
                  <c:v>-0.59</c:v>
                </c:pt>
                <c:pt idx="1191">
                  <c:v>-0.45</c:v>
                </c:pt>
                <c:pt idx="1192">
                  <c:v>-0.52</c:v>
                </c:pt>
                <c:pt idx="1193">
                  <c:v>-0.17</c:v>
                </c:pt>
                <c:pt idx="1194">
                  <c:v>-0.17</c:v>
                </c:pt>
                <c:pt idx="1195">
                  <c:v>-0.11</c:v>
                </c:pt>
                <c:pt idx="1196">
                  <c:v>-0.23</c:v>
                </c:pt>
                <c:pt idx="1197">
                  <c:v>-0.25</c:v>
                </c:pt>
                <c:pt idx="1198">
                  <c:v>-0.3</c:v>
                </c:pt>
                <c:pt idx="1199">
                  <c:v>-0.28000000000000003</c:v>
                </c:pt>
                <c:pt idx="1200">
                  <c:v>-0.31</c:v>
                </c:pt>
                <c:pt idx="1201">
                  <c:v>-0.1</c:v>
                </c:pt>
                <c:pt idx="1202">
                  <c:v>-0.04</c:v>
                </c:pt>
                <c:pt idx="1203">
                  <c:v>-0.05</c:v>
                </c:pt>
                <c:pt idx="1204">
                  <c:v>-0.15</c:v>
                </c:pt>
                <c:pt idx="1205">
                  <c:v>-0.17</c:v>
                </c:pt>
                <c:pt idx="1206">
                  <c:v>-0.39</c:v>
                </c:pt>
                <c:pt idx="1207">
                  <c:v>-0.28999999999999998</c:v>
                </c:pt>
                <c:pt idx="1208">
                  <c:v>-0.28000000000000003</c:v>
                </c:pt>
                <c:pt idx="1209">
                  <c:v>-0.42</c:v>
                </c:pt>
                <c:pt idx="1210">
                  <c:v>-0.31</c:v>
                </c:pt>
                <c:pt idx="1211">
                  <c:v>-0.37</c:v>
                </c:pt>
                <c:pt idx="1212">
                  <c:v>-0.34</c:v>
                </c:pt>
                <c:pt idx="1213">
                  <c:v>-0.45</c:v>
                </c:pt>
                <c:pt idx="1214">
                  <c:v>-0.44</c:v>
                </c:pt>
                <c:pt idx="1215">
                  <c:v>-0.64</c:v>
                </c:pt>
                <c:pt idx="1216">
                  <c:v>-0.61</c:v>
                </c:pt>
                <c:pt idx="1217">
                  <c:v>-0.63</c:v>
                </c:pt>
                <c:pt idx="1218">
                  <c:v>-0.71</c:v>
                </c:pt>
                <c:pt idx="1219">
                  <c:v>-0.78</c:v>
                </c:pt>
                <c:pt idx="1220">
                  <c:v>-0.81</c:v>
                </c:pt>
                <c:pt idx="1221">
                  <c:v>-0.72</c:v>
                </c:pt>
                <c:pt idx="1222">
                  <c:v>-0.62</c:v>
                </c:pt>
                <c:pt idx="1223">
                  <c:v>-0.73</c:v>
                </c:pt>
                <c:pt idx="1224">
                  <c:v>-0.67</c:v>
                </c:pt>
                <c:pt idx="1225">
                  <c:v>-0.9</c:v>
                </c:pt>
                <c:pt idx="1226">
                  <c:v>-1.25</c:v>
                </c:pt>
                <c:pt idx="1227">
                  <c:v>-1.27</c:v>
                </c:pt>
                <c:pt idx="1228">
                  <c:v>-1.36</c:v>
                </c:pt>
                <c:pt idx="1229">
                  <c:v>-1.46</c:v>
                </c:pt>
                <c:pt idx="1230">
                  <c:v>-1.4</c:v>
                </c:pt>
                <c:pt idx="1231">
                  <c:v>-1.47</c:v>
                </c:pt>
                <c:pt idx="1232">
                  <c:v>-1.45</c:v>
                </c:pt>
                <c:pt idx="1233">
                  <c:v>-1.56</c:v>
                </c:pt>
                <c:pt idx="1234">
                  <c:v>-1.48</c:v>
                </c:pt>
                <c:pt idx="1235">
                  <c:v>-1.39</c:v>
                </c:pt>
                <c:pt idx="1236">
                  <c:v>-1.52</c:v>
                </c:pt>
                <c:pt idx="1237">
                  <c:v>-1.63</c:v>
                </c:pt>
                <c:pt idx="1238">
                  <c:v>-1.7</c:v>
                </c:pt>
                <c:pt idx="1239">
                  <c:v>-1.66</c:v>
                </c:pt>
                <c:pt idx="1240">
                  <c:v>-1.42</c:v>
                </c:pt>
                <c:pt idx="1241">
                  <c:v>-1.43</c:v>
                </c:pt>
                <c:pt idx="1242">
                  <c:v>-1.23</c:v>
                </c:pt>
                <c:pt idx="1243">
                  <c:v>-0.9</c:v>
                </c:pt>
                <c:pt idx="1244">
                  <c:v>-1.01</c:v>
                </c:pt>
                <c:pt idx="1245">
                  <c:v>-1.08</c:v>
                </c:pt>
                <c:pt idx="1246">
                  <c:v>-1.1000000000000001</c:v>
                </c:pt>
                <c:pt idx="1247">
                  <c:v>-1.25</c:v>
                </c:pt>
                <c:pt idx="1248">
                  <c:v>-1.17</c:v>
                </c:pt>
                <c:pt idx="1249">
                  <c:v>-0.95</c:v>
                </c:pt>
                <c:pt idx="1250">
                  <c:v>-1.04</c:v>
                </c:pt>
                <c:pt idx="1251">
                  <c:v>-1</c:v>
                </c:pt>
                <c:pt idx="1252">
                  <c:v>-1.08</c:v>
                </c:pt>
                <c:pt idx="1253">
                  <c:v>-1.0900000000000001</c:v>
                </c:pt>
                <c:pt idx="1254">
                  <c:v>-0.94</c:v>
                </c:pt>
                <c:pt idx="1255">
                  <c:v>-1.03</c:v>
                </c:pt>
                <c:pt idx="1256">
                  <c:v>-1.1399999999999999</c:v>
                </c:pt>
                <c:pt idx="1257">
                  <c:v>-1.0900000000000001</c:v>
                </c:pt>
                <c:pt idx="1258">
                  <c:v>-1.19</c:v>
                </c:pt>
                <c:pt idx="1259">
                  <c:v>-1.05</c:v>
                </c:pt>
                <c:pt idx="1260">
                  <c:v>-1.03</c:v>
                </c:pt>
                <c:pt idx="1261">
                  <c:v>-1.05</c:v>
                </c:pt>
                <c:pt idx="1262">
                  <c:v>-0.95</c:v>
                </c:pt>
                <c:pt idx="1263">
                  <c:v>-0.9</c:v>
                </c:pt>
                <c:pt idx="1264">
                  <c:v>-0.8</c:v>
                </c:pt>
                <c:pt idx="1265">
                  <c:v>-0.8</c:v>
                </c:pt>
                <c:pt idx="1266">
                  <c:v>-0.9</c:v>
                </c:pt>
                <c:pt idx="1267">
                  <c:v>-0.92</c:v>
                </c:pt>
                <c:pt idx="1268">
                  <c:v>-0.87</c:v>
                </c:pt>
                <c:pt idx="1269">
                  <c:v>-0.88</c:v>
                </c:pt>
                <c:pt idx="1270">
                  <c:v>-0.91</c:v>
                </c:pt>
                <c:pt idx="1271">
                  <c:v>-1.02</c:v>
                </c:pt>
                <c:pt idx="1272">
                  <c:v>-0.94</c:v>
                </c:pt>
                <c:pt idx="1273">
                  <c:v>-0.84</c:v>
                </c:pt>
                <c:pt idx="1274">
                  <c:v>-0.92</c:v>
                </c:pt>
                <c:pt idx="1275">
                  <c:v>-0.96</c:v>
                </c:pt>
                <c:pt idx="1276">
                  <c:v>-1</c:v>
                </c:pt>
                <c:pt idx="1277">
                  <c:v>-0.98</c:v>
                </c:pt>
                <c:pt idx="1278">
                  <c:v>-1.37</c:v>
                </c:pt>
                <c:pt idx="1279">
                  <c:v>-1.39</c:v>
                </c:pt>
                <c:pt idx="1280">
                  <c:v>-1.32</c:v>
                </c:pt>
                <c:pt idx="1281">
                  <c:v>-1.28</c:v>
                </c:pt>
                <c:pt idx="1282">
                  <c:v>-1.23</c:v>
                </c:pt>
                <c:pt idx="1283">
                  <c:v>-1.1399999999999999</c:v>
                </c:pt>
                <c:pt idx="1284">
                  <c:v>-1.25</c:v>
                </c:pt>
                <c:pt idx="1285">
                  <c:v>-1.1499999999999999</c:v>
                </c:pt>
                <c:pt idx="1286">
                  <c:v>-1.17</c:v>
                </c:pt>
                <c:pt idx="1287">
                  <c:v>-1.17</c:v>
                </c:pt>
                <c:pt idx="1288">
                  <c:v>-1.21</c:v>
                </c:pt>
                <c:pt idx="1289">
                  <c:v>-1.21</c:v>
                </c:pt>
                <c:pt idx="1290">
                  <c:v>-1.1599999999999999</c:v>
                </c:pt>
                <c:pt idx="1291">
                  <c:v>-1.17</c:v>
                </c:pt>
                <c:pt idx="1292">
                  <c:v>-1.22</c:v>
                </c:pt>
                <c:pt idx="1293">
                  <c:v>-1.18</c:v>
                </c:pt>
                <c:pt idx="1294">
                  <c:v>-1.27</c:v>
                </c:pt>
                <c:pt idx="1295">
                  <c:v>-1.41</c:v>
                </c:pt>
                <c:pt idx="1296">
                  <c:v>-1.48</c:v>
                </c:pt>
                <c:pt idx="1297">
                  <c:v>-1.45</c:v>
                </c:pt>
                <c:pt idx="1298">
                  <c:v>-1.51</c:v>
                </c:pt>
                <c:pt idx="1299">
                  <c:v>-1.51</c:v>
                </c:pt>
                <c:pt idx="1300">
                  <c:v>-1.55</c:v>
                </c:pt>
                <c:pt idx="1301">
                  <c:v>-1.36</c:v>
                </c:pt>
                <c:pt idx="1302">
                  <c:v>-1.34</c:v>
                </c:pt>
                <c:pt idx="1303">
                  <c:v>-1.54</c:v>
                </c:pt>
                <c:pt idx="1304">
                  <c:v>-1.32</c:v>
                </c:pt>
                <c:pt idx="1305">
                  <c:v>-1.38</c:v>
                </c:pt>
                <c:pt idx="1306">
                  <c:v>-1.39</c:v>
                </c:pt>
                <c:pt idx="1307">
                  <c:v>-1.32</c:v>
                </c:pt>
                <c:pt idx="1308">
                  <c:v>-1.32</c:v>
                </c:pt>
                <c:pt idx="1309">
                  <c:v>-1.37</c:v>
                </c:pt>
                <c:pt idx="1310">
                  <c:v>-1.38</c:v>
                </c:pt>
                <c:pt idx="1311">
                  <c:v>-1.42</c:v>
                </c:pt>
                <c:pt idx="1312">
                  <c:v>-1.38</c:v>
                </c:pt>
                <c:pt idx="1313">
                  <c:v>-1.36</c:v>
                </c:pt>
                <c:pt idx="1314">
                  <c:v>-1.42</c:v>
                </c:pt>
                <c:pt idx="1315">
                  <c:v>-1.42</c:v>
                </c:pt>
                <c:pt idx="1316">
                  <c:v>-1.42</c:v>
                </c:pt>
                <c:pt idx="1317">
                  <c:v>-1.23</c:v>
                </c:pt>
                <c:pt idx="1318">
                  <c:v>-1.05</c:v>
                </c:pt>
                <c:pt idx="1319">
                  <c:v>-0.98</c:v>
                </c:pt>
                <c:pt idx="1320">
                  <c:v>-1.06</c:v>
                </c:pt>
                <c:pt idx="1321">
                  <c:v>-1.1100000000000001</c:v>
                </c:pt>
                <c:pt idx="1322">
                  <c:v>-1.01</c:v>
                </c:pt>
                <c:pt idx="1323">
                  <c:v>-1.01</c:v>
                </c:pt>
                <c:pt idx="1324">
                  <c:v>-0.88</c:v>
                </c:pt>
                <c:pt idx="1325">
                  <c:v>-0.86</c:v>
                </c:pt>
                <c:pt idx="1326">
                  <c:v>-0.85</c:v>
                </c:pt>
                <c:pt idx="1327">
                  <c:v>-0.92</c:v>
                </c:pt>
                <c:pt idx="1328">
                  <c:v>-0.83</c:v>
                </c:pt>
                <c:pt idx="1329">
                  <c:v>-0.85</c:v>
                </c:pt>
                <c:pt idx="1330">
                  <c:v>-0.82</c:v>
                </c:pt>
                <c:pt idx="1331">
                  <c:v>-0.93</c:v>
                </c:pt>
                <c:pt idx="1332">
                  <c:v>-0.68</c:v>
                </c:pt>
                <c:pt idx="1333">
                  <c:v>-0.71</c:v>
                </c:pt>
                <c:pt idx="1334">
                  <c:v>-0.69</c:v>
                </c:pt>
                <c:pt idx="1335">
                  <c:v>-0.79</c:v>
                </c:pt>
                <c:pt idx="1336">
                  <c:v>-0.47</c:v>
                </c:pt>
                <c:pt idx="1337">
                  <c:v>-0.42</c:v>
                </c:pt>
                <c:pt idx="1338">
                  <c:v>-0.48</c:v>
                </c:pt>
                <c:pt idx="1339">
                  <c:v>-0.43</c:v>
                </c:pt>
                <c:pt idx="1340">
                  <c:v>-0.52</c:v>
                </c:pt>
                <c:pt idx="1341">
                  <c:v>-0.53</c:v>
                </c:pt>
                <c:pt idx="1342">
                  <c:v>-0.39</c:v>
                </c:pt>
                <c:pt idx="1343">
                  <c:v>-0.21</c:v>
                </c:pt>
                <c:pt idx="1344">
                  <c:v>-0.18</c:v>
                </c:pt>
                <c:pt idx="1345">
                  <c:v>-0.11</c:v>
                </c:pt>
                <c:pt idx="1346">
                  <c:v>0.04</c:v>
                </c:pt>
                <c:pt idx="1347">
                  <c:v>-0.02</c:v>
                </c:pt>
                <c:pt idx="1348">
                  <c:v>0.02</c:v>
                </c:pt>
                <c:pt idx="1349">
                  <c:v>-0.01</c:v>
                </c:pt>
                <c:pt idx="1350">
                  <c:v>0.04</c:v>
                </c:pt>
                <c:pt idx="1351">
                  <c:v>0.13</c:v>
                </c:pt>
                <c:pt idx="1352">
                  <c:v>7.0000000000000007E-2</c:v>
                </c:pt>
                <c:pt idx="1353">
                  <c:v>-0.01</c:v>
                </c:pt>
                <c:pt idx="1354">
                  <c:v>0.08</c:v>
                </c:pt>
                <c:pt idx="1355">
                  <c:v>0.22</c:v>
                </c:pt>
                <c:pt idx="1356">
                  <c:v>0.18</c:v>
                </c:pt>
                <c:pt idx="1357">
                  <c:v>0.42</c:v>
                </c:pt>
                <c:pt idx="1358">
                  <c:v>0.35</c:v>
                </c:pt>
                <c:pt idx="1359">
                  <c:v>0.38</c:v>
                </c:pt>
                <c:pt idx="1360">
                  <c:v>0.47</c:v>
                </c:pt>
                <c:pt idx="1361">
                  <c:v>0.81</c:v>
                </c:pt>
                <c:pt idx="1362">
                  <c:v>0.82</c:v>
                </c:pt>
                <c:pt idx="1363">
                  <c:v>0.93</c:v>
                </c:pt>
                <c:pt idx="1364">
                  <c:v>0.94</c:v>
                </c:pt>
                <c:pt idx="1365">
                  <c:v>0.98</c:v>
                </c:pt>
                <c:pt idx="1366">
                  <c:v>0.85</c:v>
                </c:pt>
                <c:pt idx="1367">
                  <c:v>0.81</c:v>
                </c:pt>
                <c:pt idx="1368">
                  <c:v>0.77</c:v>
                </c:pt>
                <c:pt idx="1369">
                  <c:v>0.66</c:v>
                </c:pt>
                <c:pt idx="1370">
                  <c:v>0.6</c:v>
                </c:pt>
                <c:pt idx="1371">
                  <c:v>0.56999999999999995</c:v>
                </c:pt>
                <c:pt idx="1372">
                  <c:v>0.92</c:v>
                </c:pt>
                <c:pt idx="1373">
                  <c:v>0.92</c:v>
                </c:pt>
                <c:pt idx="1374">
                  <c:v>0.85</c:v>
                </c:pt>
                <c:pt idx="1375">
                  <c:v>0.77</c:v>
                </c:pt>
                <c:pt idx="1376">
                  <c:v>0.64</c:v>
                </c:pt>
                <c:pt idx="1377">
                  <c:v>0.49</c:v>
                </c:pt>
                <c:pt idx="1378">
                  <c:v>0.23</c:v>
                </c:pt>
                <c:pt idx="1379">
                  <c:v>0.45</c:v>
                </c:pt>
                <c:pt idx="1380">
                  <c:v>0.49</c:v>
                </c:pt>
                <c:pt idx="1381">
                  <c:v>0.34</c:v>
                </c:pt>
                <c:pt idx="1382">
                  <c:v>0.32</c:v>
                </c:pt>
                <c:pt idx="1383">
                  <c:v>0.22</c:v>
                </c:pt>
                <c:pt idx="1384">
                  <c:v>0.25</c:v>
                </c:pt>
                <c:pt idx="1385">
                  <c:v>0.02</c:v>
                </c:pt>
                <c:pt idx="1386">
                  <c:v>0.06</c:v>
                </c:pt>
                <c:pt idx="1387">
                  <c:v>-0.01</c:v>
                </c:pt>
                <c:pt idx="1388">
                  <c:v>0.14000000000000001</c:v>
                </c:pt>
                <c:pt idx="1389">
                  <c:v>0.27</c:v>
                </c:pt>
                <c:pt idx="1390">
                  <c:v>0.35</c:v>
                </c:pt>
                <c:pt idx="1391">
                  <c:v>0.32</c:v>
                </c:pt>
                <c:pt idx="1392">
                  <c:v>0.35</c:v>
                </c:pt>
                <c:pt idx="1393">
                  <c:v>0.4</c:v>
                </c:pt>
                <c:pt idx="1394">
                  <c:v>0.3</c:v>
                </c:pt>
                <c:pt idx="1395">
                  <c:v>0.37</c:v>
                </c:pt>
                <c:pt idx="1396">
                  <c:v>0.26</c:v>
                </c:pt>
                <c:pt idx="1397">
                  <c:v>0.13</c:v>
                </c:pt>
                <c:pt idx="1398">
                  <c:v>0.05</c:v>
                </c:pt>
                <c:pt idx="1399">
                  <c:v>-0.01</c:v>
                </c:pt>
                <c:pt idx="1400">
                  <c:v>0.01</c:v>
                </c:pt>
                <c:pt idx="1401">
                  <c:v>-0.08</c:v>
                </c:pt>
                <c:pt idx="1402">
                  <c:v>0.01</c:v>
                </c:pt>
                <c:pt idx="1403">
                  <c:v>-0.21</c:v>
                </c:pt>
                <c:pt idx="1404">
                  <c:v>-0.34</c:v>
                </c:pt>
                <c:pt idx="1405">
                  <c:v>-0.37</c:v>
                </c:pt>
                <c:pt idx="1406">
                  <c:v>-0.31</c:v>
                </c:pt>
                <c:pt idx="1407">
                  <c:v>-0.16</c:v>
                </c:pt>
                <c:pt idx="1408">
                  <c:v>-0.06</c:v>
                </c:pt>
                <c:pt idx="1409">
                  <c:v>-0.04</c:v>
                </c:pt>
                <c:pt idx="1410">
                  <c:v>-0.1</c:v>
                </c:pt>
                <c:pt idx="1411">
                  <c:v>-0.46</c:v>
                </c:pt>
                <c:pt idx="1412">
                  <c:v>-0.38</c:v>
                </c:pt>
                <c:pt idx="1413">
                  <c:v>-0.24</c:v>
                </c:pt>
                <c:pt idx="1414">
                  <c:v>-0.2</c:v>
                </c:pt>
                <c:pt idx="1415">
                  <c:v>-0.24</c:v>
                </c:pt>
                <c:pt idx="1416">
                  <c:v>-0.21</c:v>
                </c:pt>
                <c:pt idx="1417">
                  <c:v>-0.2</c:v>
                </c:pt>
                <c:pt idx="1418">
                  <c:v>-0.27</c:v>
                </c:pt>
                <c:pt idx="1419">
                  <c:v>-0.36</c:v>
                </c:pt>
                <c:pt idx="1420">
                  <c:v>-0.51</c:v>
                </c:pt>
                <c:pt idx="1421">
                  <c:v>-0.68</c:v>
                </c:pt>
                <c:pt idx="1422">
                  <c:v>-0.71</c:v>
                </c:pt>
                <c:pt idx="1423">
                  <c:v>-0.7</c:v>
                </c:pt>
                <c:pt idx="1424">
                  <c:v>-0.48</c:v>
                </c:pt>
                <c:pt idx="1425">
                  <c:v>-0.4</c:v>
                </c:pt>
                <c:pt idx="1426">
                  <c:v>-0.37</c:v>
                </c:pt>
                <c:pt idx="1427">
                  <c:v>-0.34</c:v>
                </c:pt>
                <c:pt idx="1428">
                  <c:v>-0.41</c:v>
                </c:pt>
                <c:pt idx="1429">
                  <c:v>-0.4</c:v>
                </c:pt>
                <c:pt idx="1430">
                  <c:v>-0.4</c:v>
                </c:pt>
                <c:pt idx="1431">
                  <c:v>-0.4</c:v>
                </c:pt>
                <c:pt idx="1432">
                  <c:v>-0.28999999999999998</c:v>
                </c:pt>
                <c:pt idx="1433">
                  <c:v>-0.2</c:v>
                </c:pt>
                <c:pt idx="1434">
                  <c:v>-0.04</c:v>
                </c:pt>
                <c:pt idx="1435">
                  <c:v>-0.24</c:v>
                </c:pt>
                <c:pt idx="1436">
                  <c:v>-0.24</c:v>
                </c:pt>
                <c:pt idx="1437">
                  <c:v>-0.3</c:v>
                </c:pt>
                <c:pt idx="1438">
                  <c:v>-0.38</c:v>
                </c:pt>
                <c:pt idx="1439">
                  <c:v>-0.47</c:v>
                </c:pt>
                <c:pt idx="1440">
                  <c:v>-0.44</c:v>
                </c:pt>
                <c:pt idx="1441">
                  <c:v>-0.27</c:v>
                </c:pt>
                <c:pt idx="1442">
                  <c:v>-0.37</c:v>
                </c:pt>
                <c:pt idx="1443">
                  <c:v>-0.46</c:v>
                </c:pt>
                <c:pt idx="1444">
                  <c:v>-0.35</c:v>
                </c:pt>
                <c:pt idx="1445">
                  <c:v>-0.35</c:v>
                </c:pt>
                <c:pt idx="1446">
                  <c:v>-0.23</c:v>
                </c:pt>
                <c:pt idx="1447">
                  <c:v>-0.34</c:v>
                </c:pt>
                <c:pt idx="1448">
                  <c:v>-0.34</c:v>
                </c:pt>
                <c:pt idx="1449">
                  <c:v>-0.37</c:v>
                </c:pt>
                <c:pt idx="1450">
                  <c:v>-0.44</c:v>
                </c:pt>
                <c:pt idx="1451">
                  <c:v>-0.34</c:v>
                </c:pt>
                <c:pt idx="1452">
                  <c:v>-0.32</c:v>
                </c:pt>
                <c:pt idx="1453">
                  <c:v>-0.34</c:v>
                </c:pt>
                <c:pt idx="1454">
                  <c:v>-0.21</c:v>
                </c:pt>
                <c:pt idx="1455">
                  <c:v>-0.24</c:v>
                </c:pt>
                <c:pt idx="1456">
                  <c:v>-0.36</c:v>
                </c:pt>
                <c:pt idx="1457">
                  <c:v>-0.3</c:v>
                </c:pt>
                <c:pt idx="1458">
                  <c:v>-0.39</c:v>
                </c:pt>
                <c:pt idx="1459">
                  <c:v>-0.34</c:v>
                </c:pt>
                <c:pt idx="1460">
                  <c:v>-0.4</c:v>
                </c:pt>
                <c:pt idx="1461">
                  <c:v>-0.48</c:v>
                </c:pt>
                <c:pt idx="1462">
                  <c:v>-0.53</c:v>
                </c:pt>
                <c:pt idx="1463">
                  <c:v>-0.52</c:v>
                </c:pt>
                <c:pt idx="1464">
                  <c:v>-0.42</c:v>
                </c:pt>
                <c:pt idx="1465">
                  <c:v>-0.35</c:v>
                </c:pt>
                <c:pt idx="1466">
                  <c:v>-0.35</c:v>
                </c:pt>
                <c:pt idx="1467">
                  <c:v>-0.33</c:v>
                </c:pt>
                <c:pt idx="1468">
                  <c:v>-0.32</c:v>
                </c:pt>
                <c:pt idx="1469">
                  <c:v>-0.25</c:v>
                </c:pt>
                <c:pt idx="1470">
                  <c:v>-0.22</c:v>
                </c:pt>
                <c:pt idx="1471">
                  <c:v>-0.15</c:v>
                </c:pt>
                <c:pt idx="1472">
                  <c:v>-0.12</c:v>
                </c:pt>
                <c:pt idx="1473">
                  <c:v>-0.18</c:v>
                </c:pt>
                <c:pt idx="1474">
                  <c:v>-0.3</c:v>
                </c:pt>
                <c:pt idx="1475">
                  <c:v>-0.24</c:v>
                </c:pt>
                <c:pt idx="1476">
                  <c:v>-0.24</c:v>
                </c:pt>
                <c:pt idx="1477">
                  <c:v>-0.19</c:v>
                </c:pt>
                <c:pt idx="1478">
                  <c:v>-0.22</c:v>
                </c:pt>
                <c:pt idx="1479">
                  <c:v>-0.27</c:v>
                </c:pt>
                <c:pt idx="1480">
                  <c:v>-0.21</c:v>
                </c:pt>
                <c:pt idx="1481">
                  <c:v>-0.33</c:v>
                </c:pt>
                <c:pt idx="1482">
                  <c:v>-0.38</c:v>
                </c:pt>
                <c:pt idx="1483">
                  <c:v>-0.28000000000000003</c:v>
                </c:pt>
                <c:pt idx="1484">
                  <c:v>-0.25</c:v>
                </c:pt>
                <c:pt idx="1485">
                  <c:v>-0.14000000000000001</c:v>
                </c:pt>
                <c:pt idx="1486">
                  <c:v>0.05</c:v>
                </c:pt>
                <c:pt idx="1487">
                  <c:v>-0.05</c:v>
                </c:pt>
                <c:pt idx="1488">
                  <c:v>-0.04</c:v>
                </c:pt>
                <c:pt idx="1489">
                  <c:v>-0.06</c:v>
                </c:pt>
                <c:pt idx="1490">
                  <c:v>0.06</c:v>
                </c:pt>
                <c:pt idx="1491">
                  <c:v>0.09</c:v>
                </c:pt>
                <c:pt idx="1492">
                  <c:v>0.09</c:v>
                </c:pt>
                <c:pt idx="1493">
                  <c:v>0.01</c:v>
                </c:pt>
                <c:pt idx="1494">
                  <c:v>-0.09</c:v>
                </c:pt>
                <c:pt idx="1495">
                  <c:v>0</c:v>
                </c:pt>
                <c:pt idx="1496">
                  <c:v>-0.05</c:v>
                </c:pt>
                <c:pt idx="1497">
                  <c:v>-0.03</c:v>
                </c:pt>
                <c:pt idx="1498">
                  <c:v>-0.06</c:v>
                </c:pt>
                <c:pt idx="1499">
                  <c:v>-0.12</c:v>
                </c:pt>
                <c:pt idx="1500">
                  <c:v>-0.1</c:v>
                </c:pt>
                <c:pt idx="1501">
                  <c:v>-0.15</c:v>
                </c:pt>
                <c:pt idx="1502">
                  <c:v>-0.16</c:v>
                </c:pt>
                <c:pt idx="1503">
                  <c:v>-0.2</c:v>
                </c:pt>
                <c:pt idx="1504">
                  <c:v>-0.19</c:v>
                </c:pt>
                <c:pt idx="1505">
                  <c:v>-0.31</c:v>
                </c:pt>
                <c:pt idx="1506">
                  <c:v>-0.34</c:v>
                </c:pt>
                <c:pt idx="1507">
                  <c:v>-0.28999999999999998</c:v>
                </c:pt>
                <c:pt idx="1508">
                  <c:v>-0.24</c:v>
                </c:pt>
                <c:pt idx="1509">
                  <c:v>-0.23</c:v>
                </c:pt>
                <c:pt idx="1510">
                  <c:v>-0.24</c:v>
                </c:pt>
                <c:pt idx="1511">
                  <c:v>-0.22</c:v>
                </c:pt>
                <c:pt idx="1512">
                  <c:v>-0.2</c:v>
                </c:pt>
                <c:pt idx="1513">
                  <c:v>-0.22</c:v>
                </c:pt>
                <c:pt idx="1514">
                  <c:v>-0.22</c:v>
                </c:pt>
                <c:pt idx="1515">
                  <c:v>-0.2</c:v>
                </c:pt>
                <c:pt idx="1516">
                  <c:v>-0.21</c:v>
                </c:pt>
                <c:pt idx="1517">
                  <c:v>-0.24</c:v>
                </c:pt>
                <c:pt idx="1518">
                  <c:v>-0.19</c:v>
                </c:pt>
                <c:pt idx="1519">
                  <c:v>-7.0000000000000007E-2</c:v>
                </c:pt>
                <c:pt idx="1520">
                  <c:v>-0.02</c:v>
                </c:pt>
                <c:pt idx="1521">
                  <c:v>0.01</c:v>
                </c:pt>
                <c:pt idx="1522">
                  <c:v>-0.11</c:v>
                </c:pt>
                <c:pt idx="1523">
                  <c:v>-0.13</c:v>
                </c:pt>
                <c:pt idx="1524">
                  <c:v>-0.11</c:v>
                </c:pt>
                <c:pt idx="1525">
                  <c:v>-0.01</c:v>
                </c:pt>
                <c:pt idx="1526">
                  <c:v>0.16</c:v>
                </c:pt>
                <c:pt idx="1527">
                  <c:v>0.26</c:v>
                </c:pt>
                <c:pt idx="1528">
                  <c:v>0.47</c:v>
                </c:pt>
                <c:pt idx="1529">
                  <c:v>0.47</c:v>
                </c:pt>
                <c:pt idx="1530">
                  <c:v>0.52</c:v>
                </c:pt>
                <c:pt idx="1531">
                  <c:v>0.57999999999999996</c:v>
                </c:pt>
                <c:pt idx="1532">
                  <c:v>0.51</c:v>
                </c:pt>
                <c:pt idx="1533">
                  <c:v>0.52</c:v>
                </c:pt>
                <c:pt idx="1534">
                  <c:v>0.41</c:v>
                </c:pt>
                <c:pt idx="1535">
                  <c:v>0.51</c:v>
                </c:pt>
                <c:pt idx="1536">
                  <c:v>0.59</c:v>
                </c:pt>
                <c:pt idx="1537">
                  <c:v>0.61</c:v>
                </c:pt>
                <c:pt idx="1538">
                  <c:v>0.75</c:v>
                </c:pt>
                <c:pt idx="1539">
                  <c:v>0.62</c:v>
                </c:pt>
                <c:pt idx="1540">
                  <c:v>0.61</c:v>
                </c:pt>
                <c:pt idx="1541">
                  <c:v>0.62</c:v>
                </c:pt>
                <c:pt idx="1542">
                  <c:v>0.54</c:v>
                </c:pt>
                <c:pt idx="1543">
                  <c:v>0.56000000000000005</c:v>
                </c:pt>
                <c:pt idx="1544">
                  <c:v>0.62</c:v>
                </c:pt>
                <c:pt idx="1545">
                  <c:v>0.45</c:v>
                </c:pt>
                <c:pt idx="1546">
                  <c:v>0.73</c:v>
                </c:pt>
                <c:pt idx="1547">
                  <c:v>0.82</c:v>
                </c:pt>
                <c:pt idx="1548">
                  <c:v>0.81</c:v>
                </c:pt>
                <c:pt idx="1549">
                  <c:v>0.86</c:v>
                </c:pt>
                <c:pt idx="1550">
                  <c:v>1.04</c:v>
                </c:pt>
                <c:pt idx="1551">
                  <c:v>0.9</c:v>
                </c:pt>
                <c:pt idx="1552">
                  <c:v>0.85</c:v>
                </c:pt>
                <c:pt idx="1553">
                  <c:v>0.77</c:v>
                </c:pt>
                <c:pt idx="1554">
                  <c:v>0.88</c:v>
                </c:pt>
                <c:pt idx="1555">
                  <c:v>0.84</c:v>
                </c:pt>
                <c:pt idx="1556">
                  <c:v>0.8</c:v>
                </c:pt>
                <c:pt idx="1557">
                  <c:v>0.82</c:v>
                </c:pt>
                <c:pt idx="1558">
                  <c:v>0.76</c:v>
                </c:pt>
                <c:pt idx="1559">
                  <c:v>0.65</c:v>
                </c:pt>
                <c:pt idx="1560">
                  <c:v>0.78</c:v>
                </c:pt>
                <c:pt idx="1561">
                  <c:v>0.73</c:v>
                </c:pt>
                <c:pt idx="1562">
                  <c:v>0.64</c:v>
                </c:pt>
                <c:pt idx="1563">
                  <c:v>0.66</c:v>
                </c:pt>
                <c:pt idx="1564">
                  <c:v>0.67</c:v>
                </c:pt>
                <c:pt idx="1565">
                  <c:v>0.7</c:v>
                </c:pt>
                <c:pt idx="1566">
                  <c:v>0.68</c:v>
                </c:pt>
                <c:pt idx="1567">
                  <c:v>0.44</c:v>
                </c:pt>
                <c:pt idx="1568">
                  <c:v>0.46</c:v>
                </c:pt>
                <c:pt idx="1569">
                  <c:v>0.55000000000000004</c:v>
                </c:pt>
                <c:pt idx="1570">
                  <c:v>0.49</c:v>
                </c:pt>
                <c:pt idx="1571">
                  <c:v>0.5</c:v>
                </c:pt>
                <c:pt idx="1572">
                  <c:v>0.43</c:v>
                </c:pt>
                <c:pt idx="1573">
                  <c:v>0.44</c:v>
                </c:pt>
                <c:pt idx="1574">
                  <c:v>0.44</c:v>
                </c:pt>
                <c:pt idx="1575">
                  <c:v>0.3</c:v>
                </c:pt>
                <c:pt idx="1576">
                  <c:v>0.43</c:v>
                </c:pt>
                <c:pt idx="1577">
                  <c:v>0.42</c:v>
                </c:pt>
                <c:pt idx="1578">
                  <c:v>0.5</c:v>
                </c:pt>
                <c:pt idx="1579">
                  <c:v>0.38</c:v>
                </c:pt>
                <c:pt idx="1580">
                  <c:v>0.21</c:v>
                </c:pt>
                <c:pt idx="1581">
                  <c:v>0.27</c:v>
                </c:pt>
                <c:pt idx="1582">
                  <c:v>0.28999999999999998</c:v>
                </c:pt>
                <c:pt idx="1583">
                  <c:v>0.45</c:v>
                </c:pt>
                <c:pt idx="1584">
                  <c:v>0.68</c:v>
                </c:pt>
                <c:pt idx="1585">
                  <c:v>0.84</c:v>
                </c:pt>
                <c:pt idx="1586">
                  <c:v>0.71</c:v>
                </c:pt>
                <c:pt idx="1587">
                  <c:v>0.77</c:v>
                </c:pt>
                <c:pt idx="1588">
                  <c:v>0.75</c:v>
                </c:pt>
                <c:pt idx="1589">
                  <c:v>0.78</c:v>
                </c:pt>
                <c:pt idx="1590">
                  <c:v>0.74</c:v>
                </c:pt>
                <c:pt idx="1591">
                  <c:v>0.97</c:v>
                </c:pt>
                <c:pt idx="1592">
                  <c:v>0.9</c:v>
                </c:pt>
                <c:pt idx="1593">
                  <c:v>0.94</c:v>
                </c:pt>
                <c:pt idx="1594">
                  <c:v>1.02</c:v>
                </c:pt>
                <c:pt idx="1595">
                  <c:v>0.98</c:v>
                </c:pt>
                <c:pt idx="1596">
                  <c:v>0.96</c:v>
                </c:pt>
                <c:pt idx="1597">
                  <c:v>0.88</c:v>
                </c:pt>
                <c:pt idx="1598">
                  <c:v>0.86</c:v>
                </c:pt>
                <c:pt idx="1599">
                  <c:v>0.88</c:v>
                </c:pt>
                <c:pt idx="1600">
                  <c:v>0.81</c:v>
                </c:pt>
                <c:pt idx="1601">
                  <c:v>0.78</c:v>
                </c:pt>
                <c:pt idx="1602">
                  <c:v>0.75</c:v>
                </c:pt>
                <c:pt idx="1603">
                  <c:v>0.74</c:v>
                </c:pt>
                <c:pt idx="1604">
                  <c:v>0.77</c:v>
                </c:pt>
                <c:pt idx="1605">
                  <c:v>0.71</c:v>
                </c:pt>
                <c:pt idx="1606">
                  <c:v>0.71</c:v>
                </c:pt>
                <c:pt idx="1607">
                  <c:v>0.74</c:v>
                </c:pt>
                <c:pt idx="1608">
                  <c:v>0.77</c:v>
                </c:pt>
                <c:pt idx="1609">
                  <c:v>0.69</c:v>
                </c:pt>
                <c:pt idx="1610">
                  <c:v>0.65</c:v>
                </c:pt>
                <c:pt idx="1611">
                  <c:v>0.63</c:v>
                </c:pt>
                <c:pt idx="1612">
                  <c:v>0.7</c:v>
                </c:pt>
                <c:pt idx="1613">
                  <c:v>0.8</c:v>
                </c:pt>
                <c:pt idx="1614">
                  <c:v>0.79</c:v>
                </c:pt>
                <c:pt idx="1615">
                  <c:v>0.75</c:v>
                </c:pt>
                <c:pt idx="1616">
                  <c:v>0.84</c:v>
                </c:pt>
                <c:pt idx="1617">
                  <c:v>0.83</c:v>
                </c:pt>
                <c:pt idx="1618">
                  <c:v>0.78</c:v>
                </c:pt>
                <c:pt idx="1619">
                  <c:v>0.79</c:v>
                </c:pt>
                <c:pt idx="1620">
                  <c:v>0.75</c:v>
                </c:pt>
                <c:pt idx="1621">
                  <c:v>0.73</c:v>
                </c:pt>
                <c:pt idx="1622">
                  <c:v>0.76</c:v>
                </c:pt>
                <c:pt idx="1623">
                  <c:v>0.77</c:v>
                </c:pt>
                <c:pt idx="1624">
                  <c:v>0.75</c:v>
                </c:pt>
                <c:pt idx="1625">
                  <c:v>0.79</c:v>
                </c:pt>
                <c:pt idx="1626">
                  <c:v>0.77</c:v>
                </c:pt>
                <c:pt idx="1627">
                  <c:v>0.92</c:v>
                </c:pt>
                <c:pt idx="1628">
                  <c:v>1.01</c:v>
                </c:pt>
                <c:pt idx="1629">
                  <c:v>1</c:v>
                </c:pt>
                <c:pt idx="1630">
                  <c:v>0.98</c:v>
                </c:pt>
                <c:pt idx="1631">
                  <c:v>1.03</c:v>
                </c:pt>
                <c:pt idx="1632">
                  <c:v>1</c:v>
                </c:pt>
                <c:pt idx="1633">
                  <c:v>0.98</c:v>
                </c:pt>
                <c:pt idx="1634">
                  <c:v>0.95</c:v>
                </c:pt>
                <c:pt idx="1635">
                  <c:v>0.9</c:v>
                </c:pt>
                <c:pt idx="1636">
                  <c:v>0.92</c:v>
                </c:pt>
                <c:pt idx="1637">
                  <c:v>0.93</c:v>
                </c:pt>
                <c:pt idx="1638">
                  <c:v>0.92</c:v>
                </c:pt>
                <c:pt idx="1639">
                  <c:v>0.88</c:v>
                </c:pt>
                <c:pt idx="1640">
                  <c:v>1.03</c:v>
                </c:pt>
                <c:pt idx="1641">
                  <c:v>0.94</c:v>
                </c:pt>
                <c:pt idx="1642">
                  <c:v>0.96</c:v>
                </c:pt>
                <c:pt idx="1643">
                  <c:v>1</c:v>
                </c:pt>
                <c:pt idx="1644">
                  <c:v>1.1000000000000001</c:v>
                </c:pt>
                <c:pt idx="1645">
                  <c:v>1.1399999999999999</c:v>
                </c:pt>
                <c:pt idx="1646">
                  <c:v>1.1499999999999999</c:v>
                </c:pt>
                <c:pt idx="1647">
                  <c:v>1.1000000000000001</c:v>
                </c:pt>
                <c:pt idx="1648">
                  <c:v>1.1599999999999999</c:v>
                </c:pt>
                <c:pt idx="1649">
                  <c:v>1.19</c:v>
                </c:pt>
                <c:pt idx="1650">
                  <c:v>1.1100000000000001</c:v>
                </c:pt>
                <c:pt idx="1651">
                  <c:v>1.1599999999999999</c:v>
                </c:pt>
                <c:pt idx="1652">
                  <c:v>1.21</c:v>
                </c:pt>
                <c:pt idx="1653">
                  <c:v>1.17</c:v>
                </c:pt>
                <c:pt idx="1654">
                  <c:v>1.1499999999999999</c:v>
                </c:pt>
                <c:pt idx="1655">
                  <c:v>1.1599999999999999</c:v>
                </c:pt>
                <c:pt idx="1656">
                  <c:v>1.18</c:v>
                </c:pt>
                <c:pt idx="1657">
                  <c:v>1.17</c:v>
                </c:pt>
                <c:pt idx="1658">
                  <c:v>1.18</c:v>
                </c:pt>
                <c:pt idx="1659">
                  <c:v>1.24</c:v>
                </c:pt>
                <c:pt idx="1660">
                  <c:v>1.22</c:v>
                </c:pt>
                <c:pt idx="1661">
                  <c:v>1.18</c:v>
                </c:pt>
                <c:pt idx="1662">
                  <c:v>1.17</c:v>
                </c:pt>
                <c:pt idx="1663">
                  <c:v>1.22</c:v>
                </c:pt>
                <c:pt idx="1664">
                  <c:v>1.17</c:v>
                </c:pt>
                <c:pt idx="1665">
                  <c:v>1.1599999999999999</c:v>
                </c:pt>
                <c:pt idx="1666">
                  <c:v>1.1599999999999999</c:v>
                </c:pt>
                <c:pt idx="1667">
                  <c:v>1.1100000000000001</c:v>
                </c:pt>
                <c:pt idx="1668">
                  <c:v>1.0900000000000001</c:v>
                </c:pt>
                <c:pt idx="1669">
                  <c:v>1.1000000000000001</c:v>
                </c:pt>
                <c:pt idx="1670">
                  <c:v>1.02</c:v>
                </c:pt>
                <c:pt idx="1671">
                  <c:v>1.07</c:v>
                </c:pt>
                <c:pt idx="1672">
                  <c:v>1.1200000000000001</c:v>
                </c:pt>
                <c:pt idx="1673">
                  <c:v>1.06</c:v>
                </c:pt>
                <c:pt idx="1674">
                  <c:v>1.04</c:v>
                </c:pt>
                <c:pt idx="1675">
                  <c:v>1.05</c:v>
                </c:pt>
                <c:pt idx="1676">
                  <c:v>1</c:v>
                </c:pt>
                <c:pt idx="1677">
                  <c:v>1.02</c:v>
                </c:pt>
                <c:pt idx="1678">
                  <c:v>0.98</c:v>
                </c:pt>
                <c:pt idx="1679">
                  <c:v>0.96</c:v>
                </c:pt>
                <c:pt idx="1680">
                  <c:v>0.96</c:v>
                </c:pt>
                <c:pt idx="1681">
                  <c:v>0.96</c:v>
                </c:pt>
                <c:pt idx="1682">
                  <c:v>0.99</c:v>
                </c:pt>
                <c:pt idx="1683">
                  <c:v>1.02</c:v>
                </c:pt>
                <c:pt idx="1684">
                  <c:v>0.97</c:v>
                </c:pt>
                <c:pt idx="1685">
                  <c:v>0.9</c:v>
                </c:pt>
                <c:pt idx="1686">
                  <c:v>0.86</c:v>
                </c:pt>
                <c:pt idx="1687">
                  <c:v>0.88</c:v>
                </c:pt>
                <c:pt idx="1688">
                  <c:v>0.93</c:v>
                </c:pt>
                <c:pt idx="1689">
                  <c:v>0.9</c:v>
                </c:pt>
                <c:pt idx="1690">
                  <c:v>0.89</c:v>
                </c:pt>
                <c:pt idx="1691">
                  <c:v>0.88</c:v>
                </c:pt>
                <c:pt idx="1692">
                  <c:v>0.85</c:v>
                </c:pt>
                <c:pt idx="1693">
                  <c:v>0.8</c:v>
                </c:pt>
                <c:pt idx="1694">
                  <c:v>0.81</c:v>
                </c:pt>
                <c:pt idx="1695">
                  <c:v>0.78</c:v>
                </c:pt>
                <c:pt idx="1696">
                  <c:v>0.77</c:v>
                </c:pt>
                <c:pt idx="1697">
                  <c:v>0.76</c:v>
                </c:pt>
                <c:pt idx="1698">
                  <c:v>0.73</c:v>
                </c:pt>
                <c:pt idx="1699">
                  <c:v>0.74</c:v>
                </c:pt>
                <c:pt idx="1700">
                  <c:v>0.72</c:v>
                </c:pt>
                <c:pt idx="1701">
                  <c:v>0.71</c:v>
                </c:pt>
                <c:pt idx="1702">
                  <c:v>0.75</c:v>
                </c:pt>
                <c:pt idx="1703">
                  <c:v>0.73</c:v>
                </c:pt>
                <c:pt idx="1704">
                  <c:v>0.77</c:v>
                </c:pt>
                <c:pt idx="1705">
                  <c:v>0.8</c:v>
                </c:pt>
                <c:pt idx="1706">
                  <c:v>0.84</c:v>
                </c:pt>
                <c:pt idx="1707">
                  <c:v>0.84</c:v>
                </c:pt>
                <c:pt idx="1708">
                  <c:v>0.88</c:v>
                </c:pt>
                <c:pt idx="1709">
                  <c:v>0.84</c:v>
                </c:pt>
                <c:pt idx="1710">
                  <c:v>0.82</c:v>
                </c:pt>
                <c:pt idx="1711">
                  <c:v>0.8</c:v>
                </c:pt>
                <c:pt idx="1712">
                  <c:v>0.8</c:v>
                </c:pt>
                <c:pt idx="1713">
                  <c:v>0.8</c:v>
                </c:pt>
                <c:pt idx="1714">
                  <c:v>0.81</c:v>
                </c:pt>
                <c:pt idx="1715">
                  <c:v>0.81</c:v>
                </c:pt>
                <c:pt idx="1716">
                  <c:v>0.82</c:v>
                </c:pt>
                <c:pt idx="1717">
                  <c:v>0.84</c:v>
                </c:pt>
                <c:pt idx="1718">
                  <c:v>0.88</c:v>
                </c:pt>
                <c:pt idx="1719">
                  <c:v>0.88</c:v>
                </c:pt>
                <c:pt idx="1720">
                  <c:v>0.87</c:v>
                </c:pt>
                <c:pt idx="1721">
                  <c:v>0.89</c:v>
                </c:pt>
                <c:pt idx="1722">
                  <c:v>0.92</c:v>
                </c:pt>
                <c:pt idx="1723">
                  <c:v>0.97</c:v>
                </c:pt>
                <c:pt idx="1724">
                  <c:v>0.99</c:v>
                </c:pt>
                <c:pt idx="1725">
                  <c:v>0.93</c:v>
                </c:pt>
                <c:pt idx="1726">
                  <c:v>0.91</c:v>
                </c:pt>
                <c:pt idx="1727">
                  <c:v>0.96</c:v>
                </c:pt>
                <c:pt idx="1728">
                  <c:v>0.92</c:v>
                </c:pt>
                <c:pt idx="1729">
                  <c:v>0.92</c:v>
                </c:pt>
                <c:pt idx="1730">
                  <c:v>0.96</c:v>
                </c:pt>
                <c:pt idx="1731">
                  <c:v>0.94</c:v>
                </c:pt>
                <c:pt idx="1732">
                  <c:v>0.95</c:v>
                </c:pt>
                <c:pt idx="1733">
                  <c:v>0.9</c:v>
                </c:pt>
                <c:pt idx="1734">
                  <c:v>0.93</c:v>
                </c:pt>
                <c:pt idx="1735">
                  <c:v>0.94</c:v>
                </c:pt>
                <c:pt idx="1736">
                  <c:v>0.88</c:v>
                </c:pt>
                <c:pt idx="1737">
                  <c:v>0.9</c:v>
                </c:pt>
                <c:pt idx="1738">
                  <c:v>0.83</c:v>
                </c:pt>
                <c:pt idx="1739">
                  <c:v>0.81</c:v>
                </c:pt>
                <c:pt idx="1740">
                  <c:v>0.82</c:v>
                </c:pt>
                <c:pt idx="1741">
                  <c:v>0.74</c:v>
                </c:pt>
                <c:pt idx="1742">
                  <c:v>0.72</c:v>
                </c:pt>
                <c:pt idx="1743">
                  <c:v>0.79</c:v>
                </c:pt>
                <c:pt idx="1744">
                  <c:v>0.8</c:v>
                </c:pt>
                <c:pt idx="1745">
                  <c:v>0.82</c:v>
                </c:pt>
                <c:pt idx="1746">
                  <c:v>0.78</c:v>
                </c:pt>
                <c:pt idx="1747">
                  <c:v>0.7</c:v>
                </c:pt>
                <c:pt idx="1748">
                  <c:v>0.67</c:v>
                </c:pt>
                <c:pt idx="1749">
                  <c:v>0.72</c:v>
                </c:pt>
                <c:pt idx="1750">
                  <c:v>0.76</c:v>
                </c:pt>
                <c:pt idx="1751">
                  <c:v>0.69</c:v>
                </c:pt>
                <c:pt idx="1752">
                  <c:v>0.64</c:v>
                </c:pt>
                <c:pt idx="1753">
                  <c:v>0.68</c:v>
                </c:pt>
                <c:pt idx="1754">
                  <c:v>0.66</c:v>
                </c:pt>
                <c:pt idx="1755">
                  <c:v>0.59</c:v>
                </c:pt>
                <c:pt idx="1756">
                  <c:v>0.61</c:v>
                </c:pt>
                <c:pt idx="1757">
                  <c:v>0.54</c:v>
                </c:pt>
                <c:pt idx="1758">
                  <c:v>0.52</c:v>
                </c:pt>
                <c:pt idx="1759">
                  <c:v>0.52</c:v>
                </c:pt>
                <c:pt idx="1760">
                  <c:v>0.56999999999999995</c:v>
                </c:pt>
                <c:pt idx="1761">
                  <c:v>0.59</c:v>
                </c:pt>
                <c:pt idx="1762">
                  <c:v>0.67</c:v>
                </c:pt>
                <c:pt idx="1763">
                  <c:v>0.69</c:v>
                </c:pt>
                <c:pt idx="1764">
                  <c:v>0.72</c:v>
                </c:pt>
                <c:pt idx="1765">
                  <c:v>0.73</c:v>
                </c:pt>
                <c:pt idx="1766">
                  <c:v>0.76</c:v>
                </c:pt>
                <c:pt idx="1767">
                  <c:v>0.69</c:v>
                </c:pt>
                <c:pt idx="1768">
                  <c:v>0.67</c:v>
                </c:pt>
                <c:pt idx="1769">
                  <c:v>0.7</c:v>
                </c:pt>
                <c:pt idx="1770">
                  <c:v>0.64</c:v>
                </c:pt>
                <c:pt idx="1771">
                  <c:v>0.72</c:v>
                </c:pt>
                <c:pt idx="1772">
                  <c:v>0.68</c:v>
                </c:pt>
                <c:pt idx="1773">
                  <c:v>0.69</c:v>
                </c:pt>
                <c:pt idx="1774">
                  <c:v>0.66</c:v>
                </c:pt>
                <c:pt idx="1775">
                  <c:v>0.69</c:v>
                </c:pt>
                <c:pt idx="1776">
                  <c:v>0.65</c:v>
                </c:pt>
                <c:pt idx="1777">
                  <c:v>0.67</c:v>
                </c:pt>
                <c:pt idx="1778">
                  <c:v>0.64</c:v>
                </c:pt>
                <c:pt idx="1779">
                  <c:v>0.66</c:v>
                </c:pt>
                <c:pt idx="1780">
                  <c:v>0.66</c:v>
                </c:pt>
                <c:pt idx="1781">
                  <c:v>0.67</c:v>
                </c:pt>
                <c:pt idx="1782">
                  <c:v>0.72</c:v>
                </c:pt>
                <c:pt idx="1783">
                  <c:v>0.74</c:v>
                </c:pt>
                <c:pt idx="1784">
                  <c:v>0.8</c:v>
                </c:pt>
                <c:pt idx="1785">
                  <c:v>0.73</c:v>
                </c:pt>
                <c:pt idx="1786">
                  <c:v>0.71</c:v>
                </c:pt>
                <c:pt idx="1787">
                  <c:v>0.68</c:v>
                </c:pt>
                <c:pt idx="1788">
                  <c:v>0.79</c:v>
                </c:pt>
                <c:pt idx="1789">
                  <c:v>0.85</c:v>
                </c:pt>
                <c:pt idx="1790">
                  <c:v>0.83</c:v>
                </c:pt>
                <c:pt idx="1791">
                  <c:v>0.83</c:v>
                </c:pt>
                <c:pt idx="1792">
                  <c:v>0.8</c:v>
                </c:pt>
                <c:pt idx="1793">
                  <c:v>0.76</c:v>
                </c:pt>
                <c:pt idx="1794">
                  <c:v>0.72</c:v>
                </c:pt>
                <c:pt idx="1795">
                  <c:v>0.69</c:v>
                </c:pt>
                <c:pt idx="1796">
                  <c:v>0.68</c:v>
                </c:pt>
                <c:pt idx="1797">
                  <c:v>0.74</c:v>
                </c:pt>
                <c:pt idx="1798">
                  <c:v>0.79</c:v>
                </c:pt>
                <c:pt idx="1799">
                  <c:v>0.85</c:v>
                </c:pt>
                <c:pt idx="1800">
                  <c:v>0.82</c:v>
                </c:pt>
                <c:pt idx="1801">
                  <c:v>0.79</c:v>
                </c:pt>
                <c:pt idx="1802">
                  <c:v>0.78</c:v>
                </c:pt>
                <c:pt idx="1803">
                  <c:v>0.78</c:v>
                </c:pt>
                <c:pt idx="1804">
                  <c:v>0.79</c:v>
                </c:pt>
                <c:pt idx="1805">
                  <c:v>0.77</c:v>
                </c:pt>
                <c:pt idx="1806">
                  <c:v>0.77</c:v>
                </c:pt>
                <c:pt idx="1807">
                  <c:v>0.82</c:v>
                </c:pt>
                <c:pt idx="1808">
                  <c:v>0.8</c:v>
                </c:pt>
                <c:pt idx="1809">
                  <c:v>0.81</c:v>
                </c:pt>
                <c:pt idx="1810">
                  <c:v>0.83</c:v>
                </c:pt>
                <c:pt idx="1811">
                  <c:v>0.82</c:v>
                </c:pt>
                <c:pt idx="1812">
                  <c:v>0.82</c:v>
                </c:pt>
                <c:pt idx="1813">
                  <c:v>0.82</c:v>
                </c:pt>
                <c:pt idx="1814">
                  <c:v>0.8</c:v>
                </c:pt>
                <c:pt idx="1815">
                  <c:v>0.85</c:v>
                </c:pt>
                <c:pt idx="1816">
                  <c:v>0.86</c:v>
                </c:pt>
                <c:pt idx="1817">
                  <c:v>0.88</c:v>
                </c:pt>
                <c:pt idx="1818">
                  <c:v>0.87</c:v>
                </c:pt>
                <c:pt idx="1819">
                  <c:v>0.85</c:v>
                </c:pt>
                <c:pt idx="1820">
                  <c:v>0.94</c:v>
                </c:pt>
                <c:pt idx="1821">
                  <c:v>0.87</c:v>
                </c:pt>
                <c:pt idx="1822">
                  <c:v>0.91</c:v>
                </c:pt>
                <c:pt idx="1823">
                  <c:v>0.86</c:v>
                </c:pt>
                <c:pt idx="1824">
                  <c:v>0.88</c:v>
                </c:pt>
                <c:pt idx="1825">
                  <c:v>0.92</c:v>
                </c:pt>
                <c:pt idx="1826">
                  <c:v>0.88</c:v>
                </c:pt>
                <c:pt idx="1827">
                  <c:v>0.9</c:v>
                </c:pt>
                <c:pt idx="1828">
                  <c:v>0.86</c:v>
                </c:pt>
                <c:pt idx="1829">
                  <c:v>0.91</c:v>
                </c:pt>
                <c:pt idx="1830">
                  <c:v>0.92</c:v>
                </c:pt>
                <c:pt idx="1831">
                  <c:v>0.9</c:v>
                </c:pt>
                <c:pt idx="1832">
                  <c:v>0.9</c:v>
                </c:pt>
                <c:pt idx="1833">
                  <c:v>0.89</c:v>
                </c:pt>
                <c:pt idx="1834">
                  <c:v>0.88</c:v>
                </c:pt>
                <c:pt idx="1835">
                  <c:v>0.89</c:v>
                </c:pt>
                <c:pt idx="1836">
                  <c:v>0.94</c:v>
                </c:pt>
                <c:pt idx="1837">
                  <c:v>0.94</c:v>
                </c:pt>
                <c:pt idx="1838">
                  <c:v>0.93</c:v>
                </c:pt>
                <c:pt idx="1839">
                  <c:v>0.98</c:v>
                </c:pt>
                <c:pt idx="1840">
                  <c:v>1.01</c:v>
                </c:pt>
                <c:pt idx="1841">
                  <c:v>0.94</c:v>
                </c:pt>
                <c:pt idx="1842">
                  <c:v>0.93</c:v>
                </c:pt>
                <c:pt idx="1843">
                  <c:v>0.95</c:v>
                </c:pt>
                <c:pt idx="1844">
                  <c:v>0.98</c:v>
                </c:pt>
                <c:pt idx="1845">
                  <c:v>1.07</c:v>
                </c:pt>
                <c:pt idx="1846">
                  <c:v>1.0900000000000001</c:v>
                </c:pt>
                <c:pt idx="1847">
                  <c:v>1.06</c:v>
                </c:pt>
                <c:pt idx="1848">
                  <c:v>1.07</c:v>
                </c:pt>
                <c:pt idx="1849">
                  <c:v>1.1299999999999999</c:v>
                </c:pt>
                <c:pt idx="1850">
                  <c:v>1.05</c:v>
                </c:pt>
                <c:pt idx="1851">
                  <c:v>1.08</c:v>
                </c:pt>
                <c:pt idx="1852">
                  <c:v>1.1200000000000001</c:v>
                </c:pt>
                <c:pt idx="1853">
                  <c:v>1.0900000000000001</c:v>
                </c:pt>
                <c:pt idx="1854">
                  <c:v>1.06</c:v>
                </c:pt>
                <c:pt idx="1855">
                  <c:v>1.1000000000000001</c:v>
                </c:pt>
                <c:pt idx="1856">
                  <c:v>1.08</c:v>
                </c:pt>
                <c:pt idx="1857">
                  <c:v>1.08</c:v>
                </c:pt>
                <c:pt idx="1858">
                  <c:v>1.04</c:v>
                </c:pt>
                <c:pt idx="1859">
                  <c:v>1.04</c:v>
                </c:pt>
                <c:pt idx="1860">
                  <c:v>1.04</c:v>
                </c:pt>
                <c:pt idx="1861">
                  <c:v>1.04</c:v>
                </c:pt>
                <c:pt idx="1862">
                  <c:v>1</c:v>
                </c:pt>
                <c:pt idx="1863">
                  <c:v>0.97</c:v>
                </c:pt>
                <c:pt idx="1864">
                  <c:v>0.95</c:v>
                </c:pt>
                <c:pt idx="1865">
                  <c:v>0.92</c:v>
                </c:pt>
                <c:pt idx="1866">
                  <c:v>0.94</c:v>
                </c:pt>
                <c:pt idx="1867">
                  <c:v>0.93</c:v>
                </c:pt>
                <c:pt idx="1868">
                  <c:v>0.96</c:v>
                </c:pt>
                <c:pt idx="1869">
                  <c:v>0.97</c:v>
                </c:pt>
                <c:pt idx="1870">
                  <c:v>0.98</c:v>
                </c:pt>
                <c:pt idx="1871">
                  <c:v>0.98</c:v>
                </c:pt>
                <c:pt idx="1872">
                  <c:v>1.02</c:v>
                </c:pt>
                <c:pt idx="1873">
                  <c:v>1.04</c:v>
                </c:pt>
                <c:pt idx="1874">
                  <c:v>1.06</c:v>
                </c:pt>
                <c:pt idx="1875">
                  <c:v>1.05</c:v>
                </c:pt>
                <c:pt idx="1876">
                  <c:v>1.05</c:v>
                </c:pt>
                <c:pt idx="1877">
                  <c:v>1.02</c:v>
                </c:pt>
                <c:pt idx="1878">
                  <c:v>1.05</c:v>
                </c:pt>
                <c:pt idx="1879">
                  <c:v>1.03</c:v>
                </c:pt>
                <c:pt idx="1880">
                  <c:v>1.01</c:v>
                </c:pt>
                <c:pt idx="1881">
                  <c:v>1</c:v>
                </c:pt>
                <c:pt idx="1882">
                  <c:v>0.99</c:v>
                </c:pt>
                <c:pt idx="1883">
                  <c:v>0.95</c:v>
                </c:pt>
                <c:pt idx="1884">
                  <c:v>0.94</c:v>
                </c:pt>
                <c:pt idx="1885">
                  <c:v>0.93</c:v>
                </c:pt>
                <c:pt idx="1886">
                  <c:v>0.9</c:v>
                </c:pt>
                <c:pt idx="1887">
                  <c:v>0.96</c:v>
                </c:pt>
                <c:pt idx="1888">
                  <c:v>0.95</c:v>
                </c:pt>
                <c:pt idx="1889">
                  <c:v>0.97</c:v>
                </c:pt>
                <c:pt idx="1890">
                  <c:v>0.99</c:v>
                </c:pt>
                <c:pt idx="1891">
                  <c:v>1.01</c:v>
                </c:pt>
                <c:pt idx="1892">
                  <c:v>1.02</c:v>
                </c:pt>
                <c:pt idx="1893">
                  <c:v>1.05</c:v>
                </c:pt>
                <c:pt idx="1894">
                  <c:v>1.02</c:v>
                </c:pt>
                <c:pt idx="1895">
                  <c:v>1.05</c:v>
                </c:pt>
                <c:pt idx="1896">
                  <c:v>1.04</c:v>
                </c:pt>
                <c:pt idx="1897">
                  <c:v>1.05</c:v>
                </c:pt>
                <c:pt idx="1898">
                  <c:v>1.0900000000000001</c:v>
                </c:pt>
                <c:pt idx="1899">
                  <c:v>1.02</c:v>
                </c:pt>
                <c:pt idx="1900">
                  <c:v>1.02</c:v>
                </c:pt>
                <c:pt idx="1901">
                  <c:v>1.03</c:v>
                </c:pt>
                <c:pt idx="1902">
                  <c:v>1.03</c:v>
                </c:pt>
                <c:pt idx="1903">
                  <c:v>1.04</c:v>
                </c:pt>
                <c:pt idx="1904">
                  <c:v>1.02</c:v>
                </c:pt>
                <c:pt idx="1905">
                  <c:v>1</c:v>
                </c:pt>
                <c:pt idx="1906">
                  <c:v>0.99</c:v>
                </c:pt>
                <c:pt idx="1907">
                  <c:v>1.01</c:v>
                </c:pt>
                <c:pt idx="1908">
                  <c:v>1.01</c:v>
                </c:pt>
                <c:pt idx="1909">
                  <c:v>1.0900000000000001</c:v>
                </c:pt>
                <c:pt idx="1910">
                  <c:v>1.0900000000000001</c:v>
                </c:pt>
                <c:pt idx="1911">
                  <c:v>1.08</c:v>
                </c:pt>
                <c:pt idx="1912">
                  <c:v>1.06</c:v>
                </c:pt>
                <c:pt idx="1913">
                  <c:v>1.07</c:v>
                </c:pt>
                <c:pt idx="1914">
                  <c:v>1.03</c:v>
                </c:pt>
                <c:pt idx="1915">
                  <c:v>1.05</c:v>
                </c:pt>
                <c:pt idx="1916">
                  <c:v>1.07</c:v>
                </c:pt>
                <c:pt idx="1917">
                  <c:v>1.07</c:v>
                </c:pt>
                <c:pt idx="1918">
                  <c:v>1.1000000000000001</c:v>
                </c:pt>
                <c:pt idx="1919">
                  <c:v>1.07</c:v>
                </c:pt>
                <c:pt idx="1920">
                  <c:v>1.08</c:v>
                </c:pt>
                <c:pt idx="1921">
                  <c:v>1.08</c:v>
                </c:pt>
                <c:pt idx="1922">
                  <c:v>1.05</c:v>
                </c:pt>
                <c:pt idx="1923">
                  <c:v>1.06</c:v>
                </c:pt>
                <c:pt idx="1924">
                  <c:v>1.01</c:v>
                </c:pt>
                <c:pt idx="1925">
                  <c:v>1.02</c:v>
                </c:pt>
                <c:pt idx="1926">
                  <c:v>1.05</c:v>
                </c:pt>
                <c:pt idx="1927">
                  <c:v>1.03</c:v>
                </c:pt>
                <c:pt idx="1928">
                  <c:v>1.05</c:v>
                </c:pt>
                <c:pt idx="1929">
                  <c:v>1.05</c:v>
                </c:pt>
                <c:pt idx="1930">
                  <c:v>1.02</c:v>
                </c:pt>
                <c:pt idx="1931">
                  <c:v>1.07</c:v>
                </c:pt>
                <c:pt idx="1932">
                  <c:v>1.06</c:v>
                </c:pt>
                <c:pt idx="1933">
                  <c:v>1.08</c:v>
                </c:pt>
                <c:pt idx="1934">
                  <c:v>1.1399999999999999</c:v>
                </c:pt>
                <c:pt idx="1935">
                  <c:v>1.0900000000000001</c:v>
                </c:pt>
                <c:pt idx="1936">
                  <c:v>1.0900000000000001</c:v>
                </c:pt>
                <c:pt idx="1937">
                  <c:v>1.06</c:v>
                </c:pt>
                <c:pt idx="1938">
                  <c:v>1.05</c:v>
                </c:pt>
                <c:pt idx="1939">
                  <c:v>1.05</c:v>
                </c:pt>
                <c:pt idx="1940">
                  <c:v>1.03</c:v>
                </c:pt>
                <c:pt idx="1941">
                  <c:v>1.07</c:v>
                </c:pt>
                <c:pt idx="1942">
                  <c:v>1.06</c:v>
                </c:pt>
                <c:pt idx="1943">
                  <c:v>0.99</c:v>
                </c:pt>
                <c:pt idx="1944">
                  <c:v>0.88</c:v>
                </c:pt>
                <c:pt idx="1945">
                  <c:v>0.9</c:v>
                </c:pt>
                <c:pt idx="1946">
                  <c:v>0.89</c:v>
                </c:pt>
                <c:pt idx="1947">
                  <c:v>0.9</c:v>
                </c:pt>
                <c:pt idx="1948">
                  <c:v>0.88</c:v>
                </c:pt>
                <c:pt idx="1949">
                  <c:v>0.94</c:v>
                </c:pt>
                <c:pt idx="1950">
                  <c:v>0.92</c:v>
                </c:pt>
                <c:pt idx="1951">
                  <c:v>0.93</c:v>
                </c:pt>
                <c:pt idx="1952">
                  <c:v>0.95</c:v>
                </c:pt>
                <c:pt idx="1953">
                  <c:v>0.92</c:v>
                </c:pt>
                <c:pt idx="1954">
                  <c:v>0.91</c:v>
                </c:pt>
                <c:pt idx="1955">
                  <c:v>0.95</c:v>
                </c:pt>
                <c:pt idx="1956">
                  <c:v>0.96</c:v>
                </c:pt>
                <c:pt idx="1957">
                  <c:v>0.92</c:v>
                </c:pt>
                <c:pt idx="1958">
                  <c:v>0.98</c:v>
                </c:pt>
                <c:pt idx="1959">
                  <c:v>0.97</c:v>
                </c:pt>
                <c:pt idx="1960">
                  <c:v>0.91</c:v>
                </c:pt>
                <c:pt idx="1961">
                  <c:v>0.91</c:v>
                </c:pt>
                <c:pt idx="1962">
                  <c:v>0.91</c:v>
                </c:pt>
                <c:pt idx="1963">
                  <c:v>0.98</c:v>
                </c:pt>
                <c:pt idx="1964">
                  <c:v>1.01</c:v>
                </c:pt>
                <c:pt idx="1965">
                  <c:v>1</c:v>
                </c:pt>
                <c:pt idx="1966">
                  <c:v>1.02</c:v>
                </c:pt>
                <c:pt idx="1967">
                  <c:v>1.02</c:v>
                </c:pt>
                <c:pt idx="1968">
                  <c:v>0.9</c:v>
                </c:pt>
                <c:pt idx="1969">
                  <c:v>0.9</c:v>
                </c:pt>
                <c:pt idx="1970">
                  <c:v>0.9</c:v>
                </c:pt>
                <c:pt idx="1971">
                  <c:v>0.93</c:v>
                </c:pt>
                <c:pt idx="1972">
                  <c:v>0.94</c:v>
                </c:pt>
                <c:pt idx="1973">
                  <c:v>0.94</c:v>
                </c:pt>
                <c:pt idx="1974">
                  <c:v>0.93</c:v>
                </c:pt>
                <c:pt idx="1975">
                  <c:v>0.92</c:v>
                </c:pt>
                <c:pt idx="1976">
                  <c:v>0.89</c:v>
                </c:pt>
                <c:pt idx="1977">
                  <c:v>0.86</c:v>
                </c:pt>
                <c:pt idx="1978">
                  <c:v>0.89</c:v>
                </c:pt>
                <c:pt idx="1979">
                  <c:v>0.93</c:v>
                </c:pt>
                <c:pt idx="1980">
                  <c:v>0.91</c:v>
                </c:pt>
                <c:pt idx="1981">
                  <c:v>1.01</c:v>
                </c:pt>
                <c:pt idx="1982">
                  <c:v>0.97</c:v>
                </c:pt>
                <c:pt idx="1983">
                  <c:v>0.99</c:v>
                </c:pt>
                <c:pt idx="1984">
                  <c:v>1.03</c:v>
                </c:pt>
                <c:pt idx="1985">
                  <c:v>0.98</c:v>
                </c:pt>
                <c:pt idx="1986">
                  <c:v>0.95</c:v>
                </c:pt>
                <c:pt idx="1987">
                  <c:v>0.94</c:v>
                </c:pt>
                <c:pt idx="1988">
                  <c:v>0.87</c:v>
                </c:pt>
                <c:pt idx="1989">
                  <c:v>0.95</c:v>
                </c:pt>
                <c:pt idx="1990">
                  <c:v>0.98</c:v>
                </c:pt>
                <c:pt idx="1991">
                  <c:v>0.91</c:v>
                </c:pt>
                <c:pt idx="1992">
                  <c:v>0.95</c:v>
                </c:pt>
                <c:pt idx="1993">
                  <c:v>0.91</c:v>
                </c:pt>
                <c:pt idx="1994">
                  <c:v>0.91</c:v>
                </c:pt>
                <c:pt idx="1995">
                  <c:v>0.79</c:v>
                </c:pt>
                <c:pt idx="1996">
                  <c:v>0.77</c:v>
                </c:pt>
                <c:pt idx="1997">
                  <c:v>0.79</c:v>
                </c:pt>
                <c:pt idx="1998">
                  <c:v>0.73</c:v>
                </c:pt>
                <c:pt idx="1999">
                  <c:v>0.72</c:v>
                </c:pt>
                <c:pt idx="2000">
                  <c:v>0.57999999999999996</c:v>
                </c:pt>
                <c:pt idx="2001">
                  <c:v>0.62</c:v>
                </c:pt>
                <c:pt idx="2002">
                  <c:v>0.61</c:v>
                </c:pt>
                <c:pt idx="2003">
                  <c:v>0.64</c:v>
                </c:pt>
                <c:pt idx="2004">
                  <c:v>0.57999999999999996</c:v>
                </c:pt>
                <c:pt idx="2005">
                  <c:v>0.52</c:v>
                </c:pt>
                <c:pt idx="2006">
                  <c:v>0.59</c:v>
                </c:pt>
                <c:pt idx="2007">
                  <c:v>0.56999999999999995</c:v>
                </c:pt>
                <c:pt idx="2008">
                  <c:v>0.57999999999999996</c:v>
                </c:pt>
                <c:pt idx="2009">
                  <c:v>0.59</c:v>
                </c:pt>
                <c:pt idx="2010">
                  <c:v>0.63</c:v>
                </c:pt>
                <c:pt idx="2011">
                  <c:v>0.62</c:v>
                </c:pt>
                <c:pt idx="2012">
                  <c:v>0.64</c:v>
                </c:pt>
                <c:pt idx="2013">
                  <c:v>0.63</c:v>
                </c:pt>
                <c:pt idx="2014">
                  <c:v>0.67</c:v>
                </c:pt>
                <c:pt idx="2015">
                  <c:v>0.7</c:v>
                </c:pt>
                <c:pt idx="2016">
                  <c:v>0.68</c:v>
                </c:pt>
                <c:pt idx="2017">
                  <c:v>0.7</c:v>
                </c:pt>
                <c:pt idx="2018">
                  <c:v>0.62</c:v>
                </c:pt>
                <c:pt idx="2019">
                  <c:v>0.52</c:v>
                </c:pt>
                <c:pt idx="2020">
                  <c:v>0.53</c:v>
                </c:pt>
                <c:pt idx="2021">
                  <c:v>0.49</c:v>
                </c:pt>
                <c:pt idx="2022">
                  <c:v>0.46</c:v>
                </c:pt>
                <c:pt idx="2023">
                  <c:v>0.45</c:v>
                </c:pt>
                <c:pt idx="2024">
                  <c:v>0.43</c:v>
                </c:pt>
                <c:pt idx="2025">
                  <c:v>0.44</c:v>
                </c:pt>
                <c:pt idx="2026">
                  <c:v>0.43</c:v>
                </c:pt>
                <c:pt idx="2027">
                  <c:v>0.43</c:v>
                </c:pt>
                <c:pt idx="2028">
                  <c:v>0.51</c:v>
                </c:pt>
                <c:pt idx="2029">
                  <c:v>0.48</c:v>
                </c:pt>
                <c:pt idx="2030">
                  <c:v>0.46</c:v>
                </c:pt>
                <c:pt idx="2031">
                  <c:v>0.42</c:v>
                </c:pt>
                <c:pt idx="2032">
                  <c:v>0.34</c:v>
                </c:pt>
                <c:pt idx="2033">
                  <c:v>0.36</c:v>
                </c:pt>
                <c:pt idx="2034">
                  <c:v>0.39</c:v>
                </c:pt>
                <c:pt idx="2035">
                  <c:v>0.34</c:v>
                </c:pt>
                <c:pt idx="2036">
                  <c:v>0.33</c:v>
                </c:pt>
                <c:pt idx="2037">
                  <c:v>0.26</c:v>
                </c:pt>
                <c:pt idx="2038">
                  <c:v>0.31</c:v>
                </c:pt>
                <c:pt idx="2039">
                  <c:v>0.31</c:v>
                </c:pt>
                <c:pt idx="2040">
                  <c:v>0.28000000000000003</c:v>
                </c:pt>
                <c:pt idx="2041">
                  <c:v>0.28999999999999998</c:v>
                </c:pt>
                <c:pt idx="2042">
                  <c:v>0.28000000000000003</c:v>
                </c:pt>
                <c:pt idx="2043">
                  <c:v>0.33</c:v>
                </c:pt>
                <c:pt idx="2044">
                  <c:v>0.28999999999999998</c:v>
                </c:pt>
                <c:pt idx="2045">
                  <c:v>0.33</c:v>
                </c:pt>
                <c:pt idx="2046">
                  <c:v>0.35</c:v>
                </c:pt>
                <c:pt idx="2047">
                  <c:v>0.3</c:v>
                </c:pt>
                <c:pt idx="2048">
                  <c:v>0.3</c:v>
                </c:pt>
                <c:pt idx="2049">
                  <c:v>0.27</c:v>
                </c:pt>
                <c:pt idx="2050">
                  <c:v>0.21</c:v>
                </c:pt>
                <c:pt idx="2051">
                  <c:v>0.2</c:v>
                </c:pt>
                <c:pt idx="2052">
                  <c:v>0.25</c:v>
                </c:pt>
                <c:pt idx="2053">
                  <c:v>0.25</c:v>
                </c:pt>
                <c:pt idx="2054">
                  <c:v>0.27</c:v>
                </c:pt>
                <c:pt idx="2055">
                  <c:v>0.27</c:v>
                </c:pt>
                <c:pt idx="2056">
                  <c:v>0.27</c:v>
                </c:pt>
                <c:pt idx="2057">
                  <c:v>0.28000000000000003</c:v>
                </c:pt>
                <c:pt idx="2058">
                  <c:v>0.25</c:v>
                </c:pt>
                <c:pt idx="2059">
                  <c:v>0.28999999999999998</c:v>
                </c:pt>
                <c:pt idx="2060">
                  <c:v>0.28999999999999998</c:v>
                </c:pt>
                <c:pt idx="2061">
                  <c:v>0.27</c:v>
                </c:pt>
                <c:pt idx="2062">
                  <c:v>0.25</c:v>
                </c:pt>
                <c:pt idx="2063">
                  <c:v>0.35</c:v>
                </c:pt>
                <c:pt idx="2064">
                  <c:v>0.28000000000000003</c:v>
                </c:pt>
                <c:pt idx="2065">
                  <c:v>0.25</c:v>
                </c:pt>
                <c:pt idx="2066">
                  <c:v>0.23</c:v>
                </c:pt>
                <c:pt idx="2067">
                  <c:v>0.27</c:v>
                </c:pt>
                <c:pt idx="2068">
                  <c:v>0.24</c:v>
                </c:pt>
                <c:pt idx="2069">
                  <c:v>0.25</c:v>
                </c:pt>
                <c:pt idx="2070">
                  <c:v>0.31</c:v>
                </c:pt>
                <c:pt idx="2071">
                  <c:v>0.34</c:v>
                </c:pt>
                <c:pt idx="2072">
                  <c:v>0.39</c:v>
                </c:pt>
                <c:pt idx="2073">
                  <c:v>0.42</c:v>
                </c:pt>
                <c:pt idx="2074">
                  <c:v>0.44</c:v>
                </c:pt>
                <c:pt idx="2075">
                  <c:v>0.41</c:v>
                </c:pt>
                <c:pt idx="2076">
                  <c:v>0.36</c:v>
                </c:pt>
                <c:pt idx="2077">
                  <c:v>0.4</c:v>
                </c:pt>
                <c:pt idx="2078">
                  <c:v>0.45</c:v>
                </c:pt>
                <c:pt idx="2079">
                  <c:v>0.47</c:v>
                </c:pt>
                <c:pt idx="2080">
                  <c:v>0.48</c:v>
                </c:pt>
                <c:pt idx="2081">
                  <c:v>0.5</c:v>
                </c:pt>
                <c:pt idx="2082">
                  <c:v>0.46</c:v>
                </c:pt>
                <c:pt idx="2083">
                  <c:v>0.49</c:v>
                </c:pt>
                <c:pt idx="2084">
                  <c:v>0.47</c:v>
                </c:pt>
                <c:pt idx="2085">
                  <c:v>0.53</c:v>
                </c:pt>
                <c:pt idx="2086">
                  <c:v>0.56000000000000005</c:v>
                </c:pt>
                <c:pt idx="2087">
                  <c:v>0.56000000000000005</c:v>
                </c:pt>
                <c:pt idx="2088">
                  <c:v>0.55000000000000004</c:v>
                </c:pt>
                <c:pt idx="2089">
                  <c:v>0.57999999999999996</c:v>
                </c:pt>
                <c:pt idx="2090">
                  <c:v>0.56000000000000005</c:v>
                </c:pt>
                <c:pt idx="2091">
                  <c:v>0.54</c:v>
                </c:pt>
                <c:pt idx="2092">
                  <c:v>0.55000000000000004</c:v>
                </c:pt>
                <c:pt idx="2093">
                  <c:v>0.61</c:v>
                </c:pt>
                <c:pt idx="2094">
                  <c:v>0.64</c:v>
                </c:pt>
                <c:pt idx="2095">
                  <c:v>0.7</c:v>
                </c:pt>
                <c:pt idx="2096">
                  <c:v>0.66</c:v>
                </c:pt>
                <c:pt idx="2097">
                  <c:v>0.65</c:v>
                </c:pt>
                <c:pt idx="2098">
                  <c:v>0.62</c:v>
                </c:pt>
                <c:pt idx="2099">
                  <c:v>0.7</c:v>
                </c:pt>
                <c:pt idx="2100">
                  <c:v>0.73</c:v>
                </c:pt>
                <c:pt idx="2101">
                  <c:v>0.7</c:v>
                </c:pt>
                <c:pt idx="2102">
                  <c:v>0.81</c:v>
                </c:pt>
                <c:pt idx="2103">
                  <c:v>0.92</c:v>
                </c:pt>
                <c:pt idx="2104">
                  <c:v>0.86</c:v>
                </c:pt>
                <c:pt idx="2105">
                  <c:v>0.9</c:v>
                </c:pt>
                <c:pt idx="2106">
                  <c:v>0.89</c:v>
                </c:pt>
                <c:pt idx="2107">
                  <c:v>0.9</c:v>
                </c:pt>
                <c:pt idx="2108">
                  <c:v>0.95</c:v>
                </c:pt>
                <c:pt idx="2109">
                  <c:v>0.98</c:v>
                </c:pt>
                <c:pt idx="2110">
                  <c:v>0.94</c:v>
                </c:pt>
                <c:pt idx="2111">
                  <c:v>0.94</c:v>
                </c:pt>
                <c:pt idx="2112">
                  <c:v>1</c:v>
                </c:pt>
                <c:pt idx="2113">
                  <c:v>0.95</c:v>
                </c:pt>
                <c:pt idx="2114">
                  <c:v>0.95</c:v>
                </c:pt>
                <c:pt idx="2115">
                  <c:v>0.97</c:v>
                </c:pt>
                <c:pt idx="2116">
                  <c:v>1.03</c:v>
                </c:pt>
                <c:pt idx="2117">
                  <c:v>1.05</c:v>
                </c:pt>
                <c:pt idx="2118">
                  <c:v>1.08</c:v>
                </c:pt>
                <c:pt idx="2119">
                  <c:v>1.06</c:v>
                </c:pt>
                <c:pt idx="2120">
                  <c:v>1.08</c:v>
                </c:pt>
                <c:pt idx="2121">
                  <c:v>1.1200000000000001</c:v>
                </c:pt>
                <c:pt idx="2122">
                  <c:v>1.1200000000000001</c:v>
                </c:pt>
                <c:pt idx="2123">
                  <c:v>1.19</c:v>
                </c:pt>
                <c:pt idx="2124">
                  <c:v>1.19</c:v>
                </c:pt>
                <c:pt idx="2125">
                  <c:v>1.17</c:v>
                </c:pt>
                <c:pt idx="2126">
                  <c:v>1.19</c:v>
                </c:pt>
                <c:pt idx="2127">
                  <c:v>1.3</c:v>
                </c:pt>
                <c:pt idx="2128">
                  <c:v>1.36</c:v>
                </c:pt>
                <c:pt idx="2129">
                  <c:v>1.42</c:v>
                </c:pt>
                <c:pt idx="2130">
                  <c:v>1.44</c:v>
                </c:pt>
                <c:pt idx="2131">
                  <c:v>1.45</c:v>
                </c:pt>
                <c:pt idx="2132">
                  <c:v>1.43</c:v>
                </c:pt>
                <c:pt idx="2133">
                  <c:v>1.4</c:v>
                </c:pt>
                <c:pt idx="2134">
                  <c:v>1.48</c:v>
                </c:pt>
                <c:pt idx="2135">
                  <c:v>1.5</c:v>
                </c:pt>
                <c:pt idx="2136">
                  <c:v>1.49</c:v>
                </c:pt>
                <c:pt idx="2137">
                  <c:v>1.44</c:v>
                </c:pt>
                <c:pt idx="2138">
                  <c:v>1.53</c:v>
                </c:pt>
                <c:pt idx="2139">
                  <c:v>1.67</c:v>
                </c:pt>
                <c:pt idx="2140">
                  <c:v>1.56</c:v>
                </c:pt>
                <c:pt idx="2141">
                  <c:v>1.59</c:v>
                </c:pt>
                <c:pt idx="2142">
                  <c:v>1.49</c:v>
                </c:pt>
                <c:pt idx="2143">
                  <c:v>1.46</c:v>
                </c:pt>
                <c:pt idx="2144">
                  <c:v>1.52</c:v>
                </c:pt>
                <c:pt idx="2145">
                  <c:v>1.48</c:v>
                </c:pt>
                <c:pt idx="2146">
                  <c:v>1.51</c:v>
                </c:pt>
                <c:pt idx="2147">
                  <c:v>1.53</c:v>
                </c:pt>
                <c:pt idx="2148">
                  <c:v>1.49</c:v>
                </c:pt>
                <c:pt idx="2149">
                  <c:v>1.52</c:v>
                </c:pt>
                <c:pt idx="2150">
                  <c:v>1.5</c:v>
                </c:pt>
                <c:pt idx="2151">
                  <c:v>1.48</c:v>
                </c:pt>
                <c:pt idx="2152">
                  <c:v>1.44</c:v>
                </c:pt>
                <c:pt idx="2153">
                  <c:v>1.38</c:v>
                </c:pt>
                <c:pt idx="2154">
                  <c:v>1.32</c:v>
                </c:pt>
                <c:pt idx="2155">
                  <c:v>1.35</c:v>
                </c:pt>
                <c:pt idx="2156">
                  <c:v>1.32</c:v>
                </c:pt>
                <c:pt idx="2157">
                  <c:v>1.32</c:v>
                </c:pt>
                <c:pt idx="2158">
                  <c:v>1.32</c:v>
                </c:pt>
                <c:pt idx="2159">
                  <c:v>1.27</c:v>
                </c:pt>
                <c:pt idx="2160">
                  <c:v>1.25</c:v>
                </c:pt>
                <c:pt idx="2161">
                  <c:v>1.32</c:v>
                </c:pt>
                <c:pt idx="2162">
                  <c:v>1.31</c:v>
                </c:pt>
                <c:pt idx="2163">
                  <c:v>1.37</c:v>
                </c:pt>
                <c:pt idx="2164">
                  <c:v>1.35</c:v>
                </c:pt>
                <c:pt idx="2165">
                  <c:v>1.34</c:v>
                </c:pt>
                <c:pt idx="2166">
                  <c:v>1.36</c:v>
                </c:pt>
                <c:pt idx="2167">
                  <c:v>1.36</c:v>
                </c:pt>
                <c:pt idx="2168">
                  <c:v>1.31</c:v>
                </c:pt>
                <c:pt idx="2169">
                  <c:v>1.36</c:v>
                </c:pt>
                <c:pt idx="2170">
                  <c:v>1.36</c:v>
                </c:pt>
                <c:pt idx="2171">
                  <c:v>1.39</c:v>
                </c:pt>
                <c:pt idx="2172">
                  <c:v>1.35</c:v>
                </c:pt>
                <c:pt idx="2173">
                  <c:v>1.42</c:v>
                </c:pt>
                <c:pt idx="2174">
                  <c:v>1.39</c:v>
                </c:pt>
                <c:pt idx="2175">
                  <c:v>1.36</c:v>
                </c:pt>
                <c:pt idx="2176">
                  <c:v>1.33</c:v>
                </c:pt>
                <c:pt idx="2177">
                  <c:v>1.25</c:v>
                </c:pt>
                <c:pt idx="2178">
                  <c:v>1.1299999999999999</c:v>
                </c:pt>
                <c:pt idx="2179">
                  <c:v>1.1499999999999999</c:v>
                </c:pt>
                <c:pt idx="2180">
                  <c:v>1.1499999999999999</c:v>
                </c:pt>
                <c:pt idx="2181">
                  <c:v>1.17</c:v>
                </c:pt>
                <c:pt idx="2182">
                  <c:v>1.1100000000000001</c:v>
                </c:pt>
                <c:pt idx="2183">
                  <c:v>1.1499999999999999</c:v>
                </c:pt>
                <c:pt idx="2184">
                  <c:v>1.1599999999999999</c:v>
                </c:pt>
                <c:pt idx="2185">
                  <c:v>1.1599999999999999</c:v>
                </c:pt>
                <c:pt idx="2186">
                  <c:v>1.1100000000000001</c:v>
                </c:pt>
                <c:pt idx="2187">
                  <c:v>1.06</c:v>
                </c:pt>
                <c:pt idx="2188">
                  <c:v>1.1100000000000001</c:v>
                </c:pt>
                <c:pt idx="2189">
                  <c:v>1.1299999999999999</c:v>
                </c:pt>
                <c:pt idx="2190">
                  <c:v>1.1399999999999999</c:v>
                </c:pt>
                <c:pt idx="2191">
                  <c:v>1.06</c:v>
                </c:pt>
                <c:pt idx="2192">
                  <c:v>1.1299999999999999</c:v>
                </c:pt>
                <c:pt idx="2193">
                  <c:v>1.1299999999999999</c:v>
                </c:pt>
                <c:pt idx="2194">
                  <c:v>1.1499999999999999</c:v>
                </c:pt>
                <c:pt idx="2195">
                  <c:v>1.1399999999999999</c:v>
                </c:pt>
                <c:pt idx="2196">
                  <c:v>1.21</c:v>
                </c:pt>
                <c:pt idx="2197">
                  <c:v>1.22</c:v>
                </c:pt>
                <c:pt idx="2198">
                  <c:v>1.22</c:v>
                </c:pt>
                <c:pt idx="2199">
                  <c:v>1.21</c:v>
                </c:pt>
                <c:pt idx="2200">
                  <c:v>1.22</c:v>
                </c:pt>
                <c:pt idx="2201">
                  <c:v>1.24</c:v>
                </c:pt>
                <c:pt idx="2202">
                  <c:v>1.22</c:v>
                </c:pt>
                <c:pt idx="2203">
                  <c:v>1.28</c:v>
                </c:pt>
                <c:pt idx="2204">
                  <c:v>1.28</c:v>
                </c:pt>
                <c:pt idx="2205">
                  <c:v>1.27</c:v>
                </c:pt>
                <c:pt idx="2206">
                  <c:v>1.3</c:v>
                </c:pt>
                <c:pt idx="2207">
                  <c:v>1.3</c:v>
                </c:pt>
                <c:pt idx="2208">
                  <c:v>1.28</c:v>
                </c:pt>
                <c:pt idx="2209">
                  <c:v>1.39</c:v>
                </c:pt>
                <c:pt idx="2210">
                  <c:v>1.36</c:v>
                </c:pt>
                <c:pt idx="2211">
                  <c:v>1.4</c:v>
                </c:pt>
                <c:pt idx="2212">
                  <c:v>1.35</c:v>
                </c:pt>
                <c:pt idx="2213">
                  <c:v>1.41</c:v>
                </c:pt>
                <c:pt idx="2214">
                  <c:v>1.37</c:v>
                </c:pt>
                <c:pt idx="2215">
                  <c:v>1.44</c:v>
                </c:pt>
                <c:pt idx="2216">
                  <c:v>1.47</c:v>
                </c:pt>
                <c:pt idx="2217">
                  <c:v>1.47</c:v>
                </c:pt>
                <c:pt idx="2218">
                  <c:v>1.5</c:v>
                </c:pt>
                <c:pt idx="2219">
                  <c:v>1.5</c:v>
                </c:pt>
                <c:pt idx="2220">
                  <c:v>1.45</c:v>
                </c:pt>
                <c:pt idx="2221">
                  <c:v>1.43</c:v>
                </c:pt>
                <c:pt idx="2222">
                  <c:v>1.5</c:v>
                </c:pt>
                <c:pt idx="2223">
                  <c:v>1.49</c:v>
                </c:pt>
                <c:pt idx="2224">
                  <c:v>1.51</c:v>
                </c:pt>
                <c:pt idx="2225">
                  <c:v>1.53</c:v>
                </c:pt>
                <c:pt idx="2226">
                  <c:v>1.53</c:v>
                </c:pt>
                <c:pt idx="2227">
                  <c:v>1.42</c:v>
                </c:pt>
                <c:pt idx="2228">
                  <c:v>1.4</c:v>
                </c:pt>
                <c:pt idx="2229">
                  <c:v>1.4</c:v>
                </c:pt>
                <c:pt idx="2230">
                  <c:v>1.49</c:v>
                </c:pt>
                <c:pt idx="2231">
                  <c:v>1.5</c:v>
                </c:pt>
                <c:pt idx="2232">
                  <c:v>1.47</c:v>
                </c:pt>
                <c:pt idx="2233">
                  <c:v>1.46</c:v>
                </c:pt>
                <c:pt idx="2234">
                  <c:v>1.49</c:v>
                </c:pt>
                <c:pt idx="2235">
                  <c:v>1.51</c:v>
                </c:pt>
                <c:pt idx="2236">
                  <c:v>1.43</c:v>
                </c:pt>
                <c:pt idx="2237">
                  <c:v>1.44</c:v>
                </c:pt>
                <c:pt idx="2238">
                  <c:v>1.38</c:v>
                </c:pt>
                <c:pt idx="2239">
                  <c:v>1.41</c:v>
                </c:pt>
                <c:pt idx="2240">
                  <c:v>1.36</c:v>
                </c:pt>
                <c:pt idx="2241">
                  <c:v>1.36</c:v>
                </c:pt>
                <c:pt idx="2242">
                  <c:v>1.33</c:v>
                </c:pt>
                <c:pt idx="2243">
                  <c:v>1.37</c:v>
                </c:pt>
                <c:pt idx="2244">
                  <c:v>1.41</c:v>
                </c:pt>
                <c:pt idx="2245">
                  <c:v>1.38</c:v>
                </c:pt>
                <c:pt idx="2246">
                  <c:v>1.37</c:v>
                </c:pt>
                <c:pt idx="2247">
                  <c:v>1.29</c:v>
                </c:pt>
                <c:pt idx="2248">
                  <c:v>1.3</c:v>
                </c:pt>
                <c:pt idx="2249">
                  <c:v>1.4</c:v>
                </c:pt>
                <c:pt idx="2250">
                  <c:v>1.45</c:v>
                </c:pt>
                <c:pt idx="2251">
                  <c:v>1.53</c:v>
                </c:pt>
                <c:pt idx="2252">
                  <c:v>1.49</c:v>
                </c:pt>
                <c:pt idx="2253">
                  <c:v>1.53</c:v>
                </c:pt>
                <c:pt idx="2254">
                  <c:v>1.54</c:v>
                </c:pt>
                <c:pt idx="2255">
                  <c:v>1.55</c:v>
                </c:pt>
                <c:pt idx="2256">
                  <c:v>1.54</c:v>
                </c:pt>
                <c:pt idx="2257">
                  <c:v>1.58</c:v>
                </c:pt>
                <c:pt idx="2258">
                  <c:v>1.54</c:v>
                </c:pt>
                <c:pt idx="2259">
                  <c:v>1.6</c:v>
                </c:pt>
                <c:pt idx="2260">
                  <c:v>1.58</c:v>
                </c:pt>
                <c:pt idx="2261">
                  <c:v>1.58</c:v>
                </c:pt>
                <c:pt idx="2262">
                  <c:v>1.53</c:v>
                </c:pt>
                <c:pt idx="2263">
                  <c:v>1.54</c:v>
                </c:pt>
                <c:pt idx="2264">
                  <c:v>1.57</c:v>
                </c:pt>
                <c:pt idx="2265">
                  <c:v>1.57</c:v>
                </c:pt>
                <c:pt idx="2266">
                  <c:v>1.53</c:v>
                </c:pt>
                <c:pt idx="2267">
                  <c:v>1.53</c:v>
                </c:pt>
                <c:pt idx="2268">
                  <c:v>1.52</c:v>
                </c:pt>
                <c:pt idx="2269">
                  <c:v>1.49</c:v>
                </c:pt>
                <c:pt idx="2270">
                  <c:v>1.45</c:v>
                </c:pt>
                <c:pt idx="2271">
                  <c:v>1.46</c:v>
                </c:pt>
                <c:pt idx="2272">
                  <c:v>1.48</c:v>
                </c:pt>
                <c:pt idx="2273">
                  <c:v>1.49</c:v>
                </c:pt>
                <c:pt idx="2274">
                  <c:v>1.54</c:v>
                </c:pt>
                <c:pt idx="2275">
                  <c:v>1.52</c:v>
                </c:pt>
                <c:pt idx="2276">
                  <c:v>1.51</c:v>
                </c:pt>
                <c:pt idx="2277">
                  <c:v>1.5</c:v>
                </c:pt>
                <c:pt idx="2278">
                  <c:v>1.52</c:v>
                </c:pt>
                <c:pt idx="2279">
                  <c:v>1.56</c:v>
                </c:pt>
                <c:pt idx="2280">
                  <c:v>1.61</c:v>
                </c:pt>
                <c:pt idx="2281">
                  <c:v>1.64</c:v>
                </c:pt>
                <c:pt idx="2282">
                  <c:v>1.62</c:v>
                </c:pt>
                <c:pt idx="2283">
                  <c:v>1.56</c:v>
                </c:pt>
                <c:pt idx="2284">
                  <c:v>1.47</c:v>
                </c:pt>
                <c:pt idx="2285">
                  <c:v>1.51</c:v>
                </c:pt>
                <c:pt idx="2286">
                  <c:v>1.51</c:v>
                </c:pt>
                <c:pt idx="2287">
                  <c:v>1.52</c:v>
                </c:pt>
                <c:pt idx="2288">
                  <c:v>1.47</c:v>
                </c:pt>
                <c:pt idx="2289">
                  <c:v>1.44</c:v>
                </c:pt>
                <c:pt idx="2290">
                  <c:v>1.42</c:v>
                </c:pt>
                <c:pt idx="2291">
                  <c:v>1.43</c:v>
                </c:pt>
                <c:pt idx="2292">
                  <c:v>1.5</c:v>
                </c:pt>
                <c:pt idx="2293">
                  <c:v>1.42</c:v>
                </c:pt>
                <c:pt idx="2294">
                  <c:v>1.4</c:v>
                </c:pt>
                <c:pt idx="2295">
                  <c:v>1.36</c:v>
                </c:pt>
                <c:pt idx="2296">
                  <c:v>1.34</c:v>
                </c:pt>
                <c:pt idx="2297">
                  <c:v>1.34</c:v>
                </c:pt>
                <c:pt idx="2298">
                  <c:v>1.3</c:v>
                </c:pt>
                <c:pt idx="2299">
                  <c:v>1.29</c:v>
                </c:pt>
                <c:pt idx="2300">
                  <c:v>1.27</c:v>
                </c:pt>
                <c:pt idx="2301">
                  <c:v>1.3</c:v>
                </c:pt>
                <c:pt idx="2302">
                  <c:v>1.31</c:v>
                </c:pt>
                <c:pt idx="2303">
                  <c:v>1.31</c:v>
                </c:pt>
                <c:pt idx="2304">
                  <c:v>1.31</c:v>
                </c:pt>
                <c:pt idx="2305">
                  <c:v>1.32</c:v>
                </c:pt>
                <c:pt idx="2306">
                  <c:v>1.29</c:v>
                </c:pt>
                <c:pt idx="2307">
                  <c:v>1.31</c:v>
                </c:pt>
                <c:pt idx="2308">
                  <c:v>1.35</c:v>
                </c:pt>
                <c:pt idx="2309">
                  <c:v>1.35</c:v>
                </c:pt>
                <c:pt idx="2310">
                  <c:v>1.36</c:v>
                </c:pt>
                <c:pt idx="2311">
                  <c:v>1.38</c:v>
                </c:pt>
                <c:pt idx="2312">
                  <c:v>1.38</c:v>
                </c:pt>
                <c:pt idx="2313">
                  <c:v>1.37</c:v>
                </c:pt>
                <c:pt idx="2314">
                  <c:v>1.37</c:v>
                </c:pt>
                <c:pt idx="2315">
                  <c:v>1.38</c:v>
                </c:pt>
                <c:pt idx="2316">
                  <c:v>1.36</c:v>
                </c:pt>
                <c:pt idx="2317">
                  <c:v>1.36</c:v>
                </c:pt>
                <c:pt idx="2318">
                  <c:v>1.3</c:v>
                </c:pt>
                <c:pt idx="2319">
                  <c:v>1.35</c:v>
                </c:pt>
                <c:pt idx="2320">
                  <c:v>1.5</c:v>
                </c:pt>
                <c:pt idx="2321">
                  <c:v>1.51</c:v>
                </c:pt>
                <c:pt idx="2322">
                  <c:v>1.56</c:v>
                </c:pt>
                <c:pt idx="2323">
                  <c:v>1.5</c:v>
                </c:pt>
                <c:pt idx="2324">
                  <c:v>1.43</c:v>
                </c:pt>
                <c:pt idx="2325">
                  <c:v>1.46</c:v>
                </c:pt>
                <c:pt idx="2326">
                  <c:v>1.46</c:v>
                </c:pt>
                <c:pt idx="2327">
                  <c:v>1.48</c:v>
                </c:pt>
                <c:pt idx="2328">
                  <c:v>1.52</c:v>
                </c:pt>
                <c:pt idx="2329">
                  <c:v>1.45</c:v>
                </c:pt>
                <c:pt idx="2330">
                  <c:v>1.4</c:v>
                </c:pt>
                <c:pt idx="2331">
                  <c:v>1.4</c:v>
                </c:pt>
                <c:pt idx="2332">
                  <c:v>1.39</c:v>
                </c:pt>
                <c:pt idx="2333">
                  <c:v>1.38</c:v>
                </c:pt>
                <c:pt idx="2334">
                  <c:v>1.36</c:v>
                </c:pt>
                <c:pt idx="2335">
                  <c:v>1.36</c:v>
                </c:pt>
                <c:pt idx="2336">
                  <c:v>1.36</c:v>
                </c:pt>
                <c:pt idx="2337">
                  <c:v>1.36</c:v>
                </c:pt>
                <c:pt idx="2338">
                  <c:v>1.35</c:v>
                </c:pt>
                <c:pt idx="2339">
                  <c:v>1.32</c:v>
                </c:pt>
                <c:pt idx="2340">
                  <c:v>1.3</c:v>
                </c:pt>
                <c:pt idx="2341">
                  <c:v>1.25</c:v>
                </c:pt>
                <c:pt idx="2342">
                  <c:v>1.33</c:v>
                </c:pt>
                <c:pt idx="2343">
                  <c:v>1.37</c:v>
                </c:pt>
                <c:pt idx="2344">
                  <c:v>1.29</c:v>
                </c:pt>
                <c:pt idx="2345">
                  <c:v>1.29</c:v>
                </c:pt>
                <c:pt idx="2346">
                  <c:v>1.31</c:v>
                </c:pt>
                <c:pt idx="2347">
                  <c:v>1.28</c:v>
                </c:pt>
                <c:pt idx="2348">
                  <c:v>1.27</c:v>
                </c:pt>
                <c:pt idx="2349">
                  <c:v>1.24</c:v>
                </c:pt>
                <c:pt idx="2350">
                  <c:v>1.26</c:v>
                </c:pt>
                <c:pt idx="2351">
                  <c:v>1.24</c:v>
                </c:pt>
                <c:pt idx="2352">
                  <c:v>1.27</c:v>
                </c:pt>
                <c:pt idx="2353">
                  <c:v>1.21</c:v>
                </c:pt>
                <c:pt idx="2354">
                  <c:v>1.2</c:v>
                </c:pt>
                <c:pt idx="2355">
                  <c:v>1.21</c:v>
                </c:pt>
                <c:pt idx="2356">
                  <c:v>1.26</c:v>
                </c:pt>
                <c:pt idx="2357">
                  <c:v>1.21</c:v>
                </c:pt>
                <c:pt idx="2358">
                  <c:v>1.21</c:v>
                </c:pt>
                <c:pt idx="2359">
                  <c:v>1.18</c:v>
                </c:pt>
                <c:pt idx="2360">
                  <c:v>1.07</c:v>
                </c:pt>
                <c:pt idx="2361">
                  <c:v>1.1399999999999999</c:v>
                </c:pt>
                <c:pt idx="2362">
                  <c:v>1.1599999999999999</c:v>
                </c:pt>
                <c:pt idx="2363">
                  <c:v>1.1499999999999999</c:v>
                </c:pt>
                <c:pt idx="2364">
                  <c:v>1.1200000000000001</c:v>
                </c:pt>
                <c:pt idx="2365">
                  <c:v>1.1299999999999999</c:v>
                </c:pt>
                <c:pt idx="2366">
                  <c:v>1.1499999999999999</c:v>
                </c:pt>
                <c:pt idx="2367">
                  <c:v>1.1599999999999999</c:v>
                </c:pt>
                <c:pt idx="2368">
                  <c:v>1.1399999999999999</c:v>
                </c:pt>
                <c:pt idx="2369">
                  <c:v>1.1499999999999999</c:v>
                </c:pt>
                <c:pt idx="2370">
                  <c:v>1.18</c:v>
                </c:pt>
                <c:pt idx="2371">
                  <c:v>1.1399999999999999</c:v>
                </c:pt>
                <c:pt idx="2372">
                  <c:v>1.1299999999999999</c:v>
                </c:pt>
                <c:pt idx="2373">
                  <c:v>1.2</c:v>
                </c:pt>
                <c:pt idx="2374">
                  <c:v>1.2</c:v>
                </c:pt>
                <c:pt idx="2375">
                  <c:v>1.24</c:v>
                </c:pt>
                <c:pt idx="2376">
                  <c:v>1.1599999999999999</c:v>
                </c:pt>
                <c:pt idx="2377">
                  <c:v>1.1000000000000001</c:v>
                </c:pt>
                <c:pt idx="2378">
                  <c:v>1.07</c:v>
                </c:pt>
                <c:pt idx="2379">
                  <c:v>1.1000000000000001</c:v>
                </c:pt>
                <c:pt idx="2380">
                  <c:v>1.03</c:v>
                </c:pt>
                <c:pt idx="2381">
                  <c:v>1.07</c:v>
                </c:pt>
                <c:pt idx="2382">
                  <c:v>1.05</c:v>
                </c:pt>
                <c:pt idx="2383">
                  <c:v>1.05</c:v>
                </c:pt>
                <c:pt idx="2384">
                  <c:v>1</c:v>
                </c:pt>
                <c:pt idx="2385">
                  <c:v>1.02</c:v>
                </c:pt>
                <c:pt idx="2386">
                  <c:v>1.02</c:v>
                </c:pt>
                <c:pt idx="2387">
                  <c:v>1.02</c:v>
                </c:pt>
                <c:pt idx="2388">
                  <c:v>1.02</c:v>
                </c:pt>
                <c:pt idx="2389">
                  <c:v>1.03</c:v>
                </c:pt>
                <c:pt idx="2390">
                  <c:v>0.97</c:v>
                </c:pt>
                <c:pt idx="2391">
                  <c:v>1.04</c:v>
                </c:pt>
                <c:pt idx="2392">
                  <c:v>1</c:v>
                </c:pt>
                <c:pt idx="2393">
                  <c:v>1.03</c:v>
                </c:pt>
                <c:pt idx="2394">
                  <c:v>1.1100000000000001</c:v>
                </c:pt>
                <c:pt idx="2395">
                  <c:v>1.1000000000000001</c:v>
                </c:pt>
                <c:pt idx="2396">
                  <c:v>1.07</c:v>
                </c:pt>
                <c:pt idx="2397">
                  <c:v>1.0900000000000001</c:v>
                </c:pt>
                <c:pt idx="2398">
                  <c:v>1.05</c:v>
                </c:pt>
                <c:pt idx="2399">
                  <c:v>1.02</c:v>
                </c:pt>
                <c:pt idx="2400">
                  <c:v>1.0900000000000001</c:v>
                </c:pt>
                <c:pt idx="2401">
                  <c:v>1.06</c:v>
                </c:pt>
                <c:pt idx="2402">
                  <c:v>1.1000000000000001</c:v>
                </c:pt>
                <c:pt idx="2403">
                  <c:v>1.06</c:v>
                </c:pt>
                <c:pt idx="2404">
                  <c:v>1.03</c:v>
                </c:pt>
                <c:pt idx="2405">
                  <c:v>1.04</c:v>
                </c:pt>
                <c:pt idx="2406">
                  <c:v>1.06</c:v>
                </c:pt>
                <c:pt idx="2407">
                  <c:v>1.0900000000000001</c:v>
                </c:pt>
                <c:pt idx="2408">
                  <c:v>1.05</c:v>
                </c:pt>
                <c:pt idx="2409">
                  <c:v>1.02</c:v>
                </c:pt>
                <c:pt idx="2410">
                  <c:v>0.98</c:v>
                </c:pt>
                <c:pt idx="2411">
                  <c:v>1.01</c:v>
                </c:pt>
                <c:pt idx="2412">
                  <c:v>0.96</c:v>
                </c:pt>
                <c:pt idx="2413">
                  <c:v>0.92</c:v>
                </c:pt>
                <c:pt idx="2414">
                  <c:v>0.89</c:v>
                </c:pt>
                <c:pt idx="2415">
                  <c:v>0.83</c:v>
                </c:pt>
                <c:pt idx="2416">
                  <c:v>0.79</c:v>
                </c:pt>
                <c:pt idx="2417">
                  <c:v>0.69</c:v>
                </c:pt>
                <c:pt idx="2418">
                  <c:v>0.68</c:v>
                </c:pt>
                <c:pt idx="2419">
                  <c:v>0.64</c:v>
                </c:pt>
                <c:pt idx="2420">
                  <c:v>0.62</c:v>
                </c:pt>
                <c:pt idx="2421">
                  <c:v>0.55000000000000004</c:v>
                </c:pt>
                <c:pt idx="2422">
                  <c:v>0.53</c:v>
                </c:pt>
                <c:pt idx="2423">
                  <c:v>0.51</c:v>
                </c:pt>
                <c:pt idx="2424">
                  <c:v>0.48</c:v>
                </c:pt>
                <c:pt idx="2425">
                  <c:v>0.43</c:v>
                </c:pt>
                <c:pt idx="2426">
                  <c:v>0.42</c:v>
                </c:pt>
                <c:pt idx="2427">
                  <c:v>0.44</c:v>
                </c:pt>
                <c:pt idx="2428">
                  <c:v>0.55000000000000004</c:v>
                </c:pt>
                <c:pt idx="2429">
                  <c:v>0.57999999999999996</c:v>
                </c:pt>
                <c:pt idx="2430">
                  <c:v>0.66</c:v>
                </c:pt>
                <c:pt idx="2431">
                  <c:v>0.67</c:v>
                </c:pt>
                <c:pt idx="2432">
                  <c:v>0.6</c:v>
                </c:pt>
                <c:pt idx="2433">
                  <c:v>0.55000000000000004</c:v>
                </c:pt>
                <c:pt idx="2434">
                  <c:v>0.51</c:v>
                </c:pt>
                <c:pt idx="2435">
                  <c:v>0.54</c:v>
                </c:pt>
                <c:pt idx="2436">
                  <c:v>0.54</c:v>
                </c:pt>
                <c:pt idx="2437">
                  <c:v>0.55000000000000004</c:v>
                </c:pt>
                <c:pt idx="2438">
                  <c:v>0.6</c:v>
                </c:pt>
                <c:pt idx="2439">
                  <c:v>0.65</c:v>
                </c:pt>
                <c:pt idx="2440">
                  <c:v>0.61</c:v>
                </c:pt>
                <c:pt idx="2441">
                  <c:v>0.61</c:v>
                </c:pt>
                <c:pt idx="2442">
                  <c:v>0.59</c:v>
                </c:pt>
                <c:pt idx="2443">
                  <c:v>0.57999999999999996</c:v>
                </c:pt>
                <c:pt idx="2444">
                  <c:v>0.53</c:v>
                </c:pt>
                <c:pt idx="2445">
                  <c:v>0.45</c:v>
                </c:pt>
                <c:pt idx="2446">
                  <c:v>0.47</c:v>
                </c:pt>
                <c:pt idx="2447">
                  <c:v>0.48</c:v>
                </c:pt>
                <c:pt idx="2448">
                  <c:v>0.43</c:v>
                </c:pt>
                <c:pt idx="2449">
                  <c:v>0.47</c:v>
                </c:pt>
                <c:pt idx="2450">
                  <c:v>0.6</c:v>
                </c:pt>
                <c:pt idx="2451">
                  <c:v>0.61</c:v>
                </c:pt>
                <c:pt idx="2452">
                  <c:v>0.61</c:v>
                </c:pt>
                <c:pt idx="2453">
                  <c:v>0.69</c:v>
                </c:pt>
                <c:pt idx="2454">
                  <c:v>0.65</c:v>
                </c:pt>
                <c:pt idx="2455">
                  <c:v>0.64</c:v>
                </c:pt>
                <c:pt idx="2456">
                  <c:v>0.66</c:v>
                </c:pt>
                <c:pt idx="2457">
                  <c:v>0.69</c:v>
                </c:pt>
                <c:pt idx="2458">
                  <c:v>0.59</c:v>
                </c:pt>
                <c:pt idx="2459">
                  <c:v>0.59</c:v>
                </c:pt>
                <c:pt idx="2460">
                  <c:v>0.65</c:v>
                </c:pt>
                <c:pt idx="2461">
                  <c:v>0.57999999999999996</c:v>
                </c:pt>
                <c:pt idx="2462">
                  <c:v>0.67</c:v>
                </c:pt>
                <c:pt idx="2463">
                  <c:v>0.69</c:v>
                </c:pt>
                <c:pt idx="2464">
                  <c:v>0.62</c:v>
                </c:pt>
                <c:pt idx="2465">
                  <c:v>0.67</c:v>
                </c:pt>
                <c:pt idx="2466">
                  <c:v>0.62</c:v>
                </c:pt>
                <c:pt idx="2467">
                  <c:v>0.53</c:v>
                </c:pt>
                <c:pt idx="2468">
                  <c:v>0.55000000000000004</c:v>
                </c:pt>
                <c:pt idx="2469">
                  <c:v>0.6</c:v>
                </c:pt>
                <c:pt idx="2470">
                  <c:v>0.63</c:v>
                </c:pt>
                <c:pt idx="2471">
                  <c:v>0.63</c:v>
                </c:pt>
                <c:pt idx="2472">
                  <c:v>0.64</c:v>
                </c:pt>
                <c:pt idx="2473">
                  <c:v>0.6</c:v>
                </c:pt>
                <c:pt idx="2474">
                  <c:v>0.62</c:v>
                </c:pt>
                <c:pt idx="2475">
                  <c:v>0.63</c:v>
                </c:pt>
                <c:pt idx="2476">
                  <c:v>0.69</c:v>
                </c:pt>
                <c:pt idx="2477">
                  <c:v>0.63</c:v>
                </c:pt>
                <c:pt idx="2478">
                  <c:v>0.66</c:v>
                </c:pt>
                <c:pt idx="2479">
                  <c:v>0.63</c:v>
                </c:pt>
                <c:pt idx="2480">
                  <c:v>0.67</c:v>
                </c:pt>
                <c:pt idx="2481">
                  <c:v>0.7</c:v>
                </c:pt>
                <c:pt idx="2482">
                  <c:v>0.65</c:v>
                </c:pt>
                <c:pt idx="2483">
                  <c:v>0.7</c:v>
                </c:pt>
                <c:pt idx="2484">
                  <c:v>0.68</c:v>
                </c:pt>
                <c:pt idx="2485">
                  <c:v>0.65</c:v>
                </c:pt>
                <c:pt idx="2486">
                  <c:v>0.59</c:v>
                </c:pt>
                <c:pt idx="2487">
                  <c:v>0.56000000000000005</c:v>
                </c:pt>
                <c:pt idx="2488">
                  <c:v>0.64</c:v>
                </c:pt>
                <c:pt idx="2489">
                  <c:v>0.69</c:v>
                </c:pt>
                <c:pt idx="2490">
                  <c:v>0.82</c:v>
                </c:pt>
                <c:pt idx="2491">
                  <c:v>0.7</c:v>
                </c:pt>
                <c:pt idx="2492">
                  <c:v>0.76</c:v>
                </c:pt>
                <c:pt idx="2493">
                  <c:v>0.77</c:v>
                </c:pt>
                <c:pt idx="2494">
                  <c:v>0.68</c:v>
                </c:pt>
                <c:pt idx="2495">
                  <c:v>0.74</c:v>
                </c:pt>
                <c:pt idx="2496">
                  <c:v>0.69</c:v>
                </c:pt>
                <c:pt idx="2497">
                  <c:v>0.62</c:v>
                </c:pt>
                <c:pt idx="2498">
                  <c:v>0.67</c:v>
                </c:pt>
                <c:pt idx="2499">
                  <c:v>0.57999999999999996</c:v>
                </c:pt>
                <c:pt idx="2500">
                  <c:v>0.53</c:v>
                </c:pt>
                <c:pt idx="2501">
                  <c:v>0.55000000000000004</c:v>
                </c:pt>
                <c:pt idx="2502">
                  <c:v>0.56000000000000005</c:v>
                </c:pt>
                <c:pt idx="2503">
                  <c:v>0.59</c:v>
                </c:pt>
                <c:pt idx="2504">
                  <c:v>0.54</c:v>
                </c:pt>
                <c:pt idx="2505">
                  <c:v>0.52</c:v>
                </c:pt>
                <c:pt idx="2506">
                  <c:v>0.49</c:v>
                </c:pt>
                <c:pt idx="2507">
                  <c:v>0.51</c:v>
                </c:pt>
                <c:pt idx="2508">
                  <c:v>0.51</c:v>
                </c:pt>
                <c:pt idx="2509">
                  <c:v>0.54</c:v>
                </c:pt>
                <c:pt idx="2510">
                  <c:v>0.54</c:v>
                </c:pt>
                <c:pt idx="2511">
                  <c:v>0.56999999999999995</c:v>
                </c:pt>
                <c:pt idx="2512">
                  <c:v>0.56000000000000005</c:v>
                </c:pt>
                <c:pt idx="2513">
                  <c:v>0.6</c:v>
                </c:pt>
                <c:pt idx="2514">
                  <c:v>0.61</c:v>
                </c:pt>
                <c:pt idx="2515">
                  <c:v>0.6</c:v>
                </c:pt>
                <c:pt idx="2516">
                  <c:v>0.57999999999999996</c:v>
                </c:pt>
                <c:pt idx="2517">
                  <c:v>0.57999999999999996</c:v>
                </c:pt>
                <c:pt idx="2518">
                  <c:v>0.7</c:v>
                </c:pt>
                <c:pt idx="2519">
                  <c:v>0.67</c:v>
                </c:pt>
                <c:pt idx="2520">
                  <c:v>0.6</c:v>
                </c:pt>
                <c:pt idx="2521">
                  <c:v>0.61</c:v>
                </c:pt>
                <c:pt idx="2522">
                  <c:v>0.56999999999999995</c:v>
                </c:pt>
                <c:pt idx="2523">
                  <c:v>0.6</c:v>
                </c:pt>
                <c:pt idx="2524">
                  <c:v>0.57999999999999996</c:v>
                </c:pt>
                <c:pt idx="2525">
                  <c:v>0.6</c:v>
                </c:pt>
                <c:pt idx="2526">
                  <c:v>0.66</c:v>
                </c:pt>
                <c:pt idx="2527">
                  <c:v>0.68</c:v>
                </c:pt>
                <c:pt idx="2528">
                  <c:v>0.66</c:v>
                </c:pt>
                <c:pt idx="2529">
                  <c:v>0.77</c:v>
                </c:pt>
                <c:pt idx="2530">
                  <c:v>0.7</c:v>
                </c:pt>
                <c:pt idx="2531">
                  <c:v>0.74</c:v>
                </c:pt>
                <c:pt idx="2532">
                  <c:v>0.77</c:v>
                </c:pt>
                <c:pt idx="2533">
                  <c:v>0.78</c:v>
                </c:pt>
                <c:pt idx="2534">
                  <c:v>0.77</c:v>
                </c:pt>
                <c:pt idx="2535">
                  <c:v>0.81</c:v>
                </c:pt>
                <c:pt idx="2536">
                  <c:v>0.86</c:v>
                </c:pt>
                <c:pt idx="2537">
                  <c:v>0.84</c:v>
                </c:pt>
                <c:pt idx="2538">
                  <c:v>0.76</c:v>
                </c:pt>
                <c:pt idx="2539">
                  <c:v>0.74</c:v>
                </c:pt>
                <c:pt idx="2540">
                  <c:v>0.77</c:v>
                </c:pt>
                <c:pt idx="2541">
                  <c:v>0.78</c:v>
                </c:pt>
                <c:pt idx="2542">
                  <c:v>0.77</c:v>
                </c:pt>
                <c:pt idx="2543">
                  <c:v>0.78</c:v>
                </c:pt>
                <c:pt idx="2544">
                  <c:v>0.77</c:v>
                </c:pt>
                <c:pt idx="2545">
                  <c:v>0.73</c:v>
                </c:pt>
                <c:pt idx="2546">
                  <c:v>0.83</c:v>
                </c:pt>
                <c:pt idx="2547">
                  <c:v>0.88</c:v>
                </c:pt>
                <c:pt idx="2548">
                  <c:v>0.93</c:v>
                </c:pt>
                <c:pt idx="2549">
                  <c:v>0.96</c:v>
                </c:pt>
                <c:pt idx="2550">
                  <c:v>0.95</c:v>
                </c:pt>
                <c:pt idx="2551">
                  <c:v>0.94</c:v>
                </c:pt>
                <c:pt idx="2552">
                  <c:v>0.97</c:v>
                </c:pt>
                <c:pt idx="2553">
                  <c:v>1.01</c:v>
                </c:pt>
                <c:pt idx="2554">
                  <c:v>1.04</c:v>
                </c:pt>
                <c:pt idx="2555">
                  <c:v>1.06</c:v>
                </c:pt>
                <c:pt idx="2556">
                  <c:v>1.04</c:v>
                </c:pt>
                <c:pt idx="2557">
                  <c:v>1.07</c:v>
                </c:pt>
                <c:pt idx="2558">
                  <c:v>1.08</c:v>
                </c:pt>
                <c:pt idx="2559">
                  <c:v>1.05</c:v>
                </c:pt>
                <c:pt idx="2560">
                  <c:v>1.08</c:v>
                </c:pt>
                <c:pt idx="2561">
                  <c:v>1.1399999999999999</c:v>
                </c:pt>
                <c:pt idx="2562">
                  <c:v>1.2</c:v>
                </c:pt>
                <c:pt idx="2563">
                  <c:v>1.1399999999999999</c:v>
                </c:pt>
                <c:pt idx="2564">
                  <c:v>1.1499999999999999</c:v>
                </c:pt>
                <c:pt idx="2565">
                  <c:v>1.0900000000000001</c:v>
                </c:pt>
                <c:pt idx="2566">
                  <c:v>1.1499999999999999</c:v>
                </c:pt>
                <c:pt idx="2567">
                  <c:v>1.1499999999999999</c:v>
                </c:pt>
                <c:pt idx="2568">
                  <c:v>1.1299999999999999</c:v>
                </c:pt>
                <c:pt idx="2569">
                  <c:v>1.1200000000000001</c:v>
                </c:pt>
                <c:pt idx="2570">
                  <c:v>1.1100000000000001</c:v>
                </c:pt>
                <c:pt idx="2571">
                  <c:v>1.1000000000000001</c:v>
                </c:pt>
                <c:pt idx="2572">
                  <c:v>1.08</c:v>
                </c:pt>
                <c:pt idx="2573">
                  <c:v>1.08</c:v>
                </c:pt>
                <c:pt idx="2574">
                  <c:v>1.07</c:v>
                </c:pt>
                <c:pt idx="2575">
                  <c:v>1.05</c:v>
                </c:pt>
                <c:pt idx="2576">
                  <c:v>1.07</c:v>
                </c:pt>
                <c:pt idx="2577">
                  <c:v>1.1499999999999999</c:v>
                </c:pt>
                <c:pt idx="2578">
                  <c:v>1.1399999999999999</c:v>
                </c:pt>
                <c:pt idx="2579">
                  <c:v>1.1499999999999999</c:v>
                </c:pt>
                <c:pt idx="2580">
                  <c:v>1.2</c:v>
                </c:pt>
                <c:pt idx="2581">
                  <c:v>1.18</c:v>
                </c:pt>
                <c:pt idx="2582">
                  <c:v>1.2</c:v>
                </c:pt>
                <c:pt idx="2583">
                  <c:v>1.23</c:v>
                </c:pt>
                <c:pt idx="2584">
                  <c:v>1.24</c:v>
                </c:pt>
                <c:pt idx="2585">
                  <c:v>1.24</c:v>
                </c:pt>
                <c:pt idx="2586">
                  <c:v>1.19</c:v>
                </c:pt>
                <c:pt idx="2587">
                  <c:v>1.19</c:v>
                </c:pt>
                <c:pt idx="2588">
                  <c:v>1.17</c:v>
                </c:pt>
                <c:pt idx="2589">
                  <c:v>1.1499999999999999</c:v>
                </c:pt>
                <c:pt idx="2590">
                  <c:v>1.1200000000000001</c:v>
                </c:pt>
                <c:pt idx="2591">
                  <c:v>1.1200000000000001</c:v>
                </c:pt>
                <c:pt idx="2592">
                  <c:v>1.1000000000000001</c:v>
                </c:pt>
                <c:pt idx="2593">
                  <c:v>1.1100000000000001</c:v>
                </c:pt>
                <c:pt idx="2594">
                  <c:v>1.0900000000000001</c:v>
                </c:pt>
                <c:pt idx="2595">
                  <c:v>1.07</c:v>
                </c:pt>
                <c:pt idx="2596">
                  <c:v>1.08</c:v>
                </c:pt>
                <c:pt idx="2597">
                  <c:v>1.08</c:v>
                </c:pt>
                <c:pt idx="2598">
                  <c:v>1.08</c:v>
                </c:pt>
                <c:pt idx="2599">
                  <c:v>0.98</c:v>
                </c:pt>
                <c:pt idx="2600">
                  <c:v>1.03</c:v>
                </c:pt>
                <c:pt idx="2601">
                  <c:v>1.05</c:v>
                </c:pt>
                <c:pt idx="2602">
                  <c:v>0.96</c:v>
                </c:pt>
                <c:pt idx="2603">
                  <c:v>0.97</c:v>
                </c:pt>
                <c:pt idx="2604">
                  <c:v>0.98</c:v>
                </c:pt>
                <c:pt idx="2605">
                  <c:v>0.96</c:v>
                </c:pt>
                <c:pt idx="2606">
                  <c:v>0.9</c:v>
                </c:pt>
                <c:pt idx="2607">
                  <c:v>0.95</c:v>
                </c:pt>
                <c:pt idx="2608">
                  <c:v>0.98</c:v>
                </c:pt>
                <c:pt idx="2609">
                  <c:v>0.93</c:v>
                </c:pt>
                <c:pt idx="2610">
                  <c:v>0.96</c:v>
                </c:pt>
                <c:pt idx="2611">
                  <c:v>0.92</c:v>
                </c:pt>
                <c:pt idx="2612">
                  <c:v>0.92</c:v>
                </c:pt>
                <c:pt idx="2613">
                  <c:v>0.94</c:v>
                </c:pt>
                <c:pt idx="2614">
                  <c:v>0.94</c:v>
                </c:pt>
                <c:pt idx="2615">
                  <c:v>0.93</c:v>
                </c:pt>
                <c:pt idx="2616">
                  <c:v>0.86</c:v>
                </c:pt>
                <c:pt idx="2617">
                  <c:v>0.89</c:v>
                </c:pt>
                <c:pt idx="2618">
                  <c:v>0.86</c:v>
                </c:pt>
                <c:pt idx="2619">
                  <c:v>0.88</c:v>
                </c:pt>
                <c:pt idx="2620">
                  <c:v>0.86</c:v>
                </c:pt>
                <c:pt idx="2621">
                  <c:v>0.86</c:v>
                </c:pt>
                <c:pt idx="2622">
                  <c:v>0.86</c:v>
                </c:pt>
                <c:pt idx="2623">
                  <c:v>0.88</c:v>
                </c:pt>
                <c:pt idx="2624">
                  <c:v>0.89</c:v>
                </c:pt>
                <c:pt idx="2625">
                  <c:v>0.86</c:v>
                </c:pt>
                <c:pt idx="2626">
                  <c:v>0.83</c:v>
                </c:pt>
                <c:pt idx="2627">
                  <c:v>0.81</c:v>
                </c:pt>
                <c:pt idx="2628">
                  <c:v>0.8</c:v>
                </c:pt>
                <c:pt idx="2629">
                  <c:v>0.81</c:v>
                </c:pt>
                <c:pt idx="2630">
                  <c:v>0.8</c:v>
                </c:pt>
                <c:pt idx="2631">
                  <c:v>0.78</c:v>
                </c:pt>
                <c:pt idx="2632">
                  <c:v>0.77</c:v>
                </c:pt>
                <c:pt idx="2633">
                  <c:v>0.78</c:v>
                </c:pt>
                <c:pt idx="2634">
                  <c:v>0.8</c:v>
                </c:pt>
                <c:pt idx="2635">
                  <c:v>0.81</c:v>
                </c:pt>
                <c:pt idx="2636">
                  <c:v>0.88</c:v>
                </c:pt>
                <c:pt idx="2637">
                  <c:v>0.88</c:v>
                </c:pt>
                <c:pt idx="2638">
                  <c:v>0.84</c:v>
                </c:pt>
                <c:pt idx="2639">
                  <c:v>0.83</c:v>
                </c:pt>
                <c:pt idx="2640">
                  <c:v>0.83</c:v>
                </c:pt>
                <c:pt idx="2641">
                  <c:v>0.84</c:v>
                </c:pt>
                <c:pt idx="2642">
                  <c:v>0.82</c:v>
                </c:pt>
                <c:pt idx="2643">
                  <c:v>0.85</c:v>
                </c:pt>
                <c:pt idx="2644">
                  <c:v>0.88</c:v>
                </c:pt>
                <c:pt idx="2645">
                  <c:v>0.87</c:v>
                </c:pt>
                <c:pt idx="2646">
                  <c:v>0.86</c:v>
                </c:pt>
                <c:pt idx="2647">
                  <c:v>0.81</c:v>
                </c:pt>
                <c:pt idx="2648">
                  <c:v>0.84</c:v>
                </c:pt>
                <c:pt idx="2649">
                  <c:v>0.84</c:v>
                </c:pt>
                <c:pt idx="2650">
                  <c:v>0.86</c:v>
                </c:pt>
                <c:pt idx="2651">
                  <c:v>0.86</c:v>
                </c:pt>
                <c:pt idx="2652">
                  <c:v>0.91</c:v>
                </c:pt>
                <c:pt idx="2653">
                  <c:v>0.92</c:v>
                </c:pt>
                <c:pt idx="2654">
                  <c:v>0.89</c:v>
                </c:pt>
                <c:pt idx="2655">
                  <c:v>0.89</c:v>
                </c:pt>
                <c:pt idx="2656">
                  <c:v>0.85</c:v>
                </c:pt>
                <c:pt idx="2657">
                  <c:v>0.87</c:v>
                </c:pt>
                <c:pt idx="2658">
                  <c:v>0.87</c:v>
                </c:pt>
                <c:pt idx="2659">
                  <c:v>0.85</c:v>
                </c:pt>
                <c:pt idx="2660">
                  <c:v>0.87</c:v>
                </c:pt>
                <c:pt idx="2661">
                  <c:v>0.81</c:v>
                </c:pt>
                <c:pt idx="2662">
                  <c:v>0.8</c:v>
                </c:pt>
                <c:pt idx="2663">
                  <c:v>0.84</c:v>
                </c:pt>
                <c:pt idx="2664">
                  <c:v>0.79</c:v>
                </c:pt>
                <c:pt idx="2665">
                  <c:v>0.84</c:v>
                </c:pt>
                <c:pt idx="2666">
                  <c:v>0.85</c:v>
                </c:pt>
                <c:pt idx="2667">
                  <c:v>0.85</c:v>
                </c:pt>
                <c:pt idx="2668">
                  <c:v>0.87</c:v>
                </c:pt>
                <c:pt idx="2669">
                  <c:v>0.9</c:v>
                </c:pt>
                <c:pt idx="2670">
                  <c:v>0.91</c:v>
                </c:pt>
                <c:pt idx="2671">
                  <c:v>0.88</c:v>
                </c:pt>
                <c:pt idx="2672">
                  <c:v>0.86</c:v>
                </c:pt>
                <c:pt idx="2673">
                  <c:v>0.84</c:v>
                </c:pt>
                <c:pt idx="2674">
                  <c:v>0.86</c:v>
                </c:pt>
                <c:pt idx="2675">
                  <c:v>0.84</c:v>
                </c:pt>
                <c:pt idx="2676">
                  <c:v>0.83</c:v>
                </c:pt>
                <c:pt idx="2677">
                  <c:v>0.84</c:v>
                </c:pt>
                <c:pt idx="2678">
                  <c:v>0.82</c:v>
                </c:pt>
                <c:pt idx="2679">
                  <c:v>0.81</c:v>
                </c:pt>
                <c:pt idx="2680">
                  <c:v>0.81</c:v>
                </c:pt>
                <c:pt idx="2681">
                  <c:v>0.8</c:v>
                </c:pt>
                <c:pt idx="2682">
                  <c:v>0.79</c:v>
                </c:pt>
                <c:pt idx="2683">
                  <c:v>0.79</c:v>
                </c:pt>
                <c:pt idx="2684">
                  <c:v>0.79</c:v>
                </c:pt>
                <c:pt idx="2685">
                  <c:v>0.8</c:v>
                </c:pt>
                <c:pt idx="2686">
                  <c:v>0.81</c:v>
                </c:pt>
                <c:pt idx="2687">
                  <c:v>0.78</c:v>
                </c:pt>
                <c:pt idx="2688">
                  <c:v>0.81</c:v>
                </c:pt>
                <c:pt idx="2689">
                  <c:v>0.83</c:v>
                </c:pt>
                <c:pt idx="2690">
                  <c:v>0.82</c:v>
                </c:pt>
                <c:pt idx="2691">
                  <c:v>0.83</c:v>
                </c:pt>
                <c:pt idx="2692">
                  <c:v>0.83</c:v>
                </c:pt>
                <c:pt idx="2693">
                  <c:v>0.8</c:v>
                </c:pt>
                <c:pt idx="2694">
                  <c:v>0.82</c:v>
                </c:pt>
                <c:pt idx="2695">
                  <c:v>0.84</c:v>
                </c:pt>
                <c:pt idx="2696">
                  <c:v>0.91</c:v>
                </c:pt>
                <c:pt idx="2697">
                  <c:v>0.97</c:v>
                </c:pt>
                <c:pt idx="2698">
                  <c:v>0.94</c:v>
                </c:pt>
                <c:pt idx="2699">
                  <c:v>0.96</c:v>
                </c:pt>
                <c:pt idx="2700">
                  <c:v>0.97</c:v>
                </c:pt>
                <c:pt idx="2701">
                  <c:v>0.97</c:v>
                </c:pt>
                <c:pt idx="2702">
                  <c:v>1.03</c:v>
                </c:pt>
                <c:pt idx="2703">
                  <c:v>1.02</c:v>
                </c:pt>
                <c:pt idx="2704">
                  <c:v>1.04</c:v>
                </c:pt>
                <c:pt idx="2705">
                  <c:v>1.01</c:v>
                </c:pt>
                <c:pt idx="2706">
                  <c:v>0.99</c:v>
                </c:pt>
                <c:pt idx="2707">
                  <c:v>1.0900000000000001</c:v>
                </c:pt>
                <c:pt idx="2708">
                  <c:v>1.08</c:v>
                </c:pt>
                <c:pt idx="2709">
                  <c:v>1.1299999999999999</c:v>
                </c:pt>
                <c:pt idx="2710">
                  <c:v>1.1399999999999999</c:v>
                </c:pt>
                <c:pt idx="2711">
                  <c:v>1.1000000000000001</c:v>
                </c:pt>
                <c:pt idx="2712">
                  <c:v>1.01</c:v>
                </c:pt>
                <c:pt idx="2713">
                  <c:v>1.03</c:v>
                </c:pt>
                <c:pt idx="2714">
                  <c:v>0.99</c:v>
                </c:pt>
                <c:pt idx="2715">
                  <c:v>0.87</c:v>
                </c:pt>
                <c:pt idx="2716">
                  <c:v>0.85</c:v>
                </c:pt>
                <c:pt idx="2717">
                  <c:v>0.92</c:v>
                </c:pt>
                <c:pt idx="2718">
                  <c:v>0.83</c:v>
                </c:pt>
                <c:pt idx="2719">
                  <c:v>0.92</c:v>
                </c:pt>
                <c:pt idx="2720">
                  <c:v>0.91</c:v>
                </c:pt>
                <c:pt idx="2721">
                  <c:v>0.85</c:v>
                </c:pt>
                <c:pt idx="2722">
                  <c:v>0.92</c:v>
                </c:pt>
                <c:pt idx="2723">
                  <c:v>0.9</c:v>
                </c:pt>
                <c:pt idx="2724">
                  <c:v>0.86</c:v>
                </c:pt>
                <c:pt idx="2725">
                  <c:v>0.91</c:v>
                </c:pt>
                <c:pt idx="2726">
                  <c:v>0.87</c:v>
                </c:pt>
                <c:pt idx="2727">
                  <c:v>0.87</c:v>
                </c:pt>
                <c:pt idx="2728">
                  <c:v>0.91</c:v>
                </c:pt>
                <c:pt idx="2729">
                  <c:v>0.85</c:v>
                </c:pt>
                <c:pt idx="2730">
                  <c:v>0.8</c:v>
                </c:pt>
                <c:pt idx="2731">
                  <c:v>0.9</c:v>
                </c:pt>
                <c:pt idx="2732">
                  <c:v>0.87</c:v>
                </c:pt>
                <c:pt idx="2733">
                  <c:v>0.81</c:v>
                </c:pt>
                <c:pt idx="2734">
                  <c:v>0.81</c:v>
                </c:pt>
                <c:pt idx="2735">
                  <c:v>0.76</c:v>
                </c:pt>
                <c:pt idx="2736">
                  <c:v>0.76</c:v>
                </c:pt>
                <c:pt idx="2737">
                  <c:v>0.75</c:v>
                </c:pt>
                <c:pt idx="2738">
                  <c:v>0.8</c:v>
                </c:pt>
                <c:pt idx="2739">
                  <c:v>0.78</c:v>
                </c:pt>
                <c:pt idx="2740">
                  <c:v>0.87</c:v>
                </c:pt>
                <c:pt idx="2741">
                  <c:v>0.86</c:v>
                </c:pt>
                <c:pt idx="2742">
                  <c:v>0.82</c:v>
                </c:pt>
                <c:pt idx="2743">
                  <c:v>0.84</c:v>
                </c:pt>
                <c:pt idx="2744">
                  <c:v>0.85</c:v>
                </c:pt>
                <c:pt idx="2745">
                  <c:v>0.85</c:v>
                </c:pt>
                <c:pt idx="2746">
                  <c:v>0.88</c:v>
                </c:pt>
                <c:pt idx="2747">
                  <c:v>0.86</c:v>
                </c:pt>
                <c:pt idx="2748">
                  <c:v>0.81</c:v>
                </c:pt>
                <c:pt idx="2749">
                  <c:v>0.81</c:v>
                </c:pt>
                <c:pt idx="2750">
                  <c:v>0.81</c:v>
                </c:pt>
                <c:pt idx="2751">
                  <c:v>0.81</c:v>
                </c:pt>
                <c:pt idx="2752">
                  <c:v>0.83</c:v>
                </c:pt>
                <c:pt idx="2753">
                  <c:v>0.85</c:v>
                </c:pt>
                <c:pt idx="2754">
                  <c:v>0.81</c:v>
                </c:pt>
                <c:pt idx="2755">
                  <c:v>0.78</c:v>
                </c:pt>
                <c:pt idx="2756">
                  <c:v>0.77</c:v>
                </c:pt>
                <c:pt idx="2757">
                  <c:v>0.78</c:v>
                </c:pt>
                <c:pt idx="2758">
                  <c:v>0.81</c:v>
                </c:pt>
                <c:pt idx="2759">
                  <c:v>0.86</c:v>
                </c:pt>
                <c:pt idx="2760">
                  <c:v>0.9</c:v>
                </c:pt>
                <c:pt idx="2761">
                  <c:v>0.92</c:v>
                </c:pt>
                <c:pt idx="2762">
                  <c:v>0.92</c:v>
                </c:pt>
                <c:pt idx="2763">
                  <c:v>0.91</c:v>
                </c:pt>
                <c:pt idx="2764">
                  <c:v>0.92</c:v>
                </c:pt>
                <c:pt idx="2765">
                  <c:v>0.97</c:v>
                </c:pt>
                <c:pt idx="2766">
                  <c:v>0.99</c:v>
                </c:pt>
                <c:pt idx="2767">
                  <c:v>1</c:v>
                </c:pt>
                <c:pt idx="2768">
                  <c:v>1.02</c:v>
                </c:pt>
                <c:pt idx="2769">
                  <c:v>1.01</c:v>
                </c:pt>
                <c:pt idx="2770">
                  <c:v>1.06</c:v>
                </c:pt>
                <c:pt idx="2771">
                  <c:v>1.07</c:v>
                </c:pt>
                <c:pt idx="2772">
                  <c:v>1.02</c:v>
                </c:pt>
                <c:pt idx="2773">
                  <c:v>1.03</c:v>
                </c:pt>
                <c:pt idx="2774">
                  <c:v>1.04</c:v>
                </c:pt>
                <c:pt idx="2775">
                  <c:v>1.07</c:v>
                </c:pt>
                <c:pt idx="2776">
                  <c:v>1.1000000000000001</c:v>
                </c:pt>
                <c:pt idx="2777">
                  <c:v>1.05</c:v>
                </c:pt>
                <c:pt idx="2778">
                  <c:v>1.01</c:v>
                </c:pt>
                <c:pt idx="2779">
                  <c:v>1.01</c:v>
                </c:pt>
                <c:pt idx="2780">
                  <c:v>0.97</c:v>
                </c:pt>
                <c:pt idx="2781">
                  <c:v>0.98</c:v>
                </c:pt>
                <c:pt idx="2782">
                  <c:v>1.03</c:v>
                </c:pt>
                <c:pt idx="2783">
                  <c:v>1.0900000000000001</c:v>
                </c:pt>
                <c:pt idx="2784">
                  <c:v>1.0900000000000001</c:v>
                </c:pt>
                <c:pt idx="2785">
                  <c:v>1.06</c:v>
                </c:pt>
                <c:pt idx="2786">
                  <c:v>1.08</c:v>
                </c:pt>
                <c:pt idx="2787">
                  <c:v>1.01</c:v>
                </c:pt>
                <c:pt idx="2788">
                  <c:v>1.03</c:v>
                </c:pt>
                <c:pt idx="2789">
                  <c:v>1.04</c:v>
                </c:pt>
                <c:pt idx="2790">
                  <c:v>1.05</c:v>
                </c:pt>
                <c:pt idx="2791">
                  <c:v>0.99</c:v>
                </c:pt>
                <c:pt idx="2792">
                  <c:v>0.96</c:v>
                </c:pt>
                <c:pt idx="2793">
                  <c:v>0.94</c:v>
                </c:pt>
                <c:pt idx="2794">
                  <c:v>1.02</c:v>
                </c:pt>
                <c:pt idx="2795">
                  <c:v>1.01</c:v>
                </c:pt>
                <c:pt idx="2796">
                  <c:v>0.97</c:v>
                </c:pt>
                <c:pt idx="2797">
                  <c:v>0.98</c:v>
                </c:pt>
                <c:pt idx="2798">
                  <c:v>0.97</c:v>
                </c:pt>
                <c:pt idx="2799">
                  <c:v>0.94</c:v>
                </c:pt>
                <c:pt idx="2800">
                  <c:v>0.92</c:v>
                </c:pt>
                <c:pt idx="2801">
                  <c:v>0.97</c:v>
                </c:pt>
                <c:pt idx="2802">
                  <c:v>1.01</c:v>
                </c:pt>
                <c:pt idx="2803">
                  <c:v>1.03</c:v>
                </c:pt>
                <c:pt idx="2804">
                  <c:v>1.07</c:v>
                </c:pt>
                <c:pt idx="2805">
                  <c:v>1.1299999999999999</c:v>
                </c:pt>
                <c:pt idx="2806">
                  <c:v>1.1000000000000001</c:v>
                </c:pt>
                <c:pt idx="2807">
                  <c:v>1.04</c:v>
                </c:pt>
                <c:pt idx="2808">
                  <c:v>1.04</c:v>
                </c:pt>
                <c:pt idx="2809">
                  <c:v>1.05</c:v>
                </c:pt>
                <c:pt idx="2810">
                  <c:v>1.06</c:v>
                </c:pt>
                <c:pt idx="2811">
                  <c:v>1.02</c:v>
                </c:pt>
                <c:pt idx="2812">
                  <c:v>1.08</c:v>
                </c:pt>
                <c:pt idx="2813">
                  <c:v>1.1399999999999999</c:v>
                </c:pt>
                <c:pt idx="2814">
                  <c:v>1.17</c:v>
                </c:pt>
                <c:pt idx="2815">
                  <c:v>1.1399999999999999</c:v>
                </c:pt>
                <c:pt idx="2816">
                  <c:v>1.08</c:v>
                </c:pt>
                <c:pt idx="2817">
                  <c:v>1.1200000000000001</c:v>
                </c:pt>
                <c:pt idx="2818">
                  <c:v>1.06</c:v>
                </c:pt>
                <c:pt idx="2819">
                  <c:v>1.0900000000000001</c:v>
                </c:pt>
                <c:pt idx="2820">
                  <c:v>1.0900000000000001</c:v>
                </c:pt>
                <c:pt idx="2821">
                  <c:v>1.05</c:v>
                </c:pt>
                <c:pt idx="2822">
                  <c:v>1.04</c:v>
                </c:pt>
                <c:pt idx="2823">
                  <c:v>1.04</c:v>
                </c:pt>
                <c:pt idx="2824">
                  <c:v>1.03</c:v>
                </c:pt>
                <c:pt idx="2825">
                  <c:v>1.04</c:v>
                </c:pt>
                <c:pt idx="2826">
                  <c:v>0.99</c:v>
                </c:pt>
                <c:pt idx="2827">
                  <c:v>1.03</c:v>
                </c:pt>
                <c:pt idx="2828">
                  <c:v>0.99</c:v>
                </c:pt>
                <c:pt idx="2829">
                  <c:v>0.98</c:v>
                </c:pt>
                <c:pt idx="2830">
                  <c:v>0.83</c:v>
                </c:pt>
                <c:pt idx="2831">
                  <c:v>0.93</c:v>
                </c:pt>
                <c:pt idx="2832">
                  <c:v>0.96</c:v>
                </c:pt>
                <c:pt idx="2833">
                  <c:v>0.99</c:v>
                </c:pt>
                <c:pt idx="2834">
                  <c:v>0.95</c:v>
                </c:pt>
                <c:pt idx="2835">
                  <c:v>1.01</c:v>
                </c:pt>
                <c:pt idx="2836">
                  <c:v>1.22</c:v>
                </c:pt>
                <c:pt idx="2837">
                  <c:v>1.31</c:v>
                </c:pt>
                <c:pt idx="2838">
                  <c:v>1.4</c:v>
                </c:pt>
                <c:pt idx="2839">
                  <c:v>1.21</c:v>
                </c:pt>
                <c:pt idx="2840">
                  <c:v>1.22</c:v>
                </c:pt>
                <c:pt idx="2841">
                  <c:v>1.23</c:v>
                </c:pt>
                <c:pt idx="2842">
                  <c:v>1.26</c:v>
                </c:pt>
                <c:pt idx="2843">
                  <c:v>1.36</c:v>
                </c:pt>
                <c:pt idx="2844">
                  <c:v>1.36</c:v>
                </c:pt>
                <c:pt idx="2845">
                  <c:v>1.3</c:v>
                </c:pt>
                <c:pt idx="2846">
                  <c:v>1.26</c:v>
                </c:pt>
                <c:pt idx="2847">
                  <c:v>1.24</c:v>
                </c:pt>
                <c:pt idx="2848">
                  <c:v>1.25</c:v>
                </c:pt>
                <c:pt idx="2849">
                  <c:v>1.22</c:v>
                </c:pt>
                <c:pt idx="2850">
                  <c:v>1.1399999999999999</c:v>
                </c:pt>
                <c:pt idx="2851">
                  <c:v>1.1399999999999999</c:v>
                </c:pt>
                <c:pt idx="2852">
                  <c:v>1.18</c:v>
                </c:pt>
                <c:pt idx="2853">
                  <c:v>1.1299999999999999</c:v>
                </c:pt>
                <c:pt idx="2854">
                  <c:v>1.0900000000000001</c:v>
                </c:pt>
                <c:pt idx="2855">
                  <c:v>1.04</c:v>
                </c:pt>
                <c:pt idx="2856">
                  <c:v>1.1299999999999999</c:v>
                </c:pt>
                <c:pt idx="2857">
                  <c:v>1.1100000000000001</c:v>
                </c:pt>
                <c:pt idx="2858">
                  <c:v>1.1399999999999999</c:v>
                </c:pt>
                <c:pt idx="2859">
                  <c:v>1.1299999999999999</c:v>
                </c:pt>
                <c:pt idx="2860">
                  <c:v>1.1299999999999999</c:v>
                </c:pt>
                <c:pt idx="2861">
                  <c:v>1.1599999999999999</c:v>
                </c:pt>
                <c:pt idx="2862">
                  <c:v>1.2</c:v>
                </c:pt>
                <c:pt idx="2863">
                  <c:v>1.24</c:v>
                </c:pt>
                <c:pt idx="2864">
                  <c:v>1.26</c:v>
                </c:pt>
                <c:pt idx="2865">
                  <c:v>1.24</c:v>
                </c:pt>
                <c:pt idx="2866">
                  <c:v>1.22</c:v>
                </c:pt>
                <c:pt idx="2867">
                  <c:v>1.22</c:v>
                </c:pt>
                <c:pt idx="2868">
                  <c:v>1.22</c:v>
                </c:pt>
                <c:pt idx="2869">
                  <c:v>1.21</c:v>
                </c:pt>
                <c:pt idx="2870">
                  <c:v>1.21</c:v>
                </c:pt>
                <c:pt idx="2871">
                  <c:v>1.17</c:v>
                </c:pt>
                <c:pt idx="2872">
                  <c:v>1.23</c:v>
                </c:pt>
                <c:pt idx="2873">
                  <c:v>1.26</c:v>
                </c:pt>
                <c:pt idx="2874">
                  <c:v>1.22</c:v>
                </c:pt>
                <c:pt idx="2875">
                  <c:v>1.17</c:v>
                </c:pt>
                <c:pt idx="2876">
                  <c:v>1.1100000000000001</c:v>
                </c:pt>
                <c:pt idx="2877">
                  <c:v>1.1399999999999999</c:v>
                </c:pt>
                <c:pt idx="2878">
                  <c:v>1.07</c:v>
                </c:pt>
                <c:pt idx="2879">
                  <c:v>1.04</c:v>
                </c:pt>
                <c:pt idx="2880">
                  <c:v>1.04</c:v>
                </c:pt>
                <c:pt idx="2881">
                  <c:v>1</c:v>
                </c:pt>
                <c:pt idx="2882">
                  <c:v>0.99</c:v>
                </c:pt>
                <c:pt idx="2883">
                  <c:v>1.02</c:v>
                </c:pt>
                <c:pt idx="2884">
                  <c:v>0.99</c:v>
                </c:pt>
                <c:pt idx="2885">
                  <c:v>1.03</c:v>
                </c:pt>
                <c:pt idx="2886">
                  <c:v>1.06</c:v>
                </c:pt>
                <c:pt idx="2887">
                  <c:v>1.06</c:v>
                </c:pt>
                <c:pt idx="2888">
                  <c:v>1</c:v>
                </c:pt>
                <c:pt idx="2889">
                  <c:v>1.03</c:v>
                </c:pt>
                <c:pt idx="2890">
                  <c:v>1.04</c:v>
                </c:pt>
                <c:pt idx="2891">
                  <c:v>1.05</c:v>
                </c:pt>
                <c:pt idx="2892">
                  <c:v>1.1399999999999999</c:v>
                </c:pt>
                <c:pt idx="2893">
                  <c:v>1.1299999999999999</c:v>
                </c:pt>
                <c:pt idx="2894">
                  <c:v>1.1100000000000001</c:v>
                </c:pt>
                <c:pt idx="2895">
                  <c:v>1.1000000000000001</c:v>
                </c:pt>
                <c:pt idx="2896">
                  <c:v>0.99</c:v>
                </c:pt>
                <c:pt idx="2897">
                  <c:v>0.99</c:v>
                </c:pt>
                <c:pt idx="2898">
                  <c:v>1.02</c:v>
                </c:pt>
                <c:pt idx="2899">
                  <c:v>1.01</c:v>
                </c:pt>
                <c:pt idx="2900">
                  <c:v>0.98</c:v>
                </c:pt>
                <c:pt idx="2901">
                  <c:v>0.96</c:v>
                </c:pt>
                <c:pt idx="2902">
                  <c:v>0.98</c:v>
                </c:pt>
                <c:pt idx="2903">
                  <c:v>1.01</c:v>
                </c:pt>
                <c:pt idx="2904">
                  <c:v>1.04</c:v>
                </c:pt>
                <c:pt idx="2905">
                  <c:v>1.04</c:v>
                </c:pt>
                <c:pt idx="2906">
                  <c:v>1.04</c:v>
                </c:pt>
                <c:pt idx="2907">
                  <c:v>0.97</c:v>
                </c:pt>
                <c:pt idx="2908">
                  <c:v>0.97</c:v>
                </c:pt>
                <c:pt idx="2909">
                  <c:v>1</c:v>
                </c:pt>
                <c:pt idx="2910">
                  <c:v>1.02</c:v>
                </c:pt>
                <c:pt idx="2911">
                  <c:v>1.03</c:v>
                </c:pt>
                <c:pt idx="2912">
                  <c:v>1.04</c:v>
                </c:pt>
                <c:pt idx="2913">
                  <c:v>1.04</c:v>
                </c:pt>
                <c:pt idx="2914">
                  <c:v>1.04</c:v>
                </c:pt>
                <c:pt idx="2915">
                  <c:v>1.06</c:v>
                </c:pt>
                <c:pt idx="2916">
                  <c:v>1.05</c:v>
                </c:pt>
                <c:pt idx="2917">
                  <c:v>1.08</c:v>
                </c:pt>
                <c:pt idx="2918">
                  <c:v>1.05</c:v>
                </c:pt>
                <c:pt idx="2919">
                  <c:v>1.05</c:v>
                </c:pt>
                <c:pt idx="2920">
                  <c:v>1.04</c:v>
                </c:pt>
                <c:pt idx="2921">
                  <c:v>1.01</c:v>
                </c:pt>
                <c:pt idx="2922">
                  <c:v>1.03</c:v>
                </c:pt>
                <c:pt idx="2923">
                  <c:v>1.06</c:v>
                </c:pt>
                <c:pt idx="2924">
                  <c:v>1.02</c:v>
                </c:pt>
                <c:pt idx="2925">
                  <c:v>1.03</c:v>
                </c:pt>
                <c:pt idx="2926">
                  <c:v>1.04</c:v>
                </c:pt>
                <c:pt idx="2927">
                  <c:v>1.06</c:v>
                </c:pt>
                <c:pt idx="2928">
                  <c:v>1.04</c:v>
                </c:pt>
                <c:pt idx="2929">
                  <c:v>1.08</c:v>
                </c:pt>
                <c:pt idx="2930">
                  <c:v>1.08</c:v>
                </c:pt>
                <c:pt idx="2931">
                  <c:v>1.08</c:v>
                </c:pt>
                <c:pt idx="2932">
                  <c:v>1.1000000000000001</c:v>
                </c:pt>
                <c:pt idx="2933">
                  <c:v>1.1000000000000001</c:v>
                </c:pt>
                <c:pt idx="2934">
                  <c:v>1.0900000000000001</c:v>
                </c:pt>
                <c:pt idx="2935">
                  <c:v>1.0900000000000001</c:v>
                </c:pt>
                <c:pt idx="2936">
                  <c:v>1.1100000000000001</c:v>
                </c:pt>
                <c:pt idx="2937">
                  <c:v>1.1200000000000001</c:v>
                </c:pt>
                <c:pt idx="2938">
                  <c:v>1.1299999999999999</c:v>
                </c:pt>
                <c:pt idx="2939">
                  <c:v>1.18</c:v>
                </c:pt>
                <c:pt idx="2940">
                  <c:v>1.1499999999999999</c:v>
                </c:pt>
                <c:pt idx="2941">
                  <c:v>1.1299999999999999</c:v>
                </c:pt>
                <c:pt idx="2942">
                  <c:v>1.08</c:v>
                </c:pt>
                <c:pt idx="2943">
                  <c:v>1.05</c:v>
                </c:pt>
                <c:pt idx="2944">
                  <c:v>1.06</c:v>
                </c:pt>
                <c:pt idx="2945">
                  <c:v>1.1599999999999999</c:v>
                </c:pt>
                <c:pt idx="2946">
                  <c:v>1.1399999999999999</c:v>
                </c:pt>
                <c:pt idx="2947">
                  <c:v>1.1399999999999999</c:v>
                </c:pt>
                <c:pt idx="2948">
                  <c:v>1.1599999999999999</c:v>
                </c:pt>
                <c:pt idx="2949">
                  <c:v>1.1000000000000001</c:v>
                </c:pt>
                <c:pt idx="2950">
                  <c:v>1.07</c:v>
                </c:pt>
                <c:pt idx="2951">
                  <c:v>1.04</c:v>
                </c:pt>
                <c:pt idx="2952">
                  <c:v>1.06</c:v>
                </c:pt>
                <c:pt idx="2953">
                  <c:v>1.05</c:v>
                </c:pt>
                <c:pt idx="2954">
                  <c:v>1.0900000000000001</c:v>
                </c:pt>
                <c:pt idx="2955">
                  <c:v>1.08</c:v>
                </c:pt>
                <c:pt idx="2956">
                  <c:v>1.1100000000000001</c:v>
                </c:pt>
                <c:pt idx="2957">
                  <c:v>1.1100000000000001</c:v>
                </c:pt>
                <c:pt idx="2958">
                  <c:v>1.1399999999999999</c:v>
                </c:pt>
                <c:pt idx="2959">
                  <c:v>1.21</c:v>
                </c:pt>
                <c:pt idx="2960">
                  <c:v>1.24</c:v>
                </c:pt>
                <c:pt idx="2961">
                  <c:v>1.18</c:v>
                </c:pt>
                <c:pt idx="2962">
                  <c:v>1.18</c:v>
                </c:pt>
                <c:pt idx="2963">
                  <c:v>1.1399999999999999</c:v>
                </c:pt>
                <c:pt idx="2964">
                  <c:v>1.1399999999999999</c:v>
                </c:pt>
                <c:pt idx="2965">
                  <c:v>1.1599999999999999</c:v>
                </c:pt>
                <c:pt idx="2966">
                  <c:v>1.17</c:v>
                </c:pt>
                <c:pt idx="2967">
                  <c:v>1.17</c:v>
                </c:pt>
                <c:pt idx="2968">
                  <c:v>1.1399999999999999</c:v>
                </c:pt>
                <c:pt idx="2969">
                  <c:v>1.1599999999999999</c:v>
                </c:pt>
                <c:pt idx="2970">
                  <c:v>1.1200000000000001</c:v>
                </c:pt>
                <c:pt idx="2971">
                  <c:v>1.1299999999999999</c:v>
                </c:pt>
                <c:pt idx="2972">
                  <c:v>1.1299999999999999</c:v>
                </c:pt>
                <c:pt idx="2973">
                  <c:v>1.1399999999999999</c:v>
                </c:pt>
                <c:pt idx="2974">
                  <c:v>1.08</c:v>
                </c:pt>
                <c:pt idx="2975">
                  <c:v>1.07</c:v>
                </c:pt>
                <c:pt idx="2976">
                  <c:v>1.1000000000000001</c:v>
                </c:pt>
                <c:pt idx="2977">
                  <c:v>1.0900000000000001</c:v>
                </c:pt>
                <c:pt idx="2978">
                  <c:v>1.1000000000000001</c:v>
                </c:pt>
                <c:pt idx="2979">
                  <c:v>1.08</c:v>
                </c:pt>
                <c:pt idx="2980">
                  <c:v>1.1299999999999999</c:v>
                </c:pt>
                <c:pt idx="2981">
                  <c:v>1.1499999999999999</c:v>
                </c:pt>
                <c:pt idx="2982">
                  <c:v>1.1399999999999999</c:v>
                </c:pt>
                <c:pt idx="2983">
                  <c:v>1.1399999999999999</c:v>
                </c:pt>
                <c:pt idx="2984">
                  <c:v>1.1100000000000001</c:v>
                </c:pt>
                <c:pt idx="2985">
                  <c:v>1.08</c:v>
                </c:pt>
                <c:pt idx="2986">
                  <c:v>1.03</c:v>
                </c:pt>
                <c:pt idx="2987">
                  <c:v>0.98</c:v>
                </c:pt>
                <c:pt idx="2988">
                  <c:v>1.01</c:v>
                </c:pt>
                <c:pt idx="2989">
                  <c:v>0.99</c:v>
                </c:pt>
                <c:pt idx="2990">
                  <c:v>0.94</c:v>
                </c:pt>
                <c:pt idx="2991">
                  <c:v>0.94</c:v>
                </c:pt>
                <c:pt idx="2992">
                  <c:v>0.91</c:v>
                </c:pt>
                <c:pt idx="2993">
                  <c:v>0.93</c:v>
                </c:pt>
                <c:pt idx="2994">
                  <c:v>0.98</c:v>
                </c:pt>
                <c:pt idx="2995">
                  <c:v>0.96</c:v>
                </c:pt>
                <c:pt idx="2996">
                  <c:v>0.99</c:v>
                </c:pt>
                <c:pt idx="2997">
                  <c:v>0.93</c:v>
                </c:pt>
                <c:pt idx="2998">
                  <c:v>0.93</c:v>
                </c:pt>
                <c:pt idx="2999">
                  <c:v>0.89</c:v>
                </c:pt>
                <c:pt idx="3000">
                  <c:v>0.87</c:v>
                </c:pt>
                <c:pt idx="3001">
                  <c:v>0.93</c:v>
                </c:pt>
                <c:pt idx="3002">
                  <c:v>0.92</c:v>
                </c:pt>
                <c:pt idx="3003">
                  <c:v>0.88</c:v>
                </c:pt>
                <c:pt idx="3004">
                  <c:v>0.88</c:v>
                </c:pt>
                <c:pt idx="3005">
                  <c:v>0.86</c:v>
                </c:pt>
                <c:pt idx="3006">
                  <c:v>0.83</c:v>
                </c:pt>
                <c:pt idx="3007">
                  <c:v>0.82</c:v>
                </c:pt>
                <c:pt idx="3008">
                  <c:v>0.84</c:v>
                </c:pt>
                <c:pt idx="3009">
                  <c:v>0.82</c:v>
                </c:pt>
                <c:pt idx="3010">
                  <c:v>0.85</c:v>
                </c:pt>
                <c:pt idx="3011">
                  <c:v>0.8</c:v>
                </c:pt>
                <c:pt idx="3012">
                  <c:v>0.79</c:v>
                </c:pt>
                <c:pt idx="3013">
                  <c:v>0.78</c:v>
                </c:pt>
                <c:pt idx="3014">
                  <c:v>0.84</c:v>
                </c:pt>
                <c:pt idx="3015">
                  <c:v>0.82</c:v>
                </c:pt>
                <c:pt idx="3016">
                  <c:v>0.79</c:v>
                </c:pt>
                <c:pt idx="3017">
                  <c:v>0.77</c:v>
                </c:pt>
                <c:pt idx="3018">
                  <c:v>0.81</c:v>
                </c:pt>
                <c:pt idx="3019">
                  <c:v>0.85</c:v>
                </c:pt>
                <c:pt idx="3020">
                  <c:v>0.79</c:v>
                </c:pt>
                <c:pt idx="3021">
                  <c:v>0.77</c:v>
                </c:pt>
                <c:pt idx="3022">
                  <c:v>0.8</c:v>
                </c:pt>
                <c:pt idx="3023">
                  <c:v>0.78</c:v>
                </c:pt>
                <c:pt idx="3024">
                  <c:v>0.8</c:v>
                </c:pt>
                <c:pt idx="3025">
                  <c:v>0.77</c:v>
                </c:pt>
                <c:pt idx="3026">
                  <c:v>0.76</c:v>
                </c:pt>
                <c:pt idx="3027">
                  <c:v>0.73</c:v>
                </c:pt>
                <c:pt idx="3028">
                  <c:v>0.74</c:v>
                </c:pt>
                <c:pt idx="3029">
                  <c:v>0.7</c:v>
                </c:pt>
                <c:pt idx="3030">
                  <c:v>0.72</c:v>
                </c:pt>
                <c:pt idx="3031">
                  <c:v>0.73</c:v>
                </c:pt>
                <c:pt idx="3032">
                  <c:v>0.71</c:v>
                </c:pt>
                <c:pt idx="3033">
                  <c:v>0.68</c:v>
                </c:pt>
                <c:pt idx="3034">
                  <c:v>0.7</c:v>
                </c:pt>
                <c:pt idx="3035">
                  <c:v>0.68</c:v>
                </c:pt>
                <c:pt idx="3036">
                  <c:v>0.65</c:v>
                </c:pt>
                <c:pt idx="3037">
                  <c:v>0.64</c:v>
                </c:pt>
                <c:pt idx="3038">
                  <c:v>0.61</c:v>
                </c:pt>
                <c:pt idx="3039">
                  <c:v>0.66</c:v>
                </c:pt>
                <c:pt idx="3040">
                  <c:v>0.67</c:v>
                </c:pt>
                <c:pt idx="3041">
                  <c:v>0.68</c:v>
                </c:pt>
                <c:pt idx="3042">
                  <c:v>0.67</c:v>
                </c:pt>
                <c:pt idx="3043">
                  <c:v>0.63</c:v>
                </c:pt>
                <c:pt idx="3044">
                  <c:v>0.64</c:v>
                </c:pt>
                <c:pt idx="3045">
                  <c:v>0.61</c:v>
                </c:pt>
                <c:pt idx="3046">
                  <c:v>0.61</c:v>
                </c:pt>
                <c:pt idx="3047">
                  <c:v>0.61</c:v>
                </c:pt>
                <c:pt idx="3048">
                  <c:v>0.61</c:v>
                </c:pt>
                <c:pt idx="3049">
                  <c:v>0.61</c:v>
                </c:pt>
                <c:pt idx="3050">
                  <c:v>0.63</c:v>
                </c:pt>
                <c:pt idx="3051">
                  <c:v>0.6</c:v>
                </c:pt>
                <c:pt idx="3052">
                  <c:v>0.55000000000000004</c:v>
                </c:pt>
                <c:pt idx="3053">
                  <c:v>0.54</c:v>
                </c:pt>
                <c:pt idx="3054">
                  <c:v>0.54</c:v>
                </c:pt>
                <c:pt idx="3055">
                  <c:v>0.56999999999999995</c:v>
                </c:pt>
                <c:pt idx="3056">
                  <c:v>0.55000000000000004</c:v>
                </c:pt>
                <c:pt idx="3057">
                  <c:v>0.52</c:v>
                </c:pt>
                <c:pt idx="3058">
                  <c:v>0.54</c:v>
                </c:pt>
                <c:pt idx="3059">
                  <c:v>0.54</c:v>
                </c:pt>
                <c:pt idx="3060">
                  <c:v>0.51</c:v>
                </c:pt>
                <c:pt idx="3061">
                  <c:v>0.53</c:v>
                </c:pt>
                <c:pt idx="3062">
                  <c:v>0.54</c:v>
                </c:pt>
                <c:pt idx="3063">
                  <c:v>0.52</c:v>
                </c:pt>
                <c:pt idx="3064">
                  <c:v>0.52</c:v>
                </c:pt>
                <c:pt idx="3065">
                  <c:v>0.53</c:v>
                </c:pt>
                <c:pt idx="3066">
                  <c:v>0.53</c:v>
                </c:pt>
                <c:pt idx="3067">
                  <c:v>0.52</c:v>
                </c:pt>
                <c:pt idx="3068">
                  <c:v>0.53</c:v>
                </c:pt>
                <c:pt idx="3069">
                  <c:v>0.51</c:v>
                </c:pt>
                <c:pt idx="3070">
                  <c:v>0.5</c:v>
                </c:pt>
                <c:pt idx="3071">
                  <c:v>0.48</c:v>
                </c:pt>
                <c:pt idx="3072">
                  <c:v>0.49</c:v>
                </c:pt>
                <c:pt idx="3073">
                  <c:v>0.47</c:v>
                </c:pt>
                <c:pt idx="3074">
                  <c:v>0.45</c:v>
                </c:pt>
                <c:pt idx="3075">
                  <c:v>0.44</c:v>
                </c:pt>
                <c:pt idx="3076">
                  <c:v>0.43</c:v>
                </c:pt>
                <c:pt idx="3077">
                  <c:v>0.44</c:v>
                </c:pt>
                <c:pt idx="3078">
                  <c:v>0.44</c:v>
                </c:pt>
                <c:pt idx="3079">
                  <c:v>0.44</c:v>
                </c:pt>
                <c:pt idx="3080">
                  <c:v>0.44</c:v>
                </c:pt>
                <c:pt idx="3081">
                  <c:v>0.46</c:v>
                </c:pt>
                <c:pt idx="3082">
                  <c:v>0.49</c:v>
                </c:pt>
                <c:pt idx="3083">
                  <c:v>0.48</c:v>
                </c:pt>
                <c:pt idx="3084">
                  <c:v>0.48</c:v>
                </c:pt>
                <c:pt idx="3085">
                  <c:v>0.46</c:v>
                </c:pt>
                <c:pt idx="3086">
                  <c:v>0.45</c:v>
                </c:pt>
                <c:pt idx="3087">
                  <c:v>0.44</c:v>
                </c:pt>
                <c:pt idx="3088">
                  <c:v>0.41</c:v>
                </c:pt>
                <c:pt idx="3089">
                  <c:v>0.43</c:v>
                </c:pt>
                <c:pt idx="3090">
                  <c:v>0.41</c:v>
                </c:pt>
                <c:pt idx="3091">
                  <c:v>0.41</c:v>
                </c:pt>
                <c:pt idx="3092">
                  <c:v>0.45</c:v>
                </c:pt>
                <c:pt idx="3093">
                  <c:v>0.45</c:v>
                </c:pt>
                <c:pt idx="3094">
                  <c:v>0.42</c:v>
                </c:pt>
                <c:pt idx="3095">
                  <c:v>0.4</c:v>
                </c:pt>
                <c:pt idx="3096">
                  <c:v>0.43</c:v>
                </c:pt>
                <c:pt idx="3097">
                  <c:v>0.44</c:v>
                </c:pt>
                <c:pt idx="3098">
                  <c:v>0.42</c:v>
                </c:pt>
                <c:pt idx="3099">
                  <c:v>0.46</c:v>
                </c:pt>
                <c:pt idx="3100">
                  <c:v>0.41</c:v>
                </c:pt>
                <c:pt idx="3101">
                  <c:v>0.38</c:v>
                </c:pt>
                <c:pt idx="3102">
                  <c:v>0.34</c:v>
                </c:pt>
                <c:pt idx="3103">
                  <c:v>0.3</c:v>
                </c:pt>
                <c:pt idx="3104">
                  <c:v>0.28999999999999998</c:v>
                </c:pt>
                <c:pt idx="3105">
                  <c:v>0.23</c:v>
                </c:pt>
                <c:pt idx="3106">
                  <c:v>0.25</c:v>
                </c:pt>
                <c:pt idx="3107">
                  <c:v>0.31</c:v>
                </c:pt>
                <c:pt idx="3108">
                  <c:v>0.28000000000000003</c:v>
                </c:pt>
                <c:pt idx="3109">
                  <c:v>0.23</c:v>
                </c:pt>
                <c:pt idx="3110">
                  <c:v>0.21</c:v>
                </c:pt>
                <c:pt idx="3111">
                  <c:v>0.21</c:v>
                </c:pt>
                <c:pt idx="3112">
                  <c:v>0.19</c:v>
                </c:pt>
                <c:pt idx="3113">
                  <c:v>0.16</c:v>
                </c:pt>
                <c:pt idx="3114">
                  <c:v>0.17</c:v>
                </c:pt>
                <c:pt idx="3115">
                  <c:v>0.22</c:v>
                </c:pt>
                <c:pt idx="3116">
                  <c:v>0.15</c:v>
                </c:pt>
                <c:pt idx="3117">
                  <c:v>0.06</c:v>
                </c:pt>
                <c:pt idx="3118">
                  <c:v>0.04</c:v>
                </c:pt>
                <c:pt idx="3119">
                  <c:v>7.0000000000000007E-2</c:v>
                </c:pt>
                <c:pt idx="3120">
                  <c:v>7.0000000000000007E-2</c:v>
                </c:pt>
                <c:pt idx="3121">
                  <c:v>0.02</c:v>
                </c:pt>
                <c:pt idx="3122">
                  <c:v>0.04</c:v>
                </c:pt>
                <c:pt idx="3123">
                  <c:v>0.03</c:v>
                </c:pt>
                <c:pt idx="3124">
                  <c:v>-0.01</c:v>
                </c:pt>
                <c:pt idx="3125">
                  <c:v>-0.01</c:v>
                </c:pt>
                <c:pt idx="3126">
                  <c:v>-0.01</c:v>
                </c:pt>
                <c:pt idx="3127">
                  <c:v>-0.01</c:v>
                </c:pt>
                <c:pt idx="3128">
                  <c:v>-0.03</c:v>
                </c:pt>
                <c:pt idx="3129">
                  <c:v>-0.03</c:v>
                </c:pt>
                <c:pt idx="3130">
                  <c:v>-0.02</c:v>
                </c:pt>
                <c:pt idx="3131">
                  <c:v>0.03</c:v>
                </c:pt>
                <c:pt idx="3132">
                  <c:v>0.01</c:v>
                </c:pt>
                <c:pt idx="3133">
                  <c:v>-0.02</c:v>
                </c:pt>
                <c:pt idx="3134">
                  <c:v>-0.02</c:v>
                </c:pt>
                <c:pt idx="3135">
                  <c:v>0</c:v>
                </c:pt>
                <c:pt idx="3136">
                  <c:v>0</c:v>
                </c:pt>
                <c:pt idx="3137">
                  <c:v>0.02</c:v>
                </c:pt>
                <c:pt idx="3138">
                  <c:v>-0.03</c:v>
                </c:pt>
                <c:pt idx="3139">
                  <c:v>-0.05</c:v>
                </c:pt>
                <c:pt idx="3140">
                  <c:v>-7.0000000000000007E-2</c:v>
                </c:pt>
                <c:pt idx="3141">
                  <c:v>-0.06</c:v>
                </c:pt>
                <c:pt idx="3142">
                  <c:v>-0.01</c:v>
                </c:pt>
                <c:pt idx="3143">
                  <c:v>-0.05</c:v>
                </c:pt>
                <c:pt idx="3144">
                  <c:v>-0.06</c:v>
                </c:pt>
                <c:pt idx="3145">
                  <c:v>-0.08</c:v>
                </c:pt>
                <c:pt idx="3146">
                  <c:v>-0.1</c:v>
                </c:pt>
                <c:pt idx="3147">
                  <c:v>-0.14000000000000001</c:v>
                </c:pt>
                <c:pt idx="3148">
                  <c:v>-0.09</c:v>
                </c:pt>
                <c:pt idx="3149">
                  <c:v>-0.1</c:v>
                </c:pt>
                <c:pt idx="3150">
                  <c:v>-0.13</c:v>
                </c:pt>
                <c:pt idx="3151">
                  <c:v>-0.14000000000000001</c:v>
                </c:pt>
                <c:pt idx="3152">
                  <c:v>-0.11</c:v>
                </c:pt>
                <c:pt idx="3153">
                  <c:v>-0.15</c:v>
                </c:pt>
                <c:pt idx="3154">
                  <c:v>-0.12</c:v>
                </c:pt>
                <c:pt idx="3155">
                  <c:v>-0.1</c:v>
                </c:pt>
                <c:pt idx="3156">
                  <c:v>-0.11</c:v>
                </c:pt>
                <c:pt idx="3157">
                  <c:v>-0.13</c:v>
                </c:pt>
                <c:pt idx="3158">
                  <c:v>-0.14000000000000001</c:v>
                </c:pt>
                <c:pt idx="3159">
                  <c:v>-0.22</c:v>
                </c:pt>
                <c:pt idx="3160">
                  <c:v>-0.24</c:v>
                </c:pt>
                <c:pt idx="3161">
                  <c:v>-0.23</c:v>
                </c:pt>
                <c:pt idx="3162">
                  <c:v>-0.26</c:v>
                </c:pt>
                <c:pt idx="3163">
                  <c:v>-0.15</c:v>
                </c:pt>
                <c:pt idx="3164">
                  <c:v>-0.18</c:v>
                </c:pt>
                <c:pt idx="3165">
                  <c:v>-0.19</c:v>
                </c:pt>
                <c:pt idx="3166">
                  <c:v>-0.2</c:v>
                </c:pt>
                <c:pt idx="3167">
                  <c:v>-0.19</c:v>
                </c:pt>
                <c:pt idx="3168">
                  <c:v>-0.16</c:v>
                </c:pt>
                <c:pt idx="3169">
                  <c:v>-0.17</c:v>
                </c:pt>
                <c:pt idx="3170">
                  <c:v>-0.19</c:v>
                </c:pt>
                <c:pt idx="3171">
                  <c:v>-0.19</c:v>
                </c:pt>
                <c:pt idx="3172">
                  <c:v>-0.24</c:v>
                </c:pt>
                <c:pt idx="3173">
                  <c:v>-0.28000000000000003</c:v>
                </c:pt>
                <c:pt idx="3174">
                  <c:v>-0.26</c:v>
                </c:pt>
                <c:pt idx="3175">
                  <c:v>-0.23</c:v>
                </c:pt>
                <c:pt idx="3176">
                  <c:v>-0.19</c:v>
                </c:pt>
                <c:pt idx="3177">
                  <c:v>-0.21</c:v>
                </c:pt>
                <c:pt idx="3178">
                  <c:v>-0.19</c:v>
                </c:pt>
                <c:pt idx="3179">
                  <c:v>-0.2</c:v>
                </c:pt>
                <c:pt idx="3180">
                  <c:v>-0.22</c:v>
                </c:pt>
                <c:pt idx="3181">
                  <c:v>-0.25</c:v>
                </c:pt>
                <c:pt idx="3182">
                  <c:v>-0.24</c:v>
                </c:pt>
                <c:pt idx="3183">
                  <c:v>-0.32</c:v>
                </c:pt>
                <c:pt idx="3184">
                  <c:v>-0.28999999999999998</c:v>
                </c:pt>
                <c:pt idx="3185">
                  <c:v>-0.32</c:v>
                </c:pt>
                <c:pt idx="3186">
                  <c:v>-0.31</c:v>
                </c:pt>
                <c:pt idx="3187">
                  <c:v>-0.31</c:v>
                </c:pt>
                <c:pt idx="3188">
                  <c:v>-0.35</c:v>
                </c:pt>
                <c:pt idx="3189">
                  <c:v>-0.37</c:v>
                </c:pt>
                <c:pt idx="3190">
                  <c:v>-0.39</c:v>
                </c:pt>
                <c:pt idx="3191">
                  <c:v>-0.36</c:v>
                </c:pt>
                <c:pt idx="3192">
                  <c:v>-0.38</c:v>
                </c:pt>
                <c:pt idx="3193">
                  <c:v>-0.41</c:v>
                </c:pt>
                <c:pt idx="3194">
                  <c:v>-0.45</c:v>
                </c:pt>
                <c:pt idx="3195">
                  <c:v>-0.44</c:v>
                </c:pt>
                <c:pt idx="3196">
                  <c:v>-0.45</c:v>
                </c:pt>
                <c:pt idx="3197">
                  <c:v>-0.43</c:v>
                </c:pt>
                <c:pt idx="3198">
                  <c:v>-0.35</c:v>
                </c:pt>
                <c:pt idx="3199">
                  <c:v>-0.3</c:v>
                </c:pt>
                <c:pt idx="3200">
                  <c:v>-0.28000000000000003</c:v>
                </c:pt>
                <c:pt idx="3201">
                  <c:v>-0.34</c:v>
                </c:pt>
                <c:pt idx="3202">
                  <c:v>-0.3</c:v>
                </c:pt>
                <c:pt idx="3203">
                  <c:v>-0.3</c:v>
                </c:pt>
                <c:pt idx="3204">
                  <c:v>-0.3</c:v>
                </c:pt>
                <c:pt idx="3205">
                  <c:v>-0.3</c:v>
                </c:pt>
                <c:pt idx="3206">
                  <c:v>-0.32</c:v>
                </c:pt>
                <c:pt idx="3207">
                  <c:v>-0.25</c:v>
                </c:pt>
                <c:pt idx="3208">
                  <c:v>-0.28000000000000003</c:v>
                </c:pt>
                <c:pt idx="3209">
                  <c:v>-0.22</c:v>
                </c:pt>
                <c:pt idx="3210">
                  <c:v>-0.22</c:v>
                </c:pt>
                <c:pt idx="3211">
                  <c:v>-0.26</c:v>
                </c:pt>
                <c:pt idx="3212">
                  <c:v>-0.28999999999999998</c:v>
                </c:pt>
                <c:pt idx="3213">
                  <c:v>-0.31</c:v>
                </c:pt>
                <c:pt idx="3214">
                  <c:v>-0.28999999999999998</c:v>
                </c:pt>
                <c:pt idx="3215">
                  <c:v>-0.23</c:v>
                </c:pt>
                <c:pt idx="3216">
                  <c:v>-0.18</c:v>
                </c:pt>
                <c:pt idx="3217">
                  <c:v>-0.2</c:v>
                </c:pt>
                <c:pt idx="3218">
                  <c:v>-0.22</c:v>
                </c:pt>
                <c:pt idx="3219">
                  <c:v>-0.19</c:v>
                </c:pt>
                <c:pt idx="3220">
                  <c:v>-0.15</c:v>
                </c:pt>
                <c:pt idx="3221">
                  <c:v>-0.15</c:v>
                </c:pt>
                <c:pt idx="3222">
                  <c:v>-0.05</c:v>
                </c:pt>
                <c:pt idx="3223">
                  <c:v>-0.05</c:v>
                </c:pt>
                <c:pt idx="3224">
                  <c:v>-0.08</c:v>
                </c:pt>
                <c:pt idx="3225">
                  <c:v>-0.11</c:v>
                </c:pt>
                <c:pt idx="3226">
                  <c:v>-0.04</c:v>
                </c:pt>
                <c:pt idx="3227">
                  <c:v>-0.01</c:v>
                </c:pt>
                <c:pt idx="3228">
                  <c:v>-0.09</c:v>
                </c:pt>
                <c:pt idx="3229">
                  <c:v>-0.13</c:v>
                </c:pt>
                <c:pt idx="3230">
                  <c:v>-0.16</c:v>
                </c:pt>
                <c:pt idx="3231">
                  <c:v>-0.22</c:v>
                </c:pt>
                <c:pt idx="3232">
                  <c:v>-0.23</c:v>
                </c:pt>
                <c:pt idx="3233">
                  <c:v>-0.26</c:v>
                </c:pt>
                <c:pt idx="3234">
                  <c:v>-0.23</c:v>
                </c:pt>
                <c:pt idx="3235">
                  <c:v>-0.19</c:v>
                </c:pt>
                <c:pt idx="3236">
                  <c:v>-0.25</c:v>
                </c:pt>
                <c:pt idx="3237">
                  <c:v>-0.23</c:v>
                </c:pt>
                <c:pt idx="3238">
                  <c:v>-0.23</c:v>
                </c:pt>
                <c:pt idx="3239">
                  <c:v>-0.22</c:v>
                </c:pt>
                <c:pt idx="3240">
                  <c:v>-0.21</c:v>
                </c:pt>
                <c:pt idx="3241">
                  <c:v>-0.09</c:v>
                </c:pt>
                <c:pt idx="3242">
                  <c:v>-0.08</c:v>
                </c:pt>
                <c:pt idx="3243">
                  <c:v>-0.09</c:v>
                </c:pt>
                <c:pt idx="3244">
                  <c:v>-0.11</c:v>
                </c:pt>
                <c:pt idx="3245">
                  <c:v>-0.06</c:v>
                </c:pt>
                <c:pt idx="3246">
                  <c:v>-0.13</c:v>
                </c:pt>
                <c:pt idx="3247">
                  <c:v>-0.13</c:v>
                </c:pt>
                <c:pt idx="3248">
                  <c:v>-0.16</c:v>
                </c:pt>
                <c:pt idx="3249">
                  <c:v>-0.16</c:v>
                </c:pt>
                <c:pt idx="3250">
                  <c:v>-0.15</c:v>
                </c:pt>
                <c:pt idx="3251">
                  <c:v>-0.18</c:v>
                </c:pt>
                <c:pt idx="3252">
                  <c:v>-0.18</c:v>
                </c:pt>
                <c:pt idx="3253">
                  <c:v>-0.19</c:v>
                </c:pt>
                <c:pt idx="3254">
                  <c:v>-0.16</c:v>
                </c:pt>
                <c:pt idx="3255">
                  <c:v>-0.17</c:v>
                </c:pt>
                <c:pt idx="3256">
                  <c:v>-0.14000000000000001</c:v>
                </c:pt>
                <c:pt idx="3257">
                  <c:v>-0.17</c:v>
                </c:pt>
                <c:pt idx="3258">
                  <c:v>-0.16</c:v>
                </c:pt>
                <c:pt idx="3259">
                  <c:v>-0.1</c:v>
                </c:pt>
                <c:pt idx="3260">
                  <c:v>-0.04</c:v>
                </c:pt>
                <c:pt idx="3261">
                  <c:v>0.02</c:v>
                </c:pt>
                <c:pt idx="3262">
                  <c:v>7.0000000000000007E-2</c:v>
                </c:pt>
                <c:pt idx="3263">
                  <c:v>0.12</c:v>
                </c:pt>
                <c:pt idx="3264">
                  <c:v>0.14000000000000001</c:v>
                </c:pt>
                <c:pt idx="3265">
                  <c:v>0.19</c:v>
                </c:pt>
                <c:pt idx="3266">
                  <c:v>0.18</c:v>
                </c:pt>
                <c:pt idx="3267">
                  <c:v>0.19</c:v>
                </c:pt>
                <c:pt idx="3268">
                  <c:v>0.26</c:v>
                </c:pt>
                <c:pt idx="3269">
                  <c:v>0.26</c:v>
                </c:pt>
                <c:pt idx="3270">
                  <c:v>0.21</c:v>
                </c:pt>
                <c:pt idx="3271">
                  <c:v>0.2</c:v>
                </c:pt>
                <c:pt idx="3272">
                  <c:v>0.18</c:v>
                </c:pt>
                <c:pt idx="3273">
                  <c:v>0.19</c:v>
                </c:pt>
                <c:pt idx="3274">
                  <c:v>0.2</c:v>
                </c:pt>
                <c:pt idx="3275">
                  <c:v>0.16</c:v>
                </c:pt>
                <c:pt idx="3276">
                  <c:v>0.12</c:v>
                </c:pt>
                <c:pt idx="3277">
                  <c:v>0.17</c:v>
                </c:pt>
                <c:pt idx="3278">
                  <c:v>0.27</c:v>
                </c:pt>
                <c:pt idx="3279">
                  <c:v>0.27</c:v>
                </c:pt>
                <c:pt idx="3280">
                  <c:v>0.31</c:v>
                </c:pt>
                <c:pt idx="3281">
                  <c:v>0.28999999999999998</c:v>
                </c:pt>
                <c:pt idx="3282">
                  <c:v>0.28000000000000003</c:v>
                </c:pt>
                <c:pt idx="3283">
                  <c:v>0.23</c:v>
                </c:pt>
                <c:pt idx="3284">
                  <c:v>0.2</c:v>
                </c:pt>
                <c:pt idx="3285">
                  <c:v>0.08</c:v>
                </c:pt>
                <c:pt idx="3286">
                  <c:v>0.02</c:v>
                </c:pt>
                <c:pt idx="3287">
                  <c:v>0.04</c:v>
                </c:pt>
                <c:pt idx="3288">
                  <c:v>0.06</c:v>
                </c:pt>
                <c:pt idx="3289">
                  <c:v>0.03</c:v>
                </c:pt>
                <c:pt idx="3290">
                  <c:v>-0.03</c:v>
                </c:pt>
                <c:pt idx="3291">
                  <c:v>-7.0000000000000007E-2</c:v>
                </c:pt>
                <c:pt idx="3292">
                  <c:v>-0.08</c:v>
                </c:pt>
                <c:pt idx="3293">
                  <c:v>-0.05</c:v>
                </c:pt>
                <c:pt idx="3294">
                  <c:v>-0.08</c:v>
                </c:pt>
                <c:pt idx="3295">
                  <c:v>-0.11</c:v>
                </c:pt>
                <c:pt idx="3296">
                  <c:v>-0.12</c:v>
                </c:pt>
                <c:pt idx="3297">
                  <c:v>-0.14000000000000001</c:v>
                </c:pt>
                <c:pt idx="3298">
                  <c:v>-0.12</c:v>
                </c:pt>
                <c:pt idx="3299">
                  <c:v>-0.12</c:v>
                </c:pt>
                <c:pt idx="3300">
                  <c:v>-0.13</c:v>
                </c:pt>
                <c:pt idx="3301">
                  <c:v>-0.14000000000000001</c:v>
                </c:pt>
                <c:pt idx="3302">
                  <c:v>-0.17</c:v>
                </c:pt>
                <c:pt idx="3303">
                  <c:v>-0.16</c:v>
                </c:pt>
                <c:pt idx="3304">
                  <c:v>-0.16</c:v>
                </c:pt>
                <c:pt idx="3305">
                  <c:v>-0.18</c:v>
                </c:pt>
                <c:pt idx="3306">
                  <c:v>-0.18</c:v>
                </c:pt>
                <c:pt idx="3307">
                  <c:v>-0.18</c:v>
                </c:pt>
                <c:pt idx="3308">
                  <c:v>-0.18</c:v>
                </c:pt>
                <c:pt idx="3309">
                  <c:v>-0.13</c:v>
                </c:pt>
                <c:pt idx="3310">
                  <c:v>-7.0000000000000007E-2</c:v>
                </c:pt>
                <c:pt idx="3311">
                  <c:v>-0.05</c:v>
                </c:pt>
                <c:pt idx="3312">
                  <c:v>-0.02</c:v>
                </c:pt>
                <c:pt idx="3313">
                  <c:v>0.04</c:v>
                </c:pt>
                <c:pt idx="3314">
                  <c:v>0.03</c:v>
                </c:pt>
                <c:pt idx="3315">
                  <c:v>-0.03</c:v>
                </c:pt>
                <c:pt idx="3316">
                  <c:v>-0.05</c:v>
                </c:pt>
                <c:pt idx="3317">
                  <c:v>-0.12</c:v>
                </c:pt>
                <c:pt idx="3318">
                  <c:v>-0.12</c:v>
                </c:pt>
                <c:pt idx="3319">
                  <c:v>-0.12</c:v>
                </c:pt>
                <c:pt idx="3320">
                  <c:v>-0.11</c:v>
                </c:pt>
                <c:pt idx="3321">
                  <c:v>-0.06</c:v>
                </c:pt>
                <c:pt idx="3322">
                  <c:v>-0.09</c:v>
                </c:pt>
                <c:pt idx="3323">
                  <c:v>-0.11</c:v>
                </c:pt>
                <c:pt idx="3324">
                  <c:v>-0.15</c:v>
                </c:pt>
                <c:pt idx="3325">
                  <c:v>-0.2</c:v>
                </c:pt>
                <c:pt idx="3326">
                  <c:v>-0.16</c:v>
                </c:pt>
                <c:pt idx="3327">
                  <c:v>-0.15</c:v>
                </c:pt>
                <c:pt idx="3328">
                  <c:v>-0.16</c:v>
                </c:pt>
                <c:pt idx="3329">
                  <c:v>-7.0000000000000007E-2</c:v>
                </c:pt>
                <c:pt idx="3330">
                  <c:v>-0.03</c:v>
                </c:pt>
                <c:pt idx="3331">
                  <c:v>-0.01</c:v>
                </c:pt>
                <c:pt idx="3332">
                  <c:v>0.03</c:v>
                </c:pt>
                <c:pt idx="3333">
                  <c:v>0.18</c:v>
                </c:pt>
                <c:pt idx="3334">
                  <c:v>0.13</c:v>
                </c:pt>
                <c:pt idx="3335">
                  <c:v>0.17</c:v>
                </c:pt>
                <c:pt idx="3336">
                  <c:v>0.18</c:v>
                </c:pt>
                <c:pt idx="3337">
                  <c:v>0.09</c:v>
                </c:pt>
                <c:pt idx="3338">
                  <c:v>0.06</c:v>
                </c:pt>
                <c:pt idx="3339">
                  <c:v>0.04</c:v>
                </c:pt>
                <c:pt idx="3340">
                  <c:v>0.09</c:v>
                </c:pt>
                <c:pt idx="3341">
                  <c:v>0.1</c:v>
                </c:pt>
                <c:pt idx="3342">
                  <c:v>0.1</c:v>
                </c:pt>
                <c:pt idx="3343">
                  <c:v>7.0000000000000007E-2</c:v>
                </c:pt>
                <c:pt idx="3344">
                  <c:v>7.0000000000000007E-2</c:v>
                </c:pt>
                <c:pt idx="3345">
                  <c:v>7.0000000000000007E-2</c:v>
                </c:pt>
                <c:pt idx="3346">
                  <c:v>0.04</c:v>
                </c:pt>
                <c:pt idx="3347">
                  <c:v>0.06</c:v>
                </c:pt>
                <c:pt idx="3348">
                  <c:v>-0.05</c:v>
                </c:pt>
                <c:pt idx="3349">
                  <c:v>-0.04</c:v>
                </c:pt>
                <c:pt idx="3350">
                  <c:v>0.03</c:v>
                </c:pt>
                <c:pt idx="3351">
                  <c:v>0.09</c:v>
                </c:pt>
                <c:pt idx="3352">
                  <c:v>0.1</c:v>
                </c:pt>
                <c:pt idx="3353">
                  <c:v>0.09</c:v>
                </c:pt>
                <c:pt idx="3354">
                  <c:v>7.0000000000000007E-2</c:v>
                </c:pt>
                <c:pt idx="3355">
                  <c:v>0.12</c:v>
                </c:pt>
                <c:pt idx="3356">
                  <c:v>0.13</c:v>
                </c:pt>
                <c:pt idx="3357">
                  <c:v>0.11</c:v>
                </c:pt>
                <c:pt idx="3358">
                  <c:v>0.11</c:v>
                </c:pt>
                <c:pt idx="3359">
                  <c:v>0.09</c:v>
                </c:pt>
                <c:pt idx="3360">
                  <c:v>0.08</c:v>
                </c:pt>
                <c:pt idx="3361">
                  <c:v>0.15</c:v>
                </c:pt>
                <c:pt idx="3362">
                  <c:v>0.16</c:v>
                </c:pt>
                <c:pt idx="3363">
                  <c:v>0.06</c:v>
                </c:pt>
                <c:pt idx="3364">
                  <c:v>0.08</c:v>
                </c:pt>
                <c:pt idx="3365">
                  <c:v>0.08</c:v>
                </c:pt>
                <c:pt idx="3366">
                  <c:v>0.09</c:v>
                </c:pt>
                <c:pt idx="3367">
                  <c:v>0.11</c:v>
                </c:pt>
                <c:pt idx="3368">
                  <c:v>0.1</c:v>
                </c:pt>
                <c:pt idx="3369">
                  <c:v>0.1</c:v>
                </c:pt>
                <c:pt idx="3370">
                  <c:v>0.05</c:v>
                </c:pt>
                <c:pt idx="3371">
                  <c:v>0.03</c:v>
                </c:pt>
                <c:pt idx="3372">
                  <c:v>0.04</c:v>
                </c:pt>
                <c:pt idx="3373">
                  <c:v>0.05</c:v>
                </c:pt>
                <c:pt idx="3374">
                  <c:v>0.04</c:v>
                </c:pt>
                <c:pt idx="3375">
                  <c:v>0</c:v>
                </c:pt>
                <c:pt idx="3376">
                  <c:v>0.04</c:v>
                </c:pt>
                <c:pt idx="3377">
                  <c:v>0.05</c:v>
                </c:pt>
                <c:pt idx="3378">
                  <c:v>0.02</c:v>
                </c:pt>
                <c:pt idx="3379">
                  <c:v>0.06</c:v>
                </c:pt>
                <c:pt idx="3380">
                  <c:v>0.13</c:v>
                </c:pt>
                <c:pt idx="3381">
                  <c:v>0.09</c:v>
                </c:pt>
                <c:pt idx="3382">
                  <c:v>0.08</c:v>
                </c:pt>
                <c:pt idx="3383">
                  <c:v>0.05</c:v>
                </c:pt>
                <c:pt idx="3384">
                  <c:v>0.04</c:v>
                </c:pt>
                <c:pt idx="3385">
                  <c:v>0.04</c:v>
                </c:pt>
                <c:pt idx="3386">
                  <c:v>0.06</c:v>
                </c:pt>
                <c:pt idx="3387">
                  <c:v>7.0000000000000007E-2</c:v>
                </c:pt>
                <c:pt idx="3388">
                  <c:v>0.05</c:v>
                </c:pt>
                <c:pt idx="3389">
                  <c:v>0.06</c:v>
                </c:pt>
                <c:pt idx="3390">
                  <c:v>0.09</c:v>
                </c:pt>
                <c:pt idx="3391">
                  <c:v>0.12</c:v>
                </c:pt>
                <c:pt idx="3392">
                  <c:v>0.11</c:v>
                </c:pt>
                <c:pt idx="3393">
                  <c:v>0.12</c:v>
                </c:pt>
                <c:pt idx="3394">
                  <c:v>0.13</c:v>
                </c:pt>
                <c:pt idx="3395">
                  <c:v>0.17</c:v>
                </c:pt>
                <c:pt idx="3396">
                  <c:v>0.1</c:v>
                </c:pt>
                <c:pt idx="3397">
                  <c:v>0.1</c:v>
                </c:pt>
                <c:pt idx="3398">
                  <c:v>7.0000000000000007E-2</c:v>
                </c:pt>
                <c:pt idx="3399">
                  <c:v>0.06</c:v>
                </c:pt>
                <c:pt idx="3400">
                  <c:v>0.09</c:v>
                </c:pt>
                <c:pt idx="3401">
                  <c:v>0.08</c:v>
                </c:pt>
                <c:pt idx="3402">
                  <c:v>0.18</c:v>
                </c:pt>
                <c:pt idx="3403">
                  <c:v>0.18</c:v>
                </c:pt>
                <c:pt idx="3404">
                  <c:v>0.21</c:v>
                </c:pt>
                <c:pt idx="3405">
                  <c:v>0.2</c:v>
                </c:pt>
                <c:pt idx="3406">
                  <c:v>0.21</c:v>
                </c:pt>
                <c:pt idx="3407">
                  <c:v>0.15</c:v>
                </c:pt>
                <c:pt idx="3408">
                  <c:v>0.14000000000000001</c:v>
                </c:pt>
                <c:pt idx="3409">
                  <c:v>0.13</c:v>
                </c:pt>
                <c:pt idx="3410">
                  <c:v>0.16</c:v>
                </c:pt>
                <c:pt idx="3411">
                  <c:v>0.15</c:v>
                </c:pt>
                <c:pt idx="3412">
                  <c:v>0.1</c:v>
                </c:pt>
                <c:pt idx="3413">
                  <c:v>0.12</c:v>
                </c:pt>
                <c:pt idx="3414">
                  <c:v>0.06</c:v>
                </c:pt>
                <c:pt idx="3415">
                  <c:v>0.08</c:v>
                </c:pt>
                <c:pt idx="3416">
                  <c:v>0.14000000000000001</c:v>
                </c:pt>
                <c:pt idx="3417">
                  <c:v>0.09</c:v>
                </c:pt>
                <c:pt idx="3418">
                  <c:v>0.08</c:v>
                </c:pt>
                <c:pt idx="3419">
                  <c:v>0.06</c:v>
                </c:pt>
                <c:pt idx="3420">
                  <c:v>0.1</c:v>
                </c:pt>
                <c:pt idx="3421">
                  <c:v>0.12</c:v>
                </c:pt>
                <c:pt idx="3422">
                  <c:v>0.09</c:v>
                </c:pt>
                <c:pt idx="3423">
                  <c:v>0.1</c:v>
                </c:pt>
                <c:pt idx="3424">
                  <c:v>0.08</c:v>
                </c:pt>
                <c:pt idx="3425">
                  <c:v>7.0000000000000007E-2</c:v>
                </c:pt>
                <c:pt idx="3426">
                  <c:v>0.08</c:v>
                </c:pt>
                <c:pt idx="3427">
                  <c:v>0.06</c:v>
                </c:pt>
                <c:pt idx="3428">
                  <c:v>0.06</c:v>
                </c:pt>
                <c:pt idx="3429">
                  <c:v>0.1</c:v>
                </c:pt>
                <c:pt idx="3430">
                  <c:v>0.05</c:v>
                </c:pt>
                <c:pt idx="3431">
                  <c:v>0.04</c:v>
                </c:pt>
                <c:pt idx="3432">
                  <c:v>-0.02</c:v>
                </c:pt>
                <c:pt idx="3433">
                  <c:v>-0.08</c:v>
                </c:pt>
                <c:pt idx="3434">
                  <c:v>-0.08</c:v>
                </c:pt>
                <c:pt idx="3435">
                  <c:v>-0.04</c:v>
                </c:pt>
                <c:pt idx="3436">
                  <c:v>-0.04</c:v>
                </c:pt>
                <c:pt idx="3437">
                  <c:v>-0.05</c:v>
                </c:pt>
                <c:pt idx="3438">
                  <c:v>-0.05</c:v>
                </c:pt>
                <c:pt idx="3439">
                  <c:v>-0.09</c:v>
                </c:pt>
                <c:pt idx="3440">
                  <c:v>-0.14000000000000001</c:v>
                </c:pt>
                <c:pt idx="3441">
                  <c:v>-0.14000000000000001</c:v>
                </c:pt>
                <c:pt idx="3442">
                  <c:v>-0.09</c:v>
                </c:pt>
                <c:pt idx="3443">
                  <c:v>-0.09</c:v>
                </c:pt>
                <c:pt idx="3444">
                  <c:v>-0.1</c:v>
                </c:pt>
                <c:pt idx="3445">
                  <c:v>-7.0000000000000007E-2</c:v>
                </c:pt>
                <c:pt idx="3446">
                  <c:v>-0.06</c:v>
                </c:pt>
                <c:pt idx="3447">
                  <c:v>-0.02</c:v>
                </c:pt>
                <c:pt idx="3448">
                  <c:v>0.01</c:v>
                </c:pt>
                <c:pt idx="3449">
                  <c:v>0.03</c:v>
                </c:pt>
                <c:pt idx="3450">
                  <c:v>0.02</c:v>
                </c:pt>
                <c:pt idx="3451">
                  <c:v>0.01</c:v>
                </c:pt>
                <c:pt idx="3452">
                  <c:v>0.03</c:v>
                </c:pt>
                <c:pt idx="3453">
                  <c:v>0.04</c:v>
                </c:pt>
                <c:pt idx="3454">
                  <c:v>0.05</c:v>
                </c:pt>
                <c:pt idx="3455">
                  <c:v>0.06</c:v>
                </c:pt>
                <c:pt idx="3456">
                  <c:v>7.0000000000000007E-2</c:v>
                </c:pt>
                <c:pt idx="3457">
                  <c:v>7.0000000000000007E-2</c:v>
                </c:pt>
                <c:pt idx="3458">
                  <c:v>7.0000000000000007E-2</c:v>
                </c:pt>
                <c:pt idx="3459">
                  <c:v>7.0000000000000007E-2</c:v>
                </c:pt>
                <c:pt idx="3460">
                  <c:v>7.0000000000000007E-2</c:v>
                </c:pt>
                <c:pt idx="3461">
                  <c:v>0.06</c:v>
                </c:pt>
                <c:pt idx="3462">
                  <c:v>0.13</c:v>
                </c:pt>
                <c:pt idx="3463">
                  <c:v>0.11</c:v>
                </c:pt>
                <c:pt idx="3464">
                  <c:v>0.08</c:v>
                </c:pt>
                <c:pt idx="3465">
                  <c:v>0.06</c:v>
                </c:pt>
                <c:pt idx="3466">
                  <c:v>0.04</c:v>
                </c:pt>
                <c:pt idx="3467">
                  <c:v>0.08</c:v>
                </c:pt>
                <c:pt idx="3468">
                  <c:v>0.08</c:v>
                </c:pt>
                <c:pt idx="3469">
                  <c:v>0.06</c:v>
                </c:pt>
                <c:pt idx="3470">
                  <c:v>0.04</c:v>
                </c:pt>
                <c:pt idx="3471">
                  <c:v>0.06</c:v>
                </c:pt>
                <c:pt idx="3472">
                  <c:v>0.14000000000000001</c:v>
                </c:pt>
                <c:pt idx="3473">
                  <c:v>0.13</c:v>
                </c:pt>
                <c:pt idx="3474">
                  <c:v>0.16</c:v>
                </c:pt>
                <c:pt idx="3475">
                  <c:v>0.13</c:v>
                </c:pt>
                <c:pt idx="3476">
                  <c:v>0.13</c:v>
                </c:pt>
                <c:pt idx="3477">
                  <c:v>0.09</c:v>
                </c:pt>
                <c:pt idx="3478">
                  <c:v>0.1</c:v>
                </c:pt>
                <c:pt idx="3479">
                  <c:v>0.11</c:v>
                </c:pt>
                <c:pt idx="3480">
                  <c:v>0.14000000000000001</c:v>
                </c:pt>
                <c:pt idx="3481">
                  <c:v>0.13</c:v>
                </c:pt>
                <c:pt idx="3482">
                  <c:v>0.12</c:v>
                </c:pt>
                <c:pt idx="3483">
                  <c:v>0.13</c:v>
                </c:pt>
                <c:pt idx="3484">
                  <c:v>0.11</c:v>
                </c:pt>
                <c:pt idx="3485">
                  <c:v>0.1</c:v>
                </c:pt>
                <c:pt idx="3486">
                  <c:v>0.13</c:v>
                </c:pt>
                <c:pt idx="3487">
                  <c:v>0.16</c:v>
                </c:pt>
                <c:pt idx="3488">
                  <c:v>0.14000000000000001</c:v>
                </c:pt>
                <c:pt idx="3489">
                  <c:v>0.14000000000000001</c:v>
                </c:pt>
                <c:pt idx="3490">
                  <c:v>0.1</c:v>
                </c:pt>
                <c:pt idx="3491">
                  <c:v>0.11</c:v>
                </c:pt>
                <c:pt idx="3492">
                  <c:v>0.13</c:v>
                </c:pt>
                <c:pt idx="3493">
                  <c:v>0.13</c:v>
                </c:pt>
                <c:pt idx="3494">
                  <c:v>0.12</c:v>
                </c:pt>
                <c:pt idx="3495">
                  <c:v>0.12</c:v>
                </c:pt>
                <c:pt idx="3496">
                  <c:v>0.13</c:v>
                </c:pt>
                <c:pt idx="3497">
                  <c:v>0.12</c:v>
                </c:pt>
                <c:pt idx="3498">
                  <c:v>0.12</c:v>
                </c:pt>
                <c:pt idx="3499">
                  <c:v>0.13</c:v>
                </c:pt>
                <c:pt idx="3500">
                  <c:v>0.14000000000000001</c:v>
                </c:pt>
                <c:pt idx="3501">
                  <c:v>0.13</c:v>
                </c:pt>
                <c:pt idx="3502">
                  <c:v>0.11</c:v>
                </c:pt>
                <c:pt idx="3503">
                  <c:v>0.1</c:v>
                </c:pt>
                <c:pt idx="3504">
                  <c:v>0.12</c:v>
                </c:pt>
                <c:pt idx="3505">
                  <c:v>0.11</c:v>
                </c:pt>
                <c:pt idx="3506">
                  <c:v>0.11</c:v>
                </c:pt>
                <c:pt idx="3507">
                  <c:v>0.13</c:v>
                </c:pt>
                <c:pt idx="3508">
                  <c:v>0.15</c:v>
                </c:pt>
                <c:pt idx="3509">
                  <c:v>0.15</c:v>
                </c:pt>
                <c:pt idx="3510">
                  <c:v>0.16</c:v>
                </c:pt>
                <c:pt idx="3511">
                  <c:v>0.19</c:v>
                </c:pt>
                <c:pt idx="3512">
                  <c:v>0.18</c:v>
                </c:pt>
                <c:pt idx="3513">
                  <c:v>0.2</c:v>
                </c:pt>
                <c:pt idx="3514">
                  <c:v>0.2</c:v>
                </c:pt>
                <c:pt idx="3515">
                  <c:v>0.19</c:v>
                </c:pt>
                <c:pt idx="3516">
                  <c:v>0.18</c:v>
                </c:pt>
                <c:pt idx="3517">
                  <c:v>0.17</c:v>
                </c:pt>
                <c:pt idx="3518">
                  <c:v>0.17</c:v>
                </c:pt>
                <c:pt idx="3519">
                  <c:v>0.3</c:v>
                </c:pt>
                <c:pt idx="3520">
                  <c:v>0.32</c:v>
                </c:pt>
                <c:pt idx="3521">
                  <c:v>0.28999999999999998</c:v>
                </c:pt>
                <c:pt idx="3522">
                  <c:v>0.31</c:v>
                </c:pt>
                <c:pt idx="3523">
                  <c:v>0.37</c:v>
                </c:pt>
                <c:pt idx="3524">
                  <c:v>0.38</c:v>
                </c:pt>
                <c:pt idx="3525">
                  <c:v>0.4</c:v>
                </c:pt>
                <c:pt idx="3526">
                  <c:v>0.43</c:v>
                </c:pt>
                <c:pt idx="3527">
                  <c:v>0.41</c:v>
                </c:pt>
                <c:pt idx="3528">
                  <c:v>0.41</c:v>
                </c:pt>
                <c:pt idx="3529">
                  <c:v>0.41</c:v>
                </c:pt>
                <c:pt idx="3530">
                  <c:v>0.42</c:v>
                </c:pt>
                <c:pt idx="3531">
                  <c:v>0.41</c:v>
                </c:pt>
                <c:pt idx="3532">
                  <c:v>0.45</c:v>
                </c:pt>
                <c:pt idx="3533">
                  <c:v>0.44</c:v>
                </c:pt>
                <c:pt idx="3534">
                  <c:v>0.51</c:v>
                </c:pt>
                <c:pt idx="3535">
                  <c:v>0.64</c:v>
                </c:pt>
                <c:pt idx="3536">
                  <c:v>0.81</c:v>
                </c:pt>
                <c:pt idx="3537">
                  <c:v>0.74</c:v>
                </c:pt>
                <c:pt idx="3538">
                  <c:v>0.75</c:v>
                </c:pt>
                <c:pt idx="3539">
                  <c:v>0.67</c:v>
                </c:pt>
                <c:pt idx="3540">
                  <c:v>0.73</c:v>
                </c:pt>
                <c:pt idx="3541">
                  <c:v>0.77</c:v>
                </c:pt>
                <c:pt idx="3542">
                  <c:v>0.72</c:v>
                </c:pt>
                <c:pt idx="3543">
                  <c:v>0.7</c:v>
                </c:pt>
                <c:pt idx="3544">
                  <c:v>0.67</c:v>
                </c:pt>
                <c:pt idx="3545">
                  <c:v>0.69</c:v>
                </c:pt>
                <c:pt idx="3546">
                  <c:v>0.68</c:v>
                </c:pt>
                <c:pt idx="3547">
                  <c:v>0.65</c:v>
                </c:pt>
                <c:pt idx="3548">
                  <c:v>0.65</c:v>
                </c:pt>
                <c:pt idx="3549">
                  <c:v>0.74</c:v>
                </c:pt>
                <c:pt idx="3550">
                  <c:v>0.73</c:v>
                </c:pt>
                <c:pt idx="3551">
                  <c:v>0.69</c:v>
                </c:pt>
                <c:pt idx="3552">
                  <c:v>0.71</c:v>
                </c:pt>
                <c:pt idx="3553">
                  <c:v>0.68</c:v>
                </c:pt>
                <c:pt idx="3554">
                  <c:v>0.74</c:v>
                </c:pt>
                <c:pt idx="3555">
                  <c:v>0.79</c:v>
                </c:pt>
                <c:pt idx="3556">
                  <c:v>0.81</c:v>
                </c:pt>
                <c:pt idx="3557">
                  <c:v>0.82</c:v>
                </c:pt>
                <c:pt idx="3558">
                  <c:v>0.78</c:v>
                </c:pt>
                <c:pt idx="3559">
                  <c:v>0.77</c:v>
                </c:pt>
                <c:pt idx="3560">
                  <c:v>0.76</c:v>
                </c:pt>
                <c:pt idx="3561">
                  <c:v>0.73</c:v>
                </c:pt>
                <c:pt idx="3562">
                  <c:v>0.77</c:v>
                </c:pt>
                <c:pt idx="3563">
                  <c:v>0.81</c:v>
                </c:pt>
                <c:pt idx="3564">
                  <c:v>0.84</c:v>
                </c:pt>
                <c:pt idx="3565">
                  <c:v>0.85</c:v>
                </c:pt>
                <c:pt idx="3566">
                  <c:v>0.87</c:v>
                </c:pt>
                <c:pt idx="3567">
                  <c:v>0.8</c:v>
                </c:pt>
                <c:pt idx="3568">
                  <c:v>0.81</c:v>
                </c:pt>
                <c:pt idx="3569">
                  <c:v>0.87</c:v>
                </c:pt>
                <c:pt idx="3570">
                  <c:v>0.83</c:v>
                </c:pt>
                <c:pt idx="3571">
                  <c:v>0.84</c:v>
                </c:pt>
                <c:pt idx="3572">
                  <c:v>0.84</c:v>
                </c:pt>
                <c:pt idx="3573">
                  <c:v>0.86</c:v>
                </c:pt>
                <c:pt idx="3574">
                  <c:v>0.8</c:v>
                </c:pt>
                <c:pt idx="3575">
                  <c:v>0.77</c:v>
                </c:pt>
                <c:pt idx="3576">
                  <c:v>0.77</c:v>
                </c:pt>
                <c:pt idx="3577">
                  <c:v>0.83</c:v>
                </c:pt>
                <c:pt idx="3578">
                  <c:v>0.8</c:v>
                </c:pt>
                <c:pt idx="3579">
                  <c:v>0.84</c:v>
                </c:pt>
                <c:pt idx="3580">
                  <c:v>0.89</c:v>
                </c:pt>
                <c:pt idx="3581">
                  <c:v>0.9</c:v>
                </c:pt>
                <c:pt idx="3582">
                  <c:v>0.93</c:v>
                </c:pt>
                <c:pt idx="3583">
                  <c:v>0.9</c:v>
                </c:pt>
                <c:pt idx="3584">
                  <c:v>0.88</c:v>
                </c:pt>
                <c:pt idx="3585">
                  <c:v>0.87</c:v>
                </c:pt>
                <c:pt idx="3586">
                  <c:v>0.84</c:v>
                </c:pt>
                <c:pt idx="3587">
                  <c:v>0.8</c:v>
                </c:pt>
                <c:pt idx="3588">
                  <c:v>0.77</c:v>
                </c:pt>
                <c:pt idx="3589">
                  <c:v>0.78</c:v>
                </c:pt>
                <c:pt idx="3590">
                  <c:v>0.81</c:v>
                </c:pt>
                <c:pt idx="3591">
                  <c:v>0.82</c:v>
                </c:pt>
                <c:pt idx="3592">
                  <c:v>0.82</c:v>
                </c:pt>
                <c:pt idx="3593">
                  <c:v>0.83</c:v>
                </c:pt>
                <c:pt idx="3594">
                  <c:v>0.88</c:v>
                </c:pt>
                <c:pt idx="3595">
                  <c:v>0.91</c:v>
                </c:pt>
                <c:pt idx="3596">
                  <c:v>0.88</c:v>
                </c:pt>
                <c:pt idx="3597">
                  <c:v>0.89</c:v>
                </c:pt>
                <c:pt idx="3598">
                  <c:v>0.89</c:v>
                </c:pt>
                <c:pt idx="3599">
                  <c:v>0.87</c:v>
                </c:pt>
                <c:pt idx="3600">
                  <c:v>0.87</c:v>
                </c:pt>
                <c:pt idx="3601">
                  <c:v>0.9</c:v>
                </c:pt>
                <c:pt idx="3602">
                  <c:v>0.91</c:v>
                </c:pt>
                <c:pt idx="3603">
                  <c:v>0.88</c:v>
                </c:pt>
                <c:pt idx="3604">
                  <c:v>0.77</c:v>
                </c:pt>
                <c:pt idx="3605">
                  <c:v>0.78</c:v>
                </c:pt>
                <c:pt idx="3606">
                  <c:v>0.77</c:v>
                </c:pt>
                <c:pt idx="3607">
                  <c:v>0.72</c:v>
                </c:pt>
                <c:pt idx="3608">
                  <c:v>0.73</c:v>
                </c:pt>
                <c:pt idx="3609">
                  <c:v>0.69</c:v>
                </c:pt>
                <c:pt idx="3610">
                  <c:v>0.74</c:v>
                </c:pt>
                <c:pt idx="3611">
                  <c:v>0.75</c:v>
                </c:pt>
                <c:pt idx="3612">
                  <c:v>0.72</c:v>
                </c:pt>
                <c:pt idx="3613">
                  <c:v>0.78</c:v>
                </c:pt>
                <c:pt idx="3614">
                  <c:v>0.74</c:v>
                </c:pt>
                <c:pt idx="3615">
                  <c:v>0.74</c:v>
                </c:pt>
                <c:pt idx="3616">
                  <c:v>0.73</c:v>
                </c:pt>
                <c:pt idx="3617">
                  <c:v>0.71</c:v>
                </c:pt>
                <c:pt idx="3618">
                  <c:v>0.74</c:v>
                </c:pt>
                <c:pt idx="3619">
                  <c:v>0.7</c:v>
                </c:pt>
                <c:pt idx="3620">
                  <c:v>0.7</c:v>
                </c:pt>
                <c:pt idx="3621">
                  <c:v>0.7</c:v>
                </c:pt>
                <c:pt idx="3622">
                  <c:v>0.7</c:v>
                </c:pt>
                <c:pt idx="3623">
                  <c:v>0.68</c:v>
                </c:pt>
                <c:pt idx="3624">
                  <c:v>0.69</c:v>
                </c:pt>
                <c:pt idx="3625">
                  <c:v>0.67</c:v>
                </c:pt>
                <c:pt idx="3626">
                  <c:v>0.7</c:v>
                </c:pt>
                <c:pt idx="3627">
                  <c:v>0.71</c:v>
                </c:pt>
                <c:pt idx="3628">
                  <c:v>0.71</c:v>
                </c:pt>
                <c:pt idx="3629">
                  <c:v>0.79</c:v>
                </c:pt>
                <c:pt idx="3630">
                  <c:v>0.8</c:v>
                </c:pt>
                <c:pt idx="3631">
                  <c:v>0.81</c:v>
                </c:pt>
                <c:pt idx="3632">
                  <c:v>0.85</c:v>
                </c:pt>
                <c:pt idx="3633">
                  <c:v>0.88</c:v>
                </c:pt>
                <c:pt idx="3634">
                  <c:v>0.86</c:v>
                </c:pt>
                <c:pt idx="3635">
                  <c:v>0.89</c:v>
                </c:pt>
                <c:pt idx="3636">
                  <c:v>0.93</c:v>
                </c:pt>
                <c:pt idx="3637">
                  <c:v>0.89</c:v>
                </c:pt>
                <c:pt idx="3638">
                  <c:v>0.85</c:v>
                </c:pt>
                <c:pt idx="3639">
                  <c:v>0.85</c:v>
                </c:pt>
                <c:pt idx="3640">
                  <c:v>0.93</c:v>
                </c:pt>
                <c:pt idx="3641">
                  <c:v>1.01</c:v>
                </c:pt>
                <c:pt idx="3642">
                  <c:v>1.1499999999999999</c:v>
                </c:pt>
                <c:pt idx="3643">
                  <c:v>1.02</c:v>
                </c:pt>
                <c:pt idx="3644">
                  <c:v>1.06</c:v>
                </c:pt>
                <c:pt idx="3645">
                  <c:v>1.05</c:v>
                </c:pt>
                <c:pt idx="3646">
                  <c:v>1.06</c:v>
                </c:pt>
                <c:pt idx="3647">
                  <c:v>1.03</c:v>
                </c:pt>
                <c:pt idx="3648">
                  <c:v>0.86</c:v>
                </c:pt>
                <c:pt idx="3649">
                  <c:v>0.89</c:v>
                </c:pt>
                <c:pt idx="3650">
                  <c:v>0.94</c:v>
                </c:pt>
                <c:pt idx="3651">
                  <c:v>0.96</c:v>
                </c:pt>
                <c:pt idx="3652">
                  <c:v>0.96</c:v>
                </c:pt>
                <c:pt idx="3653">
                  <c:v>0.96</c:v>
                </c:pt>
                <c:pt idx="3654">
                  <c:v>0.94</c:v>
                </c:pt>
                <c:pt idx="3655">
                  <c:v>0.95</c:v>
                </c:pt>
                <c:pt idx="3656">
                  <c:v>0.98</c:v>
                </c:pt>
                <c:pt idx="3657">
                  <c:v>0.98</c:v>
                </c:pt>
                <c:pt idx="3658">
                  <c:v>1.08</c:v>
                </c:pt>
                <c:pt idx="3659">
                  <c:v>1.06</c:v>
                </c:pt>
                <c:pt idx="3660">
                  <c:v>1.05</c:v>
                </c:pt>
                <c:pt idx="3661">
                  <c:v>0.97</c:v>
                </c:pt>
                <c:pt idx="3662">
                  <c:v>1.02</c:v>
                </c:pt>
                <c:pt idx="3663">
                  <c:v>0.97</c:v>
                </c:pt>
                <c:pt idx="3664">
                  <c:v>1</c:v>
                </c:pt>
                <c:pt idx="3665">
                  <c:v>1</c:v>
                </c:pt>
                <c:pt idx="3666">
                  <c:v>1</c:v>
                </c:pt>
                <c:pt idx="3667">
                  <c:v>1.03</c:v>
                </c:pt>
                <c:pt idx="3668">
                  <c:v>0.96</c:v>
                </c:pt>
                <c:pt idx="3669">
                  <c:v>0.93</c:v>
                </c:pt>
                <c:pt idx="3670">
                  <c:v>0.97</c:v>
                </c:pt>
                <c:pt idx="3671">
                  <c:v>0.98</c:v>
                </c:pt>
                <c:pt idx="3672">
                  <c:v>0.93</c:v>
                </c:pt>
                <c:pt idx="3673">
                  <c:v>0.92</c:v>
                </c:pt>
                <c:pt idx="3674">
                  <c:v>0.96</c:v>
                </c:pt>
                <c:pt idx="3675">
                  <c:v>0.96</c:v>
                </c:pt>
                <c:pt idx="3676">
                  <c:v>0.98</c:v>
                </c:pt>
                <c:pt idx="3677">
                  <c:v>0.94</c:v>
                </c:pt>
                <c:pt idx="3678">
                  <c:v>0.96</c:v>
                </c:pt>
                <c:pt idx="3679">
                  <c:v>0.95</c:v>
                </c:pt>
                <c:pt idx="3680">
                  <c:v>0.96</c:v>
                </c:pt>
                <c:pt idx="3681">
                  <c:v>0.95</c:v>
                </c:pt>
                <c:pt idx="3682">
                  <c:v>1.05</c:v>
                </c:pt>
                <c:pt idx="3683">
                  <c:v>1.01</c:v>
                </c:pt>
                <c:pt idx="3684">
                  <c:v>1.02</c:v>
                </c:pt>
                <c:pt idx="3685">
                  <c:v>1.02</c:v>
                </c:pt>
                <c:pt idx="3686">
                  <c:v>1.07</c:v>
                </c:pt>
                <c:pt idx="3687">
                  <c:v>1.0900000000000001</c:v>
                </c:pt>
                <c:pt idx="3688">
                  <c:v>1.06</c:v>
                </c:pt>
                <c:pt idx="3689">
                  <c:v>1.03</c:v>
                </c:pt>
                <c:pt idx="3690">
                  <c:v>1</c:v>
                </c:pt>
                <c:pt idx="3691">
                  <c:v>1.03</c:v>
                </c:pt>
                <c:pt idx="3692">
                  <c:v>1</c:v>
                </c:pt>
                <c:pt idx="3693">
                  <c:v>0.99</c:v>
                </c:pt>
                <c:pt idx="3694">
                  <c:v>0.97</c:v>
                </c:pt>
                <c:pt idx="3695">
                  <c:v>1.01</c:v>
                </c:pt>
                <c:pt idx="3696">
                  <c:v>1.03</c:v>
                </c:pt>
                <c:pt idx="3697">
                  <c:v>1.06</c:v>
                </c:pt>
                <c:pt idx="3698">
                  <c:v>1.06</c:v>
                </c:pt>
                <c:pt idx="3699">
                  <c:v>1.06</c:v>
                </c:pt>
                <c:pt idx="3700">
                  <c:v>1.06</c:v>
                </c:pt>
                <c:pt idx="3701">
                  <c:v>1.07</c:v>
                </c:pt>
                <c:pt idx="3702">
                  <c:v>1.07</c:v>
                </c:pt>
                <c:pt idx="3703">
                  <c:v>1.0900000000000001</c:v>
                </c:pt>
                <c:pt idx="3704">
                  <c:v>1.08</c:v>
                </c:pt>
                <c:pt idx="3705">
                  <c:v>1.1399999999999999</c:v>
                </c:pt>
                <c:pt idx="3706">
                  <c:v>1.1000000000000001</c:v>
                </c:pt>
                <c:pt idx="3707">
                  <c:v>1.05</c:v>
                </c:pt>
                <c:pt idx="3708">
                  <c:v>1.05</c:v>
                </c:pt>
                <c:pt idx="3709">
                  <c:v>1.05</c:v>
                </c:pt>
                <c:pt idx="3710">
                  <c:v>1.03</c:v>
                </c:pt>
                <c:pt idx="3711">
                  <c:v>1.07</c:v>
                </c:pt>
                <c:pt idx="3712">
                  <c:v>1.08</c:v>
                </c:pt>
                <c:pt idx="3713">
                  <c:v>1.07</c:v>
                </c:pt>
                <c:pt idx="3714">
                  <c:v>1.1100000000000001</c:v>
                </c:pt>
                <c:pt idx="3715">
                  <c:v>1.1399999999999999</c:v>
                </c:pt>
                <c:pt idx="3716">
                  <c:v>1.17</c:v>
                </c:pt>
                <c:pt idx="3717">
                  <c:v>1.17</c:v>
                </c:pt>
                <c:pt idx="3718">
                  <c:v>1.22</c:v>
                </c:pt>
                <c:pt idx="3719">
                  <c:v>1.21</c:v>
                </c:pt>
                <c:pt idx="3720">
                  <c:v>1.21</c:v>
                </c:pt>
                <c:pt idx="3721">
                  <c:v>1.24</c:v>
                </c:pt>
                <c:pt idx="3722">
                  <c:v>1.23</c:v>
                </c:pt>
                <c:pt idx="3723">
                  <c:v>1.24</c:v>
                </c:pt>
                <c:pt idx="3724">
                  <c:v>1.2</c:v>
                </c:pt>
                <c:pt idx="3725">
                  <c:v>1.18</c:v>
                </c:pt>
                <c:pt idx="3726">
                  <c:v>1.25</c:v>
                </c:pt>
                <c:pt idx="3727">
                  <c:v>1.23</c:v>
                </c:pt>
                <c:pt idx="3728">
                  <c:v>1.28</c:v>
                </c:pt>
                <c:pt idx="3729">
                  <c:v>1.29</c:v>
                </c:pt>
                <c:pt idx="3730">
                  <c:v>1.28</c:v>
                </c:pt>
                <c:pt idx="3731">
                  <c:v>1.22</c:v>
                </c:pt>
                <c:pt idx="3732">
                  <c:v>1.24</c:v>
                </c:pt>
                <c:pt idx="3733">
                  <c:v>1.22</c:v>
                </c:pt>
                <c:pt idx="3734">
                  <c:v>1.29</c:v>
                </c:pt>
                <c:pt idx="3735">
                  <c:v>1.36</c:v>
                </c:pt>
                <c:pt idx="3736">
                  <c:v>1.41</c:v>
                </c:pt>
                <c:pt idx="3737">
                  <c:v>1.41</c:v>
                </c:pt>
                <c:pt idx="3738">
                  <c:v>1.46</c:v>
                </c:pt>
                <c:pt idx="3739">
                  <c:v>1.42</c:v>
                </c:pt>
                <c:pt idx="3740">
                  <c:v>1.38</c:v>
                </c:pt>
                <c:pt idx="3741">
                  <c:v>1.35</c:v>
                </c:pt>
                <c:pt idx="3742">
                  <c:v>1.35</c:v>
                </c:pt>
                <c:pt idx="3743">
                  <c:v>1.36</c:v>
                </c:pt>
                <c:pt idx="3744">
                  <c:v>1.37</c:v>
                </c:pt>
                <c:pt idx="3745">
                  <c:v>1.31</c:v>
                </c:pt>
                <c:pt idx="3746">
                  <c:v>1.28</c:v>
                </c:pt>
                <c:pt idx="3747">
                  <c:v>1.3</c:v>
                </c:pt>
                <c:pt idx="3748">
                  <c:v>1.28</c:v>
                </c:pt>
                <c:pt idx="3749">
                  <c:v>1.26</c:v>
                </c:pt>
                <c:pt idx="3750">
                  <c:v>1.27</c:v>
                </c:pt>
                <c:pt idx="3751">
                  <c:v>1.28</c:v>
                </c:pt>
                <c:pt idx="3752">
                  <c:v>1.32</c:v>
                </c:pt>
                <c:pt idx="3753">
                  <c:v>1.38</c:v>
                </c:pt>
                <c:pt idx="3754">
                  <c:v>1.43</c:v>
                </c:pt>
                <c:pt idx="3755">
                  <c:v>1.38</c:v>
                </c:pt>
                <c:pt idx="3756">
                  <c:v>1.37</c:v>
                </c:pt>
                <c:pt idx="3757">
                  <c:v>1.29</c:v>
                </c:pt>
                <c:pt idx="3758">
                  <c:v>1.32</c:v>
                </c:pt>
                <c:pt idx="3759">
                  <c:v>1.32</c:v>
                </c:pt>
                <c:pt idx="3760">
                  <c:v>1.34</c:v>
                </c:pt>
                <c:pt idx="3761">
                  <c:v>1.29</c:v>
                </c:pt>
                <c:pt idx="3762">
                  <c:v>1.27</c:v>
                </c:pt>
                <c:pt idx="3763">
                  <c:v>1.29</c:v>
                </c:pt>
                <c:pt idx="3764">
                  <c:v>1.3</c:v>
                </c:pt>
                <c:pt idx="3765">
                  <c:v>1.34</c:v>
                </c:pt>
                <c:pt idx="3766">
                  <c:v>1.36</c:v>
                </c:pt>
                <c:pt idx="3767">
                  <c:v>1.38</c:v>
                </c:pt>
                <c:pt idx="3768">
                  <c:v>1.38</c:v>
                </c:pt>
                <c:pt idx="3769">
                  <c:v>1.38</c:v>
                </c:pt>
                <c:pt idx="3770">
                  <c:v>1.38</c:v>
                </c:pt>
                <c:pt idx="3771">
                  <c:v>1.37</c:v>
                </c:pt>
                <c:pt idx="3772">
                  <c:v>1.36</c:v>
                </c:pt>
                <c:pt idx="3773">
                  <c:v>1.4</c:v>
                </c:pt>
                <c:pt idx="3774">
                  <c:v>1.39</c:v>
                </c:pt>
                <c:pt idx="3775">
                  <c:v>1.37</c:v>
                </c:pt>
                <c:pt idx="3776">
                  <c:v>1.37</c:v>
                </c:pt>
                <c:pt idx="3777">
                  <c:v>1.36</c:v>
                </c:pt>
                <c:pt idx="3778">
                  <c:v>1.33</c:v>
                </c:pt>
                <c:pt idx="3779">
                  <c:v>1.35</c:v>
                </c:pt>
                <c:pt idx="3780">
                  <c:v>1.38</c:v>
                </c:pt>
                <c:pt idx="3781">
                  <c:v>1.37</c:v>
                </c:pt>
                <c:pt idx="3782">
                  <c:v>1.39</c:v>
                </c:pt>
                <c:pt idx="3783">
                  <c:v>1.36</c:v>
                </c:pt>
                <c:pt idx="3784">
                  <c:v>1.37</c:v>
                </c:pt>
                <c:pt idx="3785">
                  <c:v>1.35</c:v>
                </c:pt>
                <c:pt idx="3786">
                  <c:v>1.4</c:v>
                </c:pt>
                <c:pt idx="3787">
                  <c:v>1.39</c:v>
                </c:pt>
                <c:pt idx="3788">
                  <c:v>1.46</c:v>
                </c:pt>
                <c:pt idx="3789">
                  <c:v>1.49</c:v>
                </c:pt>
                <c:pt idx="3790">
                  <c:v>1.46</c:v>
                </c:pt>
                <c:pt idx="3791">
                  <c:v>1.43</c:v>
                </c:pt>
                <c:pt idx="3792">
                  <c:v>1.45</c:v>
                </c:pt>
                <c:pt idx="3793">
                  <c:v>1.51</c:v>
                </c:pt>
                <c:pt idx="3794">
                  <c:v>1.53</c:v>
                </c:pt>
                <c:pt idx="3795">
                  <c:v>1.59</c:v>
                </c:pt>
                <c:pt idx="3796">
                  <c:v>1.64</c:v>
                </c:pt>
                <c:pt idx="3797">
                  <c:v>1.53</c:v>
                </c:pt>
                <c:pt idx="3798">
                  <c:v>1.51</c:v>
                </c:pt>
                <c:pt idx="3799">
                  <c:v>1.42</c:v>
                </c:pt>
                <c:pt idx="3800">
                  <c:v>1.43</c:v>
                </c:pt>
                <c:pt idx="3801">
                  <c:v>1.48</c:v>
                </c:pt>
                <c:pt idx="3802">
                  <c:v>1.52</c:v>
                </c:pt>
                <c:pt idx="3803">
                  <c:v>1.49</c:v>
                </c:pt>
                <c:pt idx="3804">
                  <c:v>1.46</c:v>
                </c:pt>
                <c:pt idx="3805">
                  <c:v>1.48</c:v>
                </c:pt>
                <c:pt idx="3806">
                  <c:v>1.5</c:v>
                </c:pt>
                <c:pt idx="3807">
                  <c:v>1.52</c:v>
                </c:pt>
                <c:pt idx="3808">
                  <c:v>1.5</c:v>
                </c:pt>
                <c:pt idx="3809">
                  <c:v>1.5</c:v>
                </c:pt>
                <c:pt idx="3810">
                  <c:v>1.52</c:v>
                </c:pt>
                <c:pt idx="3811">
                  <c:v>1.51</c:v>
                </c:pt>
                <c:pt idx="3812">
                  <c:v>1.47</c:v>
                </c:pt>
                <c:pt idx="3813">
                  <c:v>1.48</c:v>
                </c:pt>
                <c:pt idx="3814">
                  <c:v>1.46</c:v>
                </c:pt>
                <c:pt idx="3815">
                  <c:v>1.44</c:v>
                </c:pt>
                <c:pt idx="3816">
                  <c:v>1.44</c:v>
                </c:pt>
                <c:pt idx="3817">
                  <c:v>1.41</c:v>
                </c:pt>
                <c:pt idx="3818">
                  <c:v>1.39</c:v>
                </c:pt>
                <c:pt idx="3819">
                  <c:v>1.38</c:v>
                </c:pt>
                <c:pt idx="3820">
                  <c:v>1.45</c:v>
                </c:pt>
                <c:pt idx="3821">
                  <c:v>1.46</c:v>
                </c:pt>
                <c:pt idx="3822">
                  <c:v>1.51</c:v>
                </c:pt>
                <c:pt idx="3823">
                  <c:v>1.47</c:v>
                </c:pt>
                <c:pt idx="3824">
                  <c:v>1.48</c:v>
                </c:pt>
                <c:pt idx="3825">
                  <c:v>1.46</c:v>
                </c:pt>
                <c:pt idx="3826">
                  <c:v>1.48</c:v>
                </c:pt>
                <c:pt idx="3827">
                  <c:v>1.49</c:v>
                </c:pt>
                <c:pt idx="3828">
                  <c:v>1.48</c:v>
                </c:pt>
                <c:pt idx="3829">
                  <c:v>1.47</c:v>
                </c:pt>
                <c:pt idx="3830">
                  <c:v>1.54</c:v>
                </c:pt>
                <c:pt idx="3831">
                  <c:v>1.58</c:v>
                </c:pt>
                <c:pt idx="3832">
                  <c:v>1.6</c:v>
                </c:pt>
                <c:pt idx="3833">
                  <c:v>1.58</c:v>
                </c:pt>
                <c:pt idx="3834">
                  <c:v>1.61</c:v>
                </c:pt>
                <c:pt idx="3835">
                  <c:v>1.59</c:v>
                </c:pt>
                <c:pt idx="3836">
                  <c:v>1.62</c:v>
                </c:pt>
                <c:pt idx="3837">
                  <c:v>1.58</c:v>
                </c:pt>
                <c:pt idx="3838">
                  <c:v>1.63</c:v>
                </c:pt>
                <c:pt idx="3839">
                  <c:v>1.65</c:v>
                </c:pt>
                <c:pt idx="3840">
                  <c:v>1.68</c:v>
                </c:pt>
                <c:pt idx="3841">
                  <c:v>1.72</c:v>
                </c:pt>
                <c:pt idx="3842">
                  <c:v>1.75</c:v>
                </c:pt>
                <c:pt idx="3843">
                  <c:v>1.77</c:v>
                </c:pt>
                <c:pt idx="3844">
                  <c:v>1.73</c:v>
                </c:pt>
                <c:pt idx="3845">
                  <c:v>1.75</c:v>
                </c:pt>
                <c:pt idx="3846">
                  <c:v>1.77</c:v>
                </c:pt>
                <c:pt idx="3847">
                  <c:v>1.83</c:v>
                </c:pt>
                <c:pt idx="3848">
                  <c:v>1.87</c:v>
                </c:pt>
                <c:pt idx="3849">
                  <c:v>1.86</c:v>
                </c:pt>
                <c:pt idx="3850">
                  <c:v>1.88</c:v>
                </c:pt>
                <c:pt idx="3851">
                  <c:v>1.81</c:v>
                </c:pt>
                <c:pt idx="3852">
                  <c:v>1.78</c:v>
                </c:pt>
                <c:pt idx="3853">
                  <c:v>1.72</c:v>
                </c:pt>
                <c:pt idx="3854">
                  <c:v>1.76</c:v>
                </c:pt>
                <c:pt idx="3855">
                  <c:v>1.75</c:v>
                </c:pt>
                <c:pt idx="3856">
                  <c:v>1.79</c:v>
                </c:pt>
                <c:pt idx="3857">
                  <c:v>1.78</c:v>
                </c:pt>
                <c:pt idx="3858">
                  <c:v>1.87</c:v>
                </c:pt>
                <c:pt idx="3859">
                  <c:v>1.86</c:v>
                </c:pt>
                <c:pt idx="3860">
                  <c:v>1.89</c:v>
                </c:pt>
                <c:pt idx="3861">
                  <c:v>1.95</c:v>
                </c:pt>
                <c:pt idx="3862">
                  <c:v>1.95</c:v>
                </c:pt>
                <c:pt idx="3863">
                  <c:v>1.97</c:v>
                </c:pt>
                <c:pt idx="3864">
                  <c:v>1.99</c:v>
                </c:pt>
                <c:pt idx="3865">
                  <c:v>2</c:v>
                </c:pt>
                <c:pt idx="3866">
                  <c:v>1.99</c:v>
                </c:pt>
                <c:pt idx="3867">
                  <c:v>1.99</c:v>
                </c:pt>
                <c:pt idx="3868">
                  <c:v>1.95</c:v>
                </c:pt>
                <c:pt idx="3869">
                  <c:v>1.99</c:v>
                </c:pt>
                <c:pt idx="3870">
                  <c:v>2.0699999999999998</c:v>
                </c:pt>
                <c:pt idx="3871">
                  <c:v>2.13</c:v>
                </c:pt>
                <c:pt idx="3872">
                  <c:v>2.14</c:v>
                </c:pt>
                <c:pt idx="3873">
                  <c:v>2.1800000000000002</c:v>
                </c:pt>
                <c:pt idx="3874">
                  <c:v>2.13</c:v>
                </c:pt>
                <c:pt idx="3875">
                  <c:v>2.13</c:v>
                </c:pt>
                <c:pt idx="3876">
                  <c:v>2.15</c:v>
                </c:pt>
                <c:pt idx="3877">
                  <c:v>2.16</c:v>
                </c:pt>
                <c:pt idx="3878">
                  <c:v>2.08</c:v>
                </c:pt>
                <c:pt idx="3879">
                  <c:v>2.06</c:v>
                </c:pt>
                <c:pt idx="3880">
                  <c:v>2.17</c:v>
                </c:pt>
                <c:pt idx="3881">
                  <c:v>2.09</c:v>
                </c:pt>
                <c:pt idx="3882">
                  <c:v>2.04</c:v>
                </c:pt>
                <c:pt idx="3883">
                  <c:v>2</c:v>
                </c:pt>
                <c:pt idx="3884">
                  <c:v>1.97</c:v>
                </c:pt>
                <c:pt idx="3885">
                  <c:v>1.96</c:v>
                </c:pt>
                <c:pt idx="3886">
                  <c:v>1.94</c:v>
                </c:pt>
                <c:pt idx="3887">
                  <c:v>2.0099999999999998</c:v>
                </c:pt>
                <c:pt idx="3888">
                  <c:v>2.0499999999999998</c:v>
                </c:pt>
                <c:pt idx="3889">
                  <c:v>2.06</c:v>
                </c:pt>
                <c:pt idx="3890">
                  <c:v>2.09</c:v>
                </c:pt>
                <c:pt idx="3891">
                  <c:v>2.11</c:v>
                </c:pt>
                <c:pt idx="3892">
                  <c:v>2.02</c:v>
                </c:pt>
                <c:pt idx="3893">
                  <c:v>2</c:v>
                </c:pt>
                <c:pt idx="3894">
                  <c:v>1.99</c:v>
                </c:pt>
                <c:pt idx="3895">
                  <c:v>2.0299999999999998</c:v>
                </c:pt>
                <c:pt idx="3896">
                  <c:v>1.98</c:v>
                </c:pt>
                <c:pt idx="3897">
                  <c:v>2.06</c:v>
                </c:pt>
                <c:pt idx="3898">
                  <c:v>2.0699999999999998</c:v>
                </c:pt>
                <c:pt idx="3899">
                  <c:v>2.06</c:v>
                </c:pt>
                <c:pt idx="3900">
                  <c:v>2.14</c:v>
                </c:pt>
                <c:pt idx="3901">
                  <c:v>2.1800000000000002</c:v>
                </c:pt>
                <c:pt idx="3902">
                  <c:v>2.12</c:v>
                </c:pt>
                <c:pt idx="3903">
                  <c:v>2.09</c:v>
                </c:pt>
                <c:pt idx="3904">
                  <c:v>2.06</c:v>
                </c:pt>
                <c:pt idx="3905">
                  <c:v>2.1</c:v>
                </c:pt>
                <c:pt idx="3906">
                  <c:v>2.14</c:v>
                </c:pt>
                <c:pt idx="3907">
                  <c:v>2.2000000000000002</c:v>
                </c:pt>
                <c:pt idx="3908">
                  <c:v>2.21</c:v>
                </c:pt>
                <c:pt idx="3909">
                  <c:v>2.17</c:v>
                </c:pt>
                <c:pt idx="3910">
                  <c:v>2.14</c:v>
                </c:pt>
                <c:pt idx="3911">
                  <c:v>2.15</c:v>
                </c:pt>
                <c:pt idx="3912">
                  <c:v>2.23</c:v>
                </c:pt>
                <c:pt idx="3913">
                  <c:v>2.27</c:v>
                </c:pt>
                <c:pt idx="3914">
                  <c:v>2.2200000000000002</c:v>
                </c:pt>
                <c:pt idx="3915">
                  <c:v>2.2200000000000002</c:v>
                </c:pt>
                <c:pt idx="3916">
                  <c:v>2.1800000000000002</c:v>
                </c:pt>
                <c:pt idx="3917">
                  <c:v>2.14</c:v>
                </c:pt>
                <c:pt idx="3918">
                  <c:v>2.23</c:v>
                </c:pt>
                <c:pt idx="3919">
                  <c:v>2.14</c:v>
                </c:pt>
                <c:pt idx="3920">
                  <c:v>2.11</c:v>
                </c:pt>
                <c:pt idx="3921">
                  <c:v>1.99</c:v>
                </c:pt>
                <c:pt idx="3922">
                  <c:v>2.0099999999999998</c:v>
                </c:pt>
                <c:pt idx="3923">
                  <c:v>2.0099999999999998</c:v>
                </c:pt>
                <c:pt idx="3924">
                  <c:v>1.96</c:v>
                </c:pt>
                <c:pt idx="3925">
                  <c:v>2.0099999999999998</c:v>
                </c:pt>
                <c:pt idx="3926">
                  <c:v>2</c:v>
                </c:pt>
                <c:pt idx="3927">
                  <c:v>1.93</c:v>
                </c:pt>
                <c:pt idx="3928">
                  <c:v>1.95</c:v>
                </c:pt>
                <c:pt idx="3929">
                  <c:v>1.93</c:v>
                </c:pt>
                <c:pt idx="3930">
                  <c:v>1.89</c:v>
                </c:pt>
                <c:pt idx="3931">
                  <c:v>1.88</c:v>
                </c:pt>
                <c:pt idx="3932">
                  <c:v>1.88</c:v>
                </c:pt>
                <c:pt idx="3933">
                  <c:v>1.87</c:v>
                </c:pt>
                <c:pt idx="3934">
                  <c:v>1.93</c:v>
                </c:pt>
                <c:pt idx="3935">
                  <c:v>1.88</c:v>
                </c:pt>
                <c:pt idx="3936">
                  <c:v>1.85</c:v>
                </c:pt>
                <c:pt idx="3937">
                  <c:v>1.82</c:v>
                </c:pt>
                <c:pt idx="3938">
                  <c:v>1.79</c:v>
                </c:pt>
                <c:pt idx="3939">
                  <c:v>1.78</c:v>
                </c:pt>
                <c:pt idx="3940">
                  <c:v>1.78</c:v>
                </c:pt>
                <c:pt idx="3941">
                  <c:v>1.78</c:v>
                </c:pt>
                <c:pt idx="3942">
                  <c:v>1.75</c:v>
                </c:pt>
                <c:pt idx="3943">
                  <c:v>1.75</c:v>
                </c:pt>
                <c:pt idx="3944">
                  <c:v>1.81</c:v>
                </c:pt>
                <c:pt idx="3945">
                  <c:v>1.88</c:v>
                </c:pt>
                <c:pt idx="3946">
                  <c:v>1.86</c:v>
                </c:pt>
                <c:pt idx="3947">
                  <c:v>1.93</c:v>
                </c:pt>
                <c:pt idx="3948">
                  <c:v>1.94</c:v>
                </c:pt>
                <c:pt idx="3949">
                  <c:v>1.93</c:v>
                </c:pt>
                <c:pt idx="3950">
                  <c:v>1.92</c:v>
                </c:pt>
                <c:pt idx="3951">
                  <c:v>2.0499999999999998</c:v>
                </c:pt>
                <c:pt idx="3952">
                  <c:v>2.0499999999999998</c:v>
                </c:pt>
                <c:pt idx="3953">
                  <c:v>2.0699999999999998</c:v>
                </c:pt>
                <c:pt idx="3954">
                  <c:v>2.11</c:v>
                </c:pt>
                <c:pt idx="3955">
                  <c:v>2.2599999999999998</c:v>
                </c:pt>
                <c:pt idx="3956">
                  <c:v>2.21</c:v>
                </c:pt>
                <c:pt idx="3957">
                  <c:v>2.2200000000000002</c:v>
                </c:pt>
                <c:pt idx="3958">
                  <c:v>2.2000000000000002</c:v>
                </c:pt>
                <c:pt idx="3959">
                  <c:v>2.15</c:v>
                </c:pt>
                <c:pt idx="3960">
                  <c:v>2.11</c:v>
                </c:pt>
                <c:pt idx="3961">
                  <c:v>2.14</c:v>
                </c:pt>
                <c:pt idx="3962">
                  <c:v>2.17</c:v>
                </c:pt>
                <c:pt idx="3963">
                  <c:v>2.16</c:v>
                </c:pt>
                <c:pt idx="3964">
                  <c:v>2.1800000000000002</c:v>
                </c:pt>
                <c:pt idx="3965">
                  <c:v>2.2200000000000002</c:v>
                </c:pt>
                <c:pt idx="3966">
                  <c:v>2.1800000000000002</c:v>
                </c:pt>
                <c:pt idx="3967">
                  <c:v>2.17</c:v>
                </c:pt>
                <c:pt idx="3968">
                  <c:v>2.21</c:v>
                </c:pt>
                <c:pt idx="3969">
                  <c:v>2.15</c:v>
                </c:pt>
                <c:pt idx="3970">
                  <c:v>2.23</c:v>
                </c:pt>
                <c:pt idx="3971">
                  <c:v>2.2599999999999998</c:v>
                </c:pt>
                <c:pt idx="3972">
                  <c:v>2.2599999999999998</c:v>
                </c:pt>
                <c:pt idx="3973">
                  <c:v>2.21</c:v>
                </c:pt>
                <c:pt idx="3974">
                  <c:v>2.15</c:v>
                </c:pt>
                <c:pt idx="3975">
                  <c:v>2.12</c:v>
                </c:pt>
                <c:pt idx="3976">
                  <c:v>2.16</c:v>
                </c:pt>
                <c:pt idx="3977">
                  <c:v>2.17</c:v>
                </c:pt>
                <c:pt idx="3978">
                  <c:v>2.2000000000000002</c:v>
                </c:pt>
                <c:pt idx="3979">
                  <c:v>2.21</c:v>
                </c:pt>
                <c:pt idx="3980">
                  <c:v>2.17</c:v>
                </c:pt>
                <c:pt idx="3981">
                  <c:v>2.16</c:v>
                </c:pt>
                <c:pt idx="3982">
                  <c:v>2.2000000000000002</c:v>
                </c:pt>
                <c:pt idx="3983">
                  <c:v>2.12</c:v>
                </c:pt>
                <c:pt idx="3984">
                  <c:v>2.0499999999999998</c:v>
                </c:pt>
                <c:pt idx="3985">
                  <c:v>2.11</c:v>
                </c:pt>
                <c:pt idx="3986">
                  <c:v>2.11</c:v>
                </c:pt>
                <c:pt idx="3987">
                  <c:v>2.16</c:v>
                </c:pt>
                <c:pt idx="3988">
                  <c:v>2.14</c:v>
                </c:pt>
                <c:pt idx="3989">
                  <c:v>2.14</c:v>
                </c:pt>
                <c:pt idx="3990">
                  <c:v>2.1</c:v>
                </c:pt>
                <c:pt idx="3991">
                  <c:v>2.12</c:v>
                </c:pt>
                <c:pt idx="3992">
                  <c:v>2.14</c:v>
                </c:pt>
                <c:pt idx="3993">
                  <c:v>2.12</c:v>
                </c:pt>
                <c:pt idx="3994">
                  <c:v>2.1800000000000002</c:v>
                </c:pt>
                <c:pt idx="3995">
                  <c:v>2.2000000000000002</c:v>
                </c:pt>
                <c:pt idx="3996">
                  <c:v>2.2200000000000002</c:v>
                </c:pt>
                <c:pt idx="3997">
                  <c:v>2.2200000000000002</c:v>
                </c:pt>
                <c:pt idx="3998">
                  <c:v>2.2400000000000002</c:v>
                </c:pt>
                <c:pt idx="3999">
                  <c:v>2.23</c:v>
                </c:pt>
                <c:pt idx="4000">
                  <c:v>2.23</c:v>
                </c:pt>
                <c:pt idx="4001">
                  <c:v>2.2200000000000002</c:v>
                </c:pt>
                <c:pt idx="4002">
                  <c:v>2.23</c:v>
                </c:pt>
                <c:pt idx="4003">
                  <c:v>2.25</c:v>
                </c:pt>
                <c:pt idx="4004">
                  <c:v>2.2400000000000002</c:v>
                </c:pt>
                <c:pt idx="4005">
                  <c:v>2.25</c:v>
                </c:pt>
                <c:pt idx="4006">
                  <c:v>2.15</c:v>
                </c:pt>
                <c:pt idx="4007">
                  <c:v>2.2400000000000002</c:v>
                </c:pt>
                <c:pt idx="4008">
                  <c:v>2.25</c:v>
                </c:pt>
                <c:pt idx="4009">
                  <c:v>2.27</c:v>
                </c:pt>
                <c:pt idx="4010">
                  <c:v>2.29</c:v>
                </c:pt>
                <c:pt idx="4011">
                  <c:v>2.31</c:v>
                </c:pt>
                <c:pt idx="4012">
                  <c:v>2.2799999999999998</c:v>
                </c:pt>
                <c:pt idx="4013">
                  <c:v>2.38</c:v>
                </c:pt>
                <c:pt idx="4014">
                  <c:v>2.44</c:v>
                </c:pt>
                <c:pt idx="4015">
                  <c:v>2.4700000000000002</c:v>
                </c:pt>
                <c:pt idx="4016">
                  <c:v>2.5099999999999998</c:v>
                </c:pt>
                <c:pt idx="4017">
                  <c:v>2.5099999999999998</c:v>
                </c:pt>
                <c:pt idx="4018">
                  <c:v>2.5499999999999998</c:v>
                </c:pt>
                <c:pt idx="4019">
                  <c:v>2.57</c:v>
                </c:pt>
                <c:pt idx="4020">
                  <c:v>2.65</c:v>
                </c:pt>
                <c:pt idx="4021">
                  <c:v>2.65</c:v>
                </c:pt>
                <c:pt idx="4022">
                  <c:v>2.62</c:v>
                </c:pt>
                <c:pt idx="4023">
                  <c:v>2.63</c:v>
                </c:pt>
                <c:pt idx="4024">
                  <c:v>2.6</c:v>
                </c:pt>
                <c:pt idx="4025">
                  <c:v>2.5499999999999998</c:v>
                </c:pt>
                <c:pt idx="4026">
                  <c:v>2.56</c:v>
                </c:pt>
                <c:pt idx="4027">
                  <c:v>2.52</c:v>
                </c:pt>
                <c:pt idx="4028">
                  <c:v>2.48</c:v>
                </c:pt>
                <c:pt idx="4029">
                  <c:v>2.42</c:v>
                </c:pt>
                <c:pt idx="4030">
                  <c:v>2.36</c:v>
                </c:pt>
                <c:pt idx="4031">
                  <c:v>2.35</c:v>
                </c:pt>
                <c:pt idx="4032">
                  <c:v>2.36</c:v>
                </c:pt>
                <c:pt idx="4033">
                  <c:v>2.2999999999999998</c:v>
                </c:pt>
                <c:pt idx="4034">
                  <c:v>2.3199999999999998</c:v>
                </c:pt>
                <c:pt idx="4035">
                  <c:v>2.35</c:v>
                </c:pt>
                <c:pt idx="4036">
                  <c:v>2.35</c:v>
                </c:pt>
                <c:pt idx="4037">
                  <c:v>2.36</c:v>
                </c:pt>
                <c:pt idx="4038">
                  <c:v>2.39</c:v>
                </c:pt>
                <c:pt idx="4039">
                  <c:v>2.4</c:v>
                </c:pt>
                <c:pt idx="4040">
                  <c:v>2.35</c:v>
                </c:pt>
                <c:pt idx="4041">
                  <c:v>2.29</c:v>
                </c:pt>
                <c:pt idx="4042">
                  <c:v>2.36</c:v>
                </c:pt>
                <c:pt idx="4043">
                  <c:v>2.39</c:v>
                </c:pt>
                <c:pt idx="4044">
                  <c:v>2.4300000000000002</c:v>
                </c:pt>
                <c:pt idx="4045">
                  <c:v>2.44</c:v>
                </c:pt>
                <c:pt idx="4046">
                  <c:v>2.41</c:v>
                </c:pt>
                <c:pt idx="4047">
                  <c:v>2.42</c:v>
                </c:pt>
                <c:pt idx="4048">
                  <c:v>2.4</c:v>
                </c:pt>
                <c:pt idx="4049">
                  <c:v>2.41</c:v>
                </c:pt>
                <c:pt idx="4050">
                  <c:v>2.41</c:v>
                </c:pt>
                <c:pt idx="4051">
                  <c:v>2.42</c:v>
                </c:pt>
                <c:pt idx="4052">
                  <c:v>2.41</c:v>
                </c:pt>
                <c:pt idx="4053">
                  <c:v>2.4700000000000002</c:v>
                </c:pt>
                <c:pt idx="4054">
                  <c:v>2.4700000000000002</c:v>
                </c:pt>
                <c:pt idx="4055">
                  <c:v>2.44</c:v>
                </c:pt>
                <c:pt idx="4056">
                  <c:v>2.44</c:v>
                </c:pt>
                <c:pt idx="4057">
                  <c:v>2.4500000000000002</c:v>
                </c:pt>
                <c:pt idx="4058">
                  <c:v>2.5099999999999998</c:v>
                </c:pt>
                <c:pt idx="4059">
                  <c:v>2.46</c:v>
                </c:pt>
                <c:pt idx="4060">
                  <c:v>2.46</c:v>
                </c:pt>
                <c:pt idx="4061">
                  <c:v>2.48</c:v>
                </c:pt>
                <c:pt idx="4062">
                  <c:v>2.5</c:v>
                </c:pt>
                <c:pt idx="4063">
                  <c:v>2.52</c:v>
                </c:pt>
                <c:pt idx="4064">
                  <c:v>2.5099999999999998</c:v>
                </c:pt>
                <c:pt idx="4065">
                  <c:v>2.54</c:v>
                </c:pt>
                <c:pt idx="4066">
                  <c:v>2.54</c:v>
                </c:pt>
                <c:pt idx="4067">
                  <c:v>2.5499999999999998</c:v>
                </c:pt>
                <c:pt idx="4068">
                  <c:v>2.5099999999999998</c:v>
                </c:pt>
                <c:pt idx="4069">
                  <c:v>2.52</c:v>
                </c:pt>
                <c:pt idx="4070">
                  <c:v>2.57</c:v>
                </c:pt>
                <c:pt idx="4071">
                  <c:v>2.57</c:v>
                </c:pt>
                <c:pt idx="4072">
                  <c:v>2.63</c:v>
                </c:pt>
                <c:pt idx="4073">
                  <c:v>2.6</c:v>
                </c:pt>
                <c:pt idx="4074">
                  <c:v>2.57</c:v>
                </c:pt>
                <c:pt idx="4075">
                  <c:v>2.57</c:v>
                </c:pt>
                <c:pt idx="4076">
                  <c:v>2.56</c:v>
                </c:pt>
                <c:pt idx="4077">
                  <c:v>2.5499999999999998</c:v>
                </c:pt>
                <c:pt idx="4078">
                  <c:v>2.56</c:v>
                </c:pt>
                <c:pt idx="4079">
                  <c:v>2.56</c:v>
                </c:pt>
                <c:pt idx="4080">
                  <c:v>2.58</c:v>
                </c:pt>
                <c:pt idx="4081">
                  <c:v>2.58</c:v>
                </c:pt>
                <c:pt idx="4082">
                  <c:v>2.52</c:v>
                </c:pt>
                <c:pt idx="4083">
                  <c:v>2.52</c:v>
                </c:pt>
                <c:pt idx="4084">
                  <c:v>2.4900000000000002</c:v>
                </c:pt>
                <c:pt idx="4085">
                  <c:v>2.5099999999999998</c:v>
                </c:pt>
                <c:pt idx="4086">
                  <c:v>2.56</c:v>
                </c:pt>
                <c:pt idx="4087">
                  <c:v>2.54</c:v>
                </c:pt>
                <c:pt idx="4088">
                  <c:v>2.52</c:v>
                </c:pt>
                <c:pt idx="4089">
                  <c:v>2.5099999999999998</c:v>
                </c:pt>
                <c:pt idx="4090">
                  <c:v>2.5</c:v>
                </c:pt>
                <c:pt idx="4091">
                  <c:v>2.46</c:v>
                </c:pt>
                <c:pt idx="4092">
                  <c:v>2.44</c:v>
                </c:pt>
                <c:pt idx="4093">
                  <c:v>2.46</c:v>
                </c:pt>
                <c:pt idx="4094">
                  <c:v>2.4300000000000002</c:v>
                </c:pt>
                <c:pt idx="4095">
                  <c:v>2.38</c:v>
                </c:pt>
                <c:pt idx="4096">
                  <c:v>2.4</c:v>
                </c:pt>
                <c:pt idx="4097">
                  <c:v>2.41</c:v>
                </c:pt>
                <c:pt idx="4098">
                  <c:v>2.4300000000000002</c:v>
                </c:pt>
                <c:pt idx="4099">
                  <c:v>2.4500000000000002</c:v>
                </c:pt>
                <c:pt idx="4100">
                  <c:v>2.48</c:v>
                </c:pt>
                <c:pt idx="4101">
                  <c:v>2.4900000000000002</c:v>
                </c:pt>
                <c:pt idx="4102">
                  <c:v>2.4300000000000002</c:v>
                </c:pt>
                <c:pt idx="4103">
                  <c:v>2.41</c:v>
                </c:pt>
                <c:pt idx="4104">
                  <c:v>2.35</c:v>
                </c:pt>
                <c:pt idx="4105">
                  <c:v>2.2799999999999998</c:v>
                </c:pt>
                <c:pt idx="4106">
                  <c:v>2.2200000000000002</c:v>
                </c:pt>
                <c:pt idx="4107">
                  <c:v>2.19</c:v>
                </c:pt>
                <c:pt idx="4108">
                  <c:v>2.2000000000000002</c:v>
                </c:pt>
                <c:pt idx="4109">
                  <c:v>2.2200000000000002</c:v>
                </c:pt>
                <c:pt idx="4110">
                  <c:v>2.1800000000000002</c:v>
                </c:pt>
                <c:pt idx="4111">
                  <c:v>2.17</c:v>
                </c:pt>
                <c:pt idx="4112">
                  <c:v>2.21</c:v>
                </c:pt>
                <c:pt idx="4113">
                  <c:v>2.14</c:v>
                </c:pt>
                <c:pt idx="4114">
                  <c:v>2.16</c:v>
                </c:pt>
                <c:pt idx="4115">
                  <c:v>2.16</c:v>
                </c:pt>
                <c:pt idx="4116">
                  <c:v>2.13</c:v>
                </c:pt>
                <c:pt idx="4117">
                  <c:v>2.12</c:v>
                </c:pt>
                <c:pt idx="4118">
                  <c:v>2.13</c:v>
                </c:pt>
                <c:pt idx="4119">
                  <c:v>2.14</c:v>
                </c:pt>
                <c:pt idx="4120">
                  <c:v>2.16</c:v>
                </c:pt>
                <c:pt idx="4121">
                  <c:v>2.14</c:v>
                </c:pt>
                <c:pt idx="4122">
                  <c:v>2.15</c:v>
                </c:pt>
                <c:pt idx="4123">
                  <c:v>2.1</c:v>
                </c:pt>
                <c:pt idx="4124">
                  <c:v>2.02</c:v>
                </c:pt>
                <c:pt idx="4125">
                  <c:v>2.0299999999999998</c:v>
                </c:pt>
                <c:pt idx="4126">
                  <c:v>2.06</c:v>
                </c:pt>
                <c:pt idx="4127">
                  <c:v>2.1</c:v>
                </c:pt>
                <c:pt idx="4128">
                  <c:v>2.08</c:v>
                </c:pt>
                <c:pt idx="4129">
                  <c:v>2.1</c:v>
                </c:pt>
                <c:pt idx="4130">
                  <c:v>2.0699999999999998</c:v>
                </c:pt>
                <c:pt idx="4131">
                  <c:v>2.0099999999999998</c:v>
                </c:pt>
                <c:pt idx="4132">
                  <c:v>2.0499999999999998</c:v>
                </c:pt>
                <c:pt idx="4133">
                  <c:v>2.09</c:v>
                </c:pt>
                <c:pt idx="4134">
                  <c:v>2.08</c:v>
                </c:pt>
                <c:pt idx="4135">
                  <c:v>2.08</c:v>
                </c:pt>
                <c:pt idx="4136">
                  <c:v>2.14</c:v>
                </c:pt>
                <c:pt idx="4137">
                  <c:v>2.14</c:v>
                </c:pt>
                <c:pt idx="4138">
                  <c:v>2.12</c:v>
                </c:pt>
                <c:pt idx="4139">
                  <c:v>2.13</c:v>
                </c:pt>
                <c:pt idx="4140">
                  <c:v>2.11</c:v>
                </c:pt>
                <c:pt idx="4141">
                  <c:v>2.12</c:v>
                </c:pt>
                <c:pt idx="4142">
                  <c:v>2.25</c:v>
                </c:pt>
                <c:pt idx="4143">
                  <c:v>2.23</c:v>
                </c:pt>
                <c:pt idx="4144">
                  <c:v>2.2400000000000002</c:v>
                </c:pt>
                <c:pt idx="4145">
                  <c:v>2.25</c:v>
                </c:pt>
                <c:pt idx="4146">
                  <c:v>2.25</c:v>
                </c:pt>
                <c:pt idx="4147">
                  <c:v>2.29</c:v>
                </c:pt>
                <c:pt idx="4148">
                  <c:v>2.2000000000000002</c:v>
                </c:pt>
                <c:pt idx="4149">
                  <c:v>2.2000000000000002</c:v>
                </c:pt>
                <c:pt idx="4150">
                  <c:v>2.2400000000000002</c:v>
                </c:pt>
                <c:pt idx="4151">
                  <c:v>2.27</c:v>
                </c:pt>
                <c:pt idx="4152">
                  <c:v>2.2200000000000002</c:v>
                </c:pt>
                <c:pt idx="4153">
                  <c:v>2.2000000000000002</c:v>
                </c:pt>
                <c:pt idx="4154">
                  <c:v>2.2400000000000002</c:v>
                </c:pt>
                <c:pt idx="4155">
                  <c:v>2.2400000000000002</c:v>
                </c:pt>
                <c:pt idx="4156">
                  <c:v>2.19</c:v>
                </c:pt>
                <c:pt idx="4157">
                  <c:v>2.19</c:v>
                </c:pt>
                <c:pt idx="4158">
                  <c:v>2.21</c:v>
                </c:pt>
                <c:pt idx="4159">
                  <c:v>2.1800000000000002</c:v>
                </c:pt>
                <c:pt idx="4160">
                  <c:v>2.2000000000000002</c:v>
                </c:pt>
                <c:pt idx="4161">
                  <c:v>2.25</c:v>
                </c:pt>
                <c:pt idx="4162">
                  <c:v>2.21</c:v>
                </c:pt>
                <c:pt idx="4163">
                  <c:v>2.21</c:v>
                </c:pt>
                <c:pt idx="4164">
                  <c:v>2.13</c:v>
                </c:pt>
                <c:pt idx="4165">
                  <c:v>2.17</c:v>
                </c:pt>
                <c:pt idx="4166">
                  <c:v>2.15</c:v>
                </c:pt>
                <c:pt idx="4167">
                  <c:v>2.2000000000000002</c:v>
                </c:pt>
                <c:pt idx="4168">
                  <c:v>2.2200000000000002</c:v>
                </c:pt>
                <c:pt idx="4169">
                  <c:v>2.2200000000000002</c:v>
                </c:pt>
                <c:pt idx="4170">
                  <c:v>2.16</c:v>
                </c:pt>
                <c:pt idx="4171">
                  <c:v>2.1</c:v>
                </c:pt>
                <c:pt idx="4172">
                  <c:v>2.02</c:v>
                </c:pt>
                <c:pt idx="4173">
                  <c:v>2.04</c:v>
                </c:pt>
                <c:pt idx="4174">
                  <c:v>2.08</c:v>
                </c:pt>
                <c:pt idx="4175">
                  <c:v>2.11</c:v>
                </c:pt>
                <c:pt idx="4176">
                  <c:v>2.06</c:v>
                </c:pt>
                <c:pt idx="4177">
                  <c:v>2.0699999999999998</c:v>
                </c:pt>
                <c:pt idx="4178">
                  <c:v>2.0699999999999998</c:v>
                </c:pt>
                <c:pt idx="4179">
                  <c:v>2.08</c:v>
                </c:pt>
                <c:pt idx="4180">
                  <c:v>1.99</c:v>
                </c:pt>
                <c:pt idx="4181">
                  <c:v>1.88</c:v>
                </c:pt>
                <c:pt idx="4182">
                  <c:v>1.89</c:v>
                </c:pt>
                <c:pt idx="4183">
                  <c:v>1.92</c:v>
                </c:pt>
                <c:pt idx="4184">
                  <c:v>1.95</c:v>
                </c:pt>
                <c:pt idx="4185">
                  <c:v>2</c:v>
                </c:pt>
                <c:pt idx="4186">
                  <c:v>2.0699999999999998</c:v>
                </c:pt>
                <c:pt idx="4187">
                  <c:v>2.04</c:v>
                </c:pt>
                <c:pt idx="4188">
                  <c:v>2.04</c:v>
                </c:pt>
                <c:pt idx="4189">
                  <c:v>2.02</c:v>
                </c:pt>
                <c:pt idx="4190">
                  <c:v>2</c:v>
                </c:pt>
                <c:pt idx="4191">
                  <c:v>2.04</c:v>
                </c:pt>
                <c:pt idx="4192">
                  <c:v>2.0299999999999998</c:v>
                </c:pt>
                <c:pt idx="4193">
                  <c:v>2.02</c:v>
                </c:pt>
                <c:pt idx="4194">
                  <c:v>2.06</c:v>
                </c:pt>
                <c:pt idx="4195">
                  <c:v>2.0699999999999998</c:v>
                </c:pt>
                <c:pt idx="4196">
                  <c:v>2.11</c:v>
                </c:pt>
                <c:pt idx="4197">
                  <c:v>2.11</c:v>
                </c:pt>
                <c:pt idx="4198">
                  <c:v>2.0699999999999998</c:v>
                </c:pt>
                <c:pt idx="4199">
                  <c:v>2.12</c:v>
                </c:pt>
                <c:pt idx="4200">
                  <c:v>2.17</c:v>
                </c:pt>
                <c:pt idx="4201">
                  <c:v>2.17</c:v>
                </c:pt>
                <c:pt idx="4202">
                  <c:v>2.15</c:v>
                </c:pt>
                <c:pt idx="4203">
                  <c:v>2.14</c:v>
                </c:pt>
                <c:pt idx="4204">
                  <c:v>2.12</c:v>
                </c:pt>
                <c:pt idx="4205">
                  <c:v>2.1</c:v>
                </c:pt>
                <c:pt idx="4206">
                  <c:v>2.11</c:v>
                </c:pt>
                <c:pt idx="4207">
                  <c:v>2.12</c:v>
                </c:pt>
                <c:pt idx="4208">
                  <c:v>2.09</c:v>
                </c:pt>
                <c:pt idx="4209">
                  <c:v>2.09</c:v>
                </c:pt>
                <c:pt idx="4210">
                  <c:v>2.09</c:v>
                </c:pt>
                <c:pt idx="4211">
                  <c:v>2.09</c:v>
                </c:pt>
                <c:pt idx="4212">
                  <c:v>2.09</c:v>
                </c:pt>
                <c:pt idx="4213">
                  <c:v>2.1</c:v>
                </c:pt>
                <c:pt idx="4214">
                  <c:v>2.14</c:v>
                </c:pt>
                <c:pt idx="4215">
                  <c:v>2.15</c:v>
                </c:pt>
                <c:pt idx="4216">
                  <c:v>2.14</c:v>
                </c:pt>
                <c:pt idx="4217">
                  <c:v>2.17</c:v>
                </c:pt>
                <c:pt idx="4218">
                  <c:v>2.2000000000000002</c:v>
                </c:pt>
                <c:pt idx="4219">
                  <c:v>2.2200000000000002</c:v>
                </c:pt>
                <c:pt idx="4220">
                  <c:v>2.21</c:v>
                </c:pt>
                <c:pt idx="4221">
                  <c:v>2.17</c:v>
                </c:pt>
                <c:pt idx="4222">
                  <c:v>2.13</c:v>
                </c:pt>
                <c:pt idx="4223">
                  <c:v>2.09</c:v>
                </c:pt>
                <c:pt idx="4224">
                  <c:v>2.13</c:v>
                </c:pt>
                <c:pt idx="4225">
                  <c:v>2.1</c:v>
                </c:pt>
                <c:pt idx="4226">
                  <c:v>2.1</c:v>
                </c:pt>
                <c:pt idx="4227">
                  <c:v>2.14</c:v>
                </c:pt>
                <c:pt idx="4228">
                  <c:v>2.11</c:v>
                </c:pt>
                <c:pt idx="4229">
                  <c:v>2.06</c:v>
                </c:pt>
                <c:pt idx="4230">
                  <c:v>2.02</c:v>
                </c:pt>
                <c:pt idx="4231">
                  <c:v>2.0699999999999998</c:v>
                </c:pt>
                <c:pt idx="4232">
                  <c:v>2.08</c:v>
                </c:pt>
                <c:pt idx="4233">
                  <c:v>2.06</c:v>
                </c:pt>
                <c:pt idx="4234">
                  <c:v>2.02</c:v>
                </c:pt>
                <c:pt idx="4235">
                  <c:v>1.97</c:v>
                </c:pt>
                <c:pt idx="4236">
                  <c:v>1.98</c:v>
                </c:pt>
                <c:pt idx="4237">
                  <c:v>1.92</c:v>
                </c:pt>
                <c:pt idx="4238">
                  <c:v>1.89</c:v>
                </c:pt>
                <c:pt idx="4239">
                  <c:v>1.92</c:v>
                </c:pt>
                <c:pt idx="4240">
                  <c:v>1.91</c:v>
                </c:pt>
                <c:pt idx="4241">
                  <c:v>1.88</c:v>
                </c:pt>
                <c:pt idx="4242">
                  <c:v>1.88</c:v>
                </c:pt>
                <c:pt idx="4243">
                  <c:v>1.8</c:v>
                </c:pt>
                <c:pt idx="4244">
                  <c:v>1.78</c:v>
                </c:pt>
                <c:pt idx="4245">
                  <c:v>1.76</c:v>
                </c:pt>
                <c:pt idx="4246">
                  <c:v>1.78</c:v>
                </c:pt>
                <c:pt idx="4247">
                  <c:v>1.78</c:v>
                </c:pt>
                <c:pt idx="4248">
                  <c:v>1.82</c:v>
                </c:pt>
                <c:pt idx="4249">
                  <c:v>1.84</c:v>
                </c:pt>
                <c:pt idx="4250">
                  <c:v>1.85</c:v>
                </c:pt>
                <c:pt idx="4251">
                  <c:v>1.87</c:v>
                </c:pt>
                <c:pt idx="4252">
                  <c:v>1.85</c:v>
                </c:pt>
                <c:pt idx="4253">
                  <c:v>1.81</c:v>
                </c:pt>
                <c:pt idx="4254">
                  <c:v>1.76</c:v>
                </c:pt>
                <c:pt idx="4255">
                  <c:v>1.76</c:v>
                </c:pt>
                <c:pt idx="4256">
                  <c:v>1.71</c:v>
                </c:pt>
                <c:pt idx="4257">
                  <c:v>1.73</c:v>
                </c:pt>
                <c:pt idx="4258">
                  <c:v>1.74</c:v>
                </c:pt>
                <c:pt idx="4259">
                  <c:v>1.74</c:v>
                </c:pt>
                <c:pt idx="4260">
                  <c:v>1.76</c:v>
                </c:pt>
                <c:pt idx="4261">
                  <c:v>1.77</c:v>
                </c:pt>
                <c:pt idx="4262">
                  <c:v>1.81</c:v>
                </c:pt>
                <c:pt idx="4263">
                  <c:v>1.83</c:v>
                </c:pt>
                <c:pt idx="4264">
                  <c:v>1.8</c:v>
                </c:pt>
                <c:pt idx="4265">
                  <c:v>1.8</c:v>
                </c:pt>
                <c:pt idx="4266">
                  <c:v>1.78</c:v>
                </c:pt>
                <c:pt idx="4267">
                  <c:v>1.78</c:v>
                </c:pt>
                <c:pt idx="4268">
                  <c:v>1.76</c:v>
                </c:pt>
                <c:pt idx="4269">
                  <c:v>1.74</c:v>
                </c:pt>
                <c:pt idx="4270">
                  <c:v>1.75</c:v>
                </c:pt>
                <c:pt idx="4271">
                  <c:v>1.73</c:v>
                </c:pt>
                <c:pt idx="4272">
                  <c:v>1.72</c:v>
                </c:pt>
                <c:pt idx="4273">
                  <c:v>1.72</c:v>
                </c:pt>
                <c:pt idx="4274">
                  <c:v>1.66</c:v>
                </c:pt>
                <c:pt idx="4275">
                  <c:v>1.68</c:v>
                </c:pt>
                <c:pt idx="4276">
                  <c:v>1.68</c:v>
                </c:pt>
                <c:pt idx="4277">
                  <c:v>1.7</c:v>
                </c:pt>
                <c:pt idx="4278">
                  <c:v>1.71</c:v>
                </c:pt>
                <c:pt idx="4279">
                  <c:v>1.67</c:v>
                </c:pt>
                <c:pt idx="4280">
                  <c:v>1.69</c:v>
                </c:pt>
                <c:pt idx="4281">
                  <c:v>1.69</c:v>
                </c:pt>
                <c:pt idx="4282">
                  <c:v>1.7</c:v>
                </c:pt>
                <c:pt idx="4283">
                  <c:v>1.66</c:v>
                </c:pt>
                <c:pt idx="4284">
                  <c:v>1.66</c:v>
                </c:pt>
                <c:pt idx="4285">
                  <c:v>1.71</c:v>
                </c:pt>
                <c:pt idx="4286">
                  <c:v>1.74</c:v>
                </c:pt>
                <c:pt idx="4287">
                  <c:v>1.77</c:v>
                </c:pt>
                <c:pt idx="4288">
                  <c:v>1.76</c:v>
                </c:pt>
                <c:pt idx="4289">
                  <c:v>1.72</c:v>
                </c:pt>
                <c:pt idx="4290">
                  <c:v>1.65</c:v>
                </c:pt>
                <c:pt idx="4291">
                  <c:v>1.71</c:v>
                </c:pt>
                <c:pt idx="4292">
                  <c:v>1.72</c:v>
                </c:pt>
                <c:pt idx="4293">
                  <c:v>1.7</c:v>
                </c:pt>
                <c:pt idx="4294">
                  <c:v>1.68</c:v>
                </c:pt>
                <c:pt idx="4295">
                  <c:v>1.71</c:v>
                </c:pt>
                <c:pt idx="4296">
                  <c:v>1.71</c:v>
                </c:pt>
                <c:pt idx="4297">
                  <c:v>1.68</c:v>
                </c:pt>
                <c:pt idx="4298">
                  <c:v>1.63</c:v>
                </c:pt>
                <c:pt idx="4299">
                  <c:v>1.65</c:v>
                </c:pt>
                <c:pt idx="4300">
                  <c:v>1.66</c:v>
                </c:pt>
                <c:pt idx="4301">
                  <c:v>1.6</c:v>
                </c:pt>
                <c:pt idx="4302">
                  <c:v>1.61</c:v>
                </c:pt>
                <c:pt idx="4303">
                  <c:v>1.58</c:v>
                </c:pt>
                <c:pt idx="4304">
                  <c:v>1.57</c:v>
                </c:pt>
                <c:pt idx="4305">
                  <c:v>1.58</c:v>
                </c:pt>
                <c:pt idx="4306">
                  <c:v>1.58</c:v>
                </c:pt>
                <c:pt idx="4307">
                  <c:v>1.6</c:v>
                </c:pt>
                <c:pt idx="4308">
                  <c:v>1.53</c:v>
                </c:pt>
                <c:pt idx="4309">
                  <c:v>1.45</c:v>
                </c:pt>
                <c:pt idx="4310">
                  <c:v>1.47</c:v>
                </c:pt>
                <c:pt idx="4311">
                  <c:v>1.49</c:v>
                </c:pt>
                <c:pt idx="4312">
                  <c:v>1.44</c:v>
                </c:pt>
                <c:pt idx="4313">
                  <c:v>1.46</c:v>
                </c:pt>
                <c:pt idx="4314">
                  <c:v>1.5</c:v>
                </c:pt>
                <c:pt idx="4315">
                  <c:v>1.49</c:v>
                </c:pt>
                <c:pt idx="4316">
                  <c:v>1.49</c:v>
                </c:pt>
                <c:pt idx="4317">
                  <c:v>1.5</c:v>
                </c:pt>
                <c:pt idx="4318">
                  <c:v>1.57</c:v>
                </c:pt>
                <c:pt idx="4319">
                  <c:v>1.55</c:v>
                </c:pt>
                <c:pt idx="4320">
                  <c:v>1.55</c:v>
                </c:pt>
                <c:pt idx="4321">
                  <c:v>1.52</c:v>
                </c:pt>
                <c:pt idx="4322">
                  <c:v>1.49</c:v>
                </c:pt>
                <c:pt idx="4323">
                  <c:v>1.49</c:v>
                </c:pt>
                <c:pt idx="4324">
                  <c:v>1.51</c:v>
                </c:pt>
                <c:pt idx="4325">
                  <c:v>1.51</c:v>
                </c:pt>
                <c:pt idx="4326">
                  <c:v>1.5</c:v>
                </c:pt>
                <c:pt idx="4327">
                  <c:v>1.49</c:v>
                </c:pt>
                <c:pt idx="4328">
                  <c:v>1.49</c:v>
                </c:pt>
                <c:pt idx="4329">
                  <c:v>1.5</c:v>
                </c:pt>
                <c:pt idx="4330">
                  <c:v>1.5</c:v>
                </c:pt>
                <c:pt idx="4331">
                  <c:v>1.48</c:v>
                </c:pt>
                <c:pt idx="4332">
                  <c:v>1.45</c:v>
                </c:pt>
                <c:pt idx="4333">
                  <c:v>1.43</c:v>
                </c:pt>
                <c:pt idx="4334">
                  <c:v>1.41</c:v>
                </c:pt>
                <c:pt idx="4335">
                  <c:v>1.38</c:v>
                </c:pt>
                <c:pt idx="4336">
                  <c:v>1.43</c:v>
                </c:pt>
                <c:pt idx="4337">
                  <c:v>1.41</c:v>
                </c:pt>
                <c:pt idx="4338">
                  <c:v>1.4</c:v>
                </c:pt>
                <c:pt idx="4339">
                  <c:v>1.46</c:v>
                </c:pt>
                <c:pt idx="4340">
                  <c:v>1.51</c:v>
                </c:pt>
                <c:pt idx="4341">
                  <c:v>1.52</c:v>
                </c:pt>
                <c:pt idx="4342">
                  <c:v>1.5</c:v>
                </c:pt>
                <c:pt idx="4343">
                  <c:v>1.45</c:v>
                </c:pt>
                <c:pt idx="4344">
                  <c:v>1.44</c:v>
                </c:pt>
                <c:pt idx="4345">
                  <c:v>1.44</c:v>
                </c:pt>
                <c:pt idx="4346">
                  <c:v>1.45</c:v>
                </c:pt>
                <c:pt idx="4347">
                  <c:v>1.47</c:v>
                </c:pt>
                <c:pt idx="4348">
                  <c:v>1.54</c:v>
                </c:pt>
                <c:pt idx="4349">
                  <c:v>1.54</c:v>
                </c:pt>
                <c:pt idx="4350">
                  <c:v>1.55</c:v>
                </c:pt>
                <c:pt idx="4351">
                  <c:v>1.57</c:v>
                </c:pt>
                <c:pt idx="4352">
                  <c:v>1.52</c:v>
                </c:pt>
                <c:pt idx="4353">
                  <c:v>1.55</c:v>
                </c:pt>
                <c:pt idx="4354">
                  <c:v>1.55</c:v>
                </c:pt>
                <c:pt idx="4355">
                  <c:v>1.58</c:v>
                </c:pt>
                <c:pt idx="4356">
                  <c:v>1.56</c:v>
                </c:pt>
                <c:pt idx="4357">
                  <c:v>1.56</c:v>
                </c:pt>
                <c:pt idx="4358">
                  <c:v>1.57</c:v>
                </c:pt>
                <c:pt idx="4359">
                  <c:v>1.62</c:v>
                </c:pt>
                <c:pt idx="4360">
                  <c:v>1.63</c:v>
                </c:pt>
                <c:pt idx="4361">
                  <c:v>1.63</c:v>
                </c:pt>
                <c:pt idx="4362">
                  <c:v>1.66</c:v>
                </c:pt>
                <c:pt idx="4363">
                  <c:v>1.62</c:v>
                </c:pt>
                <c:pt idx="4364">
                  <c:v>1.59</c:v>
                </c:pt>
                <c:pt idx="4365">
                  <c:v>1.61</c:v>
                </c:pt>
                <c:pt idx="4366">
                  <c:v>1.62</c:v>
                </c:pt>
                <c:pt idx="4367">
                  <c:v>1.59</c:v>
                </c:pt>
                <c:pt idx="4368">
                  <c:v>1.56</c:v>
                </c:pt>
                <c:pt idx="4369">
                  <c:v>1.53</c:v>
                </c:pt>
                <c:pt idx="4370">
                  <c:v>1.54</c:v>
                </c:pt>
                <c:pt idx="4371">
                  <c:v>1.53</c:v>
                </c:pt>
                <c:pt idx="4372">
                  <c:v>1.5</c:v>
                </c:pt>
                <c:pt idx="4373">
                  <c:v>1.52</c:v>
                </c:pt>
                <c:pt idx="4374">
                  <c:v>1.55</c:v>
                </c:pt>
                <c:pt idx="4375">
                  <c:v>1.57</c:v>
                </c:pt>
                <c:pt idx="4376">
                  <c:v>1.61</c:v>
                </c:pt>
                <c:pt idx="4377">
                  <c:v>1.61</c:v>
                </c:pt>
                <c:pt idx="4378">
                  <c:v>1.61</c:v>
                </c:pt>
                <c:pt idx="4379">
                  <c:v>1.61</c:v>
                </c:pt>
                <c:pt idx="4380">
                  <c:v>1.59</c:v>
                </c:pt>
                <c:pt idx="4381">
                  <c:v>1.55</c:v>
                </c:pt>
                <c:pt idx="4382">
                  <c:v>1.54</c:v>
                </c:pt>
                <c:pt idx="4383">
                  <c:v>1.52</c:v>
                </c:pt>
                <c:pt idx="4384">
                  <c:v>1.52</c:v>
                </c:pt>
                <c:pt idx="4385">
                  <c:v>1.54</c:v>
                </c:pt>
                <c:pt idx="4386">
                  <c:v>1.57</c:v>
                </c:pt>
                <c:pt idx="4387">
                  <c:v>1.58</c:v>
                </c:pt>
                <c:pt idx="4388">
                  <c:v>1.62</c:v>
                </c:pt>
                <c:pt idx="4389">
                  <c:v>1.59</c:v>
                </c:pt>
                <c:pt idx="4390">
                  <c:v>1.59</c:v>
                </c:pt>
                <c:pt idx="4391">
                  <c:v>1.6</c:v>
                </c:pt>
                <c:pt idx="4392">
                  <c:v>1.61</c:v>
                </c:pt>
                <c:pt idx="4393">
                  <c:v>1.59</c:v>
                </c:pt>
                <c:pt idx="4394">
                  <c:v>1.59</c:v>
                </c:pt>
                <c:pt idx="4395">
                  <c:v>1.55</c:v>
                </c:pt>
                <c:pt idx="4396">
                  <c:v>1.58</c:v>
                </c:pt>
                <c:pt idx="4397">
                  <c:v>1.61</c:v>
                </c:pt>
                <c:pt idx="4398">
                  <c:v>1.6</c:v>
                </c:pt>
                <c:pt idx="4399">
                  <c:v>1.64</c:v>
                </c:pt>
                <c:pt idx="4400">
                  <c:v>1.64</c:v>
                </c:pt>
                <c:pt idx="4401">
                  <c:v>1.64</c:v>
                </c:pt>
                <c:pt idx="4402">
                  <c:v>1.65</c:v>
                </c:pt>
                <c:pt idx="4403">
                  <c:v>1.67</c:v>
                </c:pt>
                <c:pt idx="4404">
                  <c:v>1.64</c:v>
                </c:pt>
                <c:pt idx="4405">
                  <c:v>1.62</c:v>
                </c:pt>
                <c:pt idx="4406">
                  <c:v>1.6</c:v>
                </c:pt>
                <c:pt idx="4407">
                  <c:v>1.58</c:v>
                </c:pt>
                <c:pt idx="4408">
                  <c:v>1.57</c:v>
                </c:pt>
                <c:pt idx="4409">
                  <c:v>1.57</c:v>
                </c:pt>
                <c:pt idx="4410">
                  <c:v>1.53</c:v>
                </c:pt>
                <c:pt idx="4411">
                  <c:v>1.52</c:v>
                </c:pt>
                <c:pt idx="4412">
                  <c:v>1.55</c:v>
                </c:pt>
                <c:pt idx="4413">
                  <c:v>1.57</c:v>
                </c:pt>
                <c:pt idx="4414">
                  <c:v>1.49</c:v>
                </c:pt>
                <c:pt idx="4415">
                  <c:v>1.46</c:v>
                </c:pt>
                <c:pt idx="4416">
                  <c:v>1.44</c:v>
                </c:pt>
                <c:pt idx="4417">
                  <c:v>1.46</c:v>
                </c:pt>
                <c:pt idx="4418">
                  <c:v>1.44</c:v>
                </c:pt>
                <c:pt idx="4419">
                  <c:v>1.45</c:v>
                </c:pt>
                <c:pt idx="4420">
                  <c:v>1.5</c:v>
                </c:pt>
                <c:pt idx="4421">
                  <c:v>1.52</c:v>
                </c:pt>
                <c:pt idx="4422">
                  <c:v>1.48</c:v>
                </c:pt>
                <c:pt idx="4423">
                  <c:v>1.46</c:v>
                </c:pt>
                <c:pt idx="4424">
                  <c:v>1.5</c:v>
                </c:pt>
                <c:pt idx="4425">
                  <c:v>1.49</c:v>
                </c:pt>
                <c:pt idx="4426">
                  <c:v>1.48</c:v>
                </c:pt>
                <c:pt idx="4427">
                  <c:v>1.47</c:v>
                </c:pt>
                <c:pt idx="4428">
                  <c:v>1.51</c:v>
                </c:pt>
                <c:pt idx="4429">
                  <c:v>1.52</c:v>
                </c:pt>
                <c:pt idx="4430">
                  <c:v>1.5</c:v>
                </c:pt>
                <c:pt idx="4431">
                  <c:v>1.45</c:v>
                </c:pt>
                <c:pt idx="4432">
                  <c:v>1.46</c:v>
                </c:pt>
                <c:pt idx="4433">
                  <c:v>1.42</c:v>
                </c:pt>
                <c:pt idx="4434">
                  <c:v>1.52</c:v>
                </c:pt>
                <c:pt idx="4435">
                  <c:v>1.51</c:v>
                </c:pt>
                <c:pt idx="4436">
                  <c:v>1.51</c:v>
                </c:pt>
                <c:pt idx="4437">
                  <c:v>1.48</c:v>
                </c:pt>
                <c:pt idx="4438">
                  <c:v>1.44</c:v>
                </c:pt>
                <c:pt idx="4439">
                  <c:v>1.46</c:v>
                </c:pt>
                <c:pt idx="4440">
                  <c:v>1.46</c:v>
                </c:pt>
                <c:pt idx="4441">
                  <c:v>1.46</c:v>
                </c:pt>
                <c:pt idx="4442">
                  <c:v>1.41</c:v>
                </c:pt>
                <c:pt idx="4443">
                  <c:v>1.44</c:v>
                </c:pt>
                <c:pt idx="4444">
                  <c:v>1.5</c:v>
                </c:pt>
                <c:pt idx="4445">
                  <c:v>1.51</c:v>
                </c:pt>
                <c:pt idx="4446">
                  <c:v>1.51</c:v>
                </c:pt>
                <c:pt idx="4447">
                  <c:v>1.52</c:v>
                </c:pt>
                <c:pt idx="4448">
                  <c:v>1.59</c:v>
                </c:pt>
                <c:pt idx="4449">
                  <c:v>1.56</c:v>
                </c:pt>
                <c:pt idx="4450">
                  <c:v>1.59</c:v>
                </c:pt>
                <c:pt idx="4451">
                  <c:v>1.52</c:v>
                </c:pt>
                <c:pt idx="4452">
                  <c:v>1.53</c:v>
                </c:pt>
                <c:pt idx="4453">
                  <c:v>1.49</c:v>
                </c:pt>
                <c:pt idx="4454">
                  <c:v>1.51</c:v>
                </c:pt>
                <c:pt idx="4455">
                  <c:v>1.49</c:v>
                </c:pt>
                <c:pt idx="4456">
                  <c:v>1.47</c:v>
                </c:pt>
                <c:pt idx="4457">
                  <c:v>1.5</c:v>
                </c:pt>
                <c:pt idx="4458">
                  <c:v>1.48</c:v>
                </c:pt>
                <c:pt idx="4459">
                  <c:v>1.46</c:v>
                </c:pt>
                <c:pt idx="4460">
                  <c:v>1.44</c:v>
                </c:pt>
                <c:pt idx="4461">
                  <c:v>1.4</c:v>
                </c:pt>
                <c:pt idx="4462">
                  <c:v>1.38</c:v>
                </c:pt>
                <c:pt idx="4463">
                  <c:v>1.32</c:v>
                </c:pt>
                <c:pt idx="4464">
                  <c:v>1.31</c:v>
                </c:pt>
                <c:pt idx="4465">
                  <c:v>1.25</c:v>
                </c:pt>
                <c:pt idx="4466">
                  <c:v>1.27</c:v>
                </c:pt>
                <c:pt idx="4467">
                  <c:v>1.29</c:v>
                </c:pt>
                <c:pt idx="4468">
                  <c:v>1.33</c:v>
                </c:pt>
                <c:pt idx="4469">
                  <c:v>1.28</c:v>
                </c:pt>
                <c:pt idx="4470">
                  <c:v>1.27</c:v>
                </c:pt>
                <c:pt idx="4471">
                  <c:v>1.25</c:v>
                </c:pt>
                <c:pt idx="4472">
                  <c:v>1.23</c:v>
                </c:pt>
                <c:pt idx="4473">
                  <c:v>1.23</c:v>
                </c:pt>
                <c:pt idx="4474">
                  <c:v>1.23</c:v>
                </c:pt>
                <c:pt idx="4475">
                  <c:v>1.2</c:v>
                </c:pt>
                <c:pt idx="4476">
                  <c:v>1.2</c:v>
                </c:pt>
                <c:pt idx="4477">
                  <c:v>1.23</c:v>
                </c:pt>
                <c:pt idx="4478">
                  <c:v>1.24</c:v>
                </c:pt>
                <c:pt idx="4479">
                  <c:v>1.21</c:v>
                </c:pt>
                <c:pt idx="4480">
                  <c:v>1.1499999999999999</c:v>
                </c:pt>
                <c:pt idx="4481">
                  <c:v>1.2</c:v>
                </c:pt>
                <c:pt idx="4482">
                  <c:v>1.23</c:v>
                </c:pt>
                <c:pt idx="4483">
                  <c:v>1.22</c:v>
                </c:pt>
                <c:pt idx="4484">
                  <c:v>1.25</c:v>
                </c:pt>
                <c:pt idx="4485">
                  <c:v>1.23</c:v>
                </c:pt>
                <c:pt idx="4486">
                  <c:v>1.19</c:v>
                </c:pt>
                <c:pt idx="4487">
                  <c:v>1.17</c:v>
                </c:pt>
                <c:pt idx="4488">
                  <c:v>1.1499999999999999</c:v>
                </c:pt>
                <c:pt idx="4489">
                  <c:v>1.1599999999999999</c:v>
                </c:pt>
                <c:pt idx="4490">
                  <c:v>1.1399999999999999</c:v>
                </c:pt>
                <c:pt idx="4491">
                  <c:v>1.1399999999999999</c:v>
                </c:pt>
                <c:pt idx="4492">
                  <c:v>1.1399999999999999</c:v>
                </c:pt>
                <c:pt idx="4493">
                  <c:v>1.1299999999999999</c:v>
                </c:pt>
                <c:pt idx="4494">
                  <c:v>1.1499999999999999</c:v>
                </c:pt>
                <c:pt idx="4495">
                  <c:v>1.18</c:v>
                </c:pt>
                <c:pt idx="4496">
                  <c:v>1.18</c:v>
                </c:pt>
                <c:pt idx="4497">
                  <c:v>1.18</c:v>
                </c:pt>
                <c:pt idx="4498">
                  <c:v>1.1599999999999999</c:v>
                </c:pt>
                <c:pt idx="4499">
                  <c:v>1.19</c:v>
                </c:pt>
                <c:pt idx="4500">
                  <c:v>1.22</c:v>
                </c:pt>
                <c:pt idx="4501">
                  <c:v>1.24</c:v>
                </c:pt>
                <c:pt idx="4502">
                  <c:v>1.26</c:v>
                </c:pt>
                <c:pt idx="4503">
                  <c:v>1.24</c:v>
                </c:pt>
                <c:pt idx="4504">
                  <c:v>1.18</c:v>
                </c:pt>
                <c:pt idx="4505">
                  <c:v>1.1599999999999999</c:v>
                </c:pt>
                <c:pt idx="4506">
                  <c:v>1.1599999999999999</c:v>
                </c:pt>
                <c:pt idx="4507">
                  <c:v>1.1599999999999999</c:v>
                </c:pt>
                <c:pt idx="4508">
                  <c:v>1.1299999999999999</c:v>
                </c:pt>
                <c:pt idx="4509">
                  <c:v>1.1299999999999999</c:v>
                </c:pt>
                <c:pt idx="4510">
                  <c:v>1.1200000000000001</c:v>
                </c:pt>
                <c:pt idx="4511">
                  <c:v>1.1499999999999999</c:v>
                </c:pt>
                <c:pt idx="4512">
                  <c:v>1.1499999999999999</c:v>
                </c:pt>
                <c:pt idx="4513">
                  <c:v>1.17</c:v>
                </c:pt>
                <c:pt idx="4514">
                  <c:v>1.21</c:v>
                </c:pt>
                <c:pt idx="4515">
                  <c:v>1.19</c:v>
                </c:pt>
                <c:pt idx="4516">
                  <c:v>1.17</c:v>
                </c:pt>
                <c:pt idx="4517">
                  <c:v>1.18</c:v>
                </c:pt>
                <c:pt idx="4518">
                  <c:v>1.19</c:v>
                </c:pt>
                <c:pt idx="4519">
                  <c:v>1.19</c:v>
                </c:pt>
                <c:pt idx="4520">
                  <c:v>1.2</c:v>
                </c:pt>
                <c:pt idx="4521">
                  <c:v>1.21</c:v>
                </c:pt>
                <c:pt idx="4522">
                  <c:v>1.21</c:v>
                </c:pt>
                <c:pt idx="4523">
                  <c:v>1.21</c:v>
                </c:pt>
                <c:pt idx="4524">
                  <c:v>1.19</c:v>
                </c:pt>
                <c:pt idx="4525">
                  <c:v>1.1599999999999999</c:v>
                </c:pt>
                <c:pt idx="4526">
                  <c:v>1.1399999999999999</c:v>
                </c:pt>
                <c:pt idx="4527">
                  <c:v>1.1399999999999999</c:v>
                </c:pt>
                <c:pt idx="4528">
                  <c:v>1.1200000000000001</c:v>
                </c:pt>
                <c:pt idx="4529">
                  <c:v>1.1200000000000001</c:v>
                </c:pt>
                <c:pt idx="4530">
                  <c:v>1.08</c:v>
                </c:pt>
                <c:pt idx="4531">
                  <c:v>1.1299999999999999</c:v>
                </c:pt>
                <c:pt idx="4532">
                  <c:v>1.1000000000000001</c:v>
                </c:pt>
                <c:pt idx="4533">
                  <c:v>1.1299999999999999</c:v>
                </c:pt>
                <c:pt idx="4534">
                  <c:v>1.1299999999999999</c:v>
                </c:pt>
                <c:pt idx="4535">
                  <c:v>1.1399999999999999</c:v>
                </c:pt>
                <c:pt idx="4536">
                  <c:v>1.1000000000000001</c:v>
                </c:pt>
                <c:pt idx="4537">
                  <c:v>1.06</c:v>
                </c:pt>
                <c:pt idx="4538">
                  <c:v>1.07</c:v>
                </c:pt>
                <c:pt idx="4539">
                  <c:v>1.0900000000000001</c:v>
                </c:pt>
                <c:pt idx="4540">
                  <c:v>1.1000000000000001</c:v>
                </c:pt>
                <c:pt idx="4541">
                  <c:v>1.05</c:v>
                </c:pt>
                <c:pt idx="4542">
                  <c:v>1.04</c:v>
                </c:pt>
                <c:pt idx="4543">
                  <c:v>0.98</c:v>
                </c:pt>
                <c:pt idx="4544">
                  <c:v>1.01</c:v>
                </c:pt>
                <c:pt idx="4545">
                  <c:v>1.05</c:v>
                </c:pt>
                <c:pt idx="4546">
                  <c:v>1.04</c:v>
                </c:pt>
                <c:pt idx="4547">
                  <c:v>1.04</c:v>
                </c:pt>
                <c:pt idx="4548">
                  <c:v>1.02</c:v>
                </c:pt>
                <c:pt idx="4549">
                  <c:v>1.04</c:v>
                </c:pt>
                <c:pt idx="4550">
                  <c:v>1.05</c:v>
                </c:pt>
                <c:pt idx="4551">
                  <c:v>1.03</c:v>
                </c:pt>
                <c:pt idx="4552">
                  <c:v>1.04</c:v>
                </c:pt>
                <c:pt idx="4553">
                  <c:v>1.02</c:v>
                </c:pt>
                <c:pt idx="4554">
                  <c:v>1.02</c:v>
                </c:pt>
                <c:pt idx="4555">
                  <c:v>1.04</c:v>
                </c:pt>
                <c:pt idx="4556">
                  <c:v>1.04</c:v>
                </c:pt>
                <c:pt idx="4557">
                  <c:v>1.05</c:v>
                </c:pt>
                <c:pt idx="4558">
                  <c:v>1.07</c:v>
                </c:pt>
                <c:pt idx="4559">
                  <c:v>1.08</c:v>
                </c:pt>
                <c:pt idx="4560">
                  <c:v>1.0900000000000001</c:v>
                </c:pt>
                <c:pt idx="4561">
                  <c:v>1.0900000000000001</c:v>
                </c:pt>
                <c:pt idx="4562">
                  <c:v>1.0900000000000001</c:v>
                </c:pt>
                <c:pt idx="4563">
                  <c:v>1.08</c:v>
                </c:pt>
                <c:pt idx="4564">
                  <c:v>1.07</c:v>
                </c:pt>
                <c:pt idx="4565">
                  <c:v>1.1000000000000001</c:v>
                </c:pt>
                <c:pt idx="4566">
                  <c:v>1.1000000000000001</c:v>
                </c:pt>
                <c:pt idx="4567">
                  <c:v>1.0900000000000001</c:v>
                </c:pt>
                <c:pt idx="4568">
                  <c:v>1.04</c:v>
                </c:pt>
                <c:pt idx="4569">
                  <c:v>1.06</c:v>
                </c:pt>
                <c:pt idx="4570">
                  <c:v>1.05</c:v>
                </c:pt>
                <c:pt idx="4571">
                  <c:v>1.03</c:v>
                </c:pt>
                <c:pt idx="4572">
                  <c:v>1.0900000000000001</c:v>
                </c:pt>
                <c:pt idx="4573">
                  <c:v>1.06</c:v>
                </c:pt>
                <c:pt idx="4574">
                  <c:v>1.04</c:v>
                </c:pt>
                <c:pt idx="4575">
                  <c:v>1</c:v>
                </c:pt>
                <c:pt idx="4576">
                  <c:v>0.97</c:v>
                </c:pt>
                <c:pt idx="4577">
                  <c:v>1.02</c:v>
                </c:pt>
                <c:pt idx="4578">
                  <c:v>1.04</c:v>
                </c:pt>
                <c:pt idx="4579">
                  <c:v>1.07</c:v>
                </c:pt>
                <c:pt idx="4580">
                  <c:v>1.05</c:v>
                </c:pt>
                <c:pt idx="4581">
                  <c:v>1.02</c:v>
                </c:pt>
                <c:pt idx="4582">
                  <c:v>1.02</c:v>
                </c:pt>
                <c:pt idx="4583">
                  <c:v>1.01</c:v>
                </c:pt>
                <c:pt idx="4584">
                  <c:v>1.04</c:v>
                </c:pt>
                <c:pt idx="4585">
                  <c:v>1.01</c:v>
                </c:pt>
                <c:pt idx="4586">
                  <c:v>1.03</c:v>
                </c:pt>
                <c:pt idx="4587">
                  <c:v>1.02</c:v>
                </c:pt>
                <c:pt idx="4588">
                  <c:v>1.03</c:v>
                </c:pt>
                <c:pt idx="4589">
                  <c:v>1.01</c:v>
                </c:pt>
                <c:pt idx="4590">
                  <c:v>1.02</c:v>
                </c:pt>
                <c:pt idx="4591">
                  <c:v>1.01</c:v>
                </c:pt>
                <c:pt idx="4592">
                  <c:v>0.98</c:v>
                </c:pt>
                <c:pt idx="4593">
                  <c:v>0.99</c:v>
                </c:pt>
                <c:pt idx="4594">
                  <c:v>1</c:v>
                </c:pt>
                <c:pt idx="4595">
                  <c:v>0.97</c:v>
                </c:pt>
                <c:pt idx="4596">
                  <c:v>0.98</c:v>
                </c:pt>
                <c:pt idx="4597">
                  <c:v>1</c:v>
                </c:pt>
                <c:pt idx="4598">
                  <c:v>0.98</c:v>
                </c:pt>
                <c:pt idx="4599">
                  <c:v>0.99</c:v>
                </c:pt>
                <c:pt idx="4600">
                  <c:v>0.99</c:v>
                </c:pt>
                <c:pt idx="4601">
                  <c:v>0.99</c:v>
                </c:pt>
                <c:pt idx="4602">
                  <c:v>0.93</c:v>
                </c:pt>
                <c:pt idx="4603">
                  <c:v>0.92</c:v>
                </c:pt>
                <c:pt idx="4604">
                  <c:v>0.88</c:v>
                </c:pt>
                <c:pt idx="4605">
                  <c:v>0.82</c:v>
                </c:pt>
                <c:pt idx="4606">
                  <c:v>0.82</c:v>
                </c:pt>
                <c:pt idx="4607">
                  <c:v>0.82</c:v>
                </c:pt>
                <c:pt idx="4608">
                  <c:v>0.78</c:v>
                </c:pt>
                <c:pt idx="4609">
                  <c:v>0.73</c:v>
                </c:pt>
                <c:pt idx="4610">
                  <c:v>0.71</c:v>
                </c:pt>
                <c:pt idx="4611">
                  <c:v>0.63</c:v>
                </c:pt>
                <c:pt idx="4612">
                  <c:v>0.61</c:v>
                </c:pt>
                <c:pt idx="4613">
                  <c:v>0.53</c:v>
                </c:pt>
                <c:pt idx="4614">
                  <c:v>0.51</c:v>
                </c:pt>
                <c:pt idx="4615">
                  <c:v>0.51</c:v>
                </c:pt>
                <c:pt idx="4616">
                  <c:v>0.5</c:v>
                </c:pt>
                <c:pt idx="4617">
                  <c:v>0.37</c:v>
                </c:pt>
                <c:pt idx="4618">
                  <c:v>0.25</c:v>
                </c:pt>
                <c:pt idx="4619">
                  <c:v>0.28999999999999998</c:v>
                </c:pt>
                <c:pt idx="4620">
                  <c:v>0.33</c:v>
                </c:pt>
                <c:pt idx="4621">
                  <c:v>0.28000000000000003</c:v>
                </c:pt>
                <c:pt idx="4622">
                  <c:v>0.26</c:v>
                </c:pt>
                <c:pt idx="4623">
                  <c:v>0.23</c:v>
                </c:pt>
                <c:pt idx="4624">
                  <c:v>0.12</c:v>
                </c:pt>
                <c:pt idx="4625">
                  <c:v>0.21</c:v>
                </c:pt>
                <c:pt idx="4626">
                  <c:v>0.25</c:v>
                </c:pt>
                <c:pt idx="4627">
                  <c:v>0.22</c:v>
                </c:pt>
                <c:pt idx="4628">
                  <c:v>0.22</c:v>
                </c:pt>
                <c:pt idx="4629">
                  <c:v>0.25</c:v>
                </c:pt>
                <c:pt idx="4630">
                  <c:v>0.22</c:v>
                </c:pt>
                <c:pt idx="4631">
                  <c:v>0.14000000000000001</c:v>
                </c:pt>
                <c:pt idx="4632">
                  <c:v>0.11</c:v>
                </c:pt>
                <c:pt idx="4633">
                  <c:v>0.09</c:v>
                </c:pt>
                <c:pt idx="4634">
                  <c:v>0.09</c:v>
                </c:pt>
                <c:pt idx="4635">
                  <c:v>0.13</c:v>
                </c:pt>
                <c:pt idx="4636">
                  <c:v>0.15</c:v>
                </c:pt>
                <c:pt idx="4637">
                  <c:v>0.15</c:v>
                </c:pt>
                <c:pt idx="4638">
                  <c:v>0.2</c:v>
                </c:pt>
                <c:pt idx="4639">
                  <c:v>0.22</c:v>
                </c:pt>
                <c:pt idx="4640">
                  <c:v>0.23</c:v>
                </c:pt>
                <c:pt idx="4641">
                  <c:v>0.21</c:v>
                </c:pt>
                <c:pt idx="4642">
                  <c:v>0.21</c:v>
                </c:pt>
                <c:pt idx="4643">
                  <c:v>0.21</c:v>
                </c:pt>
                <c:pt idx="4644">
                  <c:v>0.24</c:v>
                </c:pt>
                <c:pt idx="4645">
                  <c:v>0.3</c:v>
                </c:pt>
                <c:pt idx="4646">
                  <c:v>0.26</c:v>
                </c:pt>
                <c:pt idx="4647">
                  <c:v>0.23</c:v>
                </c:pt>
                <c:pt idx="4648">
                  <c:v>0.25</c:v>
                </c:pt>
                <c:pt idx="4649">
                  <c:v>0.32</c:v>
                </c:pt>
                <c:pt idx="4650">
                  <c:v>0.33</c:v>
                </c:pt>
                <c:pt idx="4651">
                  <c:v>0.28999999999999998</c:v>
                </c:pt>
                <c:pt idx="4652">
                  <c:v>0.3</c:v>
                </c:pt>
                <c:pt idx="4653">
                  <c:v>0.37</c:v>
                </c:pt>
                <c:pt idx="4654">
                  <c:v>0.37</c:v>
                </c:pt>
                <c:pt idx="4655">
                  <c:v>0.42</c:v>
                </c:pt>
                <c:pt idx="4656">
                  <c:v>0.34</c:v>
                </c:pt>
                <c:pt idx="4657">
                  <c:v>0.33</c:v>
                </c:pt>
                <c:pt idx="4658">
                  <c:v>0.28000000000000003</c:v>
                </c:pt>
                <c:pt idx="4659">
                  <c:v>0.35</c:v>
                </c:pt>
                <c:pt idx="4660">
                  <c:v>0.35</c:v>
                </c:pt>
                <c:pt idx="4661">
                  <c:v>0.33</c:v>
                </c:pt>
                <c:pt idx="4662">
                  <c:v>0.35</c:v>
                </c:pt>
                <c:pt idx="4663">
                  <c:v>0.35</c:v>
                </c:pt>
                <c:pt idx="4664">
                  <c:v>0.28999999999999998</c:v>
                </c:pt>
                <c:pt idx="4665">
                  <c:v>0.28999999999999998</c:v>
                </c:pt>
                <c:pt idx="4666">
                  <c:v>0.3</c:v>
                </c:pt>
                <c:pt idx="4667">
                  <c:v>0.33</c:v>
                </c:pt>
                <c:pt idx="4668">
                  <c:v>0.38</c:v>
                </c:pt>
                <c:pt idx="4669">
                  <c:v>0.36</c:v>
                </c:pt>
                <c:pt idx="4670">
                  <c:v>0.35</c:v>
                </c:pt>
                <c:pt idx="4671">
                  <c:v>0.42</c:v>
                </c:pt>
                <c:pt idx="4672">
                  <c:v>0.42</c:v>
                </c:pt>
                <c:pt idx="4673">
                  <c:v>0.44</c:v>
                </c:pt>
                <c:pt idx="4674">
                  <c:v>0.45</c:v>
                </c:pt>
                <c:pt idx="4675">
                  <c:v>0.43</c:v>
                </c:pt>
                <c:pt idx="4676">
                  <c:v>0.42</c:v>
                </c:pt>
                <c:pt idx="4677">
                  <c:v>0.42</c:v>
                </c:pt>
                <c:pt idx="4678">
                  <c:v>0.47</c:v>
                </c:pt>
                <c:pt idx="4679">
                  <c:v>0.45</c:v>
                </c:pt>
                <c:pt idx="4680">
                  <c:v>0.44</c:v>
                </c:pt>
                <c:pt idx="4681">
                  <c:v>0.43</c:v>
                </c:pt>
                <c:pt idx="4682">
                  <c:v>0.47</c:v>
                </c:pt>
                <c:pt idx="4683">
                  <c:v>0.4</c:v>
                </c:pt>
                <c:pt idx="4684">
                  <c:v>0.43</c:v>
                </c:pt>
                <c:pt idx="4685">
                  <c:v>0.4</c:v>
                </c:pt>
                <c:pt idx="4686">
                  <c:v>0.38</c:v>
                </c:pt>
                <c:pt idx="4687">
                  <c:v>0.37</c:v>
                </c:pt>
                <c:pt idx="4688">
                  <c:v>0.43</c:v>
                </c:pt>
                <c:pt idx="4689">
                  <c:v>0.43</c:v>
                </c:pt>
                <c:pt idx="4690">
                  <c:v>0.45</c:v>
                </c:pt>
                <c:pt idx="4691">
                  <c:v>0.46</c:v>
                </c:pt>
                <c:pt idx="4692">
                  <c:v>0.46</c:v>
                </c:pt>
                <c:pt idx="4693">
                  <c:v>0.45</c:v>
                </c:pt>
                <c:pt idx="4694">
                  <c:v>0.43</c:v>
                </c:pt>
                <c:pt idx="4695">
                  <c:v>0.43</c:v>
                </c:pt>
                <c:pt idx="4696">
                  <c:v>0.43</c:v>
                </c:pt>
                <c:pt idx="4697">
                  <c:v>0.42</c:v>
                </c:pt>
                <c:pt idx="4698">
                  <c:v>0.4</c:v>
                </c:pt>
                <c:pt idx="4699">
                  <c:v>0.39</c:v>
                </c:pt>
                <c:pt idx="4700">
                  <c:v>0.41</c:v>
                </c:pt>
                <c:pt idx="4701">
                  <c:v>0.42</c:v>
                </c:pt>
                <c:pt idx="4702">
                  <c:v>0.43</c:v>
                </c:pt>
                <c:pt idx="4703">
                  <c:v>0.46</c:v>
                </c:pt>
                <c:pt idx="4704">
                  <c:v>0.46</c:v>
                </c:pt>
                <c:pt idx="4705">
                  <c:v>0.44</c:v>
                </c:pt>
                <c:pt idx="4706">
                  <c:v>0.45</c:v>
                </c:pt>
                <c:pt idx="4707">
                  <c:v>0.52</c:v>
                </c:pt>
                <c:pt idx="4708">
                  <c:v>0.56000000000000005</c:v>
                </c:pt>
                <c:pt idx="4709">
                  <c:v>0.6</c:v>
                </c:pt>
                <c:pt idx="4710">
                  <c:v>0.55000000000000004</c:v>
                </c:pt>
                <c:pt idx="4711">
                  <c:v>0.59</c:v>
                </c:pt>
                <c:pt idx="4712">
                  <c:v>0.56999999999999995</c:v>
                </c:pt>
                <c:pt idx="4713">
                  <c:v>0.55000000000000004</c:v>
                </c:pt>
                <c:pt idx="4714">
                  <c:v>0.53</c:v>
                </c:pt>
                <c:pt idx="4715">
                  <c:v>0.51</c:v>
                </c:pt>
                <c:pt idx="4716">
                  <c:v>0.49</c:v>
                </c:pt>
                <c:pt idx="4717">
                  <c:v>0.47</c:v>
                </c:pt>
                <c:pt idx="4718">
                  <c:v>0.47</c:v>
                </c:pt>
                <c:pt idx="4719">
                  <c:v>0.49</c:v>
                </c:pt>
                <c:pt idx="4720">
                  <c:v>0.49</c:v>
                </c:pt>
                <c:pt idx="4721">
                  <c:v>0.5</c:v>
                </c:pt>
                <c:pt idx="4722">
                  <c:v>0.53</c:v>
                </c:pt>
                <c:pt idx="4723">
                  <c:v>0.52</c:v>
                </c:pt>
                <c:pt idx="4724">
                  <c:v>0.53</c:v>
                </c:pt>
                <c:pt idx="4725">
                  <c:v>0.55000000000000004</c:v>
                </c:pt>
                <c:pt idx="4726">
                  <c:v>0.48</c:v>
                </c:pt>
                <c:pt idx="4727">
                  <c:v>0.47</c:v>
                </c:pt>
                <c:pt idx="4728">
                  <c:v>0.46</c:v>
                </c:pt>
                <c:pt idx="4729">
                  <c:v>0.46</c:v>
                </c:pt>
                <c:pt idx="4730">
                  <c:v>0.42</c:v>
                </c:pt>
                <c:pt idx="4731">
                  <c:v>0.43</c:v>
                </c:pt>
                <c:pt idx="4732">
                  <c:v>0.42</c:v>
                </c:pt>
                <c:pt idx="4733">
                  <c:v>0.44</c:v>
                </c:pt>
                <c:pt idx="4734">
                  <c:v>0.42</c:v>
                </c:pt>
                <c:pt idx="4735">
                  <c:v>0.43</c:v>
                </c:pt>
                <c:pt idx="4736">
                  <c:v>0.4</c:v>
                </c:pt>
                <c:pt idx="4737">
                  <c:v>0.43</c:v>
                </c:pt>
                <c:pt idx="4738">
                  <c:v>0.41</c:v>
                </c:pt>
                <c:pt idx="4739">
                  <c:v>0.41</c:v>
                </c:pt>
                <c:pt idx="4740">
                  <c:v>0.49</c:v>
                </c:pt>
                <c:pt idx="4741">
                  <c:v>0.56000000000000005</c:v>
                </c:pt>
                <c:pt idx="4742">
                  <c:v>0.54</c:v>
                </c:pt>
                <c:pt idx="4743">
                  <c:v>0.51</c:v>
                </c:pt>
                <c:pt idx="4744">
                  <c:v>0.46</c:v>
                </c:pt>
                <c:pt idx="4745">
                  <c:v>0.4</c:v>
                </c:pt>
                <c:pt idx="4746">
                  <c:v>0.39</c:v>
                </c:pt>
                <c:pt idx="4747">
                  <c:v>0.41</c:v>
                </c:pt>
                <c:pt idx="4748">
                  <c:v>0.51</c:v>
                </c:pt>
                <c:pt idx="4749">
                  <c:v>0.48</c:v>
                </c:pt>
                <c:pt idx="4750">
                  <c:v>0.45</c:v>
                </c:pt>
                <c:pt idx="4751">
                  <c:v>0.44</c:v>
                </c:pt>
                <c:pt idx="4752">
                  <c:v>0.48</c:v>
                </c:pt>
                <c:pt idx="4753">
                  <c:v>0.44</c:v>
                </c:pt>
                <c:pt idx="4754">
                  <c:v>0.45</c:v>
                </c:pt>
                <c:pt idx="4755">
                  <c:v>0.43</c:v>
                </c:pt>
                <c:pt idx="4756">
                  <c:v>0.42</c:v>
                </c:pt>
                <c:pt idx="4757">
                  <c:v>0.4</c:v>
                </c:pt>
                <c:pt idx="4758">
                  <c:v>0.45</c:v>
                </c:pt>
                <c:pt idx="4759">
                  <c:v>0.43</c:v>
                </c:pt>
                <c:pt idx="4760">
                  <c:v>0.39</c:v>
                </c:pt>
                <c:pt idx="4761">
                  <c:v>0.42</c:v>
                </c:pt>
                <c:pt idx="4762">
                  <c:v>0.42</c:v>
                </c:pt>
                <c:pt idx="4763">
                  <c:v>0.41</c:v>
                </c:pt>
                <c:pt idx="4764">
                  <c:v>0.49</c:v>
                </c:pt>
                <c:pt idx="4765">
                  <c:v>0.5</c:v>
                </c:pt>
                <c:pt idx="4766">
                  <c:v>0.48</c:v>
                </c:pt>
                <c:pt idx="4767">
                  <c:v>0.5</c:v>
                </c:pt>
                <c:pt idx="4768">
                  <c:v>0.51</c:v>
                </c:pt>
                <c:pt idx="4769">
                  <c:v>0.48</c:v>
                </c:pt>
                <c:pt idx="4770">
                  <c:v>0.45</c:v>
                </c:pt>
                <c:pt idx="4771">
                  <c:v>0.45</c:v>
                </c:pt>
                <c:pt idx="4772">
                  <c:v>0.48</c:v>
                </c:pt>
                <c:pt idx="4773">
                  <c:v>0.54</c:v>
                </c:pt>
                <c:pt idx="4774">
                  <c:v>0.52</c:v>
                </c:pt>
                <c:pt idx="4775">
                  <c:v>0.57999999999999996</c:v>
                </c:pt>
                <c:pt idx="4776">
                  <c:v>0.49</c:v>
                </c:pt>
                <c:pt idx="4777">
                  <c:v>0.49</c:v>
                </c:pt>
                <c:pt idx="4778">
                  <c:v>0.51</c:v>
                </c:pt>
                <c:pt idx="4779">
                  <c:v>0.52</c:v>
                </c:pt>
                <c:pt idx="4780">
                  <c:v>0.56999999999999995</c:v>
                </c:pt>
                <c:pt idx="4781">
                  <c:v>0.56999999999999995</c:v>
                </c:pt>
                <c:pt idx="4782">
                  <c:v>0.56000000000000005</c:v>
                </c:pt>
                <c:pt idx="4783">
                  <c:v>0.57999999999999996</c:v>
                </c:pt>
                <c:pt idx="4784">
                  <c:v>0.59</c:v>
                </c:pt>
                <c:pt idx="4785">
                  <c:v>0.59</c:v>
                </c:pt>
                <c:pt idx="4786">
                  <c:v>0.57999999999999996</c:v>
                </c:pt>
                <c:pt idx="4787">
                  <c:v>0.56999999999999995</c:v>
                </c:pt>
                <c:pt idx="4788">
                  <c:v>0.54</c:v>
                </c:pt>
                <c:pt idx="4789">
                  <c:v>0.56000000000000005</c:v>
                </c:pt>
                <c:pt idx="4790">
                  <c:v>0.54</c:v>
                </c:pt>
                <c:pt idx="4791">
                  <c:v>0.54</c:v>
                </c:pt>
                <c:pt idx="4792">
                  <c:v>0.46</c:v>
                </c:pt>
                <c:pt idx="4793">
                  <c:v>0.47</c:v>
                </c:pt>
                <c:pt idx="4794">
                  <c:v>0.45</c:v>
                </c:pt>
                <c:pt idx="4795">
                  <c:v>0.44</c:v>
                </c:pt>
                <c:pt idx="4796">
                  <c:v>0.46</c:v>
                </c:pt>
                <c:pt idx="4797">
                  <c:v>0.47</c:v>
                </c:pt>
                <c:pt idx="4798">
                  <c:v>0.49</c:v>
                </c:pt>
                <c:pt idx="4799">
                  <c:v>0.5</c:v>
                </c:pt>
                <c:pt idx="4800">
                  <c:v>0.48</c:v>
                </c:pt>
                <c:pt idx="4801">
                  <c:v>0.49</c:v>
                </c:pt>
                <c:pt idx="4802">
                  <c:v>0.43</c:v>
                </c:pt>
                <c:pt idx="4803">
                  <c:v>0.45</c:v>
                </c:pt>
                <c:pt idx="4804">
                  <c:v>0.43</c:v>
                </c:pt>
                <c:pt idx="4805">
                  <c:v>0.44</c:v>
                </c:pt>
                <c:pt idx="4806">
                  <c:v>0.41</c:v>
                </c:pt>
                <c:pt idx="4807">
                  <c:v>0.41</c:v>
                </c:pt>
                <c:pt idx="4808">
                  <c:v>0.41</c:v>
                </c:pt>
                <c:pt idx="4809">
                  <c:v>0.39</c:v>
                </c:pt>
                <c:pt idx="4810">
                  <c:v>0.41</c:v>
                </c:pt>
                <c:pt idx="4811">
                  <c:v>0.39</c:v>
                </c:pt>
                <c:pt idx="4812">
                  <c:v>0.38</c:v>
                </c:pt>
                <c:pt idx="4813">
                  <c:v>0.4</c:v>
                </c:pt>
                <c:pt idx="4814">
                  <c:v>0.4</c:v>
                </c:pt>
                <c:pt idx="4815">
                  <c:v>0.4</c:v>
                </c:pt>
                <c:pt idx="4816">
                  <c:v>0.39</c:v>
                </c:pt>
                <c:pt idx="4817">
                  <c:v>0.37</c:v>
                </c:pt>
                <c:pt idx="4818">
                  <c:v>0.38</c:v>
                </c:pt>
                <c:pt idx="4819">
                  <c:v>0.4</c:v>
                </c:pt>
                <c:pt idx="4820">
                  <c:v>0.37</c:v>
                </c:pt>
                <c:pt idx="4821">
                  <c:v>0.4</c:v>
                </c:pt>
                <c:pt idx="4822">
                  <c:v>0.38</c:v>
                </c:pt>
                <c:pt idx="4823">
                  <c:v>0.36</c:v>
                </c:pt>
                <c:pt idx="4824">
                  <c:v>0.34</c:v>
                </c:pt>
                <c:pt idx="4825">
                  <c:v>0.33</c:v>
                </c:pt>
                <c:pt idx="4826">
                  <c:v>0.33</c:v>
                </c:pt>
                <c:pt idx="4827">
                  <c:v>0.37</c:v>
                </c:pt>
                <c:pt idx="4828">
                  <c:v>0.34</c:v>
                </c:pt>
                <c:pt idx="4829">
                  <c:v>0.33</c:v>
                </c:pt>
                <c:pt idx="4830">
                  <c:v>0.33</c:v>
                </c:pt>
                <c:pt idx="4831">
                  <c:v>0.34</c:v>
                </c:pt>
                <c:pt idx="4832">
                  <c:v>0.35</c:v>
                </c:pt>
                <c:pt idx="4833">
                  <c:v>0.3</c:v>
                </c:pt>
                <c:pt idx="4834">
                  <c:v>0.3</c:v>
                </c:pt>
                <c:pt idx="4835">
                  <c:v>0.32</c:v>
                </c:pt>
                <c:pt idx="4836">
                  <c:v>0.32</c:v>
                </c:pt>
                <c:pt idx="4837">
                  <c:v>0.31</c:v>
                </c:pt>
                <c:pt idx="4838">
                  <c:v>0.32</c:v>
                </c:pt>
                <c:pt idx="4839">
                  <c:v>0.31</c:v>
                </c:pt>
                <c:pt idx="4840">
                  <c:v>0.34</c:v>
                </c:pt>
                <c:pt idx="4841">
                  <c:v>0.36</c:v>
                </c:pt>
                <c:pt idx="4842">
                  <c:v>0.45</c:v>
                </c:pt>
                <c:pt idx="4843">
                  <c:v>0.41</c:v>
                </c:pt>
                <c:pt idx="4844">
                  <c:v>0.42</c:v>
                </c:pt>
                <c:pt idx="4845">
                  <c:v>0.42</c:v>
                </c:pt>
                <c:pt idx="4846">
                  <c:v>0.46</c:v>
                </c:pt>
                <c:pt idx="4847">
                  <c:v>0.46</c:v>
                </c:pt>
                <c:pt idx="4848">
                  <c:v>0.45</c:v>
                </c:pt>
                <c:pt idx="4849">
                  <c:v>0.45</c:v>
                </c:pt>
                <c:pt idx="4850">
                  <c:v>0.45</c:v>
                </c:pt>
                <c:pt idx="4851">
                  <c:v>0.45</c:v>
                </c:pt>
                <c:pt idx="4852">
                  <c:v>0.48</c:v>
                </c:pt>
                <c:pt idx="4853">
                  <c:v>0.48</c:v>
                </c:pt>
                <c:pt idx="4854">
                  <c:v>0.49</c:v>
                </c:pt>
                <c:pt idx="4855">
                  <c:v>0.5</c:v>
                </c:pt>
                <c:pt idx="4856">
                  <c:v>0.47</c:v>
                </c:pt>
                <c:pt idx="4857">
                  <c:v>0.47</c:v>
                </c:pt>
                <c:pt idx="4858">
                  <c:v>0.46</c:v>
                </c:pt>
                <c:pt idx="4859">
                  <c:v>0.47</c:v>
                </c:pt>
                <c:pt idx="4860">
                  <c:v>0.43</c:v>
                </c:pt>
                <c:pt idx="4861">
                  <c:v>0.42</c:v>
                </c:pt>
                <c:pt idx="4862">
                  <c:v>0.42</c:v>
                </c:pt>
                <c:pt idx="4863">
                  <c:v>0.42</c:v>
                </c:pt>
                <c:pt idx="4864">
                  <c:v>0.43</c:v>
                </c:pt>
                <c:pt idx="4865">
                  <c:v>0.42</c:v>
                </c:pt>
                <c:pt idx="4866">
                  <c:v>0.4</c:v>
                </c:pt>
                <c:pt idx="4867">
                  <c:v>0.39</c:v>
                </c:pt>
                <c:pt idx="4868">
                  <c:v>0.36</c:v>
                </c:pt>
                <c:pt idx="4869">
                  <c:v>0.36</c:v>
                </c:pt>
                <c:pt idx="4870">
                  <c:v>0.35</c:v>
                </c:pt>
                <c:pt idx="4871">
                  <c:v>0.33</c:v>
                </c:pt>
                <c:pt idx="4872">
                  <c:v>0.34</c:v>
                </c:pt>
                <c:pt idx="4873">
                  <c:v>0.33</c:v>
                </c:pt>
                <c:pt idx="4874">
                  <c:v>0.33</c:v>
                </c:pt>
                <c:pt idx="4875">
                  <c:v>0.35</c:v>
                </c:pt>
                <c:pt idx="4876">
                  <c:v>0.36</c:v>
                </c:pt>
                <c:pt idx="4877">
                  <c:v>0.39</c:v>
                </c:pt>
                <c:pt idx="4878">
                  <c:v>0.42</c:v>
                </c:pt>
                <c:pt idx="4879">
                  <c:v>0.45</c:v>
                </c:pt>
                <c:pt idx="4880">
                  <c:v>0.43</c:v>
                </c:pt>
                <c:pt idx="4881">
                  <c:v>0.44</c:v>
                </c:pt>
                <c:pt idx="4882">
                  <c:v>0.43</c:v>
                </c:pt>
                <c:pt idx="4883">
                  <c:v>0.42</c:v>
                </c:pt>
                <c:pt idx="4884">
                  <c:v>0.43</c:v>
                </c:pt>
                <c:pt idx="4885">
                  <c:v>0.43</c:v>
                </c:pt>
                <c:pt idx="4886">
                  <c:v>0.4</c:v>
                </c:pt>
                <c:pt idx="4887">
                  <c:v>0.42</c:v>
                </c:pt>
                <c:pt idx="4888">
                  <c:v>0.41</c:v>
                </c:pt>
                <c:pt idx="4889">
                  <c:v>0.48</c:v>
                </c:pt>
                <c:pt idx="4890">
                  <c:v>0.49</c:v>
                </c:pt>
                <c:pt idx="4891">
                  <c:v>0.48</c:v>
                </c:pt>
                <c:pt idx="4892">
                  <c:v>0.52</c:v>
                </c:pt>
                <c:pt idx="4893">
                  <c:v>0.57999999999999996</c:v>
                </c:pt>
                <c:pt idx="4894">
                  <c:v>0.56000000000000005</c:v>
                </c:pt>
                <c:pt idx="4895">
                  <c:v>0.57999999999999996</c:v>
                </c:pt>
                <c:pt idx="4896">
                  <c:v>0.57999999999999996</c:v>
                </c:pt>
                <c:pt idx="4897">
                  <c:v>0.53</c:v>
                </c:pt>
                <c:pt idx="4898">
                  <c:v>0.52</c:v>
                </c:pt>
                <c:pt idx="4899">
                  <c:v>0.51</c:v>
                </c:pt>
                <c:pt idx="4900">
                  <c:v>0.53</c:v>
                </c:pt>
                <c:pt idx="4901">
                  <c:v>0.56999999999999995</c:v>
                </c:pt>
                <c:pt idx="4902">
                  <c:v>0.55000000000000004</c:v>
                </c:pt>
                <c:pt idx="4903">
                  <c:v>0.59</c:v>
                </c:pt>
                <c:pt idx="4904">
                  <c:v>0.56999999999999995</c:v>
                </c:pt>
                <c:pt idx="4905">
                  <c:v>0.59</c:v>
                </c:pt>
                <c:pt idx="4906">
                  <c:v>0.61</c:v>
                </c:pt>
                <c:pt idx="4907">
                  <c:v>0.67</c:v>
                </c:pt>
                <c:pt idx="4908">
                  <c:v>0.7</c:v>
                </c:pt>
                <c:pt idx="4909">
                  <c:v>0.76</c:v>
                </c:pt>
                <c:pt idx="4910">
                  <c:v>0.75</c:v>
                </c:pt>
                <c:pt idx="4911">
                  <c:v>0.75</c:v>
                </c:pt>
                <c:pt idx="4912">
                  <c:v>0.74</c:v>
                </c:pt>
                <c:pt idx="4913">
                  <c:v>0.76</c:v>
                </c:pt>
                <c:pt idx="4914">
                  <c:v>0.81</c:v>
                </c:pt>
                <c:pt idx="4915">
                  <c:v>0.78</c:v>
                </c:pt>
                <c:pt idx="4916">
                  <c:v>0.78</c:v>
                </c:pt>
                <c:pt idx="4917">
                  <c:v>0.8</c:v>
                </c:pt>
                <c:pt idx="4918">
                  <c:v>0.83</c:v>
                </c:pt>
                <c:pt idx="4919">
                  <c:v>0.86</c:v>
                </c:pt>
                <c:pt idx="4920">
                  <c:v>0.83</c:v>
                </c:pt>
                <c:pt idx="4921">
                  <c:v>0.82</c:v>
                </c:pt>
                <c:pt idx="4922">
                  <c:v>0.81</c:v>
                </c:pt>
                <c:pt idx="4923">
                  <c:v>0.84</c:v>
                </c:pt>
                <c:pt idx="4924">
                  <c:v>0.83</c:v>
                </c:pt>
                <c:pt idx="4925">
                  <c:v>0.78</c:v>
                </c:pt>
                <c:pt idx="4926">
                  <c:v>0.68</c:v>
                </c:pt>
                <c:pt idx="4927">
                  <c:v>0.69</c:v>
                </c:pt>
                <c:pt idx="4928">
                  <c:v>0.73</c:v>
                </c:pt>
                <c:pt idx="4929">
                  <c:v>0.71</c:v>
                </c:pt>
                <c:pt idx="4930">
                  <c:v>0.68</c:v>
                </c:pt>
                <c:pt idx="4931">
                  <c:v>0.69</c:v>
                </c:pt>
                <c:pt idx="4932">
                  <c:v>0.67</c:v>
                </c:pt>
                <c:pt idx="4933">
                  <c:v>0.68</c:v>
                </c:pt>
                <c:pt idx="4934">
                  <c:v>0.62</c:v>
                </c:pt>
                <c:pt idx="4935">
                  <c:v>0.57999999999999996</c:v>
                </c:pt>
                <c:pt idx="4936">
                  <c:v>0.62</c:v>
                </c:pt>
                <c:pt idx="4937">
                  <c:v>0.66</c:v>
                </c:pt>
                <c:pt idx="4938">
                  <c:v>0.59</c:v>
                </c:pt>
                <c:pt idx="4939">
                  <c:v>0.54</c:v>
                </c:pt>
                <c:pt idx="4940">
                  <c:v>0.56000000000000005</c:v>
                </c:pt>
                <c:pt idx="4941">
                  <c:v>0.57999999999999996</c:v>
                </c:pt>
                <c:pt idx="4942">
                  <c:v>0.56000000000000005</c:v>
                </c:pt>
                <c:pt idx="4943">
                  <c:v>0.57999999999999996</c:v>
                </c:pt>
                <c:pt idx="4944">
                  <c:v>0.56999999999999995</c:v>
                </c:pt>
                <c:pt idx="4945">
                  <c:v>0.53</c:v>
                </c:pt>
                <c:pt idx="4946">
                  <c:v>0.53</c:v>
                </c:pt>
                <c:pt idx="4947">
                  <c:v>0.53</c:v>
                </c:pt>
                <c:pt idx="4948">
                  <c:v>0.55000000000000004</c:v>
                </c:pt>
                <c:pt idx="4949">
                  <c:v>0.52</c:v>
                </c:pt>
                <c:pt idx="4950">
                  <c:v>0.51</c:v>
                </c:pt>
                <c:pt idx="4951">
                  <c:v>0.5</c:v>
                </c:pt>
                <c:pt idx="4952">
                  <c:v>0.5</c:v>
                </c:pt>
                <c:pt idx="4953">
                  <c:v>0.48</c:v>
                </c:pt>
                <c:pt idx="4954">
                  <c:v>0.52</c:v>
                </c:pt>
                <c:pt idx="4955">
                  <c:v>0.5</c:v>
                </c:pt>
                <c:pt idx="4956">
                  <c:v>0.53</c:v>
                </c:pt>
                <c:pt idx="4957">
                  <c:v>0.56000000000000005</c:v>
                </c:pt>
                <c:pt idx="4958">
                  <c:v>0.56000000000000005</c:v>
                </c:pt>
                <c:pt idx="4959">
                  <c:v>0.54</c:v>
                </c:pt>
                <c:pt idx="4960">
                  <c:v>0.56999999999999995</c:v>
                </c:pt>
                <c:pt idx="4961">
                  <c:v>0.56000000000000005</c:v>
                </c:pt>
                <c:pt idx="4962">
                  <c:v>0.56000000000000005</c:v>
                </c:pt>
                <c:pt idx="4963">
                  <c:v>0.57999999999999996</c:v>
                </c:pt>
                <c:pt idx="4964">
                  <c:v>0.56000000000000005</c:v>
                </c:pt>
                <c:pt idx="4965">
                  <c:v>0.59</c:v>
                </c:pt>
                <c:pt idx="4966">
                  <c:v>0.62</c:v>
                </c:pt>
                <c:pt idx="4967">
                  <c:v>0.56999999999999995</c:v>
                </c:pt>
                <c:pt idx="4968">
                  <c:v>0.62</c:v>
                </c:pt>
                <c:pt idx="4969">
                  <c:v>0.61</c:v>
                </c:pt>
                <c:pt idx="4970">
                  <c:v>0.63</c:v>
                </c:pt>
                <c:pt idx="4971">
                  <c:v>0.65</c:v>
                </c:pt>
                <c:pt idx="4972">
                  <c:v>0.69</c:v>
                </c:pt>
                <c:pt idx="4973">
                  <c:v>0.7</c:v>
                </c:pt>
                <c:pt idx="4974">
                  <c:v>0.71</c:v>
                </c:pt>
                <c:pt idx="4975">
                  <c:v>0.67</c:v>
                </c:pt>
                <c:pt idx="4976">
                  <c:v>0.63</c:v>
                </c:pt>
                <c:pt idx="4977">
                  <c:v>0.7</c:v>
                </c:pt>
                <c:pt idx="4978">
                  <c:v>0.71</c:v>
                </c:pt>
                <c:pt idx="4979">
                  <c:v>0.66</c:v>
                </c:pt>
                <c:pt idx="4980">
                  <c:v>0.65</c:v>
                </c:pt>
                <c:pt idx="4981">
                  <c:v>0.64</c:v>
                </c:pt>
                <c:pt idx="4982">
                  <c:v>0.62</c:v>
                </c:pt>
                <c:pt idx="4983">
                  <c:v>0.61</c:v>
                </c:pt>
                <c:pt idx="4984">
                  <c:v>0.6</c:v>
                </c:pt>
                <c:pt idx="4985">
                  <c:v>0.62</c:v>
                </c:pt>
                <c:pt idx="4986">
                  <c:v>0.6</c:v>
                </c:pt>
                <c:pt idx="4987">
                  <c:v>0.63</c:v>
                </c:pt>
                <c:pt idx="4988">
                  <c:v>0.62</c:v>
                </c:pt>
                <c:pt idx="4989">
                  <c:v>0.62</c:v>
                </c:pt>
                <c:pt idx="4990">
                  <c:v>0.61</c:v>
                </c:pt>
                <c:pt idx="4991">
                  <c:v>0.6</c:v>
                </c:pt>
                <c:pt idx="4992">
                  <c:v>0.57999999999999996</c:v>
                </c:pt>
                <c:pt idx="4993">
                  <c:v>0.61</c:v>
                </c:pt>
                <c:pt idx="4994">
                  <c:v>0.62</c:v>
                </c:pt>
                <c:pt idx="4995">
                  <c:v>0.57999999999999996</c:v>
                </c:pt>
                <c:pt idx="4996">
                  <c:v>0.6</c:v>
                </c:pt>
                <c:pt idx="4997">
                  <c:v>0.53</c:v>
                </c:pt>
                <c:pt idx="4998">
                  <c:v>0.56999999999999995</c:v>
                </c:pt>
                <c:pt idx="4999">
                  <c:v>0.62</c:v>
                </c:pt>
                <c:pt idx="5000">
                  <c:v>0.64</c:v>
                </c:pt>
                <c:pt idx="5001">
                  <c:v>0.65</c:v>
                </c:pt>
                <c:pt idx="5002">
                  <c:v>0.66</c:v>
                </c:pt>
                <c:pt idx="5003">
                  <c:v>0.63</c:v>
                </c:pt>
                <c:pt idx="5004">
                  <c:v>0.65</c:v>
                </c:pt>
                <c:pt idx="5005">
                  <c:v>0.65</c:v>
                </c:pt>
                <c:pt idx="5006">
                  <c:v>0.6</c:v>
                </c:pt>
                <c:pt idx="5007">
                  <c:v>0.61</c:v>
                </c:pt>
                <c:pt idx="5008">
                  <c:v>0.62</c:v>
                </c:pt>
                <c:pt idx="5009">
                  <c:v>0.61</c:v>
                </c:pt>
                <c:pt idx="5010">
                  <c:v>0.61</c:v>
                </c:pt>
                <c:pt idx="5011">
                  <c:v>0.62</c:v>
                </c:pt>
                <c:pt idx="5012">
                  <c:v>0.62</c:v>
                </c:pt>
                <c:pt idx="5013">
                  <c:v>0.59</c:v>
                </c:pt>
                <c:pt idx="5014">
                  <c:v>0.57999999999999996</c:v>
                </c:pt>
                <c:pt idx="5015">
                  <c:v>0.57999999999999996</c:v>
                </c:pt>
                <c:pt idx="5016">
                  <c:v>0.62</c:v>
                </c:pt>
                <c:pt idx="5017">
                  <c:v>0.62</c:v>
                </c:pt>
                <c:pt idx="5018">
                  <c:v>0.59</c:v>
                </c:pt>
                <c:pt idx="5019">
                  <c:v>0.61</c:v>
                </c:pt>
                <c:pt idx="5020">
                  <c:v>0.62</c:v>
                </c:pt>
                <c:pt idx="5021">
                  <c:v>0.59</c:v>
                </c:pt>
                <c:pt idx="5022">
                  <c:v>0.56999999999999995</c:v>
                </c:pt>
                <c:pt idx="5023">
                  <c:v>0.61</c:v>
                </c:pt>
                <c:pt idx="5024">
                  <c:v>0.6</c:v>
                </c:pt>
                <c:pt idx="5025">
                  <c:v>0.56000000000000005</c:v>
                </c:pt>
                <c:pt idx="5026">
                  <c:v>0.6</c:v>
                </c:pt>
                <c:pt idx="5027">
                  <c:v>0.61</c:v>
                </c:pt>
                <c:pt idx="5028">
                  <c:v>0.56999999999999995</c:v>
                </c:pt>
                <c:pt idx="5029">
                  <c:v>0.61</c:v>
                </c:pt>
                <c:pt idx="5030">
                  <c:v>0.59</c:v>
                </c:pt>
                <c:pt idx="5031">
                  <c:v>0.6</c:v>
                </c:pt>
                <c:pt idx="5032">
                  <c:v>0.61</c:v>
                </c:pt>
                <c:pt idx="5033">
                  <c:v>0.59</c:v>
                </c:pt>
                <c:pt idx="5034">
                  <c:v>0.57999999999999996</c:v>
                </c:pt>
                <c:pt idx="5035">
                  <c:v>0.56999999999999995</c:v>
                </c:pt>
                <c:pt idx="5036">
                  <c:v>0.6</c:v>
                </c:pt>
                <c:pt idx="5037">
                  <c:v>0.6</c:v>
                </c:pt>
                <c:pt idx="5038">
                  <c:v>0.61</c:v>
                </c:pt>
                <c:pt idx="5039">
                  <c:v>0.57999999999999996</c:v>
                </c:pt>
                <c:pt idx="5040">
                  <c:v>0.59</c:v>
                </c:pt>
                <c:pt idx="5041">
                  <c:v>0.56999999999999995</c:v>
                </c:pt>
                <c:pt idx="5042">
                  <c:v>0.56999999999999995</c:v>
                </c:pt>
                <c:pt idx="5043">
                  <c:v>0.6</c:v>
                </c:pt>
                <c:pt idx="5044">
                  <c:v>0.61</c:v>
                </c:pt>
                <c:pt idx="5045">
                  <c:v>0.62</c:v>
                </c:pt>
                <c:pt idx="5046">
                  <c:v>0.61</c:v>
                </c:pt>
                <c:pt idx="5047">
                  <c:v>0.62</c:v>
                </c:pt>
                <c:pt idx="5048">
                  <c:v>0.62</c:v>
                </c:pt>
                <c:pt idx="5049">
                  <c:v>0.62</c:v>
                </c:pt>
                <c:pt idx="5050">
                  <c:v>0.62</c:v>
                </c:pt>
                <c:pt idx="5051">
                  <c:v>0.63</c:v>
                </c:pt>
                <c:pt idx="5052">
                  <c:v>0.62</c:v>
                </c:pt>
                <c:pt idx="5053">
                  <c:v>0.61</c:v>
                </c:pt>
                <c:pt idx="5054">
                  <c:v>0.62</c:v>
                </c:pt>
                <c:pt idx="5055">
                  <c:v>0.63</c:v>
                </c:pt>
                <c:pt idx="5056">
                  <c:v>0.62</c:v>
                </c:pt>
                <c:pt idx="5057">
                  <c:v>0.56999999999999995</c:v>
                </c:pt>
                <c:pt idx="5058">
                  <c:v>0.56000000000000005</c:v>
                </c:pt>
                <c:pt idx="5059">
                  <c:v>0.6</c:v>
                </c:pt>
                <c:pt idx="5060">
                  <c:v>0.61</c:v>
                </c:pt>
                <c:pt idx="5061">
                  <c:v>0.57999999999999996</c:v>
                </c:pt>
                <c:pt idx="5062">
                  <c:v>0.6</c:v>
                </c:pt>
                <c:pt idx="5063">
                  <c:v>0.6</c:v>
                </c:pt>
                <c:pt idx="5064">
                  <c:v>0.61</c:v>
                </c:pt>
                <c:pt idx="5065">
                  <c:v>0.64</c:v>
                </c:pt>
                <c:pt idx="5066">
                  <c:v>0.59</c:v>
                </c:pt>
                <c:pt idx="5067">
                  <c:v>0.59</c:v>
                </c:pt>
                <c:pt idx="5068">
                  <c:v>0.56999999999999995</c:v>
                </c:pt>
                <c:pt idx="5069">
                  <c:v>0.57999999999999996</c:v>
                </c:pt>
                <c:pt idx="5070">
                  <c:v>0.59</c:v>
                </c:pt>
                <c:pt idx="5071">
                  <c:v>0.59</c:v>
                </c:pt>
                <c:pt idx="5072">
                  <c:v>0.61</c:v>
                </c:pt>
                <c:pt idx="5073">
                  <c:v>0.63</c:v>
                </c:pt>
                <c:pt idx="5074">
                  <c:v>0.61</c:v>
                </c:pt>
                <c:pt idx="5075">
                  <c:v>0.61</c:v>
                </c:pt>
                <c:pt idx="5076">
                  <c:v>0.62</c:v>
                </c:pt>
                <c:pt idx="5077">
                  <c:v>0.62</c:v>
                </c:pt>
                <c:pt idx="5078">
                  <c:v>0.63</c:v>
                </c:pt>
                <c:pt idx="5079">
                  <c:v>0.61</c:v>
                </c:pt>
                <c:pt idx="5080">
                  <c:v>0.63</c:v>
                </c:pt>
                <c:pt idx="5081">
                  <c:v>0.64</c:v>
                </c:pt>
                <c:pt idx="5082">
                  <c:v>0.63</c:v>
                </c:pt>
                <c:pt idx="5083">
                  <c:v>0.59</c:v>
                </c:pt>
                <c:pt idx="5084">
                  <c:v>0.6</c:v>
                </c:pt>
                <c:pt idx="5085">
                  <c:v>0.63</c:v>
                </c:pt>
                <c:pt idx="5086">
                  <c:v>0.63</c:v>
                </c:pt>
                <c:pt idx="5087">
                  <c:v>0.63</c:v>
                </c:pt>
                <c:pt idx="5088">
                  <c:v>0.62</c:v>
                </c:pt>
                <c:pt idx="5089">
                  <c:v>0.61</c:v>
                </c:pt>
                <c:pt idx="5090">
                  <c:v>0.61</c:v>
                </c:pt>
                <c:pt idx="5091">
                  <c:v>0.61</c:v>
                </c:pt>
                <c:pt idx="5092">
                  <c:v>0.62</c:v>
                </c:pt>
                <c:pt idx="5093">
                  <c:v>0.63</c:v>
                </c:pt>
                <c:pt idx="5094">
                  <c:v>0.64</c:v>
                </c:pt>
                <c:pt idx="5095">
                  <c:v>0.64</c:v>
                </c:pt>
                <c:pt idx="5096">
                  <c:v>0.63</c:v>
                </c:pt>
                <c:pt idx="5097">
                  <c:v>0.61</c:v>
                </c:pt>
                <c:pt idx="5098">
                  <c:v>0.6</c:v>
                </c:pt>
                <c:pt idx="5099">
                  <c:v>0.59</c:v>
                </c:pt>
                <c:pt idx="5100">
                  <c:v>0.57999999999999996</c:v>
                </c:pt>
                <c:pt idx="5101">
                  <c:v>0.54</c:v>
                </c:pt>
                <c:pt idx="5102">
                  <c:v>0.54</c:v>
                </c:pt>
                <c:pt idx="5103">
                  <c:v>0.51</c:v>
                </c:pt>
                <c:pt idx="5104">
                  <c:v>0.53</c:v>
                </c:pt>
                <c:pt idx="5105">
                  <c:v>0.46</c:v>
                </c:pt>
                <c:pt idx="5106">
                  <c:v>0.49</c:v>
                </c:pt>
                <c:pt idx="5107">
                  <c:v>0.49</c:v>
                </c:pt>
                <c:pt idx="5108">
                  <c:v>0.51</c:v>
                </c:pt>
                <c:pt idx="5109">
                  <c:v>0.5</c:v>
                </c:pt>
                <c:pt idx="5110">
                  <c:v>0.49</c:v>
                </c:pt>
                <c:pt idx="5111">
                  <c:v>0.49</c:v>
                </c:pt>
                <c:pt idx="5112">
                  <c:v>0.48</c:v>
                </c:pt>
                <c:pt idx="5113">
                  <c:v>0.46</c:v>
                </c:pt>
                <c:pt idx="5114">
                  <c:v>0.46</c:v>
                </c:pt>
                <c:pt idx="5115">
                  <c:v>0.47</c:v>
                </c:pt>
                <c:pt idx="5116">
                  <c:v>0.48</c:v>
                </c:pt>
                <c:pt idx="5117">
                  <c:v>0.47</c:v>
                </c:pt>
                <c:pt idx="5118">
                  <c:v>0.47</c:v>
                </c:pt>
                <c:pt idx="5119">
                  <c:v>0.45</c:v>
                </c:pt>
                <c:pt idx="5120">
                  <c:v>0.47</c:v>
                </c:pt>
                <c:pt idx="5121">
                  <c:v>0.51</c:v>
                </c:pt>
                <c:pt idx="5122">
                  <c:v>0.53</c:v>
                </c:pt>
                <c:pt idx="5123">
                  <c:v>0.51</c:v>
                </c:pt>
                <c:pt idx="5124">
                  <c:v>0.52</c:v>
                </c:pt>
                <c:pt idx="5125">
                  <c:v>0.56000000000000005</c:v>
                </c:pt>
                <c:pt idx="5126">
                  <c:v>0.56000000000000005</c:v>
                </c:pt>
                <c:pt idx="5127">
                  <c:v>0.56000000000000005</c:v>
                </c:pt>
                <c:pt idx="5128">
                  <c:v>0.56999999999999995</c:v>
                </c:pt>
                <c:pt idx="5129">
                  <c:v>0.55000000000000004</c:v>
                </c:pt>
                <c:pt idx="5130">
                  <c:v>0.56999999999999995</c:v>
                </c:pt>
                <c:pt idx="5131">
                  <c:v>0.53</c:v>
                </c:pt>
                <c:pt idx="5132">
                  <c:v>0.52</c:v>
                </c:pt>
                <c:pt idx="5133">
                  <c:v>0.49</c:v>
                </c:pt>
                <c:pt idx="5134">
                  <c:v>0.51</c:v>
                </c:pt>
                <c:pt idx="5135">
                  <c:v>0.5</c:v>
                </c:pt>
                <c:pt idx="5136">
                  <c:v>0.49</c:v>
                </c:pt>
                <c:pt idx="5137">
                  <c:v>0.51</c:v>
                </c:pt>
                <c:pt idx="5138">
                  <c:v>0.55000000000000004</c:v>
                </c:pt>
                <c:pt idx="5139">
                  <c:v>0.56999999999999995</c:v>
                </c:pt>
                <c:pt idx="5140">
                  <c:v>0.56999999999999995</c:v>
                </c:pt>
                <c:pt idx="5141">
                  <c:v>0.56999999999999995</c:v>
                </c:pt>
                <c:pt idx="5142">
                  <c:v>0.59</c:v>
                </c:pt>
                <c:pt idx="5143">
                  <c:v>0.59</c:v>
                </c:pt>
                <c:pt idx="5144">
                  <c:v>0.57999999999999996</c:v>
                </c:pt>
                <c:pt idx="5145">
                  <c:v>0.56999999999999995</c:v>
                </c:pt>
                <c:pt idx="5146">
                  <c:v>0.56000000000000005</c:v>
                </c:pt>
                <c:pt idx="5147">
                  <c:v>0.55000000000000004</c:v>
                </c:pt>
                <c:pt idx="5148">
                  <c:v>0.55000000000000004</c:v>
                </c:pt>
                <c:pt idx="5149">
                  <c:v>0.56999999999999995</c:v>
                </c:pt>
                <c:pt idx="5150">
                  <c:v>0.56000000000000005</c:v>
                </c:pt>
                <c:pt idx="5151">
                  <c:v>0.53</c:v>
                </c:pt>
                <c:pt idx="5152">
                  <c:v>0.56000000000000005</c:v>
                </c:pt>
                <c:pt idx="5153">
                  <c:v>0.54</c:v>
                </c:pt>
                <c:pt idx="5154">
                  <c:v>0.56999999999999995</c:v>
                </c:pt>
                <c:pt idx="5155">
                  <c:v>0.57999999999999996</c:v>
                </c:pt>
                <c:pt idx="5156">
                  <c:v>0.6</c:v>
                </c:pt>
                <c:pt idx="5157">
                  <c:v>0.59</c:v>
                </c:pt>
                <c:pt idx="5158">
                  <c:v>0.6</c:v>
                </c:pt>
                <c:pt idx="5159">
                  <c:v>0.59</c:v>
                </c:pt>
                <c:pt idx="5160">
                  <c:v>0.57999999999999996</c:v>
                </c:pt>
                <c:pt idx="5161">
                  <c:v>0.56999999999999995</c:v>
                </c:pt>
                <c:pt idx="5162">
                  <c:v>0.56000000000000005</c:v>
                </c:pt>
                <c:pt idx="5163">
                  <c:v>0.57999999999999996</c:v>
                </c:pt>
                <c:pt idx="5164">
                  <c:v>0.56999999999999995</c:v>
                </c:pt>
                <c:pt idx="5165">
                  <c:v>0.56000000000000005</c:v>
                </c:pt>
                <c:pt idx="5166">
                  <c:v>0.55000000000000004</c:v>
                </c:pt>
                <c:pt idx="5167">
                  <c:v>0.49</c:v>
                </c:pt>
                <c:pt idx="5168">
                  <c:v>0.49</c:v>
                </c:pt>
                <c:pt idx="5169">
                  <c:v>0.49</c:v>
                </c:pt>
                <c:pt idx="5170">
                  <c:v>0.48</c:v>
                </c:pt>
                <c:pt idx="5171">
                  <c:v>0.48</c:v>
                </c:pt>
                <c:pt idx="5172">
                  <c:v>0.53</c:v>
                </c:pt>
                <c:pt idx="5173">
                  <c:v>0.51</c:v>
                </c:pt>
                <c:pt idx="5174">
                  <c:v>0.5</c:v>
                </c:pt>
                <c:pt idx="5175">
                  <c:v>0.5</c:v>
                </c:pt>
                <c:pt idx="5176">
                  <c:v>0.5</c:v>
                </c:pt>
                <c:pt idx="5177">
                  <c:v>0.49</c:v>
                </c:pt>
                <c:pt idx="5178">
                  <c:v>0.47</c:v>
                </c:pt>
                <c:pt idx="5179">
                  <c:v>0.47</c:v>
                </c:pt>
                <c:pt idx="5180">
                  <c:v>0.49</c:v>
                </c:pt>
                <c:pt idx="5181">
                  <c:v>0.47</c:v>
                </c:pt>
                <c:pt idx="5182">
                  <c:v>0.47</c:v>
                </c:pt>
                <c:pt idx="5183">
                  <c:v>0.47</c:v>
                </c:pt>
                <c:pt idx="5184">
                  <c:v>0.46</c:v>
                </c:pt>
                <c:pt idx="5185">
                  <c:v>0.48</c:v>
                </c:pt>
                <c:pt idx="5186">
                  <c:v>0.48</c:v>
                </c:pt>
                <c:pt idx="5187">
                  <c:v>0.51</c:v>
                </c:pt>
                <c:pt idx="5188">
                  <c:v>0.53</c:v>
                </c:pt>
                <c:pt idx="5189">
                  <c:v>0.5</c:v>
                </c:pt>
                <c:pt idx="5190">
                  <c:v>0.5</c:v>
                </c:pt>
                <c:pt idx="5191">
                  <c:v>0.5</c:v>
                </c:pt>
                <c:pt idx="5192">
                  <c:v>0.48</c:v>
                </c:pt>
                <c:pt idx="5193">
                  <c:v>0.45</c:v>
                </c:pt>
                <c:pt idx="5194">
                  <c:v>0.43</c:v>
                </c:pt>
                <c:pt idx="5195">
                  <c:v>0.42</c:v>
                </c:pt>
                <c:pt idx="5196">
                  <c:v>0.42</c:v>
                </c:pt>
                <c:pt idx="5197">
                  <c:v>0.45</c:v>
                </c:pt>
                <c:pt idx="5198">
                  <c:v>0.47</c:v>
                </c:pt>
                <c:pt idx="5199">
                  <c:v>0.48</c:v>
                </c:pt>
                <c:pt idx="5200">
                  <c:v>0.46</c:v>
                </c:pt>
                <c:pt idx="5201">
                  <c:v>0.46</c:v>
                </c:pt>
                <c:pt idx="5202">
                  <c:v>0.48</c:v>
                </c:pt>
                <c:pt idx="5203">
                  <c:v>0.46</c:v>
                </c:pt>
                <c:pt idx="5204">
                  <c:v>0.47</c:v>
                </c:pt>
                <c:pt idx="5205">
                  <c:v>0.47</c:v>
                </c:pt>
                <c:pt idx="5206">
                  <c:v>0.45</c:v>
                </c:pt>
                <c:pt idx="5207">
                  <c:v>0.45</c:v>
                </c:pt>
                <c:pt idx="5208">
                  <c:v>0.44</c:v>
                </c:pt>
                <c:pt idx="5209">
                  <c:v>0.43</c:v>
                </c:pt>
                <c:pt idx="5210">
                  <c:v>0.41</c:v>
                </c:pt>
                <c:pt idx="5211">
                  <c:v>0.42</c:v>
                </c:pt>
                <c:pt idx="5212">
                  <c:v>0.42</c:v>
                </c:pt>
                <c:pt idx="5213">
                  <c:v>0.41</c:v>
                </c:pt>
                <c:pt idx="5214">
                  <c:v>0.41</c:v>
                </c:pt>
                <c:pt idx="5215">
                  <c:v>0.42</c:v>
                </c:pt>
                <c:pt idx="5216">
                  <c:v>0.41</c:v>
                </c:pt>
                <c:pt idx="5217">
                  <c:v>0.4</c:v>
                </c:pt>
                <c:pt idx="5218">
                  <c:v>0.41</c:v>
                </c:pt>
                <c:pt idx="5219">
                  <c:v>0.43</c:v>
                </c:pt>
                <c:pt idx="5220">
                  <c:v>0.43</c:v>
                </c:pt>
                <c:pt idx="5221">
                  <c:v>0.42</c:v>
                </c:pt>
                <c:pt idx="5222">
                  <c:v>0.42</c:v>
                </c:pt>
                <c:pt idx="5223">
                  <c:v>0.39</c:v>
                </c:pt>
                <c:pt idx="5224">
                  <c:v>0.38</c:v>
                </c:pt>
                <c:pt idx="5225">
                  <c:v>0.4</c:v>
                </c:pt>
                <c:pt idx="5226">
                  <c:v>0.39</c:v>
                </c:pt>
                <c:pt idx="5227">
                  <c:v>0.43</c:v>
                </c:pt>
                <c:pt idx="5228">
                  <c:v>0.42</c:v>
                </c:pt>
                <c:pt idx="5229">
                  <c:v>0.41</c:v>
                </c:pt>
                <c:pt idx="5230">
                  <c:v>0.42</c:v>
                </c:pt>
                <c:pt idx="5231">
                  <c:v>0.42</c:v>
                </c:pt>
                <c:pt idx="5232">
                  <c:v>0.42</c:v>
                </c:pt>
                <c:pt idx="5233">
                  <c:v>0.43</c:v>
                </c:pt>
                <c:pt idx="5234">
                  <c:v>0.45</c:v>
                </c:pt>
                <c:pt idx="5235">
                  <c:v>0.49</c:v>
                </c:pt>
                <c:pt idx="5236">
                  <c:v>0.49</c:v>
                </c:pt>
                <c:pt idx="5237">
                  <c:v>0.49</c:v>
                </c:pt>
                <c:pt idx="5238">
                  <c:v>0.49</c:v>
                </c:pt>
                <c:pt idx="5239">
                  <c:v>0.46</c:v>
                </c:pt>
                <c:pt idx="5240">
                  <c:v>0.45</c:v>
                </c:pt>
                <c:pt idx="5241">
                  <c:v>0.45</c:v>
                </c:pt>
                <c:pt idx="5242">
                  <c:v>0.43</c:v>
                </c:pt>
                <c:pt idx="5243">
                  <c:v>0.43</c:v>
                </c:pt>
                <c:pt idx="5244">
                  <c:v>0.42</c:v>
                </c:pt>
                <c:pt idx="5245">
                  <c:v>0.42</c:v>
                </c:pt>
                <c:pt idx="5246">
                  <c:v>0.39</c:v>
                </c:pt>
                <c:pt idx="5247">
                  <c:v>0.4</c:v>
                </c:pt>
                <c:pt idx="5248">
                  <c:v>0.4</c:v>
                </c:pt>
                <c:pt idx="5249">
                  <c:v>0.37</c:v>
                </c:pt>
                <c:pt idx="5250">
                  <c:v>0.41</c:v>
                </c:pt>
                <c:pt idx="5251">
                  <c:v>0.4</c:v>
                </c:pt>
                <c:pt idx="5252">
                  <c:v>0.38</c:v>
                </c:pt>
                <c:pt idx="5253">
                  <c:v>0.38</c:v>
                </c:pt>
                <c:pt idx="5254">
                  <c:v>0.38</c:v>
                </c:pt>
                <c:pt idx="5255">
                  <c:v>0.36</c:v>
                </c:pt>
                <c:pt idx="5256">
                  <c:v>0.35</c:v>
                </c:pt>
                <c:pt idx="5257">
                  <c:v>0.36</c:v>
                </c:pt>
                <c:pt idx="5258">
                  <c:v>0.39</c:v>
                </c:pt>
                <c:pt idx="5259">
                  <c:v>0.4</c:v>
                </c:pt>
                <c:pt idx="5260">
                  <c:v>0.45</c:v>
                </c:pt>
                <c:pt idx="5261">
                  <c:v>0.43</c:v>
                </c:pt>
                <c:pt idx="5262">
                  <c:v>0.43</c:v>
                </c:pt>
                <c:pt idx="5263">
                  <c:v>0.43</c:v>
                </c:pt>
                <c:pt idx="5264">
                  <c:v>0.4</c:v>
                </c:pt>
                <c:pt idx="5265">
                  <c:v>0.38</c:v>
                </c:pt>
                <c:pt idx="5266">
                  <c:v>0.35</c:v>
                </c:pt>
                <c:pt idx="5267">
                  <c:v>0.35</c:v>
                </c:pt>
                <c:pt idx="5268">
                  <c:v>0.35</c:v>
                </c:pt>
                <c:pt idx="5269">
                  <c:v>0.35</c:v>
                </c:pt>
                <c:pt idx="5270">
                  <c:v>0.34</c:v>
                </c:pt>
                <c:pt idx="5271">
                  <c:v>0.32</c:v>
                </c:pt>
                <c:pt idx="5272">
                  <c:v>0.34</c:v>
                </c:pt>
                <c:pt idx="5273">
                  <c:v>0.33</c:v>
                </c:pt>
                <c:pt idx="5274">
                  <c:v>0.32</c:v>
                </c:pt>
                <c:pt idx="5275">
                  <c:v>0.33</c:v>
                </c:pt>
                <c:pt idx="5276">
                  <c:v>0.33</c:v>
                </c:pt>
                <c:pt idx="5277">
                  <c:v>0.25</c:v>
                </c:pt>
                <c:pt idx="5278">
                  <c:v>0.28999999999999998</c:v>
                </c:pt>
                <c:pt idx="5279">
                  <c:v>0.28999999999999998</c:v>
                </c:pt>
                <c:pt idx="5280">
                  <c:v>0.31</c:v>
                </c:pt>
                <c:pt idx="5281">
                  <c:v>0.3</c:v>
                </c:pt>
                <c:pt idx="5282">
                  <c:v>0.32</c:v>
                </c:pt>
                <c:pt idx="5283">
                  <c:v>0.28999999999999998</c:v>
                </c:pt>
                <c:pt idx="5284">
                  <c:v>0.28000000000000003</c:v>
                </c:pt>
                <c:pt idx="5285">
                  <c:v>0.31</c:v>
                </c:pt>
                <c:pt idx="5286">
                  <c:v>0.32</c:v>
                </c:pt>
                <c:pt idx="5287">
                  <c:v>0.3</c:v>
                </c:pt>
                <c:pt idx="5288">
                  <c:v>0.3</c:v>
                </c:pt>
                <c:pt idx="5289">
                  <c:v>0.31</c:v>
                </c:pt>
                <c:pt idx="5290">
                  <c:v>0.36</c:v>
                </c:pt>
                <c:pt idx="5291">
                  <c:v>0.37</c:v>
                </c:pt>
                <c:pt idx="5292">
                  <c:v>0.39</c:v>
                </c:pt>
                <c:pt idx="5293">
                  <c:v>0.41</c:v>
                </c:pt>
                <c:pt idx="5294">
                  <c:v>0.35</c:v>
                </c:pt>
                <c:pt idx="5295">
                  <c:v>0.4</c:v>
                </c:pt>
                <c:pt idx="5296">
                  <c:v>0.39</c:v>
                </c:pt>
                <c:pt idx="5297">
                  <c:v>0.36</c:v>
                </c:pt>
                <c:pt idx="5298">
                  <c:v>0.36</c:v>
                </c:pt>
                <c:pt idx="5299">
                  <c:v>0.35</c:v>
                </c:pt>
                <c:pt idx="5300">
                  <c:v>0.4</c:v>
                </c:pt>
                <c:pt idx="5301">
                  <c:v>0.38</c:v>
                </c:pt>
                <c:pt idx="5302">
                  <c:v>0.39</c:v>
                </c:pt>
                <c:pt idx="5303">
                  <c:v>0.37</c:v>
                </c:pt>
                <c:pt idx="5304">
                  <c:v>0.36</c:v>
                </c:pt>
                <c:pt idx="5305">
                  <c:v>0.37</c:v>
                </c:pt>
                <c:pt idx="5306">
                  <c:v>0.37</c:v>
                </c:pt>
                <c:pt idx="5307">
                  <c:v>0.37</c:v>
                </c:pt>
                <c:pt idx="5308">
                  <c:v>0.35</c:v>
                </c:pt>
                <c:pt idx="5309">
                  <c:v>0.39</c:v>
                </c:pt>
                <c:pt idx="5310">
                  <c:v>0.35</c:v>
                </c:pt>
                <c:pt idx="5311">
                  <c:v>0.36</c:v>
                </c:pt>
                <c:pt idx="5312">
                  <c:v>0.37</c:v>
                </c:pt>
                <c:pt idx="5313">
                  <c:v>0.39</c:v>
                </c:pt>
                <c:pt idx="5314">
                  <c:v>0.36</c:v>
                </c:pt>
                <c:pt idx="5315">
                  <c:v>0.35</c:v>
                </c:pt>
                <c:pt idx="5316">
                  <c:v>0.3</c:v>
                </c:pt>
                <c:pt idx="5317">
                  <c:v>0.31</c:v>
                </c:pt>
                <c:pt idx="5318">
                  <c:v>0.3</c:v>
                </c:pt>
                <c:pt idx="5319">
                  <c:v>0.28000000000000003</c:v>
                </c:pt>
                <c:pt idx="5320">
                  <c:v>0.27</c:v>
                </c:pt>
                <c:pt idx="5321">
                  <c:v>0.3</c:v>
                </c:pt>
                <c:pt idx="5322">
                  <c:v>0.26</c:v>
                </c:pt>
                <c:pt idx="5323">
                  <c:v>0.28000000000000003</c:v>
                </c:pt>
                <c:pt idx="5324">
                  <c:v>0.28000000000000003</c:v>
                </c:pt>
                <c:pt idx="5325">
                  <c:v>0.3</c:v>
                </c:pt>
                <c:pt idx="5326">
                  <c:v>0.32</c:v>
                </c:pt>
                <c:pt idx="5327">
                  <c:v>0.28999999999999998</c:v>
                </c:pt>
                <c:pt idx="5328">
                  <c:v>0.28000000000000003</c:v>
                </c:pt>
                <c:pt idx="5329">
                  <c:v>0.28999999999999998</c:v>
                </c:pt>
                <c:pt idx="5330">
                  <c:v>0.28000000000000003</c:v>
                </c:pt>
                <c:pt idx="5331">
                  <c:v>0.27</c:v>
                </c:pt>
                <c:pt idx="5332">
                  <c:v>0.28999999999999998</c:v>
                </c:pt>
                <c:pt idx="5333">
                  <c:v>0.28999999999999998</c:v>
                </c:pt>
                <c:pt idx="5334">
                  <c:v>0.28999999999999998</c:v>
                </c:pt>
                <c:pt idx="5335">
                  <c:v>0.26</c:v>
                </c:pt>
                <c:pt idx="5336">
                  <c:v>0.26</c:v>
                </c:pt>
                <c:pt idx="5337">
                  <c:v>0.25</c:v>
                </c:pt>
                <c:pt idx="5338">
                  <c:v>0.26</c:v>
                </c:pt>
                <c:pt idx="5339">
                  <c:v>0.25</c:v>
                </c:pt>
                <c:pt idx="5340">
                  <c:v>0.22</c:v>
                </c:pt>
                <c:pt idx="5341">
                  <c:v>0.21</c:v>
                </c:pt>
                <c:pt idx="5342">
                  <c:v>0.25</c:v>
                </c:pt>
                <c:pt idx="5343">
                  <c:v>0.22</c:v>
                </c:pt>
                <c:pt idx="5344">
                  <c:v>0.28999999999999998</c:v>
                </c:pt>
                <c:pt idx="5345">
                  <c:v>0.24</c:v>
                </c:pt>
                <c:pt idx="5346">
                  <c:v>0.24</c:v>
                </c:pt>
                <c:pt idx="5347">
                  <c:v>0.23</c:v>
                </c:pt>
                <c:pt idx="5348">
                  <c:v>0.21</c:v>
                </c:pt>
                <c:pt idx="5349">
                  <c:v>0.22</c:v>
                </c:pt>
                <c:pt idx="5350">
                  <c:v>0.22</c:v>
                </c:pt>
                <c:pt idx="5351">
                  <c:v>0.22</c:v>
                </c:pt>
                <c:pt idx="5352">
                  <c:v>0.2</c:v>
                </c:pt>
                <c:pt idx="5353">
                  <c:v>0.19</c:v>
                </c:pt>
                <c:pt idx="5354">
                  <c:v>0.18</c:v>
                </c:pt>
                <c:pt idx="5355">
                  <c:v>0.19</c:v>
                </c:pt>
                <c:pt idx="5356">
                  <c:v>0.17</c:v>
                </c:pt>
                <c:pt idx="5357">
                  <c:v>0.16</c:v>
                </c:pt>
                <c:pt idx="5358">
                  <c:v>0.15</c:v>
                </c:pt>
                <c:pt idx="5359">
                  <c:v>0.14000000000000001</c:v>
                </c:pt>
                <c:pt idx="5360">
                  <c:v>0.12</c:v>
                </c:pt>
                <c:pt idx="5361">
                  <c:v>0.11</c:v>
                </c:pt>
                <c:pt idx="5362">
                  <c:v>0.14000000000000001</c:v>
                </c:pt>
                <c:pt idx="5363">
                  <c:v>0.15</c:v>
                </c:pt>
                <c:pt idx="5364">
                  <c:v>0.14000000000000001</c:v>
                </c:pt>
                <c:pt idx="5365">
                  <c:v>0.12</c:v>
                </c:pt>
                <c:pt idx="5366">
                  <c:v>0.1</c:v>
                </c:pt>
                <c:pt idx="5367">
                  <c:v>0.08</c:v>
                </c:pt>
                <c:pt idx="5368">
                  <c:v>0.08</c:v>
                </c:pt>
                <c:pt idx="5369">
                  <c:v>0.09</c:v>
                </c:pt>
                <c:pt idx="5370">
                  <c:v>0.13</c:v>
                </c:pt>
                <c:pt idx="5371">
                  <c:v>0.12</c:v>
                </c:pt>
                <c:pt idx="5372">
                  <c:v>0.11</c:v>
                </c:pt>
                <c:pt idx="5373">
                  <c:v>0.14000000000000001</c:v>
                </c:pt>
                <c:pt idx="5374">
                  <c:v>0.15</c:v>
                </c:pt>
                <c:pt idx="5375">
                  <c:v>0.14000000000000001</c:v>
                </c:pt>
                <c:pt idx="5376">
                  <c:v>0.11</c:v>
                </c:pt>
                <c:pt idx="5377">
                  <c:v>0.1</c:v>
                </c:pt>
                <c:pt idx="5378">
                  <c:v>0.09</c:v>
                </c:pt>
                <c:pt idx="5379">
                  <c:v>0.11</c:v>
                </c:pt>
                <c:pt idx="5380">
                  <c:v>0.08</c:v>
                </c:pt>
                <c:pt idx="5381">
                  <c:v>0.06</c:v>
                </c:pt>
                <c:pt idx="5382">
                  <c:v>0.03</c:v>
                </c:pt>
                <c:pt idx="5383">
                  <c:v>0.04</c:v>
                </c:pt>
                <c:pt idx="5384">
                  <c:v>0.09</c:v>
                </c:pt>
                <c:pt idx="5385">
                  <c:v>0.06</c:v>
                </c:pt>
                <c:pt idx="5386">
                  <c:v>7.0000000000000007E-2</c:v>
                </c:pt>
                <c:pt idx="5387">
                  <c:v>0.09</c:v>
                </c:pt>
                <c:pt idx="5388">
                  <c:v>0.09</c:v>
                </c:pt>
                <c:pt idx="5389">
                  <c:v>0.08</c:v>
                </c:pt>
                <c:pt idx="5390">
                  <c:v>0.05</c:v>
                </c:pt>
                <c:pt idx="5391">
                  <c:v>0.1</c:v>
                </c:pt>
                <c:pt idx="5392">
                  <c:v>0.13</c:v>
                </c:pt>
                <c:pt idx="5393">
                  <c:v>0.18</c:v>
                </c:pt>
                <c:pt idx="5394">
                  <c:v>0.23</c:v>
                </c:pt>
                <c:pt idx="5395">
                  <c:v>0.19</c:v>
                </c:pt>
                <c:pt idx="5396">
                  <c:v>0.16</c:v>
                </c:pt>
                <c:pt idx="5397">
                  <c:v>0.16</c:v>
                </c:pt>
                <c:pt idx="5398">
                  <c:v>0.19</c:v>
                </c:pt>
                <c:pt idx="5399">
                  <c:v>0.19</c:v>
                </c:pt>
                <c:pt idx="5400">
                  <c:v>0.2</c:v>
                </c:pt>
                <c:pt idx="5401">
                  <c:v>0.21</c:v>
                </c:pt>
                <c:pt idx="5402">
                  <c:v>0.26</c:v>
                </c:pt>
                <c:pt idx="5403">
                  <c:v>0.28000000000000003</c:v>
                </c:pt>
                <c:pt idx="5404">
                  <c:v>0.24</c:v>
                </c:pt>
                <c:pt idx="5405">
                  <c:v>0.24</c:v>
                </c:pt>
                <c:pt idx="5406">
                  <c:v>0.23</c:v>
                </c:pt>
                <c:pt idx="5407">
                  <c:v>0.22</c:v>
                </c:pt>
                <c:pt idx="5408">
                  <c:v>0.21</c:v>
                </c:pt>
                <c:pt idx="5409">
                  <c:v>0.21</c:v>
                </c:pt>
                <c:pt idx="5410">
                  <c:v>0.22</c:v>
                </c:pt>
                <c:pt idx="5411">
                  <c:v>0.25</c:v>
                </c:pt>
                <c:pt idx="5412">
                  <c:v>0.26</c:v>
                </c:pt>
                <c:pt idx="5413">
                  <c:v>0.24</c:v>
                </c:pt>
                <c:pt idx="5414">
                  <c:v>0.24</c:v>
                </c:pt>
                <c:pt idx="5415">
                  <c:v>0.23</c:v>
                </c:pt>
                <c:pt idx="5416">
                  <c:v>0.14000000000000001</c:v>
                </c:pt>
                <c:pt idx="5417">
                  <c:v>0.13</c:v>
                </c:pt>
                <c:pt idx="5418">
                  <c:v>0.13</c:v>
                </c:pt>
                <c:pt idx="5419">
                  <c:v>0.1</c:v>
                </c:pt>
                <c:pt idx="5420">
                  <c:v>0.12</c:v>
                </c:pt>
                <c:pt idx="5421">
                  <c:v>0.12</c:v>
                </c:pt>
                <c:pt idx="5422">
                  <c:v>0.13</c:v>
                </c:pt>
                <c:pt idx="5423">
                  <c:v>0.12</c:v>
                </c:pt>
                <c:pt idx="5424">
                  <c:v>0.12</c:v>
                </c:pt>
                <c:pt idx="5425">
                  <c:v>0.08</c:v>
                </c:pt>
                <c:pt idx="5426">
                  <c:v>7.0000000000000007E-2</c:v>
                </c:pt>
                <c:pt idx="5427">
                  <c:v>7.0000000000000007E-2</c:v>
                </c:pt>
                <c:pt idx="5428">
                  <c:v>0.12</c:v>
                </c:pt>
                <c:pt idx="5429">
                  <c:v>0.13</c:v>
                </c:pt>
                <c:pt idx="5430">
                  <c:v>0.13</c:v>
                </c:pt>
                <c:pt idx="5431">
                  <c:v>0.16</c:v>
                </c:pt>
                <c:pt idx="5432">
                  <c:v>0.15</c:v>
                </c:pt>
                <c:pt idx="5433">
                  <c:v>0.1</c:v>
                </c:pt>
                <c:pt idx="5434">
                  <c:v>0.12</c:v>
                </c:pt>
                <c:pt idx="5435">
                  <c:v>0.1</c:v>
                </c:pt>
                <c:pt idx="5436">
                  <c:v>0.06</c:v>
                </c:pt>
                <c:pt idx="5437">
                  <c:v>0.08</c:v>
                </c:pt>
                <c:pt idx="5438">
                  <c:v>7.0000000000000007E-2</c:v>
                </c:pt>
                <c:pt idx="5439">
                  <c:v>0.06</c:v>
                </c:pt>
                <c:pt idx="5440">
                  <c:v>0.06</c:v>
                </c:pt>
                <c:pt idx="5441">
                  <c:v>0.06</c:v>
                </c:pt>
                <c:pt idx="5442">
                  <c:v>0.05</c:v>
                </c:pt>
                <c:pt idx="5443">
                  <c:v>0.05</c:v>
                </c:pt>
                <c:pt idx="5444">
                  <c:v>0.08</c:v>
                </c:pt>
                <c:pt idx="5445">
                  <c:v>0.06</c:v>
                </c:pt>
                <c:pt idx="5446">
                  <c:v>0.06</c:v>
                </c:pt>
                <c:pt idx="5447">
                  <c:v>0.05</c:v>
                </c:pt>
                <c:pt idx="5448">
                  <c:v>7.0000000000000007E-2</c:v>
                </c:pt>
                <c:pt idx="5449">
                  <c:v>7.0000000000000007E-2</c:v>
                </c:pt>
                <c:pt idx="5450">
                  <c:v>7.0000000000000007E-2</c:v>
                </c:pt>
                <c:pt idx="5451">
                  <c:v>0.04</c:v>
                </c:pt>
                <c:pt idx="5452">
                  <c:v>0.05</c:v>
                </c:pt>
                <c:pt idx="5453">
                  <c:v>0.06</c:v>
                </c:pt>
                <c:pt idx="5454">
                  <c:v>0.08</c:v>
                </c:pt>
                <c:pt idx="5455">
                  <c:v>0.09</c:v>
                </c:pt>
                <c:pt idx="5456">
                  <c:v>0.09</c:v>
                </c:pt>
                <c:pt idx="5457">
                  <c:v>7.0000000000000007E-2</c:v>
                </c:pt>
                <c:pt idx="5458">
                  <c:v>0.06</c:v>
                </c:pt>
                <c:pt idx="5459">
                  <c:v>0.05</c:v>
                </c:pt>
                <c:pt idx="5460">
                  <c:v>0.06</c:v>
                </c:pt>
                <c:pt idx="5461">
                  <c:v>0.05</c:v>
                </c:pt>
                <c:pt idx="5462">
                  <c:v>0.08</c:v>
                </c:pt>
                <c:pt idx="5463">
                  <c:v>0.08</c:v>
                </c:pt>
                <c:pt idx="5464">
                  <c:v>0.08</c:v>
                </c:pt>
                <c:pt idx="5465">
                  <c:v>0.08</c:v>
                </c:pt>
                <c:pt idx="5466">
                  <c:v>0.06</c:v>
                </c:pt>
                <c:pt idx="5467">
                  <c:v>0.09</c:v>
                </c:pt>
                <c:pt idx="5468">
                  <c:v>0.11</c:v>
                </c:pt>
                <c:pt idx="5469">
                  <c:v>0.1</c:v>
                </c:pt>
                <c:pt idx="5470">
                  <c:v>0.09</c:v>
                </c:pt>
                <c:pt idx="5471">
                  <c:v>0.08</c:v>
                </c:pt>
                <c:pt idx="5472">
                  <c:v>0.08</c:v>
                </c:pt>
                <c:pt idx="5473">
                  <c:v>0.09</c:v>
                </c:pt>
                <c:pt idx="5474">
                  <c:v>0.11</c:v>
                </c:pt>
                <c:pt idx="5475">
                  <c:v>0.11</c:v>
                </c:pt>
                <c:pt idx="5476">
                  <c:v>0.1</c:v>
                </c:pt>
                <c:pt idx="5477">
                  <c:v>0.13</c:v>
                </c:pt>
                <c:pt idx="5478">
                  <c:v>0.11</c:v>
                </c:pt>
                <c:pt idx="5479">
                  <c:v>0.05</c:v>
                </c:pt>
                <c:pt idx="5480">
                  <c:v>0.04</c:v>
                </c:pt>
                <c:pt idx="5481">
                  <c:v>0.05</c:v>
                </c:pt>
                <c:pt idx="5482">
                  <c:v>0.05</c:v>
                </c:pt>
                <c:pt idx="5483">
                  <c:v>0.06</c:v>
                </c:pt>
                <c:pt idx="5484">
                  <c:v>0.04</c:v>
                </c:pt>
                <c:pt idx="5485">
                  <c:v>0.02</c:v>
                </c:pt>
                <c:pt idx="5486">
                  <c:v>0.01</c:v>
                </c:pt>
                <c:pt idx="5487">
                  <c:v>-0.02</c:v>
                </c:pt>
                <c:pt idx="5488">
                  <c:v>0.03</c:v>
                </c:pt>
                <c:pt idx="5489">
                  <c:v>0.01</c:v>
                </c:pt>
                <c:pt idx="5490">
                  <c:v>0.03</c:v>
                </c:pt>
                <c:pt idx="5491">
                  <c:v>0.01</c:v>
                </c:pt>
                <c:pt idx="5492">
                  <c:v>0.03</c:v>
                </c:pt>
                <c:pt idx="5493">
                  <c:v>0.02</c:v>
                </c:pt>
                <c:pt idx="5494">
                  <c:v>0.01</c:v>
                </c:pt>
                <c:pt idx="5495">
                  <c:v>0</c:v>
                </c:pt>
                <c:pt idx="5496">
                  <c:v>0</c:v>
                </c:pt>
                <c:pt idx="5497">
                  <c:v>-0.01</c:v>
                </c:pt>
                <c:pt idx="5498">
                  <c:v>-0.04</c:v>
                </c:pt>
                <c:pt idx="5499">
                  <c:v>-0.01</c:v>
                </c:pt>
                <c:pt idx="5500">
                  <c:v>0</c:v>
                </c:pt>
                <c:pt idx="5501">
                  <c:v>-0.05</c:v>
                </c:pt>
                <c:pt idx="5502">
                  <c:v>-0.05</c:v>
                </c:pt>
                <c:pt idx="5503">
                  <c:v>-0.01</c:v>
                </c:pt>
                <c:pt idx="5504">
                  <c:v>-0.03</c:v>
                </c:pt>
                <c:pt idx="5505">
                  <c:v>-0.05</c:v>
                </c:pt>
                <c:pt idx="5506">
                  <c:v>-0.06</c:v>
                </c:pt>
                <c:pt idx="5507">
                  <c:v>-0.04</c:v>
                </c:pt>
                <c:pt idx="5508">
                  <c:v>-0.03</c:v>
                </c:pt>
                <c:pt idx="5509">
                  <c:v>-7.0000000000000007E-2</c:v>
                </c:pt>
                <c:pt idx="5510">
                  <c:v>-0.05</c:v>
                </c:pt>
                <c:pt idx="5511">
                  <c:v>-0.04</c:v>
                </c:pt>
                <c:pt idx="5512">
                  <c:v>-0.05</c:v>
                </c:pt>
                <c:pt idx="5513">
                  <c:v>-0.02</c:v>
                </c:pt>
                <c:pt idx="5514">
                  <c:v>-0.02</c:v>
                </c:pt>
                <c:pt idx="5515">
                  <c:v>-0.04</c:v>
                </c:pt>
                <c:pt idx="5516">
                  <c:v>-0.02</c:v>
                </c:pt>
                <c:pt idx="5517">
                  <c:v>-0.01</c:v>
                </c:pt>
                <c:pt idx="5518">
                  <c:v>-0.02</c:v>
                </c:pt>
                <c:pt idx="5519">
                  <c:v>0.01</c:v>
                </c:pt>
                <c:pt idx="5520">
                  <c:v>0.02</c:v>
                </c:pt>
                <c:pt idx="5521">
                  <c:v>0.03</c:v>
                </c:pt>
                <c:pt idx="5522">
                  <c:v>0.02</c:v>
                </c:pt>
                <c:pt idx="5523">
                  <c:v>0.04</c:v>
                </c:pt>
                <c:pt idx="5524">
                  <c:v>0.05</c:v>
                </c:pt>
                <c:pt idx="5525">
                  <c:v>0.02</c:v>
                </c:pt>
                <c:pt idx="5526">
                  <c:v>-0.01</c:v>
                </c:pt>
                <c:pt idx="5527">
                  <c:v>-0.02</c:v>
                </c:pt>
                <c:pt idx="5528">
                  <c:v>-0.01</c:v>
                </c:pt>
                <c:pt idx="5529">
                  <c:v>-0.03</c:v>
                </c:pt>
                <c:pt idx="5530">
                  <c:v>-0.01</c:v>
                </c:pt>
                <c:pt idx="5531">
                  <c:v>0.04</c:v>
                </c:pt>
                <c:pt idx="5532">
                  <c:v>0.03</c:v>
                </c:pt>
                <c:pt idx="5533">
                  <c:v>0.01</c:v>
                </c:pt>
                <c:pt idx="5534">
                  <c:v>0.01</c:v>
                </c:pt>
                <c:pt idx="5535">
                  <c:v>0</c:v>
                </c:pt>
                <c:pt idx="5536">
                  <c:v>0</c:v>
                </c:pt>
                <c:pt idx="5537">
                  <c:v>0.04</c:v>
                </c:pt>
                <c:pt idx="5538">
                  <c:v>0.05</c:v>
                </c:pt>
                <c:pt idx="5539">
                  <c:v>0.06</c:v>
                </c:pt>
                <c:pt idx="5540">
                  <c:v>7.0000000000000007E-2</c:v>
                </c:pt>
                <c:pt idx="5541">
                  <c:v>0.06</c:v>
                </c:pt>
                <c:pt idx="5542">
                  <c:v>0.08</c:v>
                </c:pt>
                <c:pt idx="5543">
                  <c:v>7.0000000000000007E-2</c:v>
                </c:pt>
                <c:pt idx="5544">
                  <c:v>0.06</c:v>
                </c:pt>
                <c:pt idx="5545">
                  <c:v>0.06</c:v>
                </c:pt>
                <c:pt idx="5546">
                  <c:v>0.05</c:v>
                </c:pt>
                <c:pt idx="5547">
                  <c:v>0.08</c:v>
                </c:pt>
                <c:pt idx="5548">
                  <c:v>0.06</c:v>
                </c:pt>
                <c:pt idx="5549">
                  <c:v>7.0000000000000007E-2</c:v>
                </c:pt>
                <c:pt idx="5550">
                  <c:v>0.08</c:v>
                </c:pt>
                <c:pt idx="5551">
                  <c:v>7.0000000000000007E-2</c:v>
                </c:pt>
                <c:pt idx="5552">
                  <c:v>0.14000000000000001</c:v>
                </c:pt>
                <c:pt idx="5553">
                  <c:v>0.14000000000000001</c:v>
                </c:pt>
                <c:pt idx="5554">
                  <c:v>0.16</c:v>
                </c:pt>
                <c:pt idx="5555">
                  <c:v>0.14000000000000001</c:v>
                </c:pt>
                <c:pt idx="5556">
                  <c:v>0.19</c:v>
                </c:pt>
                <c:pt idx="5557">
                  <c:v>0.14000000000000001</c:v>
                </c:pt>
                <c:pt idx="5558">
                  <c:v>0.12</c:v>
                </c:pt>
                <c:pt idx="5559">
                  <c:v>0.11</c:v>
                </c:pt>
                <c:pt idx="5560">
                  <c:v>0.13</c:v>
                </c:pt>
                <c:pt idx="5561">
                  <c:v>0.16</c:v>
                </c:pt>
                <c:pt idx="5562">
                  <c:v>0.19</c:v>
                </c:pt>
                <c:pt idx="5563">
                  <c:v>0.17</c:v>
                </c:pt>
                <c:pt idx="5564">
                  <c:v>0.15</c:v>
                </c:pt>
                <c:pt idx="5565">
                  <c:v>0.17</c:v>
                </c:pt>
                <c:pt idx="5566">
                  <c:v>0.13</c:v>
                </c:pt>
                <c:pt idx="5567">
                  <c:v>0.1</c:v>
                </c:pt>
                <c:pt idx="5568">
                  <c:v>0.09</c:v>
                </c:pt>
                <c:pt idx="5569">
                  <c:v>0.06</c:v>
                </c:pt>
                <c:pt idx="5570">
                  <c:v>7.0000000000000007E-2</c:v>
                </c:pt>
                <c:pt idx="5571">
                  <c:v>0.17</c:v>
                </c:pt>
                <c:pt idx="5572">
                  <c:v>0.21</c:v>
                </c:pt>
                <c:pt idx="5573">
                  <c:v>0.17</c:v>
                </c:pt>
                <c:pt idx="5574">
                  <c:v>0.16</c:v>
                </c:pt>
                <c:pt idx="5575">
                  <c:v>0.12</c:v>
                </c:pt>
                <c:pt idx="5576">
                  <c:v>0.14000000000000001</c:v>
                </c:pt>
                <c:pt idx="5577">
                  <c:v>0.16</c:v>
                </c:pt>
                <c:pt idx="5578">
                  <c:v>0.14000000000000001</c:v>
                </c:pt>
                <c:pt idx="5579">
                  <c:v>0.12</c:v>
                </c:pt>
                <c:pt idx="5580">
                  <c:v>0.14000000000000001</c:v>
                </c:pt>
                <c:pt idx="5581">
                  <c:v>0.22</c:v>
                </c:pt>
                <c:pt idx="5582">
                  <c:v>0.46</c:v>
                </c:pt>
                <c:pt idx="5583">
                  <c:v>0.57999999999999996</c:v>
                </c:pt>
                <c:pt idx="5584">
                  <c:v>0.6</c:v>
                </c:pt>
                <c:pt idx="5585">
                  <c:v>0.5</c:v>
                </c:pt>
                <c:pt idx="5586">
                  <c:v>0.45</c:v>
                </c:pt>
                <c:pt idx="5587">
                  <c:v>0.57999999999999996</c:v>
                </c:pt>
                <c:pt idx="5588">
                  <c:v>0.56999999999999995</c:v>
                </c:pt>
                <c:pt idx="5589">
                  <c:v>0.59</c:v>
                </c:pt>
                <c:pt idx="5590">
                  <c:v>0.47</c:v>
                </c:pt>
                <c:pt idx="5591">
                  <c:v>0.46</c:v>
                </c:pt>
                <c:pt idx="5592">
                  <c:v>0.5</c:v>
                </c:pt>
                <c:pt idx="5593">
                  <c:v>0.5</c:v>
                </c:pt>
                <c:pt idx="5594">
                  <c:v>0.51</c:v>
                </c:pt>
                <c:pt idx="5595">
                  <c:v>0.59</c:v>
                </c:pt>
                <c:pt idx="5596">
                  <c:v>0.54</c:v>
                </c:pt>
                <c:pt idx="5597">
                  <c:v>0.52</c:v>
                </c:pt>
                <c:pt idx="5598">
                  <c:v>0.51</c:v>
                </c:pt>
                <c:pt idx="5599">
                  <c:v>0.53</c:v>
                </c:pt>
                <c:pt idx="5600">
                  <c:v>0.4</c:v>
                </c:pt>
                <c:pt idx="5601">
                  <c:v>0.35</c:v>
                </c:pt>
                <c:pt idx="5602">
                  <c:v>0.34</c:v>
                </c:pt>
                <c:pt idx="5603">
                  <c:v>0.31</c:v>
                </c:pt>
                <c:pt idx="5604">
                  <c:v>0.31</c:v>
                </c:pt>
                <c:pt idx="5605">
                  <c:v>0.3</c:v>
                </c:pt>
                <c:pt idx="5606">
                  <c:v>0.28000000000000003</c:v>
                </c:pt>
                <c:pt idx="5607">
                  <c:v>0.28999999999999998</c:v>
                </c:pt>
                <c:pt idx="5608">
                  <c:v>0.28999999999999998</c:v>
                </c:pt>
                <c:pt idx="5609">
                  <c:v>0.22</c:v>
                </c:pt>
                <c:pt idx="5610">
                  <c:v>0.19</c:v>
                </c:pt>
                <c:pt idx="5611">
                  <c:v>0.16</c:v>
                </c:pt>
                <c:pt idx="5612">
                  <c:v>0.21</c:v>
                </c:pt>
                <c:pt idx="5613">
                  <c:v>0.21</c:v>
                </c:pt>
                <c:pt idx="5614">
                  <c:v>0.17</c:v>
                </c:pt>
                <c:pt idx="5615">
                  <c:v>0.19</c:v>
                </c:pt>
                <c:pt idx="5616">
                  <c:v>0.2</c:v>
                </c:pt>
                <c:pt idx="5617">
                  <c:v>0.23</c:v>
                </c:pt>
                <c:pt idx="5618">
                  <c:v>0.23</c:v>
                </c:pt>
                <c:pt idx="5619">
                  <c:v>0.22</c:v>
                </c:pt>
                <c:pt idx="5620">
                  <c:v>0.16</c:v>
                </c:pt>
                <c:pt idx="5621">
                  <c:v>0.15</c:v>
                </c:pt>
                <c:pt idx="5622">
                  <c:v>0.14000000000000001</c:v>
                </c:pt>
                <c:pt idx="5623">
                  <c:v>0.14000000000000001</c:v>
                </c:pt>
                <c:pt idx="5624">
                  <c:v>0.14000000000000001</c:v>
                </c:pt>
                <c:pt idx="5625">
                  <c:v>0.15</c:v>
                </c:pt>
                <c:pt idx="5626">
                  <c:v>0.16</c:v>
                </c:pt>
                <c:pt idx="5627">
                  <c:v>0.15</c:v>
                </c:pt>
                <c:pt idx="5628">
                  <c:v>0.18</c:v>
                </c:pt>
                <c:pt idx="5629">
                  <c:v>0.16</c:v>
                </c:pt>
                <c:pt idx="5630">
                  <c:v>0.13</c:v>
                </c:pt>
                <c:pt idx="5631">
                  <c:v>0.08</c:v>
                </c:pt>
                <c:pt idx="5632">
                  <c:v>0.11</c:v>
                </c:pt>
                <c:pt idx="5633">
                  <c:v>0.08</c:v>
                </c:pt>
                <c:pt idx="5634">
                  <c:v>0.08</c:v>
                </c:pt>
                <c:pt idx="5635">
                  <c:v>0.05</c:v>
                </c:pt>
                <c:pt idx="5636">
                  <c:v>0.11</c:v>
                </c:pt>
                <c:pt idx="5637">
                  <c:v>0.09</c:v>
                </c:pt>
                <c:pt idx="5638">
                  <c:v>0.11</c:v>
                </c:pt>
                <c:pt idx="5639">
                  <c:v>0.11</c:v>
                </c:pt>
                <c:pt idx="5640">
                  <c:v>0.1</c:v>
                </c:pt>
                <c:pt idx="5641">
                  <c:v>0.11</c:v>
                </c:pt>
                <c:pt idx="5642">
                  <c:v>0.14000000000000001</c:v>
                </c:pt>
                <c:pt idx="5643">
                  <c:v>0.15</c:v>
                </c:pt>
                <c:pt idx="5644">
                  <c:v>0.16</c:v>
                </c:pt>
                <c:pt idx="5645">
                  <c:v>0.14000000000000001</c:v>
                </c:pt>
                <c:pt idx="5646">
                  <c:v>0.13</c:v>
                </c:pt>
                <c:pt idx="5647">
                  <c:v>0.16</c:v>
                </c:pt>
                <c:pt idx="5648">
                  <c:v>0.1</c:v>
                </c:pt>
                <c:pt idx="5649">
                  <c:v>0.09</c:v>
                </c:pt>
                <c:pt idx="5650">
                  <c:v>0.1</c:v>
                </c:pt>
                <c:pt idx="5651">
                  <c:v>7.0000000000000007E-2</c:v>
                </c:pt>
                <c:pt idx="5652">
                  <c:v>0.05</c:v>
                </c:pt>
                <c:pt idx="5653">
                  <c:v>0.08</c:v>
                </c:pt>
                <c:pt idx="5654">
                  <c:v>0.06</c:v>
                </c:pt>
                <c:pt idx="5655">
                  <c:v>0.11</c:v>
                </c:pt>
                <c:pt idx="5656">
                  <c:v>0.09</c:v>
                </c:pt>
                <c:pt idx="5657">
                  <c:v>0.08</c:v>
                </c:pt>
                <c:pt idx="5658">
                  <c:v>0.1</c:v>
                </c:pt>
                <c:pt idx="5659">
                  <c:v>0.09</c:v>
                </c:pt>
                <c:pt idx="5660">
                  <c:v>0.11</c:v>
                </c:pt>
                <c:pt idx="5661">
                  <c:v>0.12</c:v>
                </c:pt>
                <c:pt idx="5662">
                  <c:v>0.14000000000000001</c:v>
                </c:pt>
                <c:pt idx="5663">
                  <c:v>0.14000000000000001</c:v>
                </c:pt>
                <c:pt idx="5664">
                  <c:v>0.12</c:v>
                </c:pt>
                <c:pt idx="5665">
                  <c:v>0.13</c:v>
                </c:pt>
                <c:pt idx="5666">
                  <c:v>0.13</c:v>
                </c:pt>
                <c:pt idx="5667">
                  <c:v>0.15</c:v>
                </c:pt>
                <c:pt idx="5668">
                  <c:v>0.1</c:v>
                </c:pt>
                <c:pt idx="5669">
                  <c:v>0.09</c:v>
                </c:pt>
                <c:pt idx="5670">
                  <c:v>0.11</c:v>
                </c:pt>
                <c:pt idx="5671">
                  <c:v>0.12</c:v>
                </c:pt>
                <c:pt idx="5672">
                  <c:v>0.12</c:v>
                </c:pt>
                <c:pt idx="5673">
                  <c:v>0.1</c:v>
                </c:pt>
                <c:pt idx="5674">
                  <c:v>0.13</c:v>
                </c:pt>
                <c:pt idx="5675">
                  <c:v>0.17</c:v>
                </c:pt>
                <c:pt idx="5676">
                  <c:v>0.16</c:v>
                </c:pt>
                <c:pt idx="5677">
                  <c:v>0.2</c:v>
                </c:pt>
                <c:pt idx="5678">
                  <c:v>0.17</c:v>
                </c:pt>
                <c:pt idx="5679">
                  <c:v>0.2</c:v>
                </c:pt>
                <c:pt idx="5680">
                  <c:v>0.21</c:v>
                </c:pt>
                <c:pt idx="5681">
                  <c:v>0.2</c:v>
                </c:pt>
                <c:pt idx="5682">
                  <c:v>0.17</c:v>
                </c:pt>
                <c:pt idx="5683">
                  <c:v>0.16</c:v>
                </c:pt>
                <c:pt idx="5684">
                  <c:v>0.16</c:v>
                </c:pt>
                <c:pt idx="5685">
                  <c:v>0.16</c:v>
                </c:pt>
                <c:pt idx="5686">
                  <c:v>0.16</c:v>
                </c:pt>
                <c:pt idx="5687">
                  <c:v>0.16</c:v>
                </c:pt>
                <c:pt idx="5688">
                  <c:v>0.14000000000000001</c:v>
                </c:pt>
                <c:pt idx="5689">
                  <c:v>0.13</c:v>
                </c:pt>
                <c:pt idx="5690">
                  <c:v>0.12</c:v>
                </c:pt>
                <c:pt idx="5691">
                  <c:v>0.13</c:v>
                </c:pt>
                <c:pt idx="5692">
                  <c:v>0.13</c:v>
                </c:pt>
                <c:pt idx="5693">
                  <c:v>0.17</c:v>
                </c:pt>
                <c:pt idx="5694">
                  <c:v>0.19</c:v>
                </c:pt>
                <c:pt idx="5695">
                  <c:v>0.19</c:v>
                </c:pt>
                <c:pt idx="5696">
                  <c:v>0.22</c:v>
                </c:pt>
                <c:pt idx="5697">
                  <c:v>0.26</c:v>
                </c:pt>
                <c:pt idx="5698">
                  <c:v>0.24</c:v>
                </c:pt>
                <c:pt idx="5699">
                  <c:v>0.26</c:v>
                </c:pt>
                <c:pt idx="5700">
                  <c:v>0.26</c:v>
                </c:pt>
                <c:pt idx="5701">
                  <c:v>0.24</c:v>
                </c:pt>
                <c:pt idx="5702">
                  <c:v>0.24</c:v>
                </c:pt>
                <c:pt idx="5703">
                  <c:v>0.2</c:v>
                </c:pt>
                <c:pt idx="5704">
                  <c:v>0.21</c:v>
                </c:pt>
                <c:pt idx="5705">
                  <c:v>0.17</c:v>
                </c:pt>
                <c:pt idx="5706">
                  <c:v>0.17</c:v>
                </c:pt>
                <c:pt idx="5707">
                  <c:v>0.13</c:v>
                </c:pt>
                <c:pt idx="5708">
                  <c:v>0.18</c:v>
                </c:pt>
                <c:pt idx="5709">
                  <c:v>0.18</c:v>
                </c:pt>
                <c:pt idx="5710">
                  <c:v>0.21</c:v>
                </c:pt>
                <c:pt idx="5711">
                  <c:v>0.21</c:v>
                </c:pt>
                <c:pt idx="5712">
                  <c:v>0.19</c:v>
                </c:pt>
                <c:pt idx="5713">
                  <c:v>0.21</c:v>
                </c:pt>
                <c:pt idx="5714">
                  <c:v>0.18</c:v>
                </c:pt>
                <c:pt idx="5715">
                  <c:v>0.2</c:v>
                </c:pt>
                <c:pt idx="5716">
                  <c:v>0.22</c:v>
                </c:pt>
                <c:pt idx="5717">
                  <c:v>0.19</c:v>
                </c:pt>
                <c:pt idx="5718">
                  <c:v>0.18</c:v>
                </c:pt>
                <c:pt idx="5719">
                  <c:v>0.25</c:v>
                </c:pt>
                <c:pt idx="5720">
                  <c:v>0.27</c:v>
                </c:pt>
                <c:pt idx="5721">
                  <c:v>0.28000000000000003</c:v>
                </c:pt>
                <c:pt idx="5722">
                  <c:v>0.3</c:v>
                </c:pt>
                <c:pt idx="5723">
                  <c:v>0.3</c:v>
                </c:pt>
                <c:pt idx="5724">
                  <c:v>0.31</c:v>
                </c:pt>
                <c:pt idx="5725">
                  <c:v>0.33</c:v>
                </c:pt>
                <c:pt idx="5726">
                  <c:v>0.35</c:v>
                </c:pt>
                <c:pt idx="5727">
                  <c:v>0.39</c:v>
                </c:pt>
                <c:pt idx="5728">
                  <c:v>0.4</c:v>
                </c:pt>
                <c:pt idx="5729">
                  <c:v>0.32</c:v>
                </c:pt>
                <c:pt idx="5730">
                  <c:v>0.28999999999999998</c:v>
                </c:pt>
                <c:pt idx="5731">
                  <c:v>0.32</c:v>
                </c:pt>
                <c:pt idx="5732">
                  <c:v>0.35</c:v>
                </c:pt>
                <c:pt idx="5733">
                  <c:v>0.3</c:v>
                </c:pt>
                <c:pt idx="5734">
                  <c:v>0.23</c:v>
                </c:pt>
                <c:pt idx="5735">
                  <c:v>0.25</c:v>
                </c:pt>
                <c:pt idx="5736">
                  <c:v>0.22</c:v>
                </c:pt>
                <c:pt idx="5737">
                  <c:v>0.22</c:v>
                </c:pt>
                <c:pt idx="5738">
                  <c:v>0.19</c:v>
                </c:pt>
                <c:pt idx="5739">
                  <c:v>0.22</c:v>
                </c:pt>
                <c:pt idx="5740">
                  <c:v>0.19</c:v>
                </c:pt>
                <c:pt idx="5741">
                  <c:v>0.22</c:v>
                </c:pt>
                <c:pt idx="5742">
                  <c:v>0.24</c:v>
                </c:pt>
                <c:pt idx="5743">
                  <c:v>0.25</c:v>
                </c:pt>
                <c:pt idx="5744">
                  <c:v>0.26</c:v>
                </c:pt>
                <c:pt idx="5745">
                  <c:v>0.26</c:v>
                </c:pt>
                <c:pt idx="5746">
                  <c:v>0.25</c:v>
                </c:pt>
                <c:pt idx="5747">
                  <c:v>0.26</c:v>
                </c:pt>
                <c:pt idx="5748">
                  <c:v>0.26</c:v>
                </c:pt>
                <c:pt idx="5749">
                  <c:v>0.26</c:v>
                </c:pt>
                <c:pt idx="5750">
                  <c:v>0.32</c:v>
                </c:pt>
                <c:pt idx="5751">
                  <c:v>0.32</c:v>
                </c:pt>
                <c:pt idx="5752">
                  <c:v>0.32</c:v>
                </c:pt>
                <c:pt idx="5753">
                  <c:v>0.33</c:v>
                </c:pt>
                <c:pt idx="5754">
                  <c:v>0.3</c:v>
                </c:pt>
                <c:pt idx="5755">
                  <c:v>0.28000000000000003</c:v>
                </c:pt>
                <c:pt idx="5756">
                  <c:v>0.28000000000000003</c:v>
                </c:pt>
                <c:pt idx="5757">
                  <c:v>0.28999999999999998</c:v>
                </c:pt>
                <c:pt idx="5758">
                  <c:v>0.3</c:v>
                </c:pt>
                <c:pt idx="5759">
                  <c:v>0.3</c:v>
                </c:pt>
                <c:pt idx="5760">
                  <c:v>0.28999999999999998</c:v>
                </c:pt>
                <c:pt idx="5761">
                  <c:v>0.28000000000000003</c:v>
                </c:pt>
                <c:pt idx="5762">
                  <c:v>0.25</c:v>
                </c:pt>
                <c:pt idx="5763">
                  <c:v>0.28000000000000003</c:v>
                </c:pt>
                <c:pt idx="5764">
                  <c:v>0.27</c:v>
                </c:pt>
                <c:pt idx="5765">
                  <c:v>0.24</c:v>
                </c:pt>
                <c:pt idx="5766">
                  <c:v>0.24</c:v>
                </c:pt>
                <c:pt idx="5767">
                  <c:v>0.28000000000000003</c:v>
                </c:pt>
                <c:pt idx="5768">
                  <c:v>0.26</c:v>
                </c:pt>
                <c:pt idx="5769">
                  <c:v>0.23</c:v>
                </c:pt>
                <c:pt idx="5770">
                  <c:v>0.21</c:v>
                </c:pt>
                <c:pt idx="5771">
                  <c:v>0.21</c:v>
                </c:pt>
                <c:pt idx="5772">
                  <c:v>0.19</c:v>
                </c:pt>
                <c:pt idx="5773">
                  <c:v>0.19</c:v>
                </c:pt>
                <c:pt idx="5774">
                  <c:v>0.18</c:v>
                </c:pt>
                <c:pt idx="5775">
                  <c:v>0.2</c:v>
                </c:pt>
                <c:pt idx="5776">
                  <c:v>0.22</c:v>
                </c:pt>
                <c:pt idx="5777">
                  <c:v>0.21</c:v>
                </c:pt>
                <c:pt idx="5778">
                  <c:v>0.26</c:v>
                </c:pt>
                <c:pt idx="5779">
                  <c:v>0.26</c:v>
                </c:pt>
                <c:pt idx="5780">
                  <c:v>0.25</c:v>
                </c:pt>
                <c:pt idx="5781">
                  <c:v>0.26</c:v>
                </c:pt>
                <c:pt idx="5782">
                  <c:v>0.27</c:v>
                </c:pt>
                <c:pt idx="5783">
                  <c:v>0.26</c:v>
                </c:pt>
                <c:pt idx="5784">
                  <c:v>0.28999999999999998</c:v>
                </c:pt>
                <c:pt idx="5785">
                  <c:v>0.27</c:v>
                </c:pt>
                <c:pt idx="5786">
                  <c:v>0.3</c:v>
                </c:pt>
                <c:pt idx="5787">
                  <c:v>0.32</c:v>
                </c:pt>
                <c:pt idx="5788">
                  <c:v>0.33</c:v>
                </c:pt>
                <c:pt idx="5789">
                  <c:v>0.33</c:v>
                </c:pt>
                <c:pt idx="5790">
                  <c:v>0.34</c:v>
                </c:pt>
                <c:pt idx="5791">
                  <c:v>0.37</c:v>
                </c:pt>
                <c:pt idx="5792">
                  <c:v>0.28999999999999998</c:v>
                </c:pt>
                <c:pt idx="5793">
                  <c:v>0.3</c:v>
                </c:pt>
                <c:pt idx="5794">
                  <c:v>0.27</c:v>
                </c:pt>
                <c:pt idx="5795">
                  <c:v>0.23</c:v>
                </c:pt>
                <c:pt idx="5796">
                  <c:v>0.21</c:v>
                </c:pt>
                <c:pt idx="5797">
                  <c:v>0.22</c:v>
                </c:pt>
                <c:pt idx="5798">
                  <c:v>0.24</c:v>
                </c:pt>
                <c:pt idx="5799">
                  <c:v>0.23</c:v>
                </c:pt>
                <c:pt idx="5800">
                  <c:v>0.23</c:v>
                </c:pt>
                <c:pt idx="5801">
                  <c:v>0.2</c:v>
                </c:pt>
                <c:pt idx="5802">
                  <c:v>0.2</c:v>
                </c:pt>
                <c:pt idx="5803">
                  <c:v>0.19</c:v>
                </c:pt>
                <c:pt idx="5804">
                  <c:v>0.2</c:v>
                </c:pt>
                <c:pt idx="5805">
                  <c:v>0.22</c:v>
                </c:pt>
                <c:pt idx="5806">
                  <c:v>0.25</c:v>
                </c:pt>
                <c:pt idx="5807">
                  <c:v>0.25</c:v>
                </c:pt>
                <c:pt idx="5808">
                  <c:v>0.28999999999999998</c:v>
                </c:pt>
                <c:pt idx="5809">
                  <c:v>0.25</c:v>
                </c:pt>
                <c:pt idx="5810">
                  <c:v>0.26</c:v>
                </c:pt>
                <c:pt idx="5811">
                  <c:v>0.26</c:v>
                </c:pt>
                <c:pt idx="5812">
                  <c:v>0.26</c:v>
                </c:pt>
                <c:pt idx="5813">
                  <c:v>0.25</c:v>
                </c:pt>
                <c:pt idx="5814">
                  <c:v>0.26</c:v>
                </c:pt>
                <c:pt idx="5815">
                  <c:v>0.25</c:v>
                </c:pt>
                <c:pt idx="5816">
                  <c:v>0.27</c:v>
                </c:pt>
                <c:pt idx="5817">
                  <c:v>0.27</c:v>
                </c:pt>
                <c:pt idx="5818">
                  <c:v>0.24</c:v>
                </c:pt>
                <c:pt idx="5819">
                  <c:v>0.24</c:v>
                </c:pt>
                <c:pt idx="5820">
                  <c:v>0.27</c:v>
                </c:pt>
                <c:pt idx="5821">
                  <c:v>0.25</c:v>
                </c:pt>
                <c:pt idx="5822">
                  <c:v>0.24</c:v>
                </c:pt>
                <c:pt idx="5823">
                  <c:v>0.2</c:v>
                </c:pt>
                <c:pt idx="5824">
                  <c:v>0.21</c:v>
                </c:pt>
                <c:pt idx="5825">
                  <c:v>0.24</c:v>
                </c:pt>
                <c:pt idx="5826">
                  <c:v>0.28999999999999998</c:v>
                </c:pt>
                <c:pt idx="5827">
                  <c:v>0.27</c:v>
                </c:pt>
                <c:pt idx="5828">
                  <c:v>0.27</c:v>
                </c:pt>
                <c:pt idx="5829">
                  <c:v>0.25</c:v>
                </c:pt>
                <c:pt idx="5830">
                  <c:v>0.24</c:v>
                </c:pt>
                <c:pt idx="5831">
                  <c:v>0.23</c:v>
                </c:pt>
                <c:pt idx="5832">
                  <c:v>0.23</c:v>
                </c:pt>
                <c:pt idx="5833">
                  <c:v>0.24</c:v>
                </c:pt>
                <c:pt idx="5834">
                  <c:v>0.25</c:v>
                </c:pt>
                <c:pt idx="5835">
                  <c:v>0.25</c:v>
                </c:pt>
                <c:pt idx="5836">
                  <c:v>0.27</c:v>
                </c:pt>
                <c:pt idx="5837">
                  <c:v>0.27</c:v>
                </c:pt>
                <c:pt idx="5838">
                  <c:v>0.27</c:v>
                </c:pt>
                <c:pt idx="5839">
                  <c:v>0.26</c:v>
                </c:pt>
                <c:pt idx="5840">
                  <c:v>0.25</c:v>
                </c:pt>
                <c:pt idx="5841">
                  <c:v>0.27</c:v>
                </c:pt>
                <c:pt idx="5842">
                  <c:v>0.25</c:v>
                </c:pt>
                <c:pt idx="5843">
                  <c:v>0.24</c:v>
                </c:pt>
                <c:pt idx="5844">
                  <c:v>0.22</c:v>
                </c:pt>
                <c:pt idx="5845">
                  <c:v>0.25</c:v>
                </c:pt>
                <c:pt idx="5846">
                  <c:v>0.25</c:v>
                </c:pt>
                <c:pt idx="5847">
                  <c:v>0.23</c:v>
                </c:pt>
                <c:pt idx="5848">
                  <c:v>0.23</c:v>
                </c:pt>
                <c:pt idx="5849">
                  <c:v>0.23</c:v>
                </c:pt>
                <c:pt idx="5850">
                  <c:v>0.22</c:v>
                </c:pt>
                <c:pt idx="5851">
                  <c:v>0.21</c:v>
                </c:pt>
                <c:pt idx="5852">
                  <c:v>0.2</c:v>
                </c:pt>
                <c:pt idx="5853">
                  <c:v>0.21</c:v>
                </c:pt>
                <c:pt idx="5854">
                  <c:v>0.2</c:v>
                </c:pt>
                <c:pt idx="5855">
                  <c:v>0.19</c:v>
                </c:pt>
                <c:pt idx="5856">
                  <c:v>0.15</c:v>
                </c:pt>
                <c:pt idx="5857">
                  <c:v>0.15</c:v>
                </c:pt>
                <c:pt idx="5858">
                  <c:v>0.12</c:v>
                </c:pt>
                <c:pt idx="5859">
                  <c:v>0.14000000000000001</c:v>
                </c:pt>
                <c:pt idx="5860">
                  <c:v>0.16</c:v>
                </c:pt>
                <c:pt idx="5861">
                  <c:v>0.15</c:v>
                </c:pt>
                <c:pt idx="5862">
                  <c:v>0.14000000000000001</c:v>
                </c:pt>
                <c:pt idx="5863">
                  <c:v>0.15</c:v>
                </c:pt>
                <c:pt idx="5864">
                  <c:v>0.12</c:v>
                </c:pt>
                <c:pt idx="5865">
                  <c:v>0.13</c:v>
                </c:pt>
                <c:pt idx="5866">
                  <c:v>0.17</c:v>
                </c:pt>
                <c:pt idx="5867">
                  <c:v>0.17</c:v>
                </c:pt>
                <c:pt idx="5868">
                  <c:v>0.17</c:v>
                </c:pt>
                <c:pt idx="5869">
                  <c:v>0.18</c:v>
                </c:pt>
                <c:pt idx="5870">
                  <c:v>0.18</c:v>
                </c:pt>
                <c:pt idx="5871">
                  <c:v>0.18</c:v>
                </c:pt>
                <c:pt idx="5872">
                  <c:v>0.16</c:v>
                </c:pt>
                <c:pt idx="5873">
                  <c:v>0.17</c:v>
                </c:pt>
                <c:pt idx="5874">
                  <c:v>0.18</c:v>
                </c:pt>
                <c:pt idx="5875">
                  <c:v>0.15</c:v>
                </c:pt>
                <c:pt idx="5876">
                  <c:v>0.15</c:v>
                </c:pt>
                <c:pt idx="5877">
                  <c:v>0.15</c:v>
                </c:pt>
                <c:pt idx="5878">
                  <c:v>0.15</c:v>
                </c:pt>
                <c:pt idx="5879">
                  <c:v>0.16</c:v>
                </c:pt>
                <c:pt idx="5880">
                  <c:v>0.15</c:v>
                </c:pt>
                <c:pt idx="5881">
                  <c:v>0.15</c:v>
                </c:pt>
                <c:pt idx="5882">
                  <c:v>0.17</c:v>
                </c:pt>
                <c:pt idx="5883">
                  <c:v>0.15</c:v>
                </c:pt>
                <c:pt idx="5884">
                  <c:v>0.17</c:v>
                </c:pt>
                <c:pt idx="5885">
                  <c:v>0.19</c:v>
                </c:pt>
                <c:pt idx="5886">
                  <c:v>0.2</c:v>
                </c:pt>
                <c:pt idx="5887">
                  <c:v>0.19</c:v>
                </c:pt>
                <c:pt idx="5888">
                  <c:v>0.2</c:v>
                </c:pt>
                <c:pt idx="5889">
                  <c:v>0.21</c:v>
                </c:pt>
                <c:pt idx="5890">
                  <c:v>0.2</c:v>
                </c:pt>
                <c:pt idx="5891">
                  <c:v>0.19</c:v>
                </c:pt>
                <c:pt idx="5892">
                  <c:v>0.24</c:v>
                </c:pt>
                <c:pt idx="5893">
                  <c:v>0.22</c:v>
                </c:pt>
                <c:pt idx="5894">
                  <c:v>0.21</c:v>
                </c:pt>
                <c:pt idx="5895">
                  <c:v>0.19</c:v>
                </c:pt>
                <c:pt idx="5896">
                  <c:v>0.22</c:v>
                </c:pt>
                <c:pt idx="5897">
                  <c:v>0.23</c:v>
                </c:pt>
                <c:pt idx="5898">
                  <c:v>0.23</c:v>
                </c:pt>
                <c:pt idx="5899">
                  <c:v>0.25</c:v>
                </c:pt>
                <c:pt idx="5900">
                  <c:v>0.28000000000000003</c:v>
                </c:pt>
                <c:pt idx="5901">
                  <c:v>0.27</c:v>
                </c:pt>
                <c:pt idx="5902">
                  <c:v>0.3</c:v>
                </c:pt>
                <c:pt idx="5903">
                  <c:v>0.31</c:v>
                </c:pt>
                <c:pt idx="5904">
                  <c:v>0.26</c:v>
                </c:pt>
                <c:pt idx="5905">
                  <c:v>0.26</c:v>
                </c:pt>
                <c:pt idx="5906">
                  <c:v>0.24</c:v>
                </c:pt>
                <c:pt idx="5907">
                  <c:v>0.17</c:v>
                </c:pt>
                <c:pt idx="5908">
                  <c:v>0.08</c:v>
                </c:pt>
                <c:pt idx="5909">
                  <c:v>7.0000000000000007E-2</c:v>
                </c:pt>
                <c:pt idx="5910">
                  <c:v>0.02</c:v>
                </c:pt>
                <c:pt idx="5911">
                  <c:v>-0.03</c:v>
                </c:pt>
                <c:pt idx="5912">
                  <c:v>-7.0000000000000007E-2</c:v>
                </c:pt>
                <c:pt idx="5913">
                  <c:v>-0.1</c:v>
                </c:pt>
                <c:pt idx="5914">
                  <c:v>-0.04</c:v>
                </c:pt>
                <c:pt idx="5915">
                  <c:v>-0.1</c:v>
                </c:pt>
                <c:pt idx="5916">
                  <c:v>-0.13</c:v>
                </c:pt>
                <c:pt idx="5917">
                  <c:v>0</c:v>
                </c:pt>
                <c:pt idx="5918">
                  <c:v>-0.02</c:v>
                </c:pt>
                <c:pt idx="5919">
                  <c:v>-0.06</c:v>
                </c:pt>
                <c:pt idx="5920">
                  <c:v>-0.1</c:v>
                </c:pt>
                <c:pt idx="5921">
                  <c:v>-7.0000000000000007E-2</c:v>
                </c:pt>
                <c:pt idx="5922">
                  <c:v>-0.11</c:v>
                </c:pt>
                <c:pt idx="5923">
                  <c:v>-0.17</c:v>
                </c:pt>
                <c:pt idx="5924">
                  <c:v>-0.21</c:v>
                </c:pt>
                <c:pt idx="5925">
                  <c:v>-0.17</c:v>
                </c:pt>
                <c:pt idx="5926">
                  <c:v>-0.16</c:v>
                </c:pt>
                <c:pt idx="5927">
                  <c:v>-0.09</c:v>
                </c:pt>
                <c:pt idx="5928">
                  <c:v>-0.1</c:v>
                </c:pt>
                <c:pt idx="5929">
                  <c:v>-0.11</c:v>
                </c:pt>
                <c:pt idx="5930">
                  <c:v>-0.13</c:v>
                </c:pt>
                <c:pt idx="5931">
                  <c:v>-0.12</c:v>
                </c:pt>
                <c:pt idx="5932">
                  <c:v>-0.11</c:v>
                </c:pt>
                <c:pt idx="5933">
                  <c:v>-0.13</c:v>
                </c:pt>
                <c:pt idx="5934">
                  <c:v>-0.09</c:v>
                </c:pt>
                <c:pt idx="5935">
                  <c:v>-0.12</c:v>
                </c:pt>
                <c:pt idx="5936">
                  <c:v>-0.13</c:v>
                </c:pt>
                <c:pt idx="5937">
                  <c:v>-0.16</c:v>
                </c:pt>
                <c:pt idx="5938">
                  <c:v>-0.16</c:v>
                </c:pt>
                <c:pt idx="5939">
                  <c:v>-0.17</c:v>
                </c:pt>
                <c:pt idx="5940">
                  <c:v>-0.21</c:v>
                </c:pt>
                <c:pt idx="5941">
                  <c:v>-0.24</c:v>
                </c:pt>
                <c:pt idx="5942">
                  <c:v>-0.3</c:v>
                </c:pt>
                <c:pt idx="5943">
                  <c:v>-0.34</c:v>
                </c:pt>
                <c:pt idx="5944">
                  <c:v>-0.37</c:v>
                </c:pt>
                <c:pt idx="5945">
                  <c:v>-0.37</c:v>
                </c:pt>
                <c:pt idx="5946">
                  <c:v>-0.44</c:v>
                </c:pt>
                <c:pt idx="5947">
                  <c:v>-0.44</c:v>
                </c:pt>
                <c:pt idx="5948">
                  <c:v>-0.45</c:v>
                </c:pt>
                <c:pt idx="5949">
                  <c:v>-0.43</c:v>
                </c:pt>
                <c:pt idx="5950">
                  <c:v>-0.41</c:v>
                </c:pt>
                <c:pt idx="5951">
                  <c:v>-0.46</c:v>
                </c:pt>
                <c:pt idx="5952">
                  <c:v>-0.47</c:v>
                </c:pt>
                <c:pt idx="5953">
                  <c:v>-0.45</c:v>
                </c:pt>
                <c:pt idx="5954">
                  <c:v>-0.45</c:v>
                </c:pt>
                <c:pt idx="5955">
                  <c:v>-0.45</c:v>
                </c:pt>
                <c:pt idx="5956">
                  <c:v>-0.45</c:v>
                </c:pt>
                <c:pt idx="5957">
                  <c:v>-0.52</c:v>
                </c:pt>
                <c:pt idx="5958">
                  <c:v>-0.51</c:v>
                </c:pt>
                <c:pt idx="5959">
                  <c:v>-0.47</c:v>
                </c:pt>
                <c:pt idx="5960">
                  <c:v>-0.43</c:v>
                </c:pt>
                <c:pt idx="5961">
                  <c:v>-0.46</c:v>
                </c:pt>
                <c:pt idx="5962">
                  <c:v>-0.42</c:v>
                </c:pt>
                <c:pt idx="5963">
                  <c:v>-0.32</c:v>
                </c:pt>
                <c:pt idx="5964">
                  <c:v>-0.28000000000000003</c:v>
                </c:pt>
                <c:pt idx="5965">
                  <c:v>-0.34</c:v>
                </c:pt>
                <c:pt idx="5966">
                  <c:v>-0.39</c:v>
                </c:pt>
                <c:pt idx="5967">
                  <c:v>-0.36</c:v>
                </c:pt>
                <c:pt idx="5968">
                  <c:v>-0.34</c:v>
                </c:pt>
                <c:pt idx="5969">
                  <c:v>-0.36</c:v>
                </c:pt>
                <c:pt idx="5970">
                  <c:v>-0.4</c:v>
                </c:pt>
                <c:pt idx="5971">
                  <c:v>-0.45</c:v>
                </c:pt>
                <c:pt idx="5972">
                  <c:v>-0.44</c:v>
                </c:pt>
                <c:pt idx="5973">
                  <c:v>-0.4</c:v>
                </c:pt>
                <c:pt idx="5974">
                  <c:v>-0.33</c:v>
                </c:pt>
                <c:pt idx="5975">
                  <c:v>-0.31</c:v>
                </c:pt>
                <c:pt idx="5976">
                  <c:v>-0.33</c:v>
                </c:pt>
                <c:pt idx="5977">
                  <c:v>-0.3</c:v>
                </c:pt>
                <c:pt idx="5978">
                  <c:v>-0.33</c:v>
                </c:pt>
                <c:pt idx="5979">
                  <c:v>-0.37</c:v>
                </c:pt>
                <c:pt idx="5980">
                  <c:v>-0.39</c:v>
                </c:pt>
                <c:pt idx="5981">
                  <c:v>-0.4</c:v>
                </c:pt>
                <c:pt idx="5982">
                  <c:v>-0.41</c:v>
                </c:pt>
                <c:pt idx="5983">
                  <c:v>-0.46</c:v>
                </c:pt>
                <c:pt idx="5984">
                  <c:v>-0.42</c:v>
                </c:pt>
                <c:pt idx="5985">
                  <c:v>-0.37</c:v>
                </c:pt>
                <c:pt idx="5986">
                  <c:v>-0.35</c:v>
                </c:pt>
                <c:pt idx="5987">
                  <c:v>-0.37</c:v>
                </c:pt>
                <c:pt idx="5988">
                  <c:v>-0.38</c:v>
                </c:pt>
                <c:pt idx="5989">
                  <c:v>-0.32</c:v>
                </c:pt>
                <c:pt idx="5990">
                  <c:v>-0.32</c:v>
                </c:pt>
                <c:pt idx="5991">
                  <c:v>-0.36</c:v>
                </c:pt>
                <c:pt idx="5992">
                  <c:v>-0.36</c:v>
                </c:pt>
                <c:pt idx="5993">
                  <c:v>-0.4</c:v>
                </c:pt>
                <c:pt idx="5994">
                  <c:v>-0.41</c:v>
                </c:pt>
                <c:pt idx="5995">
                  <c:v>-0.37</c:v>
                </c:pt>
                <c:pt idx="5996">
                  <c:v>-0.37</c:v>
                </c:pt>
                <c:pt idx="5997">
                  <c:v>-0.37</c:v>
                </c:pt>
                <c:pt idx="5998">
                  <c:v>-0.39</c:v>
                </c:pt>
                <c:pt idx="5999">
                  <c:v>-0.43</c:v>
                </c:pt>
                <c:pt idx="6000">
                  <c:v>-0.43</c:v>
                </c:pt>
                <c:pt idx="6001">
                  <c:v>-0.43</c:v>
                </c:pt>
                <c:pt idx="6002">
                  <c:v>-0.38</c:v>
                </c:pt>
                <c:pt idx="6003">
                  <c:v>-0.38</c:v>
                </c:pt>
                <c:pt idx="6004">
                  <c:v>-0.39</c:v>
                </c:pt>
                <c:pt idx="6005">
                  <c:v>-0.39</c:v>
                </c:pt>
                <c:pt idx="6006">
                  <c:v>-0.4</c:v>
                </c:pt>
                <c:pt idx="6007">
                  <c:v>-0.4</c:v>
                </c:pt>
                <c:pt idx="6008">
                  <c:v>-0.39</c:v>
                </c:pt>
                <c:pt idx="6009">
                  <c:v>-0.38</c:v>
                </c:pt>
                <c:pt idx="6010">
                  <c:v>-0.36</c:v>
                </c:pt>
                <c:pt idx="6011">
                  <c:v>-0.39</c:v>
                </c:pt>
                <c:pt idx="6012">
                  <c:v>-0.4</c:v>
                </c:pt>
                <c:pt idx="6013">
                  <c:v>-0.32</c:v>
                </c:pt>
                <c:pt idx="6014">
                  <c:v>-0.33</c:v>
                </c:pt>
                <c:pt idx="6015">
                  <c:v>-0.35</c:v>
                </c:pt>
                <c:pt idx="6016">
                  <c:v>-0.31</c:v>
                </c:pt>
                <c:pt idx="6017">
                  <c:v>-0.3</c:v>
                </c:pt>
                <c:pt idx="6018">
                  <c:v>-0.28999999999999998</c:v>
                </c:pt>
                <c:pt idx="6019">
                  <c:v>-0.28000000000000003</c:v>
                </c:pt>
                <c:pt idx="6020">
                  <c:v>-0.27</c:v>
                </c:pt>
                <c:pt idx="6021">
                  <c:v>-0.26</c:v>
                </c:pt>
                <c:pt idx="6022">
                  <c:v>-0.25</c:v>
                </c:pt>
                <c:pt idx="6023">
                  <c:v>-0.3</c:v>
                </c:pt>
                <c:pt idx="6024">
                  <c:v>-0.31</c:v>
                </c:pt>
                <c:pt idx="6025">
                  <c:v>-0.28999999999999998</c:v>
                </c:pt>
                <c:pt idx="6026">
                  <c:v>-0.28000000000000003</c:v>
                </c:pt>
                <c:pt idx="6027">
                  <c:v>-0.3</c:v>
                </c:pt>
                <c:pt idx="6028">
                  <c:v>-0.31</c:v>
                </c:pt>
                <c:pt idx="6029">
                  <c:v>-0.31</c:v>
                </c:pt>
                <c:pt idx="6030">
                  <c:v>-0.31</c:v>
                </c:pt>
                <c:pt idx="6031">
                  <c:v>-0.31</c:v>
                </c:pt>
                <c:pt idx="6032">
                  <c:v>-0.25</c:v>
                </c:pt>
                <c:pt idx="6033">
                  <c:v>-0.25</c:v>
                </c:pt>
                <c:pt idx="6034">
                  <c:v>-0.26</c:v>
                </c:pt>
                <c:pt idx="6035">
                  <c:v>-0.26</c:v>
                </c:pt>
                <c:pt idx="6036">
                  <c:v>-0.27</c:v>
                </c:pt>
                <c:pt idx="6037">
                  <c:v>-0.25</c:v>
                </c:pt>
                <c:pt idx="6038">
                  <c:v>-0.27</c:v>
                </c:pt>
                <c:pt idx="6039">
                  <c:v>-0.24</c:v>
                </c:pt>
                <c:pt idx="6040">
                  <c:v>-0.23</c:v>
                </c:pt>
                <c:pt idx="6041">
                  <c:v>-0.23</c:v>
                </c:pt>
                <c:pt idx="6042">
                  <c:v>-0.37</c:v>
                </c:pt>
                <c:pt idx="6043">
                  <c:v>-0.4</c:v>
                </c:pt>
                <c:pt idx="6044">
                  <c:v>-0.46</c:v>
                </c:pt>
                <c:pt idx="6045">
                  <c:v>-0.47</c:v>
                </c:pt>
                <c:pt idx="6046">
                  <c:v>-0.47</c:v>
                </c:pt>
                <c:pt idx="6047">
                  <c:v>-0.47</c:v>
                </c:pt>
                <c:pt idx="6048">
                  <c:v>-0.49</c:v>
                </c:pt>
                <c:pt idx="6049">
                  <c:v>-0.49</c:v>
                </c:pt>
                <c:pt idx="6050">
                  <c:v>-0.49</c:v>
                </c:pt>
                <c:pt idx="6051">
                  <c:v>-0.49</c:v>
                </c:pt>
                <c:pt idx="6052">
                  <c:v>-0.47</c:v>
                </c:pt>
                <c:pt idx="6053">
                  <c:v>-0.46</c:v>
                </c:pt>
                <c:pt idx="6054">
                  <c:v>-0.46</c:v>
                </c:pt>
                <c:pt idx="6055">
                  <c:v>-0.45</c:v>
                </c:pt>
                <c:pt idx="6056">
                  <c:v>-0.45</c:v>
                </c:pt>
                <c:pt idx="6057">
                  <c:v>-0.43</c:v>
                </c:pt>
                <c:pt idx="6058">
                  <c:v>-0.45</c:v>
                </c:pt>
                <c:pt idx="6059">
                  <c:v>-0.41</c:v>
                </c:pt>
                <c:pt idx="6060">
                  <c:v>-0.4</c:v>
                </c:pt>
                <c:pt idx="6061">
                  <c:v>-0.39</c:v>
                </c:pt>
                <c:pt idx="6062">
                  <c:v>-0.38</c:v>
                </c:pt>
                <c:pt idx="6063">
                  <c:v>-0.38</c:v>
                </c:pt>
                <c:pt idx="6064">
                  <c:v>-0.35</c:v>
                </c:pt>
                <c:pt idx="6065">
                  <c:v>-0.34</c:v>
                </c:pt>
                <c:pt idx="6066">
                  <c:v>-0.35</c:v>
                </c:pt>
                <c:pt idx="6067">
                  <c:v>-0.32</c:v>
                </c:pt>
                <c:pt idx="6068">
                  <c:v>-0.23</c:v>
                </c:pt>
                <c:pt idx="6069">
                  <c:v>-0.16</c:v>
                </c:pt>
                <c:pt idx="6070">
                  <c:v>-0.19</c:v>
                </c:pt>
                <c:pt idx="6071">
                  <c:v>-0.2</c:v>
                </c:pt>
                <c:pt idx="6072">
                  <c:v>-0.23</c:v>
                </c:pt>
                <c:pt idx="6073">
                  <c:v>-0.24</c:v>
                </c:pt>
                <c:pt idx="6074">
                  <c:v>-0.27</c:v>
                </c:pt>
                <c:pt idx="6075">
                  <c:v>-0.26</c:v>
                </c:pt>
                <c:pt idx="6076">
                  <c:v>-0.17</c:v>
                </c:pt>
                <c:pt idx="6077">
                  <c:v>-0.2</c:v>
                </c:pt>
                <c:pt idx="6078">
                  <c:v>-0.18</c:v>
                </c:pt>
                <c:pt idx="6079">
                  <c:v>-0.15</c:v>
                </c:pt>
                <c:pt idx="6080">
                  <c:v>-0.13</c:v>
                </c:pt>
                <c:pt idx="6081">
                  <c:v>-0.13</c:v>
                </c:pt>
                <c:pt idx="6082">
                  <c:v>-0.15</c:v>
                </c:pt>
                <c:pt idx="6083">
                  <c:v>-0.16</c:v>
                </c:pt>
                <c:pt idx="6084">
                  <c:v>-0.18</c:v>
                </c:pt>
                <c:pt idx="6085">
                  <c:v>-0.16</c:v>
                </c:pt>
                <c:pt idx="6086">
                  <c:v>-0.13</c:v>
                </c:pt>
                <c:pt idx="6087">
                  <c:v>-0.11</c:v>
                </c:pt>
                <c:pt idx="6088">
                  <c:v>-0.15</c:v>
                </c:pt>
                <c:pt idx="6089">
                  <c:v>-0.15</c:v>
                </c:pt>
                <c:pt idx="6090">
                  <c:v>-0.16</c:v>
                </c:pt>
                <c:pt idx="6091">
                  <c:v>-0.2</c:v>
                </c:pt>
                <c:pt idx="6092">
                  <c:v>-0.2</c:v>
                </c:pt>
                <c:pt idx="6093">
                  <c:v>-0.23</c:v>
                </c:pt>
                <c:pt idx="6094">
                  <c:v>-0.23</c:v>
                </c:pt>
                <c:pt idx="6095">
                  <c:v>-0.2</c:v>
                </c:pt>
                <c:pt idx="6096">
                  <c:v>-0.21</c:v>
                </c:pt>
                <c:pt idx="6097">
                  <c:v>-0.22</c:v>
                </c:pt>
                <c:pt idx="6098">
                  <c:v>-0.23</c:v>
                </c:pt>
                <c:pt idx="6099">
                  <c:v>-0.17</c:v>
                </c:pt>
                <c:pt idx="6100">
                  <c:v>-0.14000000000000001</c:v>
                </c:pt>
                <c:pt idx="6101">
                  <c:v>-0.13</c:v>
                </c:pt>
                <c:pt idx="6102">
                  <c:v>-0.11</c:v>
                </c:pt>
                <c:pt idx="6103">
                  <c:v>-0.12</c:v>
                </c:pt>
                <c:pt idx="6104">
                  <c:v>-0.12</c:v>
                </c:pt>
                <c:pt idx="6105">
                  <c:v>-0.12</c:v>
                </c:pt>
                <c:pt idx="6106">
                  <c:v>-0.12</c:v>
                </c:pt>
                <c:pt idx="6107">
                  <c:v>-0.1</c:v>
                </c:pt>
                <c:pt idx="6108">
                  <c:v>-0.13</c:v>
                </c:pt>
                <c:pt idx="6109">
                  <c:v>-0.16</c:v>
                </c:pt>
                <c:pt idx="6110">
                  <c:v>-0.18</c:v>
                </c:pt>
                <c:pt idx="6111">
                  <c:v>-0.19</c:v>
                </c:pt>
                <c:pt idx="6112">
                  <c:v>-0.17</c:v>
                </c:pt>
                <c:pt idx="6113">
                  <c:v>-0.19</c:v>
                </c:pt>
                <c:pt idx="6114">
                  <c:v>-0.19</c:v>
                </c:pt>
                <c:pt idx="6115">
                  <c:v>-0.23</c:v>
                </c:pt>
                <c:pt idx="6116">
                  <c:v>-0.23</c:v>
                </c:pt>
                <c:pt idx="6117">
                  <c:v>-0.22</c:v>
                </c:pt>
                <c:pt idx="6118">
                  <c:v>-0.2</c:v>
                </c:pt>
                <c:pt idx="6119">
                  <c:v>-0.14000000000000001</c:v>
                </c:pt>
                <c:pt idx="6120">
                  <c:v>-0.13</c:v>
                </c:pt>
                <c:pt idx="6121">
                  <c:v>-0.1</c:v>
                </c:pt>
                <c:pt idx="6122">
                  <c:v>-0.06</c:v>
                </c:pt>
                <c:pt idx="6123">
                  <c:v>-0.06</c:v>
                </c:pt>
                <c:pt idx="6124">
                  <c:v>-0.1</c:v>
                </c:pt>
                <c:pt idx="6125">
                  <c:v>-0.13</c:v>
                </c:pt>
                <c:pt idx="6126">
                  <c:v>-0.15</c:v>
                </c:pt>
                <c:pt idx="6127">
                  <c:v>-0.15</c:v>
                </c:pt>
                <c:pt idx="6128">
                  <c:v>-0.18</c:v>
                </c:pt>
                <c:pt idx="6129">
                  <c:v>-0.16</c:v>
                </c:pt>
                <c:pt idx="6130">
                  <c:v>-0.2</c:v>
                </c:pt>
                <c:pt idx="6131">
                  <c:v>-0.18</c:v>
                </c:pt>
                <c:pt idx="6132">
                  <c:v>-0.16</c:v>
                </c:pt>
                <c:pt idx="6133">
                  <c:v>-0.16</c:v>
                </c:pt>
                <c:pt idx="6134">
                  <c:v>-0.16</c:v>
                </c:pt>
                <c:pt idx="6135">
                  <c:v>-0.11</c:v>
                </c:pt>
                <c:pt idx="6136">
                  <c:v>-0.08</c:v>
                </c:pt>
                <c:pt idx="6137">
                  <c:v>-0.06</c:v>
                </c:pt>
                <c:pt idx="6138">
                  <c:v>0.01</c:v>
                </c:pt>
                <c:pt idx="6139">
                  <c:v>-0.05</c:v>
                </c:pt>
                <c:pt idx="6140">
                  <c:v>0.01</c:v>
                </c:pt>
                <c:pt idx="6141">
                  <c:v>0.05</c:v>
                </c:pt>
                <c:pt idx="6142">
                  <c:v>0.22</c:v>
                </c:pt>
                <c:pt idx="6143">
                  <c:v>0.26</c:v>
                </c:pt>
                <c:pt idx="6144">
                  <c:v>0.37</c:v>
                </c:pt>
                <c:pt idx="6145">
                  <c:v>0.4</c:v>
                </c:pt>
                <c:pt idx="6146">
                  <c:v>0.34</c:v>
                </c:pt>
                <c:pt idx="6147">
                  <c:v>0.34</c:v>
                </c:pt>
                <c:pt idx="6148">
                  <c:v>0.37</c:v>
                </c:pt>
                <c:pt idx="6149">
                  <c:v>0.35</c:v>
                </c:pt>
                <c:pt idx="6150">
                  <c:v>0.35</c:v>
                </c:pt>
                <c:pt idx="6151">
                  <c:v>0.35</c:v>
                </c:pt>
                <c:pt idx="6152">
                  <c:v>0.4</c:v>
                </c:pt>
                <c:pt idx="6153">
                  <c:v>0.44</c:v>
                </c:pt>
                <c:pt idx="6154">
                  <c:v>0.5</c:v>
                </c:pt>
                <c:pt idx="6155">
                  <c:v>0.48</c:v>
                </c:pt>
                <c:pt idx="6156">
                  <c:v>0.52</c:v>
                </c:pt>
                <c:pt idx="6157">
                  <c:v>0.51</c:v>
                </c:pt>
                <c:pt idx="6158">
                  <c:v>0.51</c:v>
                </c:pt>
                <c:pt idx="6159">
                  <c:v>0.55000000000000004</c:v>
                </c:pt>
                <c:pt idx="6160">
                  <c:v>0.54</c:v>
                </c:pt>
                <c:pt idx="6161">
                  <c:v>0.56999999999999995</c:v>
                </c:pt>
                <c:pt idx="6162">
                  <c:v>0.55000000000000004</c:v>
                </c:pt>
                <c:pt idx="6163">
                  <c:v>0.52</c:v>
                </c:pt>
                <c:pt idx="6164">
                  <c:v>0.5</c:v>
                </c:pt>
                <c:pt idx="6165">
                  <c:v>0.5</c:v>
                </c:pt>
                <c:pt idx="6166">
                  <c:v>0.4</c:v>
                </c:pt>
                <c:pt idx="6167">
                  <c:v>0.37</c:v>
                </c:pt>
                <c:pt idx="6168">
                  <c:v>0.36</c:v>
                </c:pt>
                <c:pt idx="6169">
                  <c:v>0.38</c:v>
                </c:pt>
                <c:pt idx="6170">
                  <c:v>0.32</c:v>
                </c:pt>
                <c:pt idx="6171">
                  <c:v>0.28999999999999998</c:v>
                </c:pt>
                <c:pt idx="6172">
                  <c:v>0.3</c:v>
                </c:pt>
                <c:pt idx="6173">
                  <c:v>0.36</c:v>
                </c:pt>
                <c:pt idx="6174">
                  <c:v>0.38</c:v>
                </c:pt>
                <c:pt idx="6175">
                  <c:v>0.46</c:v>
                </c:pt>
                <c:pt idx="6176">
                  <c:v>0.52</c:v>
                </c:pt>
                <c:pt idx="6177">
                  <c:v>0.56999999999999995</c:v>
                </c:pt>
                <c:pt idx="6178">
                  <c:v>0.59</c:v>
                </c:pt>
                <c:pt idx="6179">
                  <c:v>0.52</c:v>
                </c:pt>
                <c:pt idx="6180">
                  <c:v>0.51</c:v>
                </c:pt>
                <c:pt idx="6181">
                  <c:v>0.46</c:v>
                </c:pt>
                <c:pt idx="6182">
                  <c:v>0.47</c:v>
                </c:pt>
                <c:pt idx="6183">
                  <c:v>0.49</c:v>
                </c:pt>
                <c:pt idx="6184">
                  <c:v>0.5</c:v>
                </c:pt>
                <c:pt idx="6185">
                  <c:v>0.49</c:v>
                </c:pt>
                <c:pt idx="6186">
                  <c:v>0.46</c:v>
                </c:pt>
                <c:pt idx="6187">
                  <c:v>0.48</c:v>
                </c:pt>
                <c:pt idx="6188">
                  <c:v>0.46</c:v>
                </c:pt>
                <c:pt idx="6189">
                  <c:v>0.49</c:v>
                </c:pt>
                <c:pt idx="6190">
                  <c:v>0.52</c:v>
                </c:pt>
                <c:pt idx="6191">
                  <c:v>0.59</c:v>
                </c:pt>
                <c:pt idx="6192">
                  <c:v>0.52</c:v>
                </c:pt>
                <c:pt idx="6193">
                  <c:v>0.5</c:v>
                </c:pt>
                <c:pt idx="6194">
                  <c:v>0.54</c:v>
                </c:pt>
                <c:pt idx="6195">
                  <c:v>0.56000000000000005</c:v>
                </c:pt>
                <c:pt idx="6196">
                  <c:v>0.56000000000000005</c:v>
                </c:pt>
                <c:pt idx="6197">
                  <c:v>0.56000000000000005</c:v>
                </c:pt>
                <c:pt idx="6198">
                  <c:v>0.57999999999999996</c:v>
                </c:pt>
                <c:pt idx="6199">
                  <c:v>0.59</c:v>
                </c:pt>
                <c:pt idx="6200">
                  <c:v>0.67</c:v>
                </c:pt>
                <c:pt idx="6201">
                  <c:v>0.71</c:v>
                </c:pt>
                <c:pt idx="6202">
                  <c:v>0.75</c:v>
                </c:pt>
                <c:pt idx="6203">
                  <c:v>0.76</c:v>
                </c:pt>
                <c:pt idx="6204">
                  <c:v>0.79</c:v>
                </c:pt>
                <c:pt idx="6205">
                  <c:v>0.82</c:v>
                </c:pt>
                <c:pt idx="6206">
                  <c:v>0.79</c:v>
                </c:pt>
                <c:pt idx="6207">
                  <c:v>0.82</c:v>
                </c:pt>
                <c:pt idx="6208">
                  <c:v>0.83</c:v>
                </c:pt>
                <c:pt idx="6209">
                  <c:v>0.85</c:v>
                </c:pt>
                <c:pt idx="6210">
                  <c:v>0.83</c:v>
                </c:pt>
                <c:pt idx="6211">
                  <c:v>0.81</c:v>
                </c:pt>
                <c:pt idx="6212">
                  <c:v>0.79</c:v>
                </c:pt>
                <c:pt idx="6213">
                  <c:v>0.8</c:v>
                </c:pt>
                <c:pt idx="6214">
                  <c:v>0.88</c:v>
                </c:pt>
                <c:pt idx="6215">
                  <c:v>0.98</c:v>
                </c:pt>
                <c:pt idx="6216">
                  <c:v>1.03</c:v>
                </c:pt>
                <c:pt idx="6217">
                  <c:v>1.05</c:v>
                </c:pt>
                <c:pt idx="6218">
                  <c:v>1.06</c:v>
                </c:pt>
                <c:pt idx="6219">
                  <c:v>1.08</c:v>
                </c:pt>
                <c:pt idx="6220">
                  <c:v>1.06</c:v>
                </c:pt>
                <c:pt idx="6221">
                  <c:v>1.06</c:v>
                </c:pt>
                <c:pt idx="6222">
                  <c:v>1.05</c:v>
                </c:pt>
                <c:pt idx="6223">
                  <c:v>1.07</c:v>
                </c:pt>
                <c:pt idx="6224">
                  <c:v>1.04</c:v>
                </c:pt>
                <c:pt idx="6225">
                  <c:v>1</c:v>
                </c:pt>
                <c:pt idx="6226">
                  <c:v>1.07</c:v>
                </c:pt>
                <c:pt idx="6227">
                  <c:v>1.0900000000000001</c:v>
                </c:pt>
                <c:pt idx="6228">
                  <c:v>1.1399999999999999</c:v>
                </c:pt>
                <c:pt idx="6229">
                  <c:v>1.1299999999999999</c:v>
                </c:pt>
                <c:pt idx="6230">
                  <c:v>1.1399999999999999</c:v>
                </c:pt>
                <c:pt idx="6231">
                  <c:v>1.1499999999999999</c:v>
                </c:pt>
                <c:pt idx="6232">
                  <c:v>1.17</c:v>
                </c:pt>
                <c:pt idx="6233">
                  <c:v>1.22</c:v>
                </c:pt>
                <c:pt idx="6234">
                  <c:v>1.23</c:v>
                </c:pt>
                <c:pt idx="6235">
                  <c:v>1.1299999999999999</c:v>
                </c:pt>
                <c:pt idx="6236">
                  <c:v>1.04</c:v>
                </c:pt>
                <c:pt idx="6237">
                  <c:v>1.04</c:v>
                </c:pt>
                <c:pt idx="6238">
                  <c:v>1.08</c:v>
                </c:pt>
                <c:pt idx="6239">
                  <c:v>1.1200000000000001</c:v>
                </c:pt>
                <c:pt idx="6240">
                  <c:v>1.2</c:v>
                </c:pt>
                <c:pt idx="6241">
                  <c:v>1.21</c:v>
                </c:pt>
                <c:pt idx="6242">
                  <c:v>1.21</c:v>
                </c:pt>
                <c:pt idx="6243">
                  <c:v>1.2</c:v>
                </c:pt>
                <c:pt idx="6244">
                  <c:v>1.21</c:v>
                </c:pt>
                <c:pt idx="6245">
                  <c:v>1.17</c:v>
                </c:pt>
                <c:pt idx="6246">
                  <c:v>1.1599999999999999</c:v>
                </c:pt>
                <c:pt idx="6247">
                  <c:v>1.17</c:v>
                </c:pt>
                <c:pt idx="6248">
                  <c:v>1.1499999999999999</c:v>
                </c:pt>
                <c:pt idx="6249">
                  <c:v>1.19</c:v>
                </c:pt>
                <c:pt idx="6250">
                  <c:v>1.21</c:v>
                </c:pt>
                <c:pt idx="6251">
                  <c:v>1.21</c:v>
                </c:pt>
                <c:pt idx="6252">
                  <c:v>1.18</c:v>
                </c:pt>
                <c:pt idx="6253">
                  <c:v>1.2</c:v>
                </c:pt>
                <c:pt idx="6254">
                  <c:v>1.22</c:v>
                </c:pt>
                <c:pt idx="6255">
                  <c:v>1.26</c:v>
                </c:pt>
                <c:pt idx="6256">
                  <c:v>1.29</c:v>
                </c:pt>
                <c:pt idx="6257">
                  <c:v>1.27</c:v>
                </c:pt>
                <c:pt idx="6258">
                  <c:v>1.26</c:v>
                </c:pt>
                <c:pt idx="6259">
                  <c:v>1.23</c:v>
                </c:pt>
                <c:pt idx="6260">
                  <c:v>1.21</c:v>
                </c:pt>
                <c:pt idx="6261">
                  <c:v>1.2</c:v>
                </c:pt>
                <c:pt idx="6262">
                  <c:v>1.21</c:v>
                </c:pt>
                <c:pt idx="6263">
                  <c:v>1.2</c:v>
                </c:pt>
                <c:pt idx="6264">
                  <c:v>1.1299999999999999</c:v>
                </c:pt>
                <c:pt idx="6265">
                  <c:v>1.17</c:v>
                </c:pt>
                <c:pt idx="6266">
                  <c:v>1.1599999999999999</c:v>
                </c:pt>
                <c:pt idx="6267">
                  <c:v>1.17</c:v>
                </c:pt>
                <c:pt idx="6268">
                  <c:v>1.2</c:v>
                </c:pt>
                <c:pt idx="6269">
                  <c:v>1.25</c:v>
                </c:pt>
                <c:pt idx="6270">
                  <c:v>1.22</c:v>
                </c:pt>
                <c:pt idx="6271">
                  <c:v>1.24</c:v>
                </c:pt>
                <c:pt idx="6272">
                  <c:v>1.24</c:v>
                </c:pt>
                <c:pt idx="6273">
                  <c:v>1.2</c:v>
                </c:pt>
                <c:pt idx="6274">
                  <c:v>1.1499999999999999</c:v>
                </c:pt>
                <c:pt idx="6275">
                  <c:v>1.1399999999999999</c:v>
                </c:pt>
                <c:pt idx="6276">
                  <c:v>1.1299999999999999</c:v>
                </c:pt>
                <c:pt idx="6277">
                  <c:v>1.1599999999999999</c:v>
                </c:pt>
                <c:pt idx="6278">
                  <c:v>1.1499999999999999</c:v>
                </c:pt>
                <c:pt idx="6279">
                  <c:v>1.17</c:v>
                </c:pt>
                <c:pt idx="6280">
                  <c:v>1.1499999999999999</c:v>
                </c:pt>
                <c:pt idx="6281">
                  <c:v>1.1599999999999999</c:v>
                </c:pt>
                <c:pt idx="6282">
                  <c:v>1.22</c:v>
                </c:pt>
                <c:pt idx="6283">
                  <c:v>1.25</c:v>
                </c:pt>
                <c:pt idx="6284">
                  <c:v>1.26</c:v>
                </c:pt>
                <c:pt idx="6285">
                  <c:v>1.25</c:v>
                </c:pt>
                <c:pt idx="6286">
                  <c:v>1.28</c:v>
                </c:pt>
                <c:pt idx="6287">
                  <c:v>1.28</c:v>
                </c:pt>
                <c:pt idx="6288">
                  <c:v>1.28</c:v>
                </c:pt>
                <c:pt idx="6289">
                  <c:v>1.29</c:v>
                </c:pt>
                <c:pt idx="6290">
                  <c:v>1.31</c:v>
                </c:pt>
                <c:pt idx="6291">
                  <c:v>1.3</c:v>
                </c:pt>
                <c:pt idx="6292">
                  <c:v>1.22</c:v>
                </c:pt>
                <c:pt idx="6293">
                  <c:v>1.27</c:v>
                </c:pt>
                <c:pt idx="6294">
                  <c:v>1.26</c:v>
                </c:pt>
                <c:pt idx="6295">
                  <c:v>1.27</c:v>
                </c:pt>
                <c:pt idx="6296">
                  <c:v>1.23</c:v>
                </c:pt>
                <c:pt idx="6297">
                  <c:v>1.2</c:v>
                </c:pt>
                <c:pt idx="6298">
                  <c:v>1.2</c:v>
                </c:pt>
                <c:pt idx="6299">
                  <c:v>1.17</c:v>
                </c:pt>
                <c:pt idx="6300">
                  <c:v>1.17</c:v>
                </c:pt>
                <c:pt idx="6301">
                  <c:v>1.18</c:v>
                </c:pt>
                <c:pt idx="6302">
                  <c:v>1.1499999999999999</c:v>
                </c:pt>
                <c:pt idx="6303">
                  <c:v>1.17</c:v>
                </c:pt>
                <c:pt idx="6304">
                  <c:v>1.17</c:v>
                </c:pt>
                <c:pt idx="6305">
                  <c:v>1.1599999999999999</c:v>
                </c:pt>
                <c:pt idx="6306">
                  <c:v>1.1399999999999999</c:v>
                </c:pt>
                <c:pt idx="6307">
                  <c:v>1.1100000000000001</c:v>
                </c:pt>
                <c:pt idx="6308">
                  <c:v>1.18</c:v>
                </c:pt>
                <c:pt idx="6309">
                  <c:v>1.21</c:v>
                </c:pt>
                <c:pt idx="6310">
                  <c:v>1.1599999999999999</c:v>
                </c:pt>
                <c:pt idx="6311">
                  <c:v>1.18</c:v>
                </c:pt>
                <c:pt idx="6312">
                  <c:v>1.21</c:v>
                </c:pt>
                <c:pt idx="6313">
                  <c:v>1.27</c:v>
                </c:pt>
                <c:pt idx="6314">
                  <c:v>1.31</c:v>
                </c:pt>
                <c:pt idx="6315">
                  <c:v>1.65</c:v>
                </c:pt>
                <c:pt idx="6316">
                  <c:v>1.7</c:v>
                </c:pt>
                <c:pt idx="6317">
                  <c:v>1.67</c:v>
                </c:pt>
                <c:pt idx="6318">
                  <c:v>1.76</c:v>
                </c:pt>
                <c:pt idx="6319">
                  <c:v>1.88</c:v>
                </c:pt>
                <c:pt idx="6320">
                  <c:v>1.84</c:v>
                </c:pt>
                <c:pt idx="6321">
                  <c:v>1.79</c:v>
                </c:pt>
                <c:pt idx="6322">
                  <c:v>1.79</c:v>
                </c:pt>
                <c:pt idx="6323">
                  <c:v>1.84</c:v>
                </c:pt>
                <c:pt idx="6324">
                  <c:v>1.83</c:v>
                </c:pt>
                <c:pt idx="6325">
                  <c:v>1.8</c:v>
                </c:pt>
                <c:pt idx="6326">
                  <c:v>1.74</c:v>
                </c:pt>
                <c:pt idx="6327">
                  <c:v>1.73</c:v>
                </c:pt>
                <c:pt idx="6328">
                  <c:v>1.76</c:v>
                </c:pt>
                <c:pt idx="6329">
                  <c:v>1.73</c:v>
                </c:pt>
                <c:pt idx="6330">
                  <c:v>1.78</c:v>
                </c:pt>
                <c:pt idx="6331">
                  <c:v>1.81</c:v>
                </c:pt>
                <c:pt idx="6332">
                  <c:v>1.88</c:v>
                </c:pt>
                <c:pt idx="6333">
                  <c:v>1.83</c:v>
                </c:pt>
                <c:pt idx="6334">
                  <c:v>1.81</c:v>
                </c:pt>
                <c:pt idx="6335">
                  <c:v>1.87</c:v>
                </c:pt>
                <c:pt idx="6336">
                  <c:v>1.84</c:v>
                </c:pt>
                <c:pt idx="6337">
                  <c:v>1.82</c:v>
                </c:pt>
                <c:pt idx="6338">
                  <c:v>1.79</c:v>
                </c:pt>
                <c:pt idx="6339">
                  <c:v>1.81</c:v>
                </c:pt>
                <c:pt idx="6340">
                  <c:v>1.86</c:v>
                </c:pt>
                <c:pt idx="6341">
                  <c:v>1.84</c:v>
                </c:pt>
                <c:pt idx="6342">
                  <c:v>1.85</c:v>
                </c:pt>
                <c:pt idx="6343">
                  <c:v>1.89</c:v>
                </c:pt>
                <c:pt idx="6344">
                  <c:v>1.93</c:v>
                </c:pt>
                <c:pt idx="6345">
                  <c:v>1.9</c:v>
                </c:pt>
                <c:pt idx="6346">
                  <c:v>1.95</c:v>
                </c:pt>
                <c:pt idx="6347">
                  <c:v>1.96</c:v>
                </c:pt>
                <c:pt idx="6348">
                  <c:v>1.86</c:v>
                </c:pt>
                <c:pt idx="6349">
                  <c:v>1.75</c:v>
                </c:pt>
                <c:pt idx="6350">
                  <c:v>1.89</c:v>
                </c:pt>
                <c:pt idx="6351">
                  <c:v>1.85</c:v>
                </c:pt>
                <c:pt idx="6352">
                  <c:v>1.93</c:v>
                </c:pt>
                <c:pt idx="6353">
                  <c:v>1.9</c:v>
                </c:pt>
                <c:pt idx="6354">
                  <c:v>1.9</c:v>
                </c:pt>
                <c:pt idx="6355">
                  <c:v>1.89</c:v>
                </c:pt>
                <c:pt idx="6356">
                  <c:v>1.87</c:v>
                </c:pt>
                <c:pt idx="6357">
                  <c:v>1.84</c:v>
                </c:pt>
                <c:pt idx="6358">
                  <c:v>1.81</c:v>
                </c:pt>
                <c:pt idx="6359">
                  <c:v>1.82</c:v>
                </c:pt>
                <c:pt idx="6360">
                  <c:v>1.88</c:v>
                </c:pt>
                <c:pt idx="6361">
                  <c:v>1.92</c:v>
                </c:pt>
                <c:pt idx="6362">
                  <c:v>1.87</c:v>
                </c:pt>
                <c:pt idx="6363">
                  <c:v>1.84</c:v>
                </c:pt>
                <c:pt idx="6364">
                  <c:v>1.83</c:v>
                </c:pt>
                <c:pt idx="6365">
                  <c:v>1.87</c:v>
                </c:pt>
                <c:pt idx="6366">
                  <c:v>1.86</c:v>
                </c:pt>
                <c:pt idx="6367">
                  <c:v>1.92</c:v>
                </c:pt>
                <c:pt idx="6368">
                  <c:v>1.94</c:v>
                </c:pt>
                <c:pt idx="6369">
                  <c:v>1.93</c:v>
                </c:pt>
                <c:pt idx="6370">
                  <c:v>1.89</c:v>
                </c:pt>
                <c:pt idx="6371">
                  <c:v>1.85</c:v>
                </c:pt>
                <c:pt idx="6372">
                  <c:v>1.85</c:v>
                </c:pt>
                <c:pt idx="6373">
                  <c:v>2.0099999999999998</c:v>
                </c:pt>
                <c:pt idx="6374">
                  <c:v>2.0699999999999998</c:v>
                </c:pt>
                <c:pt idx="6375">
                  <c:v>2.1</c:v>
                </c:pt>
                <c:pt idx="6376">
                  <c:v>2.0499999999999998</c:v>
                </c:pt>
                <c:pt idx="6377">
                  <c:v>2.04</c:v>
                </c:pt>
                <c:pt idx="6378">
                  <c:v>2.04</c:v>
                </c:pt>
                <c:pt idx="6379">
                  <c:v>2.0499999999999998</c:v>
                </c:pt>
                <c:pt idx="6380">
                  <c:v>2.0299999999999998</c:v>
                </c:pt>
                <c:pt idx="6381">
                  <c:v>1.97</c:v>
                </c:pt>
                <c:pt idx="6382">
                  <c:v>1.93</c:v>
                </c:pt>
                <c:pt idx="6383">
                  <c:v>1.95</c:v>
                </c:pt>
                <c:pt idx="6384">
                  <c:v>1.96</c:v>
                </c:pt>
                <c:pt idx="6385">
                  <c:v>1.96</c:v>
                </c:pt>
                <c:pt idx="6386">
                  <c:v>1.94</c:v>
                </c:pt>
                <c:pt idx="6387">
                  <c:v>1.99</c:v>
                </c:pt>
                <c:pt idx="6388">
                  <c:v>2</c:v>
                </c:pt>
                <c:pt idx="6389">
                  <c:v>1.98</c:v>
                </c:pt>
                <c:pt idx="6390">
                  <c:v>1.97</c:v>
                </c:pt>
                <c:pt idx="6391">
                  <c:v>1.99</c:v>
                </c:pt>
                <c:pt idx="6392">
                  <c:v>2.0099999999999998</c:v>
                </c:pt>
                <c:pt idx="6393">
                  <c:v>2.0299999999999998</c:v>
                </c:pt>
                <c:pt idx="6394">
                  <c:v>2.0699999999999998</c:v>
                </c:pt>
                <c:pt idx="6395">
                  <c:v>2.06</c:v>
                </c:pt>
                <c:pt idx="6396">
                  <c:v>2.16</c:v>
                </c:pt>
                <c:pt idx="6397">
                  <c:v>2.12</c:v>
                </c:pt>
                <c:pt idx="6398">
                  <c:v>2.09</c:v>
                </c:pt>
                <c:pt idx="6399">
                  <c:v>2.04</c:v>
                </c:pt>
                <c:pt idx="6400">
                  <c:v>2.02</c:v>
                </c:pt>
                <c:pt idx="6401">
                  <c:v>2.0299999999999998</c:v>
                </c:pt>
                <c:pt idx="6402">
                  <c:v>1.99</c:v>
                </c:pt>
                <c:pt idx="6403">
                  <c:v>1.98</c:v>
                </c:pt>
                <c:pt idx="6404">
                  <c:v>1.92</c:v>
                </c:pt>
                <c:pt idx="6405">
                  <c:v>1.93</c:v>
                </c:pt>
                <c:pt idx="6406">
                  <c:v>1.93</c:v>
                </c:pt>
                <c:pt idx="6407">
                  <c:v>1.97</c:v>
                </c:pt>
                <c:pt idx="6408">
                  <c:v>1.96</c:v>
                </c:pt>
                <c:pt idx="6409">
                  <c:v>1.91</c:v>
                </c:pt>
                <c:pt idx="6410">
                  <c:v>1.94</c:v>
                </c:pt>
                <c:pt idx="6411">
                  <c:v>1.95</c:v>
                </c:pt>
                <c:pt idx="6412">
                  <c:v>1.93</c:v>
                </c:pt>
                <c:pt idx="6413">
                  <c:v>1.94</c:v>
                </c:pt>
                <c:pt idx="6414">
                  <c:v>1.94</c:v>
                </c:pt>
                <c:pt idx="6415">
                  <c:v>1.95</c:v>
                </c:pt>
                <c:pt idx="6416">
                  <c:v>1.96</c:v>
                </c:pt>
                <c:pt idx="6417">
                  <c:v>1.93</c:v>
                </c:pt>
                <c:pt idx="6418">
                  <c:v>1.92</c:v>
                </c:pt>
                <c:pt idx="6419">
                  <c:v>1.88</c:v>
                </c:pt>
                <c:pt idx="6420">
                  <c:v>1.89</c:v>
                </c:pt>
                <c:pt idx="6421">
                  <c:v>1.9</c:v>
                </c:pt>
                <c:pt idx="6422">
                  <c:v>1.88</c:v>
                </c:pt>
                <c:pt idx="6423">
                  <c:v>1.88</c:v>
                </c:pt>
                <c:pt idx="6424">
                  <c:v>1.87</c:v>
                </c:pt>
                <c:pt idx="6425">
                  <c:v>1.85</c:v>
                </c:pt>
                <c:pt idx="6426">
                  <c:v>1.85</c:v>
                </c:pt>
                <c:pt idx="6427">
                  <c:v>1.75</c:v>
                </c:pt>
                <c:pt idx="6428">
                  <c:v>1.82</c:v>
                </c:pt>
                <c:pt idx="6429">
                  <c:v>1.8</c:v>
                </c:pt>
                <c:pt idx="6430">
                  <c:v>1.78</c:v>
                </c:pt>
                <c:pt idx="6431">
                  <c:v>1.77</c:v>
                </c:pt>
                <c:pt idx="6432">
                  <c:v>1.8</c:v>
                </c:pt>
                <c:pt idx="6433">
                  <c:v>1.86</c:v>
                </c:pt>
                <c:pt idx="6434">
                  <c:v>1.73</c:v>
                </c:pt>
                <c:pt idx="6435">
                  <c:v>1.74</c:v>
                </c:pt>
                <c:pt idx="6436">
                  <c:v>1.76</c:v>
                </c:pt>
                <c:pt idx="6437">
                  <c:v>1.79</c:v>
                </c:pt>
                <c:pt idx="6438">
                  <c:v>1.77</c:v>
                </c:pt>
                <c:pt idx="6439">
                  <c:v>1.72</c:v>
                </c:pt>
                <c:pt idx="6440">
                  <c:v>1.65</c:v>
                </c:pt>
                <c:pt idx="6441">
                  <c:v>1.69</c:v>
                </c:pt>
                <c:pt idx="6442">
                  <c:v>1.69</c:v>
                </c:pt>
                <c:pt idx="6443">
                  <c:v>1.66</c:v>
                </c:pt>
                <c:pt idx="6444">
                  <c:v>1.63</c:v>
                </c:pt>
                <c:pt idx="6445">
                  <c:v>1.63</c:v>
                </c:pt>
                <c:pt idx="6446">
                  <c:v>1.67</c:v>
                </c:pt>
                <c:pt idx="6447">
                  <c:v>1.69</c:v>
                </c:pt>
                <c:pt idx="6448">
                  <c:v>1.7</c:v>
                </c:pt>
                <c:pt idx="6449">
                  <c:v>1.7</c:v>
                </c:pt>
                <c:pt idx="6450">
                  <c:v>1.73</c:v>
                </c:pt>
                <c:pt idx="6451">
                  <c:v>1.75</c:v>
                </c:pt>
                <c:pt idx="6452">
                  <c:v>1.71</c:v>
                </c:pt>
                <c:pt idx="6453">
                  <c:v>1.73</c:v>
                </c:pt>
                <c:pt idx="6454">
                  <c:v>1.74</c:v>
                </c:pt>
                <c:pt idx="6455">
                  <c:v>1.74</c:v>
                </c:pt>
                <c:pt idx="6456">
                  <c:v>1.76</c:v>
                </c:pt>
                <c:pt idx="6457">
                  <c:v>1.75</c:v>
                </c:pt>
                <c:pt idx="6458">
                  <c:v>1.77</c:v>
                </c:pt>
                <c:pt idx="6459">
                  <c:v>1.77</c:v>
                </c:pt>
                <c:pt idx="6460">
                  <c:v>1.77</c:v>
                </c:pt>
                <c:pt idx="6461">
                  <c:v>1.83</c:v>
                </c:pt>
                <c:pt idx="6462">
                  <c:v>1.85</c:v>
                </c:pt>
                <c:pt idx="6463">
                  <c:v>1.85</c:v>
                </c:pt>
                <c:pt idx="6464">
                  <c:v>1.82</c:v>
                </c:pt>
                <c:pt idx="6465">
                  <c:v>1.79</c:v>
                </c:pt>
                <c:pt idx="6466">
                  <c:v>1.83</c:v>
                </c:pt>
                <c:pt idx="6467">
                  <c:v>1.85</c:v>
                </c:pt>
                <c:pt idx="6468">
                  <c:v>1.86</c:v>
                </c:pt>
                <c:pt idx="6469">
                  <c:v>1.87</c:v>
                </c:pt>
                <c:pt idx="6470">
                  <c:v>1.87</c:v>
                </c:pt>
                <c:pt idx="6471">
                  <c:v>1.87</c:v>
                </c:pt>
                <c:pt idx="6472">
                  <c:v>1.88</c:v>
                </c:pt>
                <c:pt idx="6473">
                  <c:v>1.91</c:v>
                </c:pt>
                <c:pt idx="6474">
                  <c:v>1.91</c:v>
                </c:pt>
                <c:pt idx="6475">
                  <c:v>1.95</c:v>
                </c:pt>
                <c:pt idx="6476">
                  <c:v>1.92</c:v>
                </c:pt>
                <c:pt idx="6477">
                  <c:v>1.93</c:v>
                </c:pt>
                <c:pt idx="6478">
                  <c:v>1.96</c:v>
                </c:pt>
                <c:pt idx="6479">
                  <c:v>1.95</c:v>
                </c:pt>
                <c:pt idx="6480">
                  <c:v>1.92</c:v>
                </c:pt>
                <c:pt idx="6481">
                  <c:v>1.91</c:v>
                </c:pt>
                <c:pt idx="6482">
                  <c:v>1.92</c:v>
                </c:pt>
                <c:pt idx="6483">
                  <c:v>1.86</c:v>
                </c:pt>
                <c:pt idx="6484">
                  <c:v>1.88</c:v>
                </c:pt>
                <c:pt idx="6485">
                  <c:v>1.9</c:v>
                </c:pt>
                <c:pt idx="6486">
                  <c:v>1.9</c:v>
                </c:pt>
                <c:pt idx="6487">
                  <c:v>1.88</c:v>
                </c:pt>
                <c:pt idx="6488">
                  <c:v>1.88</c:v>
                </c:pt>
                <c:pt idx="6489">
                  <c:v>1.86</c:v>
                </c:pt>
                <c:pt idx="6490">
                  <c:v>1.87</c:v>
                </c:pt>
                <c:pt idx="6491">
                  <c:v>1.89</c:v>
                </c:pt>
                <c:pt idx="6492">
                  <c:v>1.86</c:v>
                </c:pt>
                <c:pt idx="6493">
                  <c:v>1.87</c:v>
                </c:pt>
                <c:pt idx="6494">
                  <c:v>1.91</c:v>
                </c:pt>
                <c:pt idx="6495">
                  <c:v>1.92</c:v>
                </c:pt>
                <c:pt idx="6496">
                  <c:v>1.91</c:v>
                </c:pt>
                <c:pt idx="6497">
                  <c:v>1.94</c:v>
                </c:pt>
                <c:pt idx="6498">
                  <c:v>1.92</c:v>
                </c:pt>
                <c:pt idx="6499">
                  <c:v>1.93</c:v>
                </c:pt>
                <c:pt idx="6500">
                  <c:v>1.93</c:v>
                </c:pt>
                <c:pt idx="6501">
                  <c:v>1.94</c:v>
                </c:pt>
                <c:pt idx="6502">
                  <c:v>1.91</c:v>
                </c:pt>
                <c:pt idx="6503">
                  <c:v>1.93</c:v>
                </c:pt>
                <c:pt idx="6504">
                  <c:v>1.95</c:v>
                </c:pt>
                <c:pt idx="6505">
                  <c:v>1.95</c:v>
                </c:pt>
                <c:pt idx="6506">
                  <c:v>1.92</c:v>
                </c:pt>
                <c:pt idx="6507">
                  <c:v>1.91</c:v>
                </c:pt>
                <c:pt idx="6508">
                  <c:v>1.94</c:v>
                </c:pt>
                <c:pt idx="6509">
                  <c:v>1.96</c:v>
                </c:pt>
                <c:pt idx="6510">
                  <c:v>1.98</c:v>
                </c:pt>
                <c:pt idx="6511">
                  <c:v>1.99</c:v>
                </c:pt>
                <c:pt idx="6512">
                  <c:v>1.96</c:v>
                </c:pt>
                <c:pt idx="6513">
                  <c:v>1.97</c:v>
                </c:pt>
                <c:pt idx="6514">
                  <c:v>1.99</c:v>
                </c:pt>
                <c:pt idx="6515">
                  <c:v>2</c:v>
                </c:pt>
                <c:pt idx="6516">
                  <c:v>2</c:v>
                </c:pt>
                <c:pt idx="6517">
                  <c:v>2</c:v>
                </c:pt>
                <c:pt idx="6518">
                  <c:v>2.04</c:v>
                </c:pt>
                <c:pt idx="6519">
                  <c:v>2.0499999999999998</c:v>
                </c:pt>
                <c:pt idx="6520">
                  <c:v>2.0499999999999998</c:v>
                </c:pt>
                <c:pt idx="6521">
                  <c:v>2.0699999999999998</c:v>
                </c:pt>
                <c:pt idx="6522">
                  <c:v>2.11</c:v>
                </c:pt>
                <c:pt idx="6523">
                  <c:v>2.09</c:v>
                </c:pt>
                <c:pt idx="6524">
                  <c:v>2.08</c:v>
                </c:pt>
                <c:pt idx="6525">
                  <c:v>2.11</c:v>
                </c:pt>
                <c:pt idx="6526">
                  <c:v>2.13</c:v>
                </c:pt>
                <c:pt idx="6527">
                  <c:v>2.11</c:v>
                </c:pt>
                <c:pt idx="6528">
                  <c:v>2.13</c:v>
                </c:pt>
                <c:pt idx="6529">
                  <c:v>2.11</c:v>
                </c:pt>
                <c:pt idx="6530">
                  <c:v>2.15</c:v>
                </c:pt>
                <c:pt idx="6531">
                  <c:v>2.23</c:v>
                </c:pt>
                <c:pt idx="6532">
                  <c:v>2.21</c:v>
                </c:pt>
                <c:pt idx="6533">
                  <c:v>2.21</c:v>
                </c:pt>
                <c:pt idx="6534">
                  <c:v>2.2799999999999998</c:v>
                </c:pt>
                <c:pt idx="6535">
                  <c:v>2.3199999999999998</c:v>
                </c:pt>
                <c:pt idx="6536">
                  <c:v>2.34</c:v>
                </c:pt>
                <c:pt idx="6537">
                  <c:v>2.36</c:v>
                </c:pt>
                <c:pt idx="6538">
                  <c:v>2.31</c:v>
                </c:pt>
                <c:pt idx="6539">
                  <c:v>2.37</c:v>
                </c:pt>
                <c:pt idx="6540">
                  <c:v>2.2999999999999998</c:v>
                </c:pt>
                <c:pt idx="6541">
                  <c:v>2.17</c:v>
                </c:pt>
                <c:pt idx="6542">
                  <c:v>2.12</c:v>
                </c:pt>
                <c:pt idx="6543">
                  <c:v>2.12</c:v>
                </c:pt>
                <c:pt idx="6544">
                  <c:v>1.94</c:v>
                </c:pt>
                <c:pt idx="6545">
                  <c:v>1.95</c:v>
                </c:pt>
                <c:pt idx="6546">
                  <c:v>2.04</c:v>
                </c:pt>
                <c:pt idx="6547">
                  <c:v>2.04</c:v>
                </c:pt>
                <c:pt idx="6548">
                  <c:v>2.0499999999999998</c:v>
                </c:pt>
                <c:pt idx="6549">
                  <c:v>2.08</c:v>
                </c:pt>
                <c:pt idx="6550">
                  <c:v>2.08</c:v>
                </c:pt>
                <c:pt idx="6551">
                  <c:v>2.06</c:v>
                </c:pt>
                <c:pt idx="6552">
                  <c:v>2.0299999999999998</c:v>
                </c:pt>
                <c:pt idx="6553">
                  <c:v>2.0299999999999998</c:v>
                </c:pt>
                <c:pt idx="6554">
                  <c:v>1.99</c:v>
                </c:pt>
                <c:pt idx="6555">
                  <c:v>2.02</c:v>
                </c:pt>
                <c:pt idx="6556">
                  <c:v>2</c:v>
                </c:pt>
                <c:pt idx="6557">
                  <c:v>1.97</c:v>
                </c:pt>
                <c:pt idx="6558">
                  <c:v>1.94</c:v>
                </c:pt>
                <c:pt idx="6559">
                  <c:v>1.96</c:v>
                </c:pt>
                <c:pt idx="6560">
                  <c:v>1.97</c:v>
                </c:pt>
                <c:pt idx="6561">
                  <c:v>1.92</c:v>
                </c:pt>
                <c:pt idx="6562">
                  <c:v>1.88</c:v>
                </c:pt>
                <c:pt idx="6563">
                  <c:v>1.89</c:v>
                </c:pt>
                <c:pt idx="6564">
                  <c:v>1.86</c:v>
                </c:pt>
                <c:pt idx="6565">
                  <c:v>1.85</c:v>
                </c:pt>
                <c:pt idx="6566">
                  <c:v>1.83</c:v>
                </c:pt>
                <c:pt idx="6567">
                  <c:v>1.81</c:v>
                </c:pt>
                <c:pt idx="6568">
                  <c:v>1.82</c:v>
                </c:pt>
                <c:pt idx="6569">
                  <c:v>1.86</c:v>
                </c:pt>
                <c:pt idx="6570">
                  <c:v>1.85</c:v>
                </c:pt>
                <c:pt idx="6571">
                  <c:v>1.77</c:v>
                </c:pt>
                <c:pt idx="6572">
                  <c:v>1.76</c:v>
                </c:pt>
                <c:pt idx="6573">
                  <c:v>1.77</c:v>
                </c:pt>
                <c:pt idx="6574">
                  <c:v>1.82</c:v>
                </c:pt>
                <c:pt idx="6575">
                  <c:v>1.87</c:v>
                </c:pt>
                <c:pt idx="6576">
                  <c:v>1.91</c:v>
                </c:pt>
                <c:pt idx="6577">
                  <c:v>1.92</c:v>
                </c:pt>
                <c:pt idx="6578">
                  <c:v>1.96</c:v>
                </c:pt>
                <c:pt idx="6579">
                  <c:v>1.95</c:v>
                </c:pt>
                <c:pt idx="6580">
                  <c:v>1.91</c:v>
                </c:pt>
                <c:pt idx="6581">
                  <c:v>1.87</c:v>
                </c:pt>
                <c:pt idx="6582">
                  <c:v>1.85</c:v>
                </c:pt>
                <c:pt idx="6583">
                  <c:v>1.89</c:v>
                </c:pt>
                <c:pt idx="6584">
                  <c:v>1.93</c:v>
                </c:pt>
                <c:pt idx="6585">
                  <c:v>1.98</c:v>
                </c:pt>
                <c:pt idx="6586">
                  <c:v>1.99</c:v>
                </c:pt>
                <c:pt idx="6587">
                  <c:v>2.04</c:v>
                </c:pt>
                <c:pt idx="6588">
                  <c:v>2.06</c:v>
                </c:pt>
                <c:pt idx="6589">
                  <c:v>2.0499999999999998</c:v>
                </c:pt>
                <c:pt idx="6590">
                  <c:v>2.0099999999999998</c:v>
                </c:pt>
                <c:pt idx="6591">
                  <c:v>2.06</c:v>
                </c:pt>
                <c:pt idx="6592">
                  <c:v>2.06</c:v>
                </c:pt>
                <c:pt idx="6593">
                  <c:v>2.0699999999999998</c:v>
                </c:pt>
                <c:pt idx="6594">
                  <c:v>2.14</c:v>
                </c:pt>
                <c:pt idx="6595">
                  <c:v>2.2200000000000002</c:v>
                </c:pt>
                <c:pt idx="6596">
                  <c:v>2.1800000000000002</c:v>
                </c:pt>
                <c:pt idx="6597">
                  <c:v>2.25</c:v>
                </c:pt>
                <c:pt idx="6598">
                  <c:v>2.25</c:v>
                </c:pt>
                <c:pt idx="6599">
                  <c:v>2.25</c:v>
                </c:pt>
                <c:pt idx="6600">
                  <c:v>2.2799999999999998</c:v>
                </c:pt>
                <c:pt idx="6601">
                  <c:v>2.2799999999999998</c:v>
                </c:pt>
                <c:pt idx="6602">
                  <c:v>2.2200000000000002</c:v>
                </c:pt>
                <c:pt idx="6603">
                  <c:v>2.02</c:v>
                </c:pt>
                <c:pt idx="6604">
                  <c:v>1.98</c:v>
                </c:pt>
                <c:pt idx="6605">
                  <c:v>2.0499999999999998</c:v>
                </c:pt>
                <c:pt idx="6606">
                  <c:v>2.08</c:v>
                </c:pt>
                <c:pt idx="6607">
                  <c:v>2.14</c:v>
                </c:pt>
                <c:pt idx="6608">
                  <c:v>2.14</c:v>
                </c:pt>
                <c:pt idx="6609">
                  <c:v>2.11</c:v>
                </c:pt>
                <c:pt idx="6610">
                  <c:v>2.08</c:v>
                </c:pt>
                <c:pt idx="6611">
                  <c:v>2.1</c:v>
                </c:pt>
                <c:pt idx="6612">
                  <c:v>2.09</c:v>
                </c:pt>
                <c:pt idx="6613">
                  <c:v>2.08</c:v>
                </c:pt>
                <c:pt idx="6614">
                  <c:v>2.1</c:v>
                </c:pt>
                <c:pt idx="6615">
                  <c:v>2.11</c:v>
                </c:pt>
                <c:pt idx="6616">
                  <c:v>2.13</c:v>
                </c:pt>
                <c:pt idx="6617">
                  <c:v>2.14</c:v>
                </c:pt>
                <c:pt idx="6618">
                  <c:v>2.15</c:v>
                </c:pt>
                <c:pt idx="6619">
                  <c:v>2.16</c:v>
                </c:pt>
                <c:pt idx="6620">
                  <c:v>2.16</c:v>
                </c:pt>
                <c:pt idx="6621">
                  <c:v>2.16</c:v>
                </c:pt>
                <c:pt idx="6622">
                  <c:v>2.2000000000000002</c:v>
                </c:pt>
                <c:pt idx="6623">
                  <c:v>2.1800000000000002</c:v>
                </c:pt>
                <c:pt idx="6624">
                  <c:v>2.16</c:v>
                </c:pt>
                <c:pt idx="6625">
                  <c:v>2.16</c:v>
                </c:pt>
                <c:pt idx="6626">
                  <c:v>2.16</c:v>
                </c:pt>
                <c:pt idx="6627">
                  <c:v>2.2000000000000002</c:v>
                </c:pt>
                <c:pt idx="6628">
                  <c:v>2.21</c:v>
                </c:pt>
                <c:pt idx="6629">
                  <c:v>2.2400000000000002</c:v>
                </c:pt>
                <c:pt idx="6630">
                  <c:v>2.25</c:v>
                </c:pt>
                <c:pt idx="6631">
                  <c:v>2.2200000000000002</c:v>
                </c:pt>
                <c:pt idx="6632">
                  <c:v>2.21</c:v>
                </c:pt>
                <c:pt idx="6633">
                  <c:v>2.19</c:v>
                </c:pt>
                <c:pt idx="6634">
                  <c:v>2.2200000000000002</c:v>
                </c:pt>
                <c:pt idx="6635">
                  <c:v>2.23</c:v>
                </c:pt>
                <c:pt idx="6636">
                  <c:v>2.23</c:v>
                </c:pt>
                <c:pt idx="6637">
                  <c:v>2.21</c:v>
                </c:pt>
                <c:pt idx="6638">
                  <c:v>2.2200000000000002</c:v>
                </c:pt>
                <c:pt idx="6639">
                  <c:v>2.27</c:v>
                </c:pt>
                <c:pt idx="6640">
                  <c:v>2.2599999999999998</c:v>
                </c:pt>
                <c:pt idx="6641">
                  <c:v>2.25</c:v>
                </c:pt>
                <c:pt idx="6642">
                  <c:v>2.27</c:v>
                </c:pt>
                <c:pt idx="6643">
                  <c:v>2.29</c:v>
                </c:pt>
                <c:pt idx="6644">
                  <c:v>2.3199999999999998</c:v>
                </c:pt>
                <c:pt idx="6645">
                  <c:v>2.37</c:v>
                </c:pt>
                <c:pt idx="6646">
                  <c:v>2.34</c:v>
                </c:pt>
                <c:pt idx="6647">
                  <c:v>2.34</c:v>
                </c:pt>
                <c:pt idx="6648">
                  <c:v>2.35</c:v>
                </c:pt>
                <c:pt idx="6649">
                  <c:v>2.35</c:v>
                </c:pt>
                <c:pt idx="6650">
                  <c:v>2.35</c:v>
                </c:pt>
                <c:pt idx="6651">
                  <c:v>2.34</c:v>
                </c:pt>
                <c:pt idx="6652">
                  <c:v>2.29</c:v>
                </c:pt>
                <c:pt idx="6653">
                  <c:v>2.29</c:v>
                </c:pt>
                <c:pt idx="6654">
                  <c:v>2.2799999999999998</c:v>
                </c:pt>
                <c:pt idx="6655">
                  <c:v>2.2799999999999998</c:v>
                </c:pt>
                <c:pt idx="6656">
                  <c:v>2.2999999999999998</c:v>
                </c:pt>
                <c:pt idx="6657">
                  <c:v>2.29</c:v>
                </c:pt>
                <c:pt idx="6658">
                  <c:v>2.2999999999999998</c:v>
                </c:pt>
                <c:pt idx="6659">
                  <c:v>2.2799999999999998</c:v>
                </c:pt>
                <c:pt idx="6660">
                  <c:v>2.29</c:v>
                </c:pt>
                <c:pt idx="6661">
                  <c:v>2.2799999999999998</c:v>
                </c:pt>
                <c:pt idx="6662">
                  <c:v>2.29</c:v>
                </c:pt>
                <c:pt idx="6663">
                  <c:v>2.29</c:v>
                </c:pt>
                <c:pt idx="6664">
                  <c:v>2.33</c:v>
                </c:pt>
                <c:pt idx="6665">
                  <c:v>2.31</c:v>
                </c:pt>
                <c:pt idx="6666">
                  <c:v>2.33</c:v>
                </c:pt>
                <c:pt idx="6667">
                  <c:v>2.31</c:v>
                </c:pt>
                <c:pt idx="6668">
                  <c:v>2.3199999999999998</c:v>
                </c:pt>
                <c:pt idx="6669">
                  <c:v>2.33</c:v>
                </c:pt>
                <c:pt idx="6670">
                  <c:v>2.2799999999999998</c:v>
                </c:pt>
                <c:pt idx="6671">
                  <c:v>2.27</c:v>
                </c:pt>
                <c:pt idx="6672">
                  <c:v>2.2599999999999998</c:v>
                </c:pt>
                <c:pt idx="6673">
                  <c:v>2.27</c:v>
                </c:pt>
                <c:pt idx="6674">
                  <c:v>2.2599999999999998</c:v>
                </c:pt>
                <c:pt idx="6675">
                  <c:v>2.23</c:v>
                </c:pt>
                <c:pt idx="6676">
                  <c:v>2.21</c:v>
                </c:pt>
                <c:pt idx="6677">
                  <c:v>2.1800000000000002</c:v>
                </c:pt>
                <c:pt idx="6678">
                  <c:v>2.1800000000000002</c:v>
                </c:pt>
                <c:pt idx="6679">
                  <c:v>2.16</c:v>
                </c:pt>
                <c:pt idx="6680">
                  <c:v>2.16</c:v>
                </c:pt>
                <c:pt idx="6681">
                  <c:v>2.17</c:v>
                </c:pt>
                <c:pt idx="6682">
                  <c:v>2.2000000000000002</c:v>
                </c:pt>
                <c:pt idx="6683">
                  <c:v>2.2400000000000002</c:v>
                </c:pt>
                <c:pt idx="6684">
                  <c:v>2.2400000000000002</c:v>
                </c:pt>
                <c:pt idx="6685">
                  <c:v>2.2200000000000002</c:v>
                </c:pt>
                <c:pt idx="6686">
                  <c:v>2.15</c:v>
                </c:pt>
                <c:pt idx="6687">
                  <c:v>2.15</c:v>
                </c:pt>
                <c:pt idx="6688">
                  <c:v>2.16</c:v>
                </c:pt>
                <c:pt idx="6689">
                  <c:v>2.19</c:v>
                </c:pt>
                <c:pt idx="6690">
                  <c:v>2.19</c:v>
                </c:pt>
                <c:pt idx="6691">
                  <c:v>2.2599999999999998</c:v>
                </c:pt>
                <c:pt idx="6692">
                  <c:v>2.2599999999999998</c:v>
                </c:pt>
                <c:pt idx="6693">
                  <c:v>2.31</c:v>
                </c:pt>
                <c:pt idx="6694">
                  <c:v>2.27</c:v>
                </c:pt>
                <c:pt idx="6695">
                  <c:v>2.2799999999999998</c:v>
                </c:pt>
                <c:pt idx="6696">
                  <c:v>2.2799999999999998</c:v>
                </c:pt>
                <c:pt idx="6697">
                  <c:v>2.33</c:v>
                </c:pt>
                <c:pt idx="6698">
                  <c:v>2.36</c:v>
                </c:pt>
                <c:pt idx="6699">
                  <c:v>2.3199999999999998</c:v>
                </c:pt>
                <c:pt idx="6700">
                  <c:v>2.34</c:v>
                </c:pt>
                <c:pt idx="6701">
                  <c:v>2.34</c:v>
                </c:pt>
                <c:pt idx="6702">
                  <c:v>2.38</c:v>
                </c:pt>
                <c:pt idx="6703">
                  <c:v>2.41</c:v>
                </c:pt>
                <c:pt idx="6704">
                  <c:v>2.38</c:v>
                </c:pt>
                <c:pt idx="6705">
                  <c:v>2.36</c:v>
                </c:pt>
                <c:pt idx="6706">
                  <c:v>2.38</c:v>
                </c:pt>
                <c:pt idx="6707">
                  <c:v>2.35</c:v>
                </c:pt>
                <c:pt idx="6708">
                  <c:v>2.35</c:v>
                </c:pt>
                <c:pt idx="6709">
                  <c:v>2.2999999999999998</c:v>
                </c:pt>
                <c:pt idx="6710">
                  <c:v>2.29</c:v>
                </c:pt>
                <c:pt idx="6711">
                  <c:v>2.29</c:v>
                </c:pt>
                <c:pt idx="6712">
                  <c:v>2.27</c:v>
                </c:pt>
                <c:pt idx="6713">
                  <c:v>2.29</c:v>
                </c:pt>
                <c:pt idx="6714">
                  <c:v>2.31</c:v>
                </c:pt>
                <c:pt idx="6715">
                  <c:v>2.3199999999999998</c:v>
                </c:pt>
                <c:pt idx="6716">
                  <c:v>2.31</c:v>
                </c:pt>
                <c:pt idx="6717">
                  <c:v>2.34</c:v>
                </c:pt>
                <c:pt idx="6718">
                  <c:v>2.33</c:v>
                </c:pt>
                <c:pt idx="6719">
                  <c:v>2.34</c:v>
                </c:pt>
                <c:pt idx="6720">
                  <c:v>2.38</c:v>
                </c:pt>
                <c:pt idx="6721">
                  <c:v>2.38</c:v>
                </c:pt>
                <c:pt idx="6722">
                  <c:v>2.38</c:v>
                </c:pt>
                <c:pt idx="6723">
                  <c:v>2.37</c:v>
                </c:pt>
                <c:pt idx="6724">
                  <c:v>2.39</c:v>
                </c:pt>
                <c:pt idx="6725">
                  <c:v>2.27</c:v>
                </c:pt>
                <c:pt idx="6726">
                  <c:v>2.21</c:v>
                </c:pt>
                <c:pt idx="6727">
                  <c:v>2.2400000000000002</c:v>
                </c:pt>
                <c:pt idx="6728">
                  <c:v>2.1800000000000002</c:v>
                </c:pt>
                <c:pt idx="6729">
                  <c:v>2.16</c:v>
                </c:pt>
                <c:pt idx="6730">
                  <c:v>2.12</c:v>
                </c:pt>
                <c:pt idx="6731">
                  <c:v>2.0699999999999998</c:v>
                </c:pt>
                <c:pt idx="6732">
                  <c:v>2.08</c:v>
                </c:pt>
                <c:pt idx="6733">
                  <c:v>2.11</c:v>
                </c:pt>
                <c:pt idx="6734">
                  <c:v>2.0699999999999998</c:v>
                </c:pt>
                <c:pt idx="6735">
                  <c:v>2.0099999999999998</c:v>
                </c:pt>
                <c:pt idx="6736">
                  <c:v>1.98</c:v>
                </c:pt>
                <c:pt idx="6737">
                  <c:v>1.96</c:v>
                </c:pt>
                <c:pt idx="6738">
                  <c:v>2.08</c:v>
                </c:pt>
                <c:pt idx="6739">
                  <c:v>2.09</c:v>
                </c:pt>
                <c:pt idx="6740">
                  <c:v>2.04</c:v>
                </c:pt>
                <c:pt idx="6741">
                  <c:v>2.04</c:v>
                </c:pt>
                <c:pt idx="6742">
                  <c:v>2.1</c:v>
                </c:pt>
                <c:pt idx="6743">
                  <c:v>2.14</c:v>
                </c:pt>
                <c:pt idx="6744">
                  <c:v>2.1</c:v>
                </c:pt>
                <c:pt idx="6745">
                  <c:v>2.09</c:v>
                </c:pt>
                <c:pt idx="6746">
                  <c:v>2.1</c:v>
                </c:pt>
                <c:pt idx="6747">
                  <c:v>2.1</c:v>
                </c:pt>
                <c:pt idx="6748">
                  <c:v>2.0699999999999998</c:v>
                </c:pt>
                <c:pt idx="6749">
                  <c:v>2.0499999999999998</c:v>
                </c:pt>
                <c:pt idx="6750">
                  <c:v>2.0499999999999998</c:v>
                </c:pt>
                <c:pt idx="6751">
                  <c:v>2.0299999999999998</c:v>
                </c:pt>
                <c:pt idx="6752">
                  <c:v>2</c:v>
                </c:pt>
                <c:pt idx="6753">
                  <c:v>2.02</c:v>
                </c:pt>
                <c:pt idx="6754">
                  <c:v>2.1</c:v>
                </c:pt>
                <c:pt idx="6755">
                  <c:v>2.1800000000000002</c:v>
                </c:pt>
                <c:pt idx="6756">
                  <c:v>2.1800000000000002</c:v>
                </c:pt>
                <c:pt idx="6757">
                  <c:v>2.15</c:v>
                </c:pt>
                <c:pt idx="6758">
                  <c:v>2.15</c:v>
                </c:pt>
                <c:pt idx="6759">
                  <c:v>2.08</c:v>
                </c:pt>
                <c:pt idx="6760">
                  <c:v>2.14</c:v>
                </c:pt>
                <c:pt idx="6761">
                  <c:v>2.2000000000000002</c:v>
                </c:pt>
                <c:pt idx="6762">
                  <c:v>2.2200000000000002</c:v>
                </c:pt>
                <c:pt idx="6763">
                  <c:v>2.2599999999999998</c:v>
                </c:pt>
                <c:pt idx="6764">
                  <c:v>2.2599999999999998</c:v>
                </c:pt>
                <c:pt idx="6765">
                  <c:v>2.35</c:v>
                </c:pt>
                <c:pt idx="6766">
                  <c:v>2.38</c:v>
                </c:pt>
                <c:pt idx="6767">
                  <c:v>2.36</c:v>
                </c:pt>
                <c:pt idx="6768">
                  <c:v>2.36</c:v>
                </c:pt>
                <c:pt idx="6769">
                  <c:v>2.37</c:v>
                </c:pt>
                <c:pt idx="6770">
                  <c:v>2.37</c:v>
                </c:pt>
                <c:pt idx="6771">
                  <c:v>2.39</c:v>
                </c:pt>
                <c:pt idx="6772">
                  <c:v>2.4900000000000002</c:v>
                </c:pt>
                <c:pt idx="6773">
                  <c:v>2.48</c:v>
                </c:pt>
                <c:pt idx="6774">
                  <c:v>2.5099999999999998</c:v>
                </c:pt>
                <c:pt idx="6775">
                  <c:v>2.4900000000000002</c:v>
                </c:pt>
                <c:pt idx="6776">
                  <c:v>2.58</c:v>
                </c:pt>
                <c:pt idx="6777">
                  <c:v>2.6</c:v>
                </c:pt>
                <c:pt idx="6778">
                  <c:v>2.58</c:v>
                </c:pt>
                <c:pt idx="6779">
                  <c:v>2.66</c:v>
                </c:pt>
                <c:pt idx="6780">
                  <c:v>2.7</c:v>
                </c:pt>
                <c:pt idx="6781">
                  <c:v>2.7</c:v>
                </c:pt>
                <c:pt idx="6782">
                  <c:v>2.75</c:v>
                </c:pt>
                <c:pt idx="6783">
                  <c:v>2.7</c:v>
                </c:pt>
                <c:pt idx="6784">
                  <c:v>2.69</c:v>
                </c:pt>
                <c:pt idx="6785">
                  <c:v>2.59</c:v>
                </c:pt>
                <c:pt idx="6786">
                  <c:v>2.64</c:v>
                </c:pt>
                <c:pt idx="6787">
                  <c:v>2.59</c:v>
                </c:pt>
                <c:pt idx="6788">
                  <c:v>2.54</c:v>
                </c:pt>
                <c:pt idx="6789">
                  <c:v>2.56</c:v>
                </c:pt>
                <c:pt idx="6790">
                  <c:v>2.5499999999999998</c:v>
                </c:pt>
                <c:pt idx="6791">
                  <c:v>2.57</c:v>
                </c:pt>
                <c:pt idx="6792">
                  <c:v>2.66</c:v>
                </c:pt>
                <c:pt idx="6793">
                  <c:v>2.72</c:v>
                </c:pt>
                <c:pt idx="6794">
                  <c:v>2.69</c:v>
                </c:pt>
                <c:pt idx="6795">
                  <c:v>2.7</c:v>
                </c:pt>
                <c:pt idx="6796">
                  <c:v>2.62</c:v>
                </c:pt>
                <c:pt idx="6797">
                  <c:v>2.57</c:v>
                </c:pt>
                <c:pt idx="6798">
                  <c:v>2.61</c:v>
                </c:pt>
                <c:pt idx="6799">
                  <c:v>2.5499999999999998</c:v>
                </c:pt>
                <c:pt idx="6800">
                  <c:v>2.5099999999999998</c:v>
                </c:pt>
                <c:pt idx="6801">
                  <c:v>2.5099999999999998</c:v>
                </c:pt>
                <c:pt idx="6802">
                  <c:v>2.54</c:v>
                </c:pt>
                <c:pt idx="6803">
                  <c:v>2.4900000000000002</c:v>
                </c:pt>
                <c:pt idx="6804">
                  <c:v>2.4900000000000002</c:v>
                </c:pt>
                <c:pt idx="6805">
                  <c:v>2.5</c:v>
                </c:pt>
                <c:pt idx="6806">
                  <c:v>2.57</c:v>
                </c:pt>
                <c:pt idx="6807">
                  <c:v>2.58</c:v>
                </c:pt>
                <c:pt idx="6808">
                  <c:v>2.61</c:v>
                </c:pt>
                <c:pt idx="6809">
                  <c:v>2.63</c:v>
                </c:pt>
                <c:pt idx="6810">
                  <c:v>2.66</c:v>
                </c:pt>
                <c:pt idx="6811">
                  <c:v>2.66</c:v>
                </c:pt>
                <c:pt idx="6812">
                  <c:v>2.64</c:v>
                </c:pt>
                <c:pt idx="6813">
                  <c:v>2.64</c:v>
                </c:pt>
                <c:pt idx="6814">
                  <c:v>2.61</c:v>
                </c:pt>
                <c:pt idx="6815">
                  <c:v>2.65</c:v>
                </c:pt>
                <c:pt idx="6816">
                  <c:v>2.66</c:v>
                </c:pt>
                <c:pt idx="6817">
                  <c:v>2.57</c:v>
                </c:pt>
                <c:pt idx="6818">
                  <c:v>2.5099999999999998</c:v>
                </c:pt>
                <c:pt idx="6819">
                  <c:v>2.4700000000000002</c:v>
                </c:pt>
                <c:pt idx="6820">
                  <c:v>2.56</c:v>
                </c:pt>
                <c:pt idx="6821">
                  <c:v>2.56</c:v>
                </c:pt>
                <c:pt idx="6822">
                  <c:v>2.5</c:v>
                </c:pt>
                <c:pt idx="6823">
                  <c:v>2.4700000000000002</c:v>
                </c:pt>
                <c:pt idx="6824">
                  <c:v>2.44</c:v>
                </c:pt>
                <c:pt idx="6825">
                  <c:v>2.48</c:v>
                </c:pt>
                <c:pt idx="6826">
                  <c:v>2.46</c:v>
                </c:pt>
                <c:pt idx="6827">
                  <c:v>2.4900000000000002</c:v>
                </c:pt>
                <c:pt idx="6828">
                  <c:v>2.5499999999999998</c:v>
                </c:pt>
                <c:pt idx="6829">
                  <c:v>2.56</c:v>
                </c:pt>
                <c:pt idx="6830">
                  <c:v>2.57</c:v>
                </c:pt>
                <c:pt idx="6831">
                  <c:v>2.6</c:v>
                </c:pt>
                <c:pt idx="6832">
                  <c:v>2.62</c:v>
                </c:pt>
                <c:pt idx="6833">
                  <c:v>2.63</c:v>
                </c:pt>
                <c:pt idx="6834">
                  <c:v>2.64</c:v>
                </c:pt>
                <c:pt idx="6835">
                  <c:v>2.64</c:v>
                </c:pt>
                <c:pt idx="6836">
                  <c:v>2.64</c:v>
                </c:pt>
                <c:pt idx="6837">
                  <c:v>2.5099999999999998</c:v>
                </c:pt>
                <c:pt idx="6838">
                  <c:v>2.5099999999999998</c:v>
                </c:pt>
                <c:pt idx="6839">
                  <c:v>2.5299999999999998</c:v>
                </c:pt>
                <c:pt idx="6840">
                  <c:v>2.4900000000000002</c:v>
                </c:pt>
                <c:pt idx="6841">
                  <c:v>2.4900000000000002</c:v>
                </c:pt>
                <c:pt idx="6842">
                  <c:v>2.5</c:v>
                </c:pt>
                <c:pt idx="6843">
                  <c:v>2.48</c:v>
                </c:pt>
                <c:pt idx="6844">
                  <c:v>2.4700000000000002</c:v>
                </c:pt>
                <c:pt idx="6845">
                  <c:v>2.52</c:v>
                </c:pt>
                <c:pt idx="6846">
                  <c:v>2.52</c:v>
                </c:pt>
                <c:pt idx="6847">
                  <c:v>2.5</c:v>
                </c:pt>
                <c:pt idx="6848">
                  <c:v>2.48</c:v>
                </c:pt>
                <c:pt idx="6849">
                  <c:v>2.5</c:v>
                </c:pt>
                <c:pt idx="6850">
                  <c:v>2.4700000000000002</c:v>
                </c:pt>
                <c:pt idx="6851">
                  <c:v>2.44</c:v>
                </c:pt>
                <c:pt idx="6852">
                  <c:v>2.44</c:v>
                </c:pt>
                <c:pt idx="6853">
                  <c:v>2.44</c:v>
                </c:pt>
                <c:pt idx="6854">
                  <c:v>2.4300000000000002</c:v>
                </c:pt>
                <c:pt idx="6855">
                  <c:v>2.39</c:v>
                </c:pt>
                <c:pt idx="6856">
                  <c:v>2.38</c:v>
                </c:pt>
                <c:pt idx="6857">
                  <c:v>2.38</c:v>
                </c:pt>
                <c:pt idx="6858">
                  <c:v>2.38</c:v>
                </c:pt>
                <c:pt idx="6859">
                  <c:v>2.34</c:v>
                </c:pt>
                <c:pt idx="6860">
                  <c:v>2.34</c:v>
                </c:pt>
                <c:pt idx="6861">
                  <c:v>2.33</c:v>
                </c:pt>
                <c:pt idx="6862">
                  <c:v>2.31</c:v>
                </c:pt>
                <c:pt idx="6863">
                  <c:v>2.29</c:v>
                </c:pt>
                <c:pt idx="6864">
                  <c:v>2.2999999999999998</c:v>
                </c:pt>
                <c:pt idx="6865">
                  <c:v>2.2799999999999998</c:v>
                </c:pt>
                <c:pt idx="6866">
                  <c:v>2.2799999999999998</c:v>
                </c:pt>
                <c:pt idx="6867">
                  <c:v>2.2799999999999998</c:v>
                </c:pt>
                <c:pt idx="6868">
                  <c:v>2.31</c:v>
                </c:pt>
                <c:pt idx="6869">
                  <c:v>2.3199999999999998</c:v>
                </c:pt>
                <c:pt idx="6870">
                  <c:v>2.3199999999999998</c:v>
                </c:pt>
                <c:pt idx="6871">
                  <c:v>2.35</c:v>
                </c:pt>
                <c:pt idx="6872">
                  <c:v>2.35</c:v>
                </c:pt>
                <c:pt idx="6873">
                  <c:v>2.35</c:v>
                </c:pt>
                <c:pt idx="6874">
                  <c:v>2.36</c:v>
                </c:pt>
                <c:pt idx="6875">
                  <c:v>2.44</c:v>
                </c:pt>
                <c:pt idx="6876">
                  <c:v>2.42</c:v>
                </c:pt>
                <c:pt idx="6877">
                  <c:v>2.4</c:v>
                </c:pt>
                <c:pt idx="6878">
                  <c:v>2.41</c:v>
                </c:pt>
                <c:pt idx="6879">
                  <c:v>2.36</c:v>
                </c:pt>
                <c:pt idx="6880">
                  <c:v>2.31</c:v>
                </c:pt>
                <c:pt idx="6881">
                  <c:v>2.33</c:v>
                </c:pt>
                <c:pt idx="6882">
                  <c:v>2.34</c:v>
                </c:pt>
                <c:pt idx="6883">
                  <c:v>2.3199999999999998</c:v>
                </c:pt>
                <c:pt idx="6884">
                  <c:v>2.37</c:v>
                </c:pt>
                <c:pt idx="6885">
                  <c:v>2.35</c:v>
                </c:pt>
                <c:pt idx="6886">
                  <c:v>2.38</c:v>
                </c:pt>
                <c:pt idx="6887">
                  <c:v>2.4300000000000002</c:v>
                </c:pt>
                <c:pt idx="6888">
                  <c:v>2.4300000000000002</c:v>
                </c:pt>
                <c:pt idx="6889">
                  <c:v>2.44</c:v>
                </c:pt>
                <c:pt idx="6890">
                  <c:v>2.46</c:v>
                </c:pt>
                <c:pt idx="6891">
                  <c:v>2.4500000000000002</c:v>
                </c:pt>
                <c:pt idx="6892">
                  <c:v>2.4300000000000002</c:v>
                </c:pt>
                <c:pt idx="6893">
                  <c:v>2.42</c:v>
                </c:pt>
                <c:pt idx="6894">
                  <c:v>2.4300000000000002</c:v>
                </c:pt>
                <c:pt idx="6895">
                  <c:v>2.4300000000000002</c:v>
                </c:pt>
                <c:pt idx="6896">
                  <c:v>2.42</c:v>
                </c:pt>
                <c:pt idx="6897">
                  <c:v>2.36</c:v>
                </c:pt>
                <c:pt idx="6898">
                  <c:v>2.3199999999999998</c:v>
                </c:pt>
                <c:pt idx="6899">
                  <c:v>2.34</c:v>
                </c:pt>
                <c:pt idx="6900">
                  <c:v>2.39</c:v>
                </c:pt>
                <c:pt idx="6901">
                  <c:v>2.36</c:v>
                </c:pt>
                <c:pt idx="6902">
                  <c:v>2.33</c:v>
                </c:pt>
                <c:pt idx="6903">
                  <c:v>2.38</c:v>
                </c:pt>
                <c:pt idx="6904">
                  <c:v>2.41</c:v>
                </c:pt>
                <c:pt idx="6905">
                  <c:v>2.41</c:v>
                </c:pt>
                <c:pt idx="6906">
                  <c:v>2.35</c:v>
                </c:pt>
                <c:pt idx="6907">
                  <c:v>2.34</c:v>
                </c:pt>
                <c:pt idx="6908">
                  <c:v>2.3199999999999998</c:v>
                </c:pt>
                <c:pt idx="6909">
                  <c:v>2.35</c:v>
                </c:pt>
                <c:pt idx="6910">
                  <c:v>2.35</c:v>
                </c:pt>
                <c:pt idx="6911">
                  <c:v>2.35</c:v>
                </c:pt>
                <c:pt idx="6912">
                  <c:v>2.35</c:v>
                </c:pt>
                <c:pt idx="6913">
                  <c:v>2.35</c:v>
                </c:pt>
                <c:pt idx="6914">
                  <c:v>2.33</c:v>
                </c:pt>
                <c:pt idx="6915">
                  <c:v>2.31</c:v>
                </c:pt>
                <c:pt idx="6916">
                  <c:v>2.3199999999999998</c:v>
                </c:pt>
                <c:pt idx="6917">
                  <c:v>2.35</c:v>
                </c:pt>
                <c:pt idx="6918">
                  <c:v>2.35</c:v>
                </c:pt>
                <c:pt idx="6919">
                  <c:v>2.35</c:v>
                </c:pt>
                <c:pt idx="6920">
                  <c:v>2.33</c:v>
                </c:pt>
                <c:pt idx="6921">
                  <c:v>2.35</c:v>
                </c:pt>
                <c:pt idx="6922">
                  <c:v>2.35</c:v>
                </c:pt>
                <c:pt idx="6923">
                  <c:v>2.36</c:v>
                </c:pt>
                <c:pt idx="6924">
                  <c:v>2.35</c:v>
                </c:pt>
                <c:pt idx="6925">
                  <c:v>2.35</c:v>
                </c:pt>
                <c:pt idx="6926">
                  <c:v>2.36</c:v>
                </c:pt>
                <c:pt idx="6927">
                  <c:v>2.33</c:v>
                </c:pt>
                <c:pt idx="6928">
                  <c:v>2.33</c:v>
                </c:pt>
                <c:pt idx="6929">
                  <c:v>2.31</c:v>
                </c:pt>
                <c:pt idx="6930">
                  <c:v>2.33</c:v>
                </c:pt>
                <c:pt idx="6931">
                  <c:v>2.31</c:v>
                </c:pt>
                <c:pt idx="6932">
                  <c:v>2.2799999999999998</c:v>
                </c:pt>
                <c:pt idx="6933">
                  <c:v>2.2599999999999998</c:v>
                </c:pt>
                <c:pt idx="6934">
                  <c:v>2.2200000000000002</c:v>
                </c:pt>
                <c:pt idx="6935">
                  <c:v>2.2000000000000002</c:v>
                </c:pt>
                <c:pt idx="6936">
                  <c:v>2.2200000000000002</c:v>
                </c:pt>
                <c:pt idx="6937">
                  <c:v>2.2400000000000002</c:v>
                </c:pt>
                <c:pt idx="6938">
                  <c:v>2.2200000000000002</c:v>
                </c:pt>
                <c:pt idx="6939">
                  <c:v>2.19</c:v>
                </c:pt>
                <c:pt idx="6940">
                  <c:v>2.1800000000000002</c:v>
                </c:pt>
                <c:pt idx="6941">
                  <c:v>2.21</c:v>
                </c:pt>
                <c:pt idx="6942">
                  <c:v>2.2400000000000002</c:v>
                </c:pt>
                <c:pt idx="6943">
                  <c:v>2.2200000000000002</c:v>
                </c:pt>
                <c:pt idx="6944">
                  <c:v>2.21</c:v>
                </c:pt>
                <c:pt idx="6945">
                  <c:v>2.23</c:v>
                </c:pt>
                <c:pt idx="6946">
                  <c:v>2.2400000000000002</c:v>
                </c:pt>
                <c:pt idx="6947">
                  <c:v>2.2599999999999998</c:v>
                </c:pt>
                <c:pt idx="6948">
                  <c:v>2.2799999999999998</c:v>
                </c:pt>
                <c:pt idx="6949">
                  <c:v>2.2799999999999998</c:v>
                </c:pt>
                <c:pt idx="6950">
                  <c:v>2.2599999999999998</c:v>
                </c:pt>
                <c:pt idx="6951">
                  <c:v>2.2599999999999998</c:v>
                </c:pt>
                <c:pt idx="6952">
                  <c:v>2.29</c:v>
                </c:pt>
                <c:pt idx="6953">
                  <c:v>2.33</c:v>
                </c:pt>
                <c:pt idx="6954">
                  <c:v>2.33</c:v>
                </c:pt>
                <c:pt idx="6955">
                  <c:v>2.3199999999999998</c:v>
                </c:pt>
                <c:pt idx="6956">
                  <c:v>2.33</c:v>
                </c:pt>
                <c:pt idx="6957">
                  <c:v>2.34</c:v>
                </c:pt>
                <c:pt idx="6958">
                  <c:v>2.34</c:v>
                </c:pt>
                <c:pt idx="6959">
                  <c:v>2.27</c:v>
                </c:pt>
                <c:pt idx="6960">
                  <c:v>2.3199999999999998</c:v>
                </c:pt>
                <c:pt idx="6961">
                  <c:v>2.34</c:v>
                </c:pt>
                <c:pt idx="6962">
                  <c:v>2.3199999999999998</c:v>
                </c:pt>
                <c:pt idx="6963">
                  <c:v>2.3199999999999998</c:v>
                </c:pt>
                <c:pt idx="6964">
                  <c:v>2.23</c:v>
                </c:pt>
                <c:pt idx="6965">
                  <c:v>2.25</c:v>
                </c:pt>
                <c:pt idx="6966">
                  <c:v>2.19</c:v>
                </c:pt>
                <c:pt idx="6967">
                  <c:v>2.1800000000000002</c:v>
                </c:pt>
                <c:pt idx="6968">
                  <c:v>2.2200000000000002</c:v>
                </c:pt>
                <c:pt idx="6969">
                  <c:v>2.2000000000000002</c:v>
                </c:pt>
                <c:pt idx="6970">
                  <c:v>2.21</c:v>
                </c:pt>
                <c:pt idx="6971">
                  <c:v>2.2200000000000002</c:v>
                </c:pt>
                <c:pt idx="6972">
                  <c:v>2.19</c:v>
                </c:pt>
                <c:pt idx="6973">
                  <c:v>2.2400000000000002</c:v>
                </c:pt>
                <c:pt idx="6974">
                  <c:v>2.27</c:v>
                </c:pt>
                <c:pt idx="6975">
                  <c:v>2.2400000000000002</c:v>
                </c:pt>
                <c:pt idx="6976">
                  <c:v>2.15</c:v>
                </c:pt>
                <c:pt idx="6977">
                  <c:v>2.2000000000000002</c:v>
                </c:pt>
                <c:pt idx="6978">
                  <c:v>2.1800000000000002</c:v>
                </c:pt>
                <c:pt idx="6979">
                  <c:v>2.21</c:v>
                </c:pt>
                <c:pt idx="6980">
                  <c:v>2.1800000000000002</c:v>
                </c:pt>
                <c:pt idx="6981">
                  <c:v>2.2000000000000002</c:v>
                </c:pt>
                <c:pt idx="6982">
                  <c:v>2.19</c:v>
                </c:pt>
                <c:pt idx="6983">
                  <c:v>2.16</c:v>
                </c:pt>
                <c:pt idx="6984">
                  <c:v>2.1800000000000002</c:v>
                </c:pt>
                <c:pt idx="6985">
                  <c:v>2.17</c:v>
                </c:pt>
                <c:pt idx="6986">
                  <c:v>2.16</c:v>
                </c:pt>
                <c:pt idx="6987">
                  <c:v>2.16</c:v>
                </c:pt>
                <c:pt idx="6988">
                  <c:v>2.15</c:v>
                </c:pt>
                <c:pt idx="6989">
                  <c:v>2.15</c:v>
                </c:pt>
                <c:pt idx="6990">
                  <c:v>2.14</c:v>
                </c:pt>
                <c:pt idx="6991">
                  <c:v>2.12</c:v>
                </c:pt>
                <c:pt idx="6992">
                  <c:v>2.11</c:v>
                </c:pt>
                <c:pt idx="6993">
                  <c:v>2.09</c:v>
                </c:pt>
                <c:pt idx="6994">
                  <c:v>2.08</c:v>
                </c:pt>
                <c:pt idx="6995">
                  <c:v>2.08</c:v>
                </c:pt>
                <c:pt idx="6996">
                  <c:v>2.11</c:v>
                </c:pt>
                <c:pt idx="6997">
                  <c:v>2.0499999999999998</c:v>
                </c:pt>
                <c:pt idx="6998">
                  <c:v>2.0299999999999998</c:v>
                </c:pt>
                <c:pt idx="6999">
                  <c:v>2</c:v>
                </c:pt>
                <c:pt idx="7000">
                  <c:v>1.92</c:v>
                </c:pt>
                <c:pt idx="7001">
                  <c:v>1.92</c:v>
                </c:pt>
                <c:pt idx="7002">
                  <c:v>1.9</c:v>
                </c:pt>
                <c:pt idx="7003">
                  <c:v>1.9</c:v>
                </c:pt>
                <c:pt idx="7004">
                  <c:v>1.91</c:v>
                </c:pt>
                <c:pt idx="7005">
                  <c:v>1.9</c:v>
                </c:pt>
                <c:pt idx="7006">
                  <c:v>1.92</c:v>
                </c:pt>
                <c:pt idx="7007">
                  <c:v>1.93</c:v>
                </c:pt>
                <c:pt idx="7008">
                  <c:v>1.92</c:v>
                </c:pt>
                <c:pt idx="7009">
                  <c:v>1.92</c:v>
                </c:pt>
                <c:pt idx="7010">
                  <c:v>1.9</c:v>
                </c:pt>
                <c:pt idx="7011">
                  <c:v>1.87</c:v>
                </c:pt>
                <c:pt idx="7012">
                  <c:v>1.92</c:v>
                </c:pt>
                <c:pt idx="7013">
                  <c:v>1.93</c:v>
                </c:pt>
                <c:pt idx="7014">
                  <c:v>1.94</c:v>
                </c:pt>
                <c:pt idx="7015">
                  <c:v>1.93</c:v>
                </c:pt>
                <c:pt idx="7016">
                  <c:v>1.94</c:v>
                </c:pt>
                <c:pt idx="7017">
                  <c:v>1.94</c:v>
                </c:pt>
                <c:pt idx="7018">
                  <c:v>1.94</c:v>
                </c:pt>
                <c:pt idx="7019">
                  <c:v>1.93</c:v>
                </c:pt>
                <c:pt idx="7020">
                  <c:v>1.92</c:v>
                </c:pt>
                <c:pt idx="7021">
                  <c:v>1.88</c:v>
                </c:pt>
                <c:pt idx="7022">
                  <c:v>1.86</c:v>
                </c:pt>
                <c:pt idx="7023">
                  <c:v>1.84</c:v>
                </c:pt>
                <c:pt idx="7024">
                  <c:v>1.82</c:v>
                </c:pt>
                <c:pt idx="7025">
                  <c:v>1.8</c:v>
                </c:pt>
                <c:pt idx="7026">
                  <c:v>1.79</c:v>
                </c:pt>
                <c:pt idx="7027">
                  <c:v>1.79</c:v>
                </c:pt>
                <c:pt idx="7028">
                  <c:v>1.76</c:v>
                </c:pt>
                <c:pt idx="7029">
                  <c:v>1.74</c:v>
                </c:pt>
                <c:pt idx="7030">
                  <c:v>1.8</c:v>
                </c:pt>
                <c:pt idx="7031">
                  <c:v>1.83</c:v>
                </c:pt>
                <c:pt idx="7032">
                  <c:v>1.85</c:v>
                </c:pt>
                <c:pt idx="7033">
                  <c:v>1.82</c:v>
                </c:pt>
                <c:pt idx="7034">
                  <c:v>1.82</c:v>
                </c:pt>
                <c:pt idx="7035">
                  <c:v>1.79</c:v>
                </c:pt>
                <c:pt idx="7036">
                  <c:v>1.79</c:v>
                </c:pt>
                <c:pt idx="7037">
                  <c:v>1.79</c:v>
                </c:pt>
                <c:pt idx="7038">
                  <c:v>1.84</c:v>
                </c:pt>
                <c:pt idx="7039">
                  <c:v>1.83</c:v>
                </c:pt>
                <c:pt idx="7040">
                  <c:v>1.77</c:v>
                </c:pt>
                <c:pt idx="7041">
                  <c:v>1.76</c:v>
                </c:pt>
                <c:pt idx="7042">
                  <c:v>1.75</c:v>
                </c:pt>
                <c:pt idx="7043">
                  <c:v>1.75</c:v>
                </c:pt>
                <c:pt idx="7044">
                  <c:v>1.75</c:v>
                </c:pt>
                <c:pt idx="7045">
                  <c:v>1.77</c:v>
                </c:pt>
                <c:pt idx="7046">
                  <c:v>1.79</c:v>
                </c:pt>
                <c:pt idx="7047">
                  <c:v>1.79</c:v>
                </c:pt>
                <c:pt idx="7048">
                  <c:v>1.78</c:v>
                </c:pt>
                <c:pt idx="7049">
                  <c:v>1.78</c:v>
                </c:pt>
                <c:pt idx="7050">
                  <c:v>1.78</c:v>
                </c:pt>
                <c:pt idx="7051">
                  <c:v>1.75</c:v>
                </c:pt>
                <c:pt idx="7052">
                  <c:v>1.74</c:v>
                </c:pt>
                <c:pt idx="7053">
                  <c:v>1.75</c:v>
                </c:pt>
                <c:pt idx="7054">
                  <c:v>1.72</c:v>
                </c:pt>
                <c:pt idx="7055">
                  <c:v>1.72</c:v>
                </c:pt>
                <c:pt idx="7056">
                  <c:v>1.72</c:v>
                </c:pt>
                <c:pt idx="7057">
                  <c:v>1.74</c:v>
                </c:pt>
                <c:pt idx="7058">
                  <c:v>1.69</c:v>
                </c:pt>
                <c:pt idx="7059">
                  <c:v>1.68</c:v>
                </c:pt>
                <c:pt idx="7060">
                  <c:v>1.68</c:v>
                </c:pt>
                <c:pt idx="7061">
                  <c:v>1.72</c:v>
                </c:pt>
                <c:pt idx="7062">
                  <c:v>1.69</c:v>
                </c:pt>
                <c:pt idx="7063">
                  <c:v>1.66</c:v>
                </c:pt>
                <c:pt idx="7064">
                  <c:v>1.68</c:v>
                </c:pt>
                <c:pt idx="7065">
                  <c:v>1.67</c:v>
                </c:pt>
                <c:pt idx="7066">
                  <c:v>1.64</c:v>
                </c:pt>
                <c:pt idx="7067">
                  <c:v>1.61</c:v>
                </c:pt>
                <c:pt idx="7068">
                  <c:v>1.61</c:v>
                </c:pt>
                <c:pt idx="7069">
                  <c:v>1.56</c:v>
                </c:pt>
                <c:pt idx="7070">
                  <c:v>1.5</c:v>
                </c:pt>
                <c:pt idx="7071">
                  <c:v>1.45</c:v>
                </c:pt>
                <c:pt idx="7072">
                  <c:v>1.42</c:v>
                </c:pt>
                <c:pt idx="7073">
                  <c:v>1.42</c:v>
                </c:pt>
                <c:pt idx="7074">
                  <c:v>1.47</c:v>
                </c:pt>
                <c:pt idx="7075">
                  <c:v>1.49</c:v>
                </c:pt>
                <c:pt idx="7076">
                  <c:v>1.51</c:v>
                </c:pt>
                <c:pt idx="7077">
                  <c:v>1.58</c:v>
                </c:pt>
                <c:pt idx="7078">
                  <c:v>1.54</c:v>
                </c:pt>
                <c:pt idx="7079">
                  <c:v>1.53</c:v>
                </c:pt>
                <c:pt idx="7080">
                  <c:v>1.53</c:v>
                </c:pt>
                <c:pt idx="7081">
                  <c:v>1.54</c:v>
                </c:pt>
                <c:pt idx="7082">
                  <c:v>1.54</c:v>
                </c:pt>
                <c:pt idx="7083">
                  <c:v>1.56</c:v>
                </c:pt>
                <c:pt idx="7084">
                  <c:v>1.56</c:v>
                </c:pt>
                <c:pt idx="7085">
                  <c:v>1.55</c:v>
                </c:pt>
                <c:pt idx="7086">
                  <c:v>1.54</c:v>
                </c:pt>
                <c:pt idx="7087">
                  <c:v>1.52</c:v>
                </c:pt>
                <c:pt idx="7088">
                  <c:v>1.5</c:v>
                </c:pt>
                <c:pt idx="7089">
                  <c:v>1.48</c:v>
                </c:pt>
                <c:pt idx="7090">
                  <c:v>1.44</c:v>
                </c:pt>
                <c:pt idx="7091">
                  <c:v>1.45</c:v>
                </c:pt>
                <c:pt idx="7092">
                  <c:v>1.45</c:v>
                </c:pt>
                <c:pt idx="7093">
                  <c:v>1.47</c:v>
                </c:pt>
                <c:pt idx="7094">
                  <c:v>1.48</c:v>
                </c:pt>
                <c:pt idx="7095">
                  <c:v>1.5</c:v>
                </c:pt>
                <c:pt idx="7096">
                  <c:v>1.49</c:v>
                </c:pt>
                <c:pt idx="7097">
                  <c:v>1.5</c:v>
                </c:pt>
                <c:pt idx="7098">
                  <c:v>1.5</c:v>
                </c:pt>
                <c:pt idx="7099">
                  <c:v>1.49</c:v>
                </c:pt>
                <c:pt idx="7100">
                  <c:v>1.47</c:v>
                </c:pt>
                <c:pt idx="7101">
                  <c:v>1.41</c:v>
                </c:pt>
                <c:pt idx="7102">
                  <c:v>1.42</c:v>
                </c:pt>
                <c:pt idx="7103">
                  <c:v>1.42</c:v>
                </c:pt>
                <c:pt idx="7104">
                  <c:v>1.43</c:v>
                </c:pt>
                <c:pt idx="7105">
                  <c:v>1.34</c:v>
                </c:pt>
                <c:pt idx="7106">
                  <c:v>1.31</c:v>
                </c:pt>
                <c:pt idx="7107">
                  <c:v>1.3</c:v>
                </c:pt>
                <c:pt idx="7108">
                  <c:v>1.29</c:v>
                </c:pt>
                <c:pt idx="7109">
                  <c:v>1.26</c:v>
                </c:pt>
                <c:pt idx="7110">
                  <c:v>1.25</c:v>
                </c:pt>
                <c:pt idx="7111">
                  <c:v>1.23</c:v>
                </c:pt>
                <c:pt idx="7112">
                  <c:v>1.21</c:v>
                </c:pt>
                <c:pt idx="7113">
                  <c:v>1.19</c:v>
                </c:pt>
                <c:pt idx="7114">
                  <c:v>1.21</c:v>
                </c:pt>
                <c:pt idx="7115">
                  <c:v>1.27</c:v>
                </c:pt>
                <c:pt idx="7116">
                  <c:v>1.34</c:v>
                </c:pt>
                <c:pt idx="7117">
                  <c:v>1.37</c:v>
                </c:pt>
                <c:pt idx="7118">
                  <c:v>1.36</c:v>
                </c:pt>
                <c:pt idx="7119">
                  <c:v>1.33</c:v>
                </c:pt>
                <c:pt idx="7120">
                  <c:v>1.31</c:v>
                </c:pt>
                <c:pt idx="7121">
                  <c:v>1.28</c:v>
                </c:pt>
                <c:pt idx="7122">
                  <c:v>1.23</c:v>
                </c:pt>
                <c:pt idx="7123">
                  <c:v>1.26</c:v>
                </c:pt>
                <c:pt idx="7124">
                  <c:v>1.21</c:v>
                </c:pt>
                <c:pt idx="7125">
                  <c:v>1.18</c:v>
                </c:pt>
                <c:pt idx="7126">
                  <c:v>1.1499999999999999</c:v>
                </c:pt>
                <c:pt idx="7127">
                  <c:v>1.1200000000000001</c:v>
                </c:pt>
                <c:pt idx="7128">
                  <c:v>1.18</c:v>
                </c:pt>
                <c:pt idx="7129">
                  <c:v>1.18</c:v>
                </c:pt>
                <c:pt idx="7130">
                  <c:v>1.1499999999999999</c:v>
                </c:pt>
                <c:pt idx="7131">
                  <c:v>1.1299999999999999</c:v>
                </c:pt>
                <c:pt idx="7132">
                  <c:v>1.17</c:v>
                </c:pt>
                <c:pt idx="7133">
                  <c:v>1.21</c:v>
                </c:pt>
                <c:pt idx="7134">
                  <c:v>1.23</c:v>
                </c:pt>
                <c:pt idx="7135">
                  <c:v>1.23</c:v>
                </c:pt>
                <c:pt idx="7136">
                  <c:v>1.21</c:v>
                </c:pt>
                <c:pt idx="7137">
                  <c:v>1.17</c:v>
                </c:pt>
                <c:pt idx="7138">
                  <c:v>1.1599999999999999</c:v>
                </c:pt>
                <c:pt idx="7139">
                  <c:v>1.1299999999999999</c:v>
                </c:pt>
                <c:pt idx="7140">
                  <c:v>1.0900000000000001</c:v>
                </c:pt>
                <c:pt idx="7141">
                  <c:v>1.07</c:v>
                </c:pt>
                <c:pt idx="7142">
                  <c:v>1.1100000000000001</c:v>
                </c:pt>
                <c:pt idx="7143">
                  <c:v>1.0900000000000001</c:v>
                </c:pt>
                <c:pt idx="7144">
                  <c:v>1.06</c:v>
                </c:pt>
                <c:pt idx="7145">
                  <c:v>1.02</c:v>
                </c:pt>
                <c:pt idx="7146">
                  <c:v>1.03</c:v>
                </c:pt>
                <c:pt idx="7147">
                  <c:v>0.99</c:v>
                </c:pt>
                <c:pt idx="7148">
                  <c:v>0.99</c:v>
                </c:pt>
                <c:pt idx="7149">
                  <c:v>0.95</c:v>
                </c:pt>
                <c:pt idx="7150">
                  <c:v>0.94</c:v>
                </c:pt>
                <c:pt idx="7151">
                  <c:v>0.96</c:v>
                </c:pt>
                <c:pt idx="7152">
                  <c:v>1</c:v>
                </c:pt>
                <c:pt idx="7153">
                  <c:v>0.94</c:v>
                </c:pt>
                <c:pt idx="7154">
                  <c:v>0.97</c:v>
                </c:pt>
                <c:pt idx="7155">
                  <c:v>0.94</c:v>
                </c:pt>
                <c:pt idx="7156">
                  <c:v>0.94</c:v>
                </c:pt>
                <c:pt idx="7157">
                  <c:v>0.91</c:v>
                </c:pt>
                <c:pt idx="7158">
                  <c:v>0.85</c:v>
                </c:pt>
                <c:pt idx="7159">
                  <c:v>0.86</c:v>
                </c:pt>
                <c:pt idx="7160">
                  <c:v>0.83</c:v>
                </c:pt>
                <c:pt idx="7161">
                  <c:v>0.84</c:v>
                </c:pt>
                <c:pt idx="7162">
                  <c:v>0.8</c:v>
                </c:pt>
                <c:pt idx="7163">
                  <c:v>0.76</c:v>
                </c:pt>
                <c:pt idx="7164">
                  <c:v>0.72</c:v>
                </c:pt>
                <c:pt idx="7165">
                  <c:v>0.76</c:v>
                </c:pt>
                <c:pt idx="7166">
                  <c:v>0.78</c:v>
                </c:pt>
                <c:pt idx="7167">
                  <c:v>0.76</c:v>
                </c:pt>
                <c:pt idx="7168">
                  <c:v>0.7</c:v>
                </c:pt>
                <c:pt idx="7169">
                  <c:v>0.73</c:v>
                </c:pt>
                <c:pt idx="7170">
                  <c:v>0.75</c:v>
                </c:pt>
                <c:pt idx="7171">
                  <c:v>0.81</c:v>
                </c:pt>
                <c:pt idx="7172">
                  <c:v>0.82</c:v>
                </c:pt>
                <c:pt idx="7173">
                  <c:v>0.83</c:v>
                </c:pt>
                <c:pt idx="7174">
                  <c:v>0.81</c:v>
                </c:pt>
                <c:pt idx="7175">
                  <c:v>0.77</c:v>
                </c:pt>
                <c:pt idx="7176">
                  <c:v>0.73</c:v>
                </c:pt>
                <c:pt idx="7177">
                  <c:v>0.77</c:v>
                </c:pt>
                <c:pt idx="7178">
                  <c:v>0.79</c:v>
                </c:pt>
                <c:pt idx="7179">
                  <c:v>0.81</c:v>
                </c:pt>
                <c:pt idx="7180">
                  <c:v>0.8</c:v>
                </c:pt>
                <c:pt idx="7181">
                  <c:v>0.75</c:v>
                </c:pt>
                <c:pt idx="7182">
                  <c:v>0.7</c:v>
                </c:pt>
                <c:pt idx="7183">
                  <c:v>0.76</c:v>
                </c:pt>
                <c:pt idx="7184">
                  <c:v>0.86</c:v>
                </c:pt>
                <c:pt idx="7185">
                  <c:v>0.8</c:v>
                </c:pt>
                <c:pt idx="7186">
                  <c:v>0.83</c:v>
                </c:pt>
                <c:pt idx="7187">
                  <c:v>0.77</c:v>
                </c:pt>
                <c:pt idx="7188">
                  <c:v>0.79</c:v>
                </c:pt>
                <c:pt idx="7189">
                  <c:v>0.8</c:v>
                </c:pt>
                <c:pt idx="7190">
                  <c:v>0.77</c:v>
                </c:pt>
                <c:pt idx="7191">
                  <c:v>0.79</c:v>
                </c:pt>
                <c:pt idx="7192">
                  <c:v>0.81</c:v>
                </c:pt>
                <c:pt idx="7193">
                  <c:v>0.77</c:v>
                </c:pt>
                <c:pt idx="7194">
                  <c:v>0.77</c:v>
                </c:pt>
                <c:pt idx="7195">
                  <c:v>0.72</c:v>
                </c:pt>
                <c:pt idx="7196">
                  <c:v>0.74</c:v>
                </c:pt>
                <c:pt idx="7197">
                  <c:v>0.73</c:v>
                </c:pt>
                <c:pt idx="7198">
                  <c:v>0.7</c:v>
                </c:pt>
                <c:pt idx="7199">
                  <c:v>0.7</c:v>
                </c:pt>
                <c:pt idx="7200">
                  <c:v>0.71</c:v>
                </c:pt>
                <c:pt idx="7201">
                  <c:v>0.73</c:v>
                </c:pt>
                <c:pt idx="7202">
                  <c:v>0.73</c:v>
                </c:pt>
                <c:pt idx="7203">
                  <c:v>0.74</c:v>
                </c:pt>
                <c:pt idx="7204">
                  <c:v>0.77</c:v>
                </c:pt>
                <c:pt idx="7205">
                  <c:v>0.73</c:v>
                </c:pt>
                <c:pt idx="7206">
                  <c:v>0.7</c:v>
                </c:pt>
                <c:pt idx="7207">
                  <c:v>0.67</c:v>
                </c:pt>
                <c:pt idx="7208">
                  <c:v>0.72</c:v>
                </c:pt>
                <c:pt idx="7209">
                  <c:v>0.77</c:v>
                </c:pt>
                <c:pt idx="7210">
                  <c:v>0.73</c:v>
                </c:pt>
                <c:pt idx="7211">
                  <c:v>0.72</c:v>
                </c:pt>
                <c:pt idx="7212">
                  <c:v>0.71</c:v>
                </c:pt>
                <c:pt idx="7213">
                  <c:v>0.7</c:v>
                </c:pt>
                <c:pt idx="7214">
                  <c:v>0.67</c:v>
                </c:pt>
                <c:pt idx="7215">
                  <c:v>0.64</c:v>
                </c:pt>
                <c:pt idx="7216">
                  <c:v>0.62</c:v>
                </c:pt>
                <c:pt idx="7217">
                  <c:v>0.61</c:v>
                </c:pt>
                <c:pt idx="7218">
                  <c:v>0.61</c:v>
                </c:pt>
                <c:pt idx="7219">
                  <c:v>0.6</c:v>
                </c:pt>
                <c:pt idx="7220">
                  <c:v>0.55000000000000004</c:v>
                </c:pt>
                <c:pt idx="7221">
                  <c:v>0.56999999999999995</c:v>
                </c:pt>
                <c:pt idx="7222">
                  <c:v>0.53</c:v>
                </c:pt>
                <c:pt idx="7223">
                  <c:v>0.56999999999999995</c:v>
                </c:pt>
                <c:pt idx="7224">
                  <c:v>0.61</c:v>
                </c:pt>
                <c:pt idx="7225">
                  <c:v>0.55000000000000004</c:v>
                </c:pt>
                <c:pt idx="7226">
                  <c:v>0.53</c:v>
                </c:pt>
                <c:pt idx="7227">
                  <c:v>0.54</c:v>
                </c:pt>
                <c:pt idx="7228">
                  <c:v>0.53</c:v>
                </c:pt>
                <c:pt idx="7229">
                  <c:v>0.52</c:v>
                </c:pt>
                <c:pt idx="7230">
                  <c:v>0.51</c:v>
                </c:pt>
                <c:pt idx="7231">
                  <c:v>0.52</c:v>
                </c:pt>
                <c:pt idx="7232">
                  <c:v>0.51</c:v>
                </c:pt>
                <c:pt idx="7233">
                  <c:v>0.51</c:v>
                </c:pt>
                <c:pt idx="7234">
                  <c:v>0.47</c:v>
                </c:pt>
                <c:pt idx="7235">
                  <c:v>0.44</c:v>
                </c:pt>
                <c:pt idx="7236">
                  <c:v>0.42</c:v>
                </c:pt>
                <c:pt idx="7237">
                  <c:v>0.43</c:v>
                </c:pt>
                <c:pt idx="7238">
                  <c:v>0.47</c:v>
                </c:pt>
                <c:pt idx="7239">
                  <c:v>0.44</c:v>
                </c:pt>
                <c:pt idx="7240">
                  <c:v>0.44</c:v>
                </c:pt>
                <c:pt idx="7241">
                  <c:v>0.4</c:v>
                </c:pt>
                <c:pt idx="7242">
                  <c:v>0.41</c:v>
                </c:pt>
                <c:pt idx="7243">
                  <c:v>0.37</c:v>
                </c:pt>
                <c:pt idx="7244">
                  <c:v>0.41</c:v>
                </c:pt>
                <c:pt idx="7245">
                  <c:v>0.37</c:v>
                </c:pt>
                <c:pt idx="7246">
                  <c:v>0.35</c:v>
                </c:pt>
                <c:pt idx="7247">
                  <c:v>0.35</c:v>
                </c:pt>
                <c:pt idx="7248">
                  <c:v>0.34</c:v>
                </c:pt>
                <c:pt idx="7249">
                  <c:v>0.34</c:v>
                </c:pt>
                <c:pt idx="7250">
                  <c:v>0.38</c:v>
                </c:pt>
                <c:pt idx="7251">
                  <c:v>0.42</c:v>
                </c:pt>
                <c:pt idx="7252">
                  <c:v>0.4</c:v>
                </c:pt>
                <c:pt idx="7253">
                  <c:v>0.39</c:v>
                </c:pt>
                <c:pt idx="7254">
                  <c:v>0.37</c:v>
                </c:pt>
                <c:pt idx="7255">
                  <c:v>0.39</c:v>
                </c:pt>
                <c:pt idx="7256">
                  <c:v>0.35</c:v>
                </c:pt>
                <c:pt idx="7257">
                  <c:v>0.33</c:v>
                </c:pt>
                <c:pt idx="7258">
                  <c:v>0.33</c:v>
                </c:pt>
                <c:pt idx="7259">
                  <c:v>0.33</c:v>
                </c:pt>
                <c:pt idx="7260">
                  <c:v>0.3</c:v>
                </c:pt>
                <c:pt idx="7261">
                  <c:v>0.32</c:v>
                </c:pt>
                <c:pt idx="7262">
                  <c:v>0.34</c:v>
                </c:pt>
                <c:pt idx="7263">
                  <c:v>0.28000000000000003</c:v>
                </c:pt>
                <c:pt idx="7264">
                  <c:v>0.3</c:v>
                </c:pt>
                <c:pt idx="7265">
                  <c:v>0.32</c:v>
                </c:pt>
                <c:pt idx="7266">
                  <c:v>0.31</c:v>
                </c:pt>
                <c:pt idx="7267">
                  <c:v>0.34</c:v>
                </c:pt>
                <c:pt idx="7268">
                  <c:v>0.33</c:v>
                </c:pt>
                <c:pt idx="7269">
                  <c:v>0.3</c:v>
                </c:pt>
                <c:pt idx="7270">
                  <c:v>0.33</c:v>
                </c:pt>
                <c:pt idx="7271">
                  <c:v>0.33</c:v>
                </c:pt>
                <c:pt idx="7272">
                  <c:v>0.33</c:v>
                </c:pt>
                <c:pt idx="7273">
                  <c:v>0.32</c:v>
                </c:pt>
                <c:pt idx="7274">
                  <c:v>0.33</c:v>
                </c:pt>
                <c:pt idx="7275">
                  <c:v>0.32</c:v>
                </c:pt>
                <c:pt idx="7276">
                  <c:v>0.27</c:v>
                </c:pt>
                <c:pt idx="7277">
                  <c:v>0.32</c:v>
                </c:pt>
                <c:pt idx="7278">
                  <c:v>0.31</c:v>
                </c:pt>
                <c:pt idx="7279">
                  <c:v>0.3</c:v>
                </c:pt>
                <c:pt idx="7280">
                  <c:v>0.28999999999999998</c:v>
                </c:pt>
                <c:pt idx="7281">
                  <c:v>0.28000000000000003</c:v>
                </c:pt>
                <c:pt idx="7282">
                  <c:v>0.24</c:v>
                </c:pt>
                <c:pt idx="7283">
                  <c:v>0.26</c:v>
                </c:pt>
                <c:pt idx="7284">
                  <c:v>0.28000000000000003</c:v>
                </c:pt>
                <c:pt idx="7285">
                  <c:v>0.28000000000000003</c:v>
                </c:pt>
                <c:pt idx="7286">
                  <c:v>0.28000000000000003</c:v>
                </c:pt>
                <c:pt idx="7287">
                  <c:v>0.28000000000000003</c:v>
                </c:pt>
                <c:pt idx="7288">
                  <c:v>0.28999999999999998</c:v>
                </c:pt>
                <c:pt idx="7289">
                  <c:v>0.26</c:v>
                </c:pt>
                <c:pt idx="7290">
                  <c:v>0.28000000000000003</c:v>
                </c:pt>
                <c:pt idx="7291">
                  <c:v>0.27</c:v>
                </c:pt>
                <c:pt idx="7292">
                  <c:v>0.22</c:v>
                </c:pt>
                <c:pt idx="7293">
                  <c:v>0.19</c:v>
                </c:pt>
                <c:pt idx="7294">
                  <c:v>0.19</c:v>
                </c:pt>
                <c:pt idx="7295">
                  <c:v>0.2</c:v>
                </c:pt>
                <c:pt idx="7296">
                  <c:v>0.21</c:v>
                </c:pt>
                <c:pt idx="7297">
                  <c:v>0.2</c:v>
                </c:pt>
                <c:pt idx="7298">
                  <c:v>0.18</c:v>
                </c:pt>
                <c:pt idx="7299">
                  <c:v>0.19</c:v>
                </c:pt>
                <c:pt idx="7300">
                  <c:v>0.19</c:v>
                </c:pt>
                <c:pt idx="7301">
                  <c:v>0.2</c:v>
                </c:pt>
                <c:pt idx="7302">
                  <c:v>0.18</c:v>
                </c:pt>
                <c:pt idx="7303">
                  <c:v>0.14000000000000001</c:v>
                </c:pt>
                <c:pt idx="7304">
                  <c:v>0.14000000000000001</c:v>
                </c:pt>
                <c:pt idx="7305">
                  <c:v>0.19</c:v>
                </c:pt>
                <c:pt idx="7306">
                  <c:v>0.18</c:v>
                </c:pt>
                <c:pt idx="7307">
                  <c:v>0.3</c:v>
                </c:pt>
                <c:pt idx="7308">
                  <c:v>0.28000000000000003</c:v>
                </c:pt>
                <c:pt idx="7309">
                  <c:v>0.28999999999999998</c:v>
                </c:pt>
                <c:pt idx="7310">
                  <c:v>0.28000000000000003</c:v>
                </c:pt>
                <c:pt idx="7311">
                  <c:v>0.28000000000000003</c:v>
                </c:pt>
                <c:pt idx="7312">
                  <c:v>0.26</c:v>
                </c:pt>
                <c:pt idx="7313">
                  <c:v>0.26</c:v>
                </c:pt>
                <c:pt idx="7314">
                  <c:v>0.26</c:v>
                </c:pt>
                <c:pt idx="7315">
                  <c:v>0.27</c:v>
                </c:pt>
                <c:pt idx="7316">
                  <c:v>0.32</c:v>
                </c:pt>
                <c:pt idx="7317">
                  <c:v>0.28999999999999998</c:v>
                </c:pt>
                <c:pt idx="7318">
                  <c:v>0.32</c:v>
                </c:pt>
                <c:pt idx="7319">
                  <c:v>0.26</c:v>
                </c:pt>
                <c:pt idx="7320">
                  <c:v>0.23</c:v>
                </c:pt>
                <c:pt idx="7321">
                  <c:v>0.24</c:v>
                </c:pt>
                <c:pt idx="7322">
                  <c:v>0.23</c:v>
                </c:pt>
                <c:pt idx="7323">
                  <c:v>0.23</c:v>
                </c:pt>
                <c:pt idx="7324">
                  <c:v>0.22</c:v>
                </c:pt>
                <c:pt idx="7325">
                  <c:v>0.17</c:v>
                </c:pt>
                <c:pt idx="7326">
                  <c:v>0.16</c:v>
                </c:pt>
                <c:pt idx="7327">
                  <c:v>0.16</c:v>
                </c:pt>
                <c:pt idx="7328">
                  <c:v>0.18</c:v>
                </c:pt>
                <c:pt idx="7329">
                  <c:v>0.16</c:v>
                </c:pt>
                <c:pt idx="7330">
                  <c:v>0.15</c:v>
                </c:pt>
                <c:pt idx="7331">
                  <c:v>0.17</c:v>
                </c:pt>
                <c:pt idx="7332">
                  <c:v>0.17</c:v>
                </c:pt>
                <c:pt idx="7333">
                  <c:v>0.17</c:v>
                </c:pt>
                <c:pt idx="7334">
                  <c:v>0.21</c:v>
                </c:pt>
                <c:pt idx="7335">
                  <c:v>0.24</c:v>
                </c:pt>
                <c:pt idx="7336">
                  <c:v>0.21</c:v>
                </c:pt>
                <c:pt idx="7337">
                  <c:v>0.21</c:v>
                </c:pt>
                <c:pt idx="7338">
                  <c:v>0.22</c:v>
                </c:pt>
                <c:pt idx="7339">
                  <c:v>0.22</c:v>
                </c:pt>
                <c:pt idx="7340">
                  <c:v>0.19</c:v>
                </c:pt>
                <c:pt idx="7341">
                  <c:v>0.17</c:v>
                </c:pt>
                <c:pt idx="7342">
                  <c:v>0.2</c:v>
                </c:pt>
                <c:pt idx="7343">
                  <c:v>0.2</c:v>
                </c:pt>
                <c:pt idx="7344">
                  <c:v>0.22</c:v>
                </c:pt>
                <c:pt idx="7345">
                  <c:v>0.21</c:v>
                </c:pt>
                <c:pt idx="7346">
                  <c:v>0.18</c:v>
                </c:pt>
                <c:pt idx="7347">
                  <c:v>0.17</c:v>
                </c:pt>
                <c:pt idx="7348">
                  <c:v>0.16</c:v>
                </c:pt>
                <c:pt idx="7349">
                  <c:v>0.18</c:v>
                </c:pt>
                <c:pt idx="7350">
                  <c:v>0.18</c:v>
                </c:pt>
                <c:pt idx="7351">
                  <c:v>0.19</c:v>
                </c:pt>
                <c:pt idx="7352">
                  <c:v>0.18</c:v>
                </c:pt>
                <c:pt idx="7353">
                  <c:v>0.14000000000000001</c:v>
                </c:pt>
                <c:pt idx="7354">
                  <c:v>0.15</c:v>
                </c:pt>
                <c:pt idx="7355">
                  <c:v>0.11</c:v>
                </c:pt>
                <c:pt idx="7356">
                  <c:v>0.11</c:v>
                </c:pt>
                <c:pt idx="7357">
                  <c:v>0.09</c:v>
                </c:pt>
                <c:pt idx="7358">
                  <c:v>7.0000000000000007E-2</c:v>
                </c:pt>
                <c:pt idx="7359">
                  <c:v>0.09</c:v>
                </c:pt>
                <c:pt idx="7360">
                  <c:v>0.1</c:v>
                </c:pt>
                <c:pt idx="7361">
                  <c:v>7.0000000000000007E-2</c:v>
                </c:pt>
                <c:pt idx="7362">
                  <c:v>0.11</c:v>
                </c:pt>
                <c:pt idx="7363">
                  <c:v>0.11</c:v>
                </c:pt>
                <c:pt idx="7364">
                  <c:v>0.1</c:v>
                </c:pt>
                <c:pt idx="7365">
                  <c:v>0.08</c:v>
                </c:pt>
                <c:pt idx="7366">
                  <c:v>0.08</c:v>
                </c:pt>
                <c:pt idx="7367">
                  <c:v>7.0000000000000007E-2</c:v>
                </c:pt>
                <c:pt idx="7368">
                  <c:v>7.0000000000000007E-2</c:v>
                </c:pt>
                <c:pt idx="7369">
                  <c:v>0.09</c:v>
                </c:pt>
                <c:pt idx="7370">
                  <c:v>0.1</c:v>
                </c:pt>
                <c:pt idx="7371">
                  <c:v>7.0000000000000007E-2</c:v>
                </c:pt>
                <c:pt idx="7372">
                  <c:v>0.1</c:v>
                </c:pt>
                <c:pt idx="7373">
                  <c:v>0.1</c:v>
                </c:pt>
                <c:pt idx="7374">
                  <c:v>0.11</c:v>
                </c:pt>
                <c:pt idx="7375">
                  <c:v>0.11</c:v>
                </c:pt>
                <c:pt idx="7376">
                  <c:v>0.11</c:v>
                </c:pt>
                <c:pt idx="7377">
                  <c:v>0.08</c:v>
                </c:pt>
                <c:pt idx="7378">
                  <c:v>0.1</c:v>
                </c:pt>
                <c:pt idx="7379">
                  <c:v>0.08</c:v>
                </c:pt>
                <c:pt idx="7380">
                  <c:v>7.0000000000000007E-2</c:v>
                </c:pt>
                <c:pt idx="7381">
                  <c:v>0.05</c:v>
                </c:pt>
                <c:pt idx="7382">
                  <c:v>0.06</c:v>
                </c:pt>
                <c:pt idx="7383">
                  <c:v>0.04</c:v>
                </c:pt>
                <c:pt idx="7384">
                  <c:v>0.01</c:v>
                </c:pt>
                <c:pt idx="7385">
                  <c:v>-0.01</c:v>
                </c:pt>
                <c:pt idx="7386">
                  <c:v>0.01</c:v>
                </c:pt>
                <c:pt idx="7387">
                  <c:v>-0.01</c:v>
                </c:pt>
                <c:pt idx="7388">
                  <c:v>-0.02</c:v>
                </c:pt>
                <c:pt idx="7389">
                  <c:v>0.03</c:v>
                </c:pt>
                <c:pt idx="7390">
                  <c:v>0.05</c:v>
                </c:pt>
                <c:pt idx="7391">
                  <c:v>0.04</c:v>
                </c:pt>
                <c:pt idx="7392">
                  <c:v>0.02</c:v>
                </c:pt>
                <c:pt idx="7393">
                  <c:v>0.02</c:v>
                </c:pt>
                <c:pt idx="7394">
                  <c:v>0.02</c:v>
                </c:pt>
                <c:pt idx="7395">
                  <c:v>0.02</c:v>
                </c:pt>
                <c:pt idx="7396">
                  <c:v>0.03</c:v>
                </c:pt>
                <c:pt idx="7397">
                  <c:v>0.02</c:v>
                </c:pt>
                <c:pt idx="7398">
                  <c:v>0.01</c:v>
                </c:pt>
                <c:pt idx="7399">
                  <c:v>0.01</c:v>
                </c:pt>
                <c:pt idx="7400">
                  <c:v>0.01</c:v>
                </c:pt>
                <c:pt idx="7401">
                  <c:v>0</c:v>
                </c:pt>
                <c:pt idx="7402">
                  <c:v>0.01</c:v>
                </c:pt>
                <c:pt idx="7403">
                  <c:v>0.03</c:v>
                </c:pt>
                <c:pt idx="7404">
                  <c:v>0.03</c:v>
                </c:pt>
                <c:pt idx="7405">
                  <c:v>0.04</c:v>
                </c:pt>
                <c:pt idx="7406">
                  <c:v>0.01</c:v>
                </c:pt>
                <c:pt idx="7407">
                  <c:v>0.02</c:v>
                </c:pt>
                <c:pt idx="7408">
                  <c:v>-0.01</c:v>
                </c:pt>
                <c:pt idx="7409">
                  <c:v>-0.02</c:v>
                </c:pt>
                <c:pt idx="7410">
                  <c:v>-0.02</c:v>
                </c:pt>
                <c:pt idx="7411">
                  <c:v>-0.05</c:v>
                </c:pt>
                <c:pt idx="7412">
                  <c:v>-7.0000000000000007E-2</c:v>
                </c:pt>
                <c:pt idx="7413">
                  <c:v>-0.04</c:v>
                </c:pt>
                <c:pt idx="7414">
                  <c:v>-0.08</c:v>
                </c:pt>
                <c:pt idx="7415">
                  <c:v>-0.12</c:v>
                </c:pt>
                <c:pt idx="7416">
                  <c:v>-0.1</c:v>
                </c:pt>
                <c:pt idx="7417">
                  <c:v>-0.1</c:v>
                </c:pt>
                <c:pt idx="7418">
                  <c:v>-7.0000000000000007E-2</c:v>
                </c:pt>
                <c:pt idx="7419">
                  <c:v>-0.1</c:v>
                </c:pt>
                <c:pt idx="7420">
                  <c:v>-0.1</c:v>
                </c:pt>
                <c:pt idx="7421">
                  <c:v>-0.12</c:v>
                </c:pt>
                <c:pt idx="7422">
                  <c:v>-0.14000000000000001</c:v>
                </c:pt>
                <c:pt idx="7423">
                  <c:v>-0.15</c:v>
                </c:pt>
                <c:pt idx="7424">
                  <c:v>-0.16</c:v>
                </c:pt>
                <c:pt idx="7425">
                  <c:v>-0.16</c:v>
                </c:pt>
                <c:pt idx="7426">
                  <c:v>-0.15</c:v>
                </c:pt>
                <c:pt idx="7427">
                  <c:v>-0.14000000000000001</c:v>
                </c:pt>
                <c:pt idx="7428">
                  <c:v>-0.12</c:v>
                </c:pt>
                <c:pt idx="7429">
                  <c:v>-0.08</c:v>
                </c:pt>
                <c:pt idx="7430">
                  <c:v>-0.08</c:v>
                </c:pt>
                <c:pt idx="7431">
                  <c:v>-0.03</c:v>
                </c:pt>
                <c:pt idx="7432">
                  <c:v>-0.03</c:v>
                </c:pt>
                <c:pt idx="7433">
                  <c:v>0.01</c:v>
                </c:pt>
                <c:pt idx="7434">
                  <c:v>0.02</c:v>
                </c:pt>
                <c:pt idx="7435">
                  <c:v>0.02</c:v>
                </c:pt>
                <c:pt idx="7436">
                  <c:v>0.03</c:v>
                </c:pt>
                <c:pt idx="7437">
                  <c:v>0.05</c:v>
                </c:pt>
                <c:pt idx="7438">
                  <c:v>0.04</c:v>
                </c:pt>
                <c:pt idx="7439">
                  <c:v>0.03</c:v>
                </c:pt>
                <c:pt idx="7440">
                  <c:v>0.03</c:v>
                </c:pt>
                <c:pt idx="7441">
                  <c:v>0.01</c:v>
                </c:pt>
                <c:pt idx="7442">
                  <c:v>-0.01</c:v>
                </c:pt>
                <c:pt idx="7443">
                  <c:v>-0.04</c:v>
                </c:pt>
                <c:pt idx="7444">
                  <c:v>-0.04</c:v>
                </c:pt>
                <c:pt idx="7445">
                  <c:v>-0.05</c:v>
                </c:pt>
                <c:pt idx="7446">
                  <c:v>-0.02</c:v>
                </c:pt>
                <c:pt idx="7447">
                  <c:v>-0.02</c:v>
                </c:pt>
                <c:pt idx="7448">
                  <c:v>-0.01</c:v>
                </c:pt>
                <c:pt idx="7449">
                  <c:v>0.02</c:v>
                </c:pt>
                <c:pt idx="7450">
                  <c:v>0.04</c:v>
                </c:pt>
                <c:pt idx="7451">
                  <c:v>0.02</c:v>
                </c:pt>
                <c:pt idx="7452">
                  <c:v>0.03</c:v>
                </c:pt>
                <c:pt idx="7453">
                  <c:v>0.03</c:v>
                </c:pt>
                <c:pt idx="7454">
                  <c:v>0.06</c:v>
                </c:pt>
                <c:pt idx="7455">
                  <c:v>0.08</c:v>
                </c:pt>
                <c:pt idx="7456">
                  <c:v>0.08</c:v>
                </c:pt>
                <c:pt idx="7457">
                  <c:v>0.05</c:v>
                </c:pt>
                <c:pt idx="7458">
                  <c:v>7.0000000000000007E-2</c:v>
                </c:pt>
                <c:pt idx="7459">
                  <c:v>0.09</c:v>
                </c:pt>
                <c:pt idx="7460">
                  <c:v>0.1</c:v>
                </c:pt>
                <c:pt idx="7461">
                  <c:v>0.15</c:v>
                </c:pt>
                <c:pt idx="7462">
                  <c:v>0.18</c:v>
                </c:pt>
                <c:pt idx="7463">
                  <c:v>0.15</c:v>
                </c:pt>
                <c:pt idx="7464">
                  <c:v>0.11</c:v>
                </c:pt>
                <c:pt idx="7465">
                  <c:v>0.1</c:v>
                </c:pt>
                <c:pt idx="7466">
                  <c:v>0.12</c:v>
                </c:pt>
                <c:pt idx="7467">
                  <c:v>0.13</c:v>
                </c:pt>
                <c:pt idx="7468">
                  <c:v>0.18</c:v>
                </c:pt>
                <c:pt idx="7469">
                  <c:v>0.2</c:v>
                </c:pt>
                <c:pt idx="7470">
                  <c:v>0.2</c:v>
                </c:pt>
                <c:pt idx="7471">
                  <c:v>0.2</c:v>
                </c:pt>
                <c:pt idx="7472">
                  <c:v>0.21</c:v>
                </c:pt>
                <c:pt idx="7473">
                  <c:v>0.19</c:v>
                </c:pt>
                <c:pt idx="7474">
                  <c:v>0.18</c:v>
                </c:pt>
                <c:pt idx="7475">
                  <c:v>0.15</c:v>
                </c:pt>
                <c:pt idx="7476">
                  <c:v>0.16</c:v>
                </c:pt>
                <c:pt idx="7477">
                  <c:v>0.12</c:v>
                </c:pt>
                <c:pt idx="7478">
                  <c:v>0.15</c:v>
                </c:pt>
                <c:pt idx="7479">
                  <c:v>0.18</c:v>
                </c:pt>
                <c:pt idx="7480">
                  <c:v>0.16</c:v>
                </c:pt>
                <c:pt idx="7481">
                  <c:v>0.14000000000000001</c:v>
                </c:pt>
                <c:pt idx="7482">
                  <c:v>0.19</c:v>
                </c:pt>
                <c:pt idx="7483">
                  <c:v>0.14000000000000001</c:v>
                </c:pt>
                <c:pt idx="7484">
                  <c:v>0.09</c:v>
                </c:pt>
                <c:pt idx="7485">
                  <c:v>0.1</c:v>
                </c:pt>
                <c:pt idx="7486">
                  <c:v>0.1</c:v>
                </c:pt>
                <c:pt idx="7487">
                  <c:v>0.09</c:v>
                </c:pt>
                <c:pt idx="7488">
                  <c:v>0.09</c:v>
                </c:pt>
                <c:pt idx="7489">
                  <c:v>0.1</c:v>
                </c:pt>
                <c:pt idx="7490">
                  <c:v>0.1</c:v>
                </c:pt>
                <c:pt idx="7491">
                  <c:v>0.08</c:v>
                </c:pt>
                <c:pt idx="7492">
                  <c:v>7.0000000000000007E-2</c:v>
                </c:pt>
                <c:pt idx="7493">
                  <c:v>0.08</c:v>
                </c:pt>
                <c:pt idx="7494">
                  <c:v>0.03</c:v>
                </c:pt>
                <c:pt idx="7495">
                  <c:v>0.02</c:v>
                </c:pt>
                <c:pt idx="7496">
                  <c:v>0</c:v>
                </c:pt>
                <c:pt idx="7497">
                  <c:v>-0.01</c:v>
                </c:pt>
                <c:pt idx="7498">
                  <c:v>-0.03</c:v>
                </c:pt>
                <c:pt idx="7499">
                  <c:v>-0.03</c:v>
                </c:pt>
                <c:pt idx="7500">
                  <c:v>-0.05</c:v>
                </c:pt>
                <c:pt idx="7501">
                  <c:v>-0.06</c:v>
                </c:pt>
                <c:pt idx="7502">
                  <c:v>-0.04</c:v>
                </c:pt>
                <c:pt idx="7503">
                  <c:v>-0.03</c:v>
                </c:pt>
                <c:pt idx="7504">
                  <c:v>-0.05</c:v>
                </c:pt>
                <c:pt idx="7505">
                  <c:v>-0.04</c:v>
                </c:pt>
                <c:pt idx="7506">
                  <c:v>-0.04</c:v>
                </c:pt>
                <c:pt idx="7507">
                  <c:v>-0.03</c:v>
                </c:pt>
                <c:pt idx="7508">
                  <c:v>-0.04</c:v>
                </c:pt>
                <c:pt idx="7509">
                  <c:v>-0.02</c:v>
                </c:pt>
                <c:pt idx="7510">
                  <c:v>-0.03</c:v>
                </c:pt>
                <c:pt idx="7511">
                  <c:v>-0.04</c:v>
                </c:pt>
                <c:pt idx="7512">
                  <c:v>0.01</c:v>
                </c:pt>
                <c:pt idx="7513">
                  <c:v>-0.01</c:v>
                </c:pt>
                <c:pt idx="7514">
                  <c:v>-0.02</c:v>
                </c:pt>
                <c:pt idx="7515">
                  <c:v>-0.01</c:v>
                </c:pt>
                <c:pt idx="7516">
                  <c:v>-0.03</c:v>
                </c:pt>
                <c:pt idx="7517">
                  <c:v>-0.03</c:v>
                </c:pt>
                <c:pt idx="7518">
                  <c:v>-0.04</c:v>
                </c:pt>
                <c:pt idx="7519">
                  <c:v>-7.0000000000000007E-2</c:v>
                </c:pt>
                <c:pt idx="7520">
                  <c:v>-7.0000000000000007E-2</c:v>
                </c:pt>
                <c:pt idx="7521">
                  <c:v>-0.04</c:v>
                </c:pt>
                <c:pt idx="7522">
                  <c:v>-0.01</c:v>
                </c:pt>
                <c:pt idx="7523">
                  <c:v>-0.05</c:v>
                </c:pt>
                <c:pt idx="7524">
                  <c:v>-0.06</c:v>
                </c:pt>
                <c:pt idx="7525">
                  <c:v>-0.06</c:v>
                </c:pt>
                <c:pt idx="7526">
                  <c:v>-0.03</c:v>
                </c:pt>
                <c:pt idx="7527">
                  <c:v>-0.03</c:v>
                </c:pt>
                <c:pt idx="7528">
                  <c:v>-0.05</c:v>
                </c:pt>
                <c:pt idx="7529">
                  <c:v>-0.04</c:v>
                </c:pt>
                <c:pt idx="7530">
                  <c:v>-0.02</c:v>
                </c:pt>
                <c:pt idx="7531">
                  <c:v>0</c:v>
                </c:pt>
                <c:pt idx="7532">
                  <c:v>0.02</c:v>
                </c:pt>
                <c:pt idx="7533">
                  <c:v>0.02</c:v>
                </c:pt>
                <c:pt idx="7534">
                  <c:v>0.02</c:v>
                </c:pt>
                <c:pt idx="7535">
                  <c:v>-0.01</c:v>
                </c:pt>
                <c:pt idx="7536">
                  <c:v>-0.02</c:v>
                </c:pt>
                <c:pt idx="7537">
                  <c:v>0</c:v>
                </c:pt>
                <c:pt idx="7538">
                  <c:v>-0.03</c:v>
                </c:pt>
                <c:pt idx="7539">
                  <c:v>0.02</c:v>
                </c:pt>
                <c:pt idx="7540">
                  <c:v>0.01</c:v>
                </c:pt>
                <c:pt idx="7541">
                  <c:v>0</c:v>
                </c:pt>
                <c:pt idx="7542">
                  <c:v>0.01</c:v>
                </c:pt>
                <c:pt idx="7543">
                  <c:v>-0.01</c:v>
                </c:pt>
                <c:pt idx="7544">
                  <c:v>-0.01</c:v>
                </c:pt>
                <c:pt idx="7545">
                  <c:v>0</c:v>
                </c:pt>
                <c:pt idx="7546">
                  <c:v>-0.02</c:v>
                </c:pt>
                <c:pt idx="7547">
                  <c:v>-0.03</c:v>
                </c:pt>
                <c:pt idx="7548">
                  <c:v>-0.03</c:v>
                </c:pt>
                <c:pt idx="7549">
                  <c:v>-0.05</c:v>
                </c:pt>
                <c:pt idx="7550">
                  <c:v>-0.05</c:v>
                </c:pt>
                <c:pt idx="7551">
                  <c:v>-7.0000000000000007E-2</c:v>
                </c:pt>
                <c:pt idx="7552">
                  <c:v>-7.0000000000000007E-2</c:v>
                </c:pt>
                <c:pt idx="7553">
                  <c:v>-0.08</c:v>
                </c:pt>
                <c:pt idx="7554">
                  <c:v>-0.08</c:v>
                </c:pt>
                <c:pt idx="7555">
                  <c:v>-7.0000000000000007E-2</c:v>
                </c:pt>
                <c:pt idx="7556">
                  <c:v>-0.05</c:v>
                </c:pt>
                <c:pt idx="7557">
                  <c:v>-0.04</c:v>
                </c:pt>
                <c:pt idx="7558">
                  <c:v>-0.02</c:v>
                </c:pt>
                <c:pt idx="7559">
                  <c:v>-0.02</c:v>
                </c:pt>
                <c:pt idx="7560">
                  <c:v>-0.02</c:v>
                </c:pt>
                <c:pt idx="7561">
                  <c:v>-0.02</c:v>
                </c:pt>
                <c:pt idx="7562">
                  <c:v>-0.03</c:v>
                </c:pt>
                <c:pt idx="7563">
                  <c:v>-0.04</c:v>
                </c:pt>
                <c:pt idx="7564">
                  <c:v>-0.03</c:v>
                </c:pt>
                <c:pt idx="7565">
                  <c:v>-0.04</c:v>
                </c:pt>
                <c:pt idx="7566">
                  <c:v>-7.0000000000000007E-2</c:v>
                </c:pt>
                <c:pt idx="7567">
                  <c:v>-7.0000000000000007E-2</c:v>
                </c:pt>
                <c:pt idx="7568">
                  <c:v>-0.05</c:v>
                </c:pt>
                <c:pt idx="7569">
                  <c:v>-0.08</c:v>
                </c:pt>
                <c:pt idx="7570">
                  <c:v>-0.06</c:v>
                </c:pt>
                <c:pt idx="7571">
                  <c:v>-7.0000000000000007E-2</c:v>
                </c:pt>
                <c:pt idx="7572">
                  <c:v>-7.0000000000000007E-2</c:v>
                </c:pt>
                <c:pt idx="7573">
                  <c:v>-0.09</c:v>
                </c:pt>
                <c:pt idx="7574">
                  <c:v>-0.06</c:v>
                </c:pt>
                <c:pt idx="7575">
                  <c:v>-0.05</c:v>
                </c:pt>
                <c:pt idx="7576">
                  <c:v>-7.0000000000000007E-2</c:v>
                </c:pt>
                <c:pt idx="7577">
                  <c:v>-0.04</c:v>
                </c:pt>
                <c:pt idx="7578">
                  <c:v>-0.05</c:v>
                </c:pt>
                <c:pt idx="7579">
                  <c:v>-0.03</c:v>
                </c:pt>
                <c:pt idx="7580">
                  <c:v>-0.04</c:v>
                </c:pt>
                <c:pt idx="7581">
                  <c:v>-0.04</c:v>
                </c:pt>
                <c:pt idx="7582">
                  <c:v>-7.0000000000000007E-2</c:v>
                </c:pt>
                <c:pt idx="7583">
                  <c:v>-7.0000000000000007E-2</c:v>
                </c:pt>
                <c:pt idx="7584">
                  <c:v>-0.06</c:v>
                </c:pt>
                <c:pt idx="7585">
                  <c:v>-0.06</c:v>
                </c:pt>
                <c:pt idx="7586">
                  <c:v>-0.06</c:v>
                </c:pt>
                <c:pt idx="7587">
                  <c:v>-0.05</c:v>
                </c:pt>
                <c:pt idx="7588">
                  <c:v>-0.08</c:v>
                </c:pt>
                <c:pt idx="7589">
                  <c:v>-0.06</c:v>
                </c:pt>
                <c:pt idx="7590">
                  <c:v>-0.08</c:v>
                </c:pt>
                <c:pt idx="7591">
                  <c:v>-7.0000000000000007E-2</c:v>
                </c:pt>
                <c:pt idx="7592">
                  <c:v>-0.08</c:v>
                </c:pt>
                <c:pt idx="7593">
                  <c:v>-0.1</c:v>
                </c:pt>
                <c:pt idx="7594">
                  <c:v>-0.08</c:v>
                </c:pt>
                <c:pt idx="7595">
                  <c:v>-0.08</c:v>
                </c:pt>
                <c:pt idx="7596">
                  <c:v>-0.1</c:v>
                </c:pt>
                <c:pt idx="7597">
                  <c:v>-0.1</c:v>
                </c:pt>
                <c:pt idx="7598">
                  <c:v>-0.09</c:v>
                </c:pt>
                <c:pt idx="7599">
                  <c:v>-7.0000000000000007E-2</c:v>
                </c:pt>
                <c:pt idx="7600">
                  <c:v>-0.1</c:v>
                </c:pt>
                <c:pt idx="7601">
                  <c:v>-0.11</c:v>
                </c:pt>
                <c:pt idx="7602">
                  <c:v>-0.11</c:v>
                </c:pt>
                <c:pt idx="7603">
                  <c:v>-0.11</c:v>
                </c:pt>
                <c:pt idx="7604">
                  <c:v>-0.13</c:v>
                </c:pt>
                <c:pt idx="7605">
                  <c:v>-0.14000000000000001</c:v>
                </c:pt>
                <c:pt idx="7606">
                  <c:v>-0.15</c:v>
                </c:pt>
                <c:pt idx="7607">
                  <c:v>-0.17</c:v>
                </c:pt>
                <c:pt idx="7608">
                  <c:v>-0.19</c:v>
                </c:pt>
                <c:pt idx="7609">
                  <c:v>-0.19</c:v>
                </c:pt>
                <c:pt idx="7610">
                  <c:v>-0.15</c:v>
                </c:pt>
                <c:pt idx="7611">
                  <c:v>-0.16</c:v>
                </c:pt>
                <c:pt idx="7612">
                  <c:v>-0.17</c:v>
                </c:pt>
                <c:pt idx="7613">
                  <c:v>-0.17</c:v>
                </c:pt>
                <c:pt idx="7614">
                  <c:v>-0.18</c:v>
                </c:pt>
                <c:pt idx="7615">
                  <c:v>-0.17</c:v>
                </c:pt>
                <c:pt idx="7616">
                  <c:v>-0.16</c:v>
                </c:pt>
                <c:pt idx="7617">
                  <c:v>-0.17</c:v>
                </c:pt>
                <c:pt idx="7618">
                  <c:v>-0.16</c:v>
                </c:pt>
                <c:pt idx="7619">
                  <c:v>-0.09</c:v>
                </c:pt>
                <c:pt idx="7620">
                  <c:v>-0.09</c:v>
                </c:pt>
                <c:pt idx="7621">
                  <c:v>-7.0000000000000007E-2</c:v>
                </c:pt>
                <c:pt idx="7622">
                  <c:v>-0.11</c:v>
                </c:pt>
                <c:pt idx="7623">
                  <c:v>-0.09</c:v>
                </c:pt>
                <c:pt idx="7624">
                  <c:v>-0.12</c:v>
                </c:pt>
                <c:pt idx="7625">
                  <c:v>-0.15</c:v>
                </c:pt>
                <c:pt idx="7626">
                  <c:v>-0.12</c:v>
                </c:pt>
                <c:pt idx="7627">
                  <c:v>-0.12</c:v>
                </c:pt>
                <c:pt idx="7628">
                  <c:v>-0.13</c:v>
                </c:pt>
                <c:pt idx="7629">
                  <c:v>-0.13</c:v>
                </c:pt>
                <c:pt idx="7630">
                  <c:v>-0.11</c:v>
                </c:pt>
                <c:pt idx="7631">
                  <c:v>-0.11</c:v>
                </c:pt>
                <c:pt idx="7632">
                  <c:v>-0.11</c:v>
                </c:pt>
                <c:pt idx="7633">
                  <c:v>-0.11</c:v>
                </c:pt>
                <c:pt idx="7634">
                  <c:v>-0.08</c:v>
                </c:pt>
                <c:pt idx="7635">
                  <c:v>-0.1</c:v>
                </c:pt>
                <c:pt idx="7636">
                  <c:v>-0.11</c:v>
                </c:pt>
                <c:pt idx="7637">
                  <c:v>-0.12</c:v>
                </c:pt>
                <c:pt idx="7638">
                  <c:v>-0.11</c:v>
                </c:pt>
                <c:pt idx="7639">
                  <c:v>-0.12</c:v>
                </c:pt>
                <c:pt idx="7640">
                  <c:v>-0.09</c:v>
                </c:pt>
                <c:pt idx="7641">
                  <c:v>-0.09</c:v>
                </c:pt>
                <c:pt idx="7642">
                  <c:v>-0.11</c:v>
                </c:pt>
                <c:pt idx="7643">
                  <c:v>-0.12</c:v>
                </c:pt>
                <c:pt idx="7644">
                  <c:v>-0.13</c:v>
                </c:pt>
                <c:pt idx="7645">
                  <c:v>-0.12</c:v>
                </c:pt>
                <c:pt idx="7646">
                  <c:v>-0.12</c:v>
                </c:pt>
                <c:pt idx="7647">
                  <c:v>-0.11</c:v>
                </c:pt>
                <c:pt idx="7648">
                  <c:v>-0.11</c:v>
                </c:pt>
                <c:pt idx="7649">
                  <c:v>-0.12</c:v>
                </c:pt>
                <c:pt idx="7650">
                  <c:v>-0.14000000000000001</c:v>
                </c:pt>
                <c:pt idx="7651">
                  <c:v>-0.15</c:v>
                </c:pt>
                <c:pt idx="7652">
                  <c:v>-0.15</c:v>
                </c:pt>
                <c:pt idx="7653">
                  <c:v>-0.13</c:v>
                </c:pt>
                <c:pt idx="7654">
                  <c:v>-0.12</c:v>
                </c:pt>
                <c:pt idx="7655">
                  <c:v>-0.11</c:v>
                </c:pt>
                <c:pt idx="7656">
                  <c:v>-0.11</c:v>
                </c:pt>
                <c:pt idx="7657">
                  <c:v>-0.09</c:v>
                </c:pt>
                <c:pt idx="7658">
                  <c:v>-0.1</c:v>
                </c:pt>
                <c:pt idx="7659">
                  <c:v>-0.11</c:v>
                </c:pt>
                <c:pt idx="7660">
                  <c:v>-0.12</c:v>
                </c:pt>
                <c:pt idx="7661">
                  <c:v>-0.11</c:v>
                </c:pt>
                <c:pt idx="7662">
                  <c:v>-0.11</c:v>
                </c:pt>
                <c:pt idx="7663">
                  <c:v>-0.13</c:v>
                </c:pt>
                <c:pt idx="7664">
                  <c:v>-0.13</c:v>
                </c:pt>
                <c:pt idx="7665">
                  <c:v>-0.14000000000000001</c:v>
                </c:pt>
                <c:pt idx="7666">
                  <c:v>-0.13</c:v>
                </c:pt>
                <c:pt idx="7667">
                  <c:v>-0.14000000000000001</c:v>
                </c:pt>
                <c:pt idx="7668">
                  <c:v>-0.13</c:v>
                </c:pt>
                <c:pt idx="7669">
                  <c:v>-0.13</c:v>
                </c:pt>
                <c:pt idx="7670">
                  <c:v>-0.13</c:v>
                </c:pt>
                <c:pt idx="7671">
                  <c:v>-0.14000000000000001</c:v>
                </c:pt>
                <c:pt idx="7672">
                  <c:v>-0.13</c:v>
                </c:pt>
                <c:pt idx="7673">
                  <c:v>-0.13</c:v>
                </c:pt>
                <c:pt idx="7674">
                  <c:v>-0.14000000000000001</c:v>
                </c:pt>
                <c:pt idx="7675">
                  <c:v>-0.14000000000000001</c:v>
                </c:pt>
                <c:pt idx="7676">
                  <c:v>-0.14000000000000001</c:v>
                </c:pt>
                <c:pt idx="7677">
                  <c:v>-0.09</c:v>
                </c:pt>
                <c:pt idx="7678">
                  <c:v>-0.09</c:v>
                </c:pt>
                <c:pt idx="7679">
                  <c:v>-7.0000000000000007E-2</c:v>
                </c:pt>
                <c:pt idx="7680">
                  <c:v>-0.04</c:v>
                </c:pt>
                <c:pt idx="7681">
                  <c:v>-0.02</c:v>
                </c:pt>
                <c:pt idx="7682">
                  <c:v>-0.05</c:v>
                </c:pt>
                <c:pt idx="7683">
                  <c:v>-0.04</c:v>
                </c:pt>
                <c:pt idx="7684">
                  <c:v>-0.05</c:v>
                </c:pt>
                <c:pt idx="7685">
                  <c:v>-7.0000000000000007E-2</c:v>
                </c:pt>
                <c:pt idx="7686">
                  <c:v>-0.06</c:v>
                </c:pt>
                <c:pt idx="7687">
                  <c:v>-0.02</c:v>
                </c:pt>
                <c:pt idx="7688">
                  <c:v>-0.01</c:v>
                </c:pt>
                <c:pt idx="7689">
                  <c:v>-0.03</c:v>
                </c:pt>
                <c:pt idx="7690">
                  <c:v>-0.03</c:v>
                </c:pt>
                <c:pt idx="7691">
                  <c:v>-0.03</c:v>
                </c:pt>
                <c:pt idx="7692">
                  <c:v>-0.04</c:v>
                </c:pt>
                <c:pt idx="7693">
                  <c:v>0.02</c:v>
                </c:pt>
                <c:pt idx="7694">
                  <c:v>0.02</c:v>
                </c:pt>
                <c:pt idx="7695">
                  <c:v>0.02</c:v>
                </c:pt>
                <c:pt idx="7696">
                  <c:v>0.04</c:v>
                </c:pt>
                <c:pt idx="7697">
                  <c:v>0.04</c:v>
                </c:pt>
                <c:pt idx="7698">
                  <c:v>0.09</c:v>
                </c:pt>
                <c:pt idx="7699">
                  <c:v>0.06</c:v>
                </c:pt>
                <c:pt idx="7700">
                  <c:v>7.0000000000000007E-2</c:v>
                </c:pt>
                <c:pt idx="7701">
                  <c:v>0.05</c:v>
                </c:pt>
                <c:pt idx="7702">
                  <c:v>0.04</c:v>
                </c:pt>
                <c:pt idx="7703">
                  <c:v>0.05</c:v>
                </c:pt>
                <c:pt idx="7704">
                  <c:v>0.05</c:v>
                </c:pt>
                <c:pt idx="7705">
                  <c:v>0.01</c:v>
                </c:pt>
                <c:pt idx="7706">
                  <c:v>0.02</c:v>
                </c:pt>
                <c:pt idx="7707">
                  <c:v>0.02</c:v>
                </c:pt>
                <c:pt idx="7708">
                  <c:v>0.01</c:v>
                </c:pt>
                <c:pt idx="7709">
                  <c:v>0.01</c:v>
                </c:pt>
                <c:pt idx="7710">
                  <c:v>0</c:v>
                </c:pt>
                <c:pt idx="7711">
                  <c:v>0</c:v>
                </c:pt>
                <c:pt idx="7712">
                  <c:v>0.01</c:v>
                </c:pt>
                <c:pt idx="7713">
                  <c:v>0.02</c:v>
                </c:pt>
                <c:pt idx="7714">
                  <c:v>0.04</c:v>
                </c:pt>
                <c:pt idx="7715">
                  <c:v>0.04</c:v>
                </c:pt>
                <c:pt idx="7716">
                  <c:v>0.04</c:v>
                </c:pt>
                <c:pt idx="7717">
                  <c:v>0.05</c:v>
                </c:pt>
                <c:pt idx="7718">
                  <c:v>0.03</c:v>
                </c:pt>
                <c:pt idx="7719">
                  <c:v>0.02</c:v>
                </c:pt>
                <c:pt idx="7720">
                  <c:v>0.04</c:v>
                </c:pt>
                <c:pt idx="7721">
                  <c:v>0.03</c:v>
                </c:pt>
                <c:pt idx="7722">
                  <c:v>0.01</c:v>
                </c:pt>
                <c:pt idx="7723">
                  <c:v>0</c:v>
                </c:pt>
                <c:pt idx="7724">
                  <c:v>-0.03</c:v>
                </c:pt>
                <c:pt idx="7725">
                  <c:v>-0.03</c:v>
                </c:pt>
                <c:pt idx="7726">
                  <c:v>-0.04</c:v>
                </c:pt>
                <c:pt idx="7727">
                  <c:v>-0.05</c:v>
                </c:pt>
                <c:pt idx="7728">
                  <c:v>-0.06</c:v>
                </c:pt>
                <c:pt idx="7729">
                  <c:v>-0.05</c:v>
                </c:pt>
                <c:pt idx="7730">
                  <c:v>-0.04</c:v>
                </c:pt>
                <c:pt idx="7731">
                  <c:v>-0.04</c:v>
                </c:pt>
                <c:pt idx="7732">
                  <c:v>-0.04</c:v>
                </c:pt>
                <c:pt idx="7733">
                  <c:v>-0.02</c:v>
                </c:pt>
                <c:pt idx="7734">
                  <c:v>-0.02</c:v>
                </c:pt>
                <c:pt idx="7735">
                  <c:v>-0.01</c:v>
                </c:pt>
                <c:pt idx="7736">
                  <c:v>-0.02</c:v>
                </c:pt>
                <c:pt idx="7737">
                  <c:v>0</c:v>
                </c:pt>
                <c:pt idx="7738">
                  <c:v>0.01</c:v>
                </c:pt>
                <c:pt idx="7739">
                  <c:v>0.01</c:v>
                </c:pt>
                <c:pt idx="7740">
                  <c:v>0.01</c:v>
                </c:pt>
                <c:pt idx="7741">
                  <c:v>0</c:v>
                </c:pt>
                <c:pt idx="7742">
                  <c:v>-0.01</c:v>
                </c:pt>
                <c:pt idx="7743">
                  <c:v>-0.02</c:v>
                </c:pt>
                <c:pt idx="7744">
                  <c:v>-0.02</c:v>
                </c:pt>
                <c:pt idx="7745">
                  <c:v>-0.04</c:v>
                </c:pt>
                <c:pt idx="7746">
                  <c:v>-0.01</c:v>
                </c:pt>
                <c:pt idx="7747">
                  <c:v>0</c:v>
                </c:pt>
                <c:pt idx="7748">
                  <c:v>0.08</c:v>
                </c:pt>
                <c:pt idx="7749">
                  <c:v>0.11</c:v>
                </c:pt>
                <c:pt idx="7750">
                  <c:v>0.13</c:v>
                </c:pt>
                <c:pt idx="7751">
                  <c:v>0.18</c:v>
                </c:pt>
                <c:pt idx="7752">
                  <c:v>0.12</c:v>
                </c:pt>
                <c:pt idx="7753">
                  <c:v>0.13</c:v>
                </c:pt>
                <c:pt idx="7754">
                  <c:v>0.11</c:v>
                </c:pt>
                <c:pt idx="7755">
                  <c:v>0.14000000000000001</c:v>
                </c:pt>
                <c:pt idx="7756">
                  <c:v>0.15</c:v>
                </c:pt>
                <c:pt idx="7757">
                  <c:v>0.17</c:v>
                </c:pt>
                <c:pt idx="7758">
                  <c:v>0.18</c:v>
                </c:pt>
                <c:pt idx="7759">
                  <c:v>0.22</c:v>
                </c:pt>
                <c:pt idx="7760">
                  <c:v>0.22</c:v>
                </c:pt>
                <c:pt idx="7761">
                  <c:v>0.2</c:v>
                </c:pt>
                <c:pt idx="7762">
                  <c:v>0.18</c:v>
                </c:pt>
                <c:pt idx="7763">
                  <c:v>0.16</c:v>
                </c:pt>
                <c:pt idx="7764">
                  <c:v>0.16</c:v>
                </c:pt>
                <c:pt idx="7765">
                  <c:v>0.14000000000000001</c:v>
                </c:pt>
                <c:pt idx="7766">
                  <c:v>0.16</c:v>
                </c:pt>
                <c:pt idx="7767">
                  <c:v>0.17</c:v>
                </c:pt>
                <c:pt idx="7768">
                  <c:v>0.2</c:v>
                </c:pt>
                <c:pt idx="7769">
                  <c:v>0.19</c:v>
                </c:pt>
                <c:pt idx="7770">
                  <c:v>0.18</c:v>
                </c:pt>
                <c:pt idx="7771">
                  <c:v>0.2</c:v>
                </c:pt>
                <c:pt idx="7772">
                  <c:v>0.19</c:v>
                </c:pt>
                <c:pt idx="7773">
                  <c:v>0.17</c:v>
                </c:pt>
                <c:pt idx="7774">
                  <c:v>0.16</c:v>
                </c:pt>
                <c:pt idx="7775">
                  <c:v>0.17</c:v>
                </c:pt>
                <c:pt idx="7776">
                  <c:v>0.18</c:v>
                </c:pt>
                <c:pt idx="7777">
                  <c:v>0.17</c:v>
                </c:pt>
                <c:pt idx="7778">
                  <c:v>0.17</c:v>
                </c:pt>
                <c:pt idx="7779">
                  <c:v>0.17</c:v>
                </c:pt>
                <c:pt idx="7780">
                  <c:v>0.17</c:v>
                </c:pt>
                <c:pt idx="7781">
                  <c:v>0.18</c:v>
                </c:pt>
                <c:pt idx="7782">
                  <c:v>0.23</c:v>
                </c:pt>
                <c:pt idx="7783">
                  <c:v>0.24</c:v>
                </c:pt>
                <c:pt idx="7784">
                  <c:v>0.23</c:v>
                </c:pt>
                <c:pt idx="7785">
                  <c:v>0.22</c:v>
                </c:pt>
                <c:pt idx="7786">
                  <c:v>0.2</c:v>
                </c:pt>
                <c:pt idx="7787">
                  <c:v>0.18</c:v>
                </c:pt>
                <c:pt idx="7788">
                  <c:v>0.25</c:v>
                </c:pt>
                <c:pt idx="7789">
                  <c:v>0.26</c:v>
                </c:pt>
                <c:pt idx="7790">
                  <c:v>0.21</c:v>
                </c:pt>
                <c:pt idx="7791">
                  <c:v>0.2</c:v>
                </c:pt>
                <c:pt idx="7792">
                  <c:v>0.3</c:v>
                </c:pt>
                <c:pt idx="7793">
                  <c:v>0.34</c:v>
                </c:pt>
                <c:pt idx="7794">
                  <c:v>0.32</c:v>
                </c:pt>
                <c:pt idx="7795">
                  <c:v>0.34</c:v>
                </c:pt>
                <c:pt idx="7796">
                  <c:v>0.42</c:v>
                </c:pt>
                <c:pt idx="7797">
                  <c:v>0.52</c:v>
                </c:pt>
                <c:pt idx="7798">
                  <c:v>0.5</c:v>
                </c:pt>
                <c:pt idx="7799">
                  <c:v>0.53</c:v>
                </c:pt>
                <c:pt idx="7800">
                  <c:v>0.55000000000000004</c:v>
                </c:pt>
                <c:pt idx="7801">
                  <c:v>0.48</c:v>
                </c:pt>
                <c:pt idx="7802">
                  <c:v>0.42</c:v>
                </c:pt>
                <c:pt idx="7803">
                  <c:v>0.33</c:v>
                </c:pt>
                <c:pt idx="7804">
                  <c:v>0.32</c:v>
                </c:pt>
                <c:pt idx="7805">
                  <c:v>0.4</c:v>
                </c:pt>
                <c:pt idx="7806">
                  <c:v>0.43</c:v>
                </c:pt>
                <c:pt idx="7807">
                  <c:v>0.43</c:v>
                </c:pt>
                <c:pt idx="7808">
                  <c:v>0.39</c:v>
                </c:pt>
                <c:pt idx="7809">
                  <c:v>0.43</c:v>
                </c:pt>
                <c:pt idx="7810">
                  <c:v>0.45</c:v>
                </c:pt>
                <c:pt idx="7811">
                  <c:v>0.43</c:v>
                </c:pt>
                <c:pt idx="7812">
                  <c:v>0.48</c:v>
                </c:pt>
                <c:pt idx="7813">
                  <c:v>0.47</c:v>
                </c:pt>
                <c:pt idx="7814">
                  <c:v>0.42</c:v>
                </c:pt>
                <c:pt idx="7815">
                  <c:v>0.46</c:v>
                </c:pt>
                <c:pt idx="7816">
                  <c:v>0.41</c:v>
                </c:pt>
                <c:pt idx="7817">
                  <c:v>0.42</c:v>
                </c:pt>
                <c:pt idx="7818">
                  <c:v>0.4</c:v>
                </c:pt>
                <c:pt idx="7819">
                  <c:v>0.5</c:v>
                </c:pt>
                <c:pt idx="7820">
                  <c:v>0.53</c:v>
                </c:pt>
                <c:pt idx="7821">
                  <c:v>0.59</c:v>
                </c:pt>
                <c:pt idx="7822">
                  <c:v>0.57999999999999996</c:v>
                </c:pt>
                <c:pt idx="7823">
                  <c:v>0.57999999999999996</c:v>
                </c:pt>
                <c:pt idx="7824">
                  <c:v>0.63</c:v>
                </c:pt>
                <c:pt idx="7825">
                  <c:v>0.66</c:v>
                </c:pt>
                <c:pt idx="7826">
                  <c:v>0.63</c:v>
                </c:pt>
                <c:pt idx="7827">
                  <c:v>0.62</c:v>
                </c:pt>
                <c:pt idx="7828">
                  <c:v>0.54</c:v>
                </c:pt>
                <c:pt idx="7829">
                  <c:v>0.56000000000000005</c:v>
                </c:pt>
                <c:pt idx="7830">
                  <c:v>0.53</c:v>
                </c:pt>
                <c:pt idx="7831">
                  <c:v>0.54</c:v>
                </c:pt>
                <c:pt idx="7832">
                  <c:v>0.56999999999999995</c:v>
                </c:pt>
                <c:pt idx="7833">
                  <c:v>0.52</c:v>
                </c:pt>
                <c:pt idx="7834">
                  <c:v>0.5</c:v>
                </c:pt>
                <c:pt idx="7835">
                  <c:v>0.53</c:v>
                </c:pt>
                <c:pt idx="7836">
                  <c:v>0.47</c:v>
                </c:pt>
                <c:pt idx="7837">
                  <c:v>0.47</c:v>
                </c:pt>
                <c:pt idx="7838">
                  <c:v>0.54</c:v>
                </c:pt>
                <c:pt idx="7839">
                  <c:v>0.56999999999999995</c:v>
                </c:pt>
                <c:pt idx="7840">
                  <c:v>0.59</c:v>
                </c:pt>
                <c:pt idx="7841">
                  <c:v>0.61</c:v>
                </c:pt>
                <c:pt idx="7842">
                  <c:v>0.56999999999999995</c:v>
                </c:pt>
                <c:pt idx="7843">
                  <c:v>0.6</c:v>
                </c:pt>
                <c:pt idx="7844">
                  <c:v>0.62</c:v>
                </c:pt>
                <c:pt idx="7845">
                  <c:v>0.63</c:v>
                </c:pt>
                <c:pt idx="7846">
                  <c:v>0.64</c:v>
                </c:pt>
                <c:pt idx="7847">
                  <c:v>0.6</c:v>
                </c:pt>
                <c:pt idx="7848">
                  <c:v>0.57999999999999996</c:v>
                </c:pt>
                <c:pt idx="7849">
                  <c:v>0.54</c:v>
                </c:pt>
                <c:pt idx="7850">
                  <c:v>0.59</c:v>
                </c:pt>
                <c:pt idx="7851">
                  <c:v>0.65</c:v>
                </c:pt>
                <c:pt idx="7852">
                  <c:v>0.66</c:v>
                </c:pt>
                <c:pt idx="7853">
                  <c:v>0.68</c:v>
                </c:pt>
                <c:pt idx="7854">
                  <c:v>0.73</c:v>
                </c:pt>
                <c:pt idx="7855">
                  <c:v>0.81</c:v>
                </c:pt>
                <c:pt idx="7856">
                  <c:v>0.81</c:v>
                </c:pt>
                <c:pt idx="7857">
                  <c:v>0.72</c:v>
                </c:pt>
                <c:pt idx="7858">
                  <c:v>0.71</c:v>
                </c:pt>
                <c:pt idx="7859">
                  <c:v>0.82</c:v>
                </c:pt>
                <c:pt idx="7860">
                  <c:v>0.82</c:v>
                </c:pt>
                <c:pt idx="7861">
                  <c:v>0.89</c:v>
                </c:pt>
                <c:pt idx="7862">
                  <c:v>0.92</c:v>
                </c:pt>
                <c:pt idx="7863">
                  <c:v>1.01</c:v>
                </c:pt>
                <c:pt idx="7864">
                  <c:v>0.94</c:v>
                </c:pt>
                <c:pt idx="7865">
                  <c:v>0.91</c:v>
                </c:pt>
                <c:pt idx="7866">
                  <c:v>0.9</c:v>
                </c:pt>
                <c:pt idx="7867">
                  <c:v>0.86</c:v>
                </c:pt>
                <c:pt idx="7868">
                  <c:v>0.88</c:v>
                </c:pt>
                <c:pt idx="7869">
                  <c:v>0.93</c:v>
                </c:pt>
                <c:pt idx="7870">
                  <c:v>0.99</c:v>
                </c:pt>
                <c:pt idx="7871">
                  <c:v>0.99</c:v>
                </c:pt>
                <c:pt idx="7872">
                  <c:v>1.02</c:v>
                </c:pt>
                <c:pt idx="7873">
                  <c:v>0.99</c:v>
                </c:pt>
                <c:pt idx="7874">
                  <c:v>1</c:v>
                </c:pt>
                <c:pt idx="7875">
                  <c:v>0.98</c:v>
                </c:pt>
                <c:pt idx="7876">
                  <c:v>1.04</c:v>
                </c:pt>
                <c:pt idx="7877">
                  <c:v>0.98</c:v>
                </c:pt>
                <c:pt idx="7878">
                  <c:v>0.97</c:v>
                </c:pt>
                <c:pt idx="7879">
                  <c:v>0.93</c:v>
                </c:pt>
                <c:pt idx="7880">
                  <c:v>0.96</c:v>
                </c:pt>
                <c:pt idx="7881">
                  <c:v>0.95</c:v>
                </c:pt>
                <c:pt idx="7882">
                  <c:v>0.94</c:v>
                </c:pt>
                <c:pt idx="7883">
                  <c:v>0.95</c:v>
                </c:pt>
                <c:pt idx="7884">
                  <c:v>0.99</c:v>
                </c:pt>
                <c:pt idx="7885">
                  <c:v>0.99</c:v>
                </c:pt>
                <c:pt idx="7886">
                  <c:v>0.99</c:v>
                </c:pt>
                <c:pt idx="7887">
                  <c:v>0.97</c:v>
                </c:pt>
                <c:pt idx="7888">
                  <c:v>0.99</c:v>
                </c:pt>
                <c:pt idx="7889">
                  <c:v>0.99</c:v>
                </c:pt>
                <c:pt idx="7890">
                  <c:v>1.03</c:v>
                </c:pt>
                <c:pt idx="7891">
                  <c:v>1.08</c:v>
                </c:pt>
                <c:pt idx="7892">
                  <c:v>1.1399999999999999</c:v>
                </c:pt>
                <c:pt idx="7893">
                  <c:v>1.1000000000000001</c:v>
                </c:pt>
                <c:pt idx="7894">
                  <c:v>1.1000000000000001</c:v>
                </c:pt>
                <c:pt idx="7895">
                  <c:v>1.1299999999999999</c:v>
                </c:pt>
                <c:pt idx="7896">
                  <c:v>1.2</c:v>
                </c:pt>
                <c:pt idx="7897">
                  <c:v>1.23</c:v>
                </c:pt>
                <c:pt idx="7898">
                  <c:v>1.23</c:v>
                </c:pt>
                <c:pt idx="7899">
                  <c:v>1.19</c:v>
                </c:pt>
                <c:pt idx="7900">
                  <c:v>1.23</c:v>
                </c:pt>
                <c:pt idx="7901">
                  <c:v>1.22</c:v>
                </c:pt>
                <c:pt idx="7902">
                  <c:v>1.3</c:v>
                </c:pt>
                <c:pt idx="7903">
                  <c:v>1.44</c:v>
                </c:pt>
                <c:pt idx="7904">
                  <c:v>1.42</c:v>
                </c:pt>
                <c:pt idx="7905">
                  <c:v>1.43</c:v>
                </c:pt>
                <c:pt idx="7906">
                  <c:v>1.38</c:v>
                </c:pt>
                <c:pt idx="7907">
                  <c:v>1.41</c:v>
                </c:pt>
                <c:pt idx="7908">
                  <c:v>1.4</c:v>
                </c:pt>
                <c:pt idx="7909">
                  <c:v>1.48</c:v>
                </c:pt>
                <c:pt idx="7910">
                  <c:v>1.5</c:v>
                </c:pt>
                <c:pt idx="7911">
                  <c:v>1.53</c:v>
                </c:pt>
                <c:pt idx="7912">
                  <c:v>1.6</c:v>
                </c:pt>
                <c:pt idx="7913">
                  <c:v>1.68</c:v>
                </c:pt>
                <c:pt idx="7914">
                  <c:v>1.65</c:v>
                </c:pt>
                <c:pt idx="7915">
                  <c:v>1.75</c:v>
                </c:pt>
                <c:pt idx="7916">
                  <c:v>1.71</c:v>
                </c:pt>
                <c:pt idx="7917">
                  <c:v>1.69</c:v>
                </c:pt>
                <c:pt idx="7918">
                  <c:v>1.72</c:v>
                </c:pt>
                <c:pt idx="7919">
                  <c:v>1.79</c:v>
                </c:pt>
                <c:pt idx="7920">
                  <c:v>1.92</c:v>
                </c:pt>
                <c:pt idx="7921">
                  <c:v>1.85</c:v>
                </c:pt>
                <c:pt idx="7922">
                  <c:v>1.83</c:v>
                </c:pt>
                <c:pt idx="7923">
                  <c:v>1.79</c:v>
                </c:pt>
                <c:pt idx="7924">
                  <c:v>1.79</c:v>
                </c:pt>
                <c:pt idx="7925">
                  <c:v>1.81</c:v>
                </c:pt>
                <c:pt idx="7926">
                  <c:v>1.78</c:v>
                </c:pt>
                <c:pt idx="7927">
                  <c:v>1.84</c:v>
                </c:pt>
                <c:pt idx="7928">
                  <c:v>1.84</c:v>
                </c:pt>
                <c:pt idx="7929">
                  <c:v>1.84</c:v>
                </c:pt>
                <c:pt idx="7930">
                  <c:v>1.88</c:v>
                </c:pt>
                <c:pt idx="7931">
                  <c:v>1.93</c:v>
                </c:pt>
                <c:pt idx="7932">
                  <c:v>1.98</c:v>
                </c:pt>
                <c:pt idx="7933">
                  <c:v>2.04</c:v>
                </c:pt>
                <c:pt idx="7934">
                  <c:v>2.09</c:v>
                </c:pt>
                <c:pt idx="7935">
                  <c:v>2.0299999999999998</c:v>
                </c:pt>
                <c:pt idx="7936">
                  <c:v>1.99</c:v>
                </c:pt>
                <c:pt idx="7937">
                  <c:v>1.86</c:v>
                </c:pt>
                <c:pt idx="7938">
                  <c:v>1.86</c:v>
                </c:pt>
                <c:pt idx="7939">
                  <c:v>1.93</c:v>
                </c:pt>
                <c:pt idx="7940">
                  <c:v>1.97</c:v>
                </c:pt>
                <c:pt idx="7941">
                  <c:v>1.99</c:v>
                </c:pt>
                <c:pt idx="7942">
                  <c:v>1.9</c:v>
                </c:pt>
                <c:pt idx="7943">
                  <c:v>1.84</c:v>
                </c:pt>
                <c:pt idx="7944">
                  <c:v>1.75</c:v>
                </c:pt>
                <c:pt idx="7945">
                  <c:v>1.72</c:v>
                </c:pt>
                <c:pt idx="7946">
                  <c:v>1.72</c:v>
                </c:pt>
                <c:pt idx="7947">
                  <c:v>1.8</c:v>
                </c:pt>
                <c:pt idx="7948">
                  <c:v>1.83</c:v>
                </c:pt>
                <c:pt idx="7949">
                  <c:v>1.8</c:v>
                </c:pt>
                <c:pt idx="7950">
                  <c:v>1.83</c:v>
                </c:pt>
                <c:pt idx="7951">
                  <c:v>1.77</c:v>
                </c:pt>
                <c:pt idx="7952">
                  <c:v>1.72</c:v>
                </c:pt>
                <c:pt idx="7953">
                  <c:v>1.7</c:v>
                </c:pt>
                <c:pt idx="7954">
                  <c:v>1.67</c:v>
                </c:pt>
                <c:pt idx="7955">
                  <c:v>1.62</c:v>
                </c:pt>
                <c:pt idx="7956">
                  <c:v>1.71</c:v>
                </c:pt>
                <c:pt idx="7957">
                  <c:v>1.72</c:v>
                </c:pt>
                <c:pt idx="7958">
                  <c:v>1.71</c:v>
                </c:pt>
                <c:pt idx="7959">
                  <c:v>1.73</c:v>
                </c:pt>
                <c:pt idx="7960">
                  <c:v>1.75</c:v>
                </c:pt>
                <c:pt idx="7961">
                  <c:v>1.76</c:v>
                </c:pt>
                <c:pt idx="7962">
                  <c:v>1.74</c:v>
                </c:pt>
                <c:pt idx="7963">
                  <c:v>1.62</c:v>
                </c:pt>
                <c:pt idx="7964">
                  <c:v>1.58</c:v>
                </c:pt>
                <c:pt idx="7965">
                  <c:v>1.55</c:v>
                </c:pt>
                <c:pt idx="7966">
                  <c:v>1.5</c:v>
                </c:pt>
                <c:pt idx="7967">
                  <c:v>1.55</c:v>
                </c:pt>
                <c:pt idx="7968">
                  <c:v>1.46</c:v>
                </c:pt>
                <c:pt idx="7969">
                  <c:v>1.47</c:v>
                </c:pt>
                <c:pt idx="7970">
                  <c:v>1.5</c:v>
                </c:pt>
                <c:pt idx="7971">
                  <c:v>1.5</c:v>
                </c:pt>
                <c:pt idx="7972">
                  <c:v>1.48</c:v>
                </c:pt>
                <c:pt idx="7973">
                  <c:v>1.41</c:v>
                </c:pt>
                <c:pt idx="7974">
                  <c:v>1.42</c:v>
                </c:pt>
                <c:pt idx="7975">
                  <c:v>1.46</c:v>
                </c:pt>
                <c:pt idx="7976">
                  <c:v>1.55</c:v>
                </c:pt>
                <c:pt idx="7977">
                  <c:v>1.56</c:v>
                </c:pt>
                <c:pt idx="7978">
                  <c:v>1.54</c:v>
                </c:pt>
                <c:pt idx="7979">
                  <c:v>1.52</c:v>
                </c:pt>
                <c:pt idx="7980">
                  <c:v>1.48</c:v>
                </c:pt>
                <c:pt idx="7981">
                  <c:v>1.43</c:v>
                </c:pt>
                <c:pt idx="7982">
                  <c:v>1.39</c:v>
                </c:pt>
                <c:pt idx="7983">
                  <c:v>1.38</c:v>
                </c:pt>
                <c:pt idx="7984">
                  <c:v>1.38</c:v>
                </c:pt>
                <c:pt idx="7985">
                  <c:v>1.41</c:v>
                </c:pt>
                <c:pt idx="7986">
                  <c:v>1.44</c:v>
                </c:pt>
                <c:pt idx="7987">
                  <c:v>1.4</c:v>
                </c:pt>
                <c:pt idx="7988">
                  <c:v>1.36</c:v>
                </c:pt>
                <c:pt idx="7989">
                  <c:v>1.39</c:v>
                </c:pt>
                <c:pt idx="7990">
                  <c:v>1.38</c:v>
                </c:pt>
                <c:pt idx="7991">
                  <c:v>1.41</c:v>
                </c:pt>
                <c:pt idx="7992">
                  <c:v>1.41</c:v>
                </c:pt>
                <c:pt idx="7993">
                  <c:v>1.4</c:v>
                </c:pt>
                <c:pt idx="7994">
                  <c:v>1.47</c:v>
                </c:pt>
                <c:pt idx="7995">
                  <c:v>1.47</c:v>
                </c:pt>
                <c:pt idx="7996">
                  <c:v>1.51</c:v>
                </c:pt>
                <c:pt idx="7997">
                  <c:v>1.54</c:v>
                </c:pt>
                <c:pt idx="7998">
                  <c:v>1.54</c:v>
                </c:pt>
                <c:pt idx="7999">
                  <c:v>1.29</c:v>
                </c:pt>
                <c:pt idx="8000">
                  <c:v>1.2</c:v>
                </c:pt>
                <c:pt idx="8001">
                  <c:v>1.27</c:v>
                </c:pt>
                <c:pt idx="8002">
                  <c:v>1.2</c:v>
                </c:pt>
                <c:pt idx="8003">
                  <c:v>1.22</c:v>
                </c:pt>
                <c:pt idx="8004">
                  <c:v>1.23</c:v>
                </c:pt>
                <c:pt idx="8005">
                  <c:v>1.29</c:v>
                </c:pt>
                <c:pt idx="8006">
                  <c:v>1.27</c:v>
                </c:pt>
                <c:pt idx="8007">
                  <c:v>1.23</c:v>
                </c:pt>
                <c:pt idx="8008">
                  <c:v>1.28</c:v>
                </c:pt>
                <c:pt idx="8009">
                  <c:v>1.21</c:v>
                </c:pt>
                <c:pt idx="8010">
                  <c:v>1.23</c:v>
                </c:pt>
                <c:pt idx="8011">
                  <c:v>1.3</c:v>
                </c:pt>
                <c:pt idx="8012">
                  <c:v>1.39</c:v>
                </c:pt>
                <c:pt idx="8013">
                  <c:v>1.34</c:v>
                </c:pt>
                <c:pt idx="8014">
                  <c:v>1.36</c:v>
                </c:pt>
                <c:pt idx="8015">
                  <c:v>1.38</c:v>
                </c:pt>
                <c:pt idx="8016">
                  <c:v>1.39</c:v>
                </c:pt>
                <c:pt idx="8017">
                  <c:v>1.45</c:v>
                </c:pt>
                <c:pt idx="8018">
                  <c:v>1.48</c:v>
                </c:pt>
                <c:pt idx="8019">
                  <c:v>1.44</c:v>
                </c:pt>
                <c:pt idx="8020">
                  <c:v>1.44</c:v>
                </c:pt>
                <c:pt idx="8021">
                  <c:v>1.39</c:v>
                </c:pt>
                <c:pt idx="8022">
                  <c:v>1.37</c:v>
                </c:pt>
                <c:pt idx="8023">
                  <c:v>1.43</c:v>
                </c:pt>
                <c:pt idx="8024">
                  <c:v>1.48</c:v>
                </c:pt>
                <c:pt idx="8025">
                  <c:v>1.53</c:v>
                </c:pt>
                <c:pt idx="8026">
                  <c:v>1.49</c:v>
                </c:pt>
                <c:pt idx="8027">
                  <c:v>1.45</c:v>
                </c:pt>
                <c:pt idx="8028">
                  <c:v>1.43</c:v>
                </c:pt>
                <c:pt idx="8029">
                  <c:v>1.4</c:v>
                </c:pt>
                <c:pt idx="8030">
                  <c:v>1.35</c:v>
                </c:pt>
                <c:pt idx="8031">
                  <c:v>1.42</c:v>
                </c:pt>
                <c:pt idx="8032">
                  <c:v>1.43</c:v>
                </c:pt>
                <c:pt idx="8033">
                  <c:v>1.47</c:v>
                </c:pt>
                <c:pt idx="8034">
                  <c:v>1.44</c:v>
                </c:pt>
                <c:pt idx="8035">
                  <c:v>1.43</c:v>
                </c:pt>
                <c:pt idx="8036">
                  <c:v>1.47</c:v>
                </c:pt>
                <c:pt idx="8037">
                  <c:v>1.46</c:v>
                </c:pt>
                <c:pt idx="8038">
                  <c:v>1.45</c:v>
                </c:pt>
                <c:pt idx="8039">
                  <c:v>1.5</c:v>
                </c:pt>
                <c:pt idx="8040">
                  <c:v>1.5</c:v>
                </c:pt>
                <c:pt idx="8041">
                  <c:v>1.49</c:v>
                </c:pt>
                <c:pt idx="8042">
                  <c:v>1.43</c:v>
                </c:pt>
                <c:pt idx="8043">
                  <c:v>1.43</c:v>
                </c:pt>
                <c:pt idx="8044">
                  <c:v>1.46</c:v>
                </c:pt>
                <c:pt idx="8045">
                  <c:v>1.44</c:v>
                </c:pt>
                <c:pt idx="8046">
                  <c:v>1.44</c:v>
                </c:pt>
                <c:pt idx="8047">
                  <c:v>1.44</c:v>
                </c:pt>
                <c:pt idx="8048">
                  <c:v>1.47</c:v>
                </c:pt>
                <c:pt idx="8049">
                  <c:v>1.51</c:v>
                </c:pt>
                <c:pt idx="8050">
                  <c:v>1.54</c:v>
                </c:pt>
                <c:pt idx="8051">
                  <c:v>1.51</c:v>
                </c:pt>
                <c:pt idx="8052">
                  <c:v>1.45</c:v>
                </c:pt>
                <c:pt idx="8053">
                  <c:v>1.46</c:v>
                </c:pt>
                <c:pt idx="8054">
                  <c:v>1.44</c:v>
                </c:pt>
                <c:pt idx="8055">
                  <c:v>1.46</c:v>
                </c:pt>
                <c:pt idx="8056">
                  <c:v>1.42</c:v>
                </c:pt>
                <c:pt idx="8057">
                  <c:v>1.47</c:v>
                </c:pt>
                <c:pt idx="8058">
                  <c:v>1.48</c:v>
                </c:pt>
                <c:pt idx="8059">
                  <c:v>1.45</c:v>
                </c:pt>
                <c:pt idx="8060">
                  <c:v>1.44</c:v>
                </c:pt>
                <c:pt idx="8061">
                  <c:v>1.43</c:v>
                </c:pt>
                <c:pt idx="8062">
                  <c:v>1.36</c:v>
                </c:pt>
                <c:pt idx="8063">
                  <c:v>1.39</c:v>
                </c:pt>
                <c:pt idx="8064">
                  <c:v>1.43</c:v>
                </c:pt>
                <c:pt idx="8065">
                  <c:v>1.46</c:v>
                </c:pt>
                <c:pt idx="8066">
                  <c:v>1.51</c:v>
                </c:pt>
                <c:pt idx="8067">
                  <c:v>1.69</c:v>
                </c:pt>
                <c:pt idx="8068">
                  <c:v>1.59</c:v>
                </c:pt>
                <c:pt idx="8069">
                  <c:v>1.77</c:v>
                </c:pt>
                <c:pt idx="8070">
                  <c:v>1.76</c:v>
                </c:pt>
                <c:pt idx="8071">
                  <c:v>1.62</c:v>
                </c:pt>
                <c:pt idx="8072">
                  <c:v>1.7</c:v>
                </c:pt>
                <c:pt idx="8073">
                  <c:v>1.74</c:v>
                </c:pt>
                <c:pt idx="8074">
                  <c:v>1.77</c:v>
                </c:pt>
                <c:pt idx="8075">
                  <c:v>1.72</c:v>
                </c:pt>
                <c:pt idx="8076">
                  <c:v>1.74</c:v>
                </c:pt>
                <c:pt idx="8077">
                  <c:v>1.91</c:v>
                </c:pt>
                <c:pt idx="8078">
                  <c:v>1.85</c:v>
                </c:pt>
                <c:pt idx="8079">
                  <c:v>1.95</c:v>
                </c:pt>
                <c:pt idx="8080">
                  <c:v>2.04</c:v>
                </c:pt>
                <c:pt idx="8081">
                  <c:v>2.0299999999999998</c:v>
                </c:pt>
                <c:pt idx="8082">
                  <c:v>2.0499999999999998</c:v>
                </c:pt>
                <c:pt idx="8083">
                  <c:v>2.0299999999999998</c:v>
                </c:pt>
                <c:pt idx="8084">
                  <c:v>2.0699999999999998</c:v>
                </c:pt>
                <c:pt idx="8085">
                  <c:v>2.19</c:v>
                </c:pt>
                <c:pt idx="8086">
                  <c:v>2.27</c:v>
                </c:pt>
                <c:pt idx="8087">
                  <c:v>2.2599999999999998</c:v>
                </c:pt>
                <c:pt idx="8088">
                  <c:v>2.4</c:v>
                </c:pt>
                <c:pt idx="8089">
                  <c:v>2.38</c:v>
                </c:pt>
                <c:pt idx="8090">
                  <c:v>2.34</c:v>
                </c:pt>
                <c:pt idx="8091">
                  <c:v>2.2000000000000002</c:v>
                </c:pt>
                <c:pt idx="8092">
                  <c:v>2.1800000000000002</c:v>
                </c:pt>
                <c:pt idx="8093">
                  <c:v>2.12</c:v>
                </c:pt>
                <c:pt idx="8094">
                  <c:v>2.09</c:v>
                </c:pt>
                <c:pt idx="8095">
                  <c:v>2.19</c:v>
                </c:pt>
                <c:pt idx="8096">
                  <c:v>2.2000000000000002</c:v>
                </c:pt>
                <c:pt idx="8097">
                  <c:v>2.2400000000000002</c:v>
                </c:pt>
                <c:pt idx="8098">
                  <c:v>2.35</c:v>
                </c:pt>
                <c:pt idx="8099">
                  <c:v>2.41</c:v>
                </c:pt>
                <c:pt idx="8100">
                  <c:v>2.4500000000000002</c:v>
                </c:pt>
                <c:pt idx="8101">
                  <c:v>2.5099999999999998</c:v>
                </c:pt>
                <c:pt idx="8102">
                  <c:v>2.42</c:v>
                </c:pt>
                <c:pt idx="8103">
                  <c:v>2.37</c:v>
                </c:pt>
                <c:pt idx="8104">
                  <c:v>2.4700000000000002</c:v>
                </c:pt>
                <c:pt idx="8105">
                  <c:v>2.5</c:v>
                </c:pt>
                <c:pt idx="8106">
                  <c:v>2.5499999999999998</c:v>
                </c:pt>
                <c:pt idx="8107">
                  <c:v>2.56</c:v>
                </c:pt>
                <c:pt idx="8108">
                  <c:v>2.6</c:v>
                </c:pt>
                <c:pt idx="8109">
                  <c:v>2.5</c:v>
                </c:pt>
                <c:pt idx="8110">
                  <c:v>2.46</c:v>
                </c:pt>
                <c:pt idx="8111">
                  <c:v>2.38</c:v>
                </c:pt>
                <c:pt idx="8112">
                  <c:v>2.29</c:v>
                </c:pt>
                <c:pt idx="8113">
                  <c:v>2.1</c:v>
                </c:pt>
                <c:pt idx="8114">
                  <c:v>2.11</c:v>
                </c:pt>
                <c:pt idx="8115">
                  <c:v>2.04</c:v>
                </c:pt>
                <c:pt idx="8116">
                  <c:v>1.96</c:v>
                </c:pt>
                <c:pt idx="8117">
                  <c:v>1.9</c:v>
                </c:pt>
                <c:pt idx="8118">
                  <c:v>1.93</c:v>
                </c:pt>
                <c:pt idx="8119">
                  <c:v>1.82</c:v>
                </c:pt>
                <c:pt idx="8120">
                  <c:v>1.78</c:v>
                </c:pt>
                <c:pt idx="8121">
                  <c:v>1.8</c:v>
                </c:pt>
                <c:pt idx="8122">
                  <c:v>1.73</c:v>
                </c:pt>
                <c:pt idx="8123">
                  <c:v>1.74</c:v>
                </c:pt>
                <c:pt idx="8124">
                  <c:v>1.8</c:v>
                </c:pt>
                <c:pt idx="8125">
                  <c:v>1.83</c:v>
                </c:pt>
                <c:pt idx="8126">
                  <c:v>1.83</c:v>
                </c:pt>
                <c:pt idx="8127">
                  <c:v>1.85</c:v>
                </c:pt>
                <c:pt idx="8128">
                  <c:v>1.82</c:v>
                </c:pt>
                <c:pt idx="8129">
                  <c:v>1.78</c:v>
                </c:pt>
                <c:pt idx="8130">
                  <c:v>1.72</c:v>
                </c:pt>
                <c:pt idx="8131">
                  <c:v>1.47</c:v>
                </c:pt>
                <c:pt idx="8132">
                  <c:v>1.4</c:v>
                </c:pt>
                <c:pt idx="8133">
                  <c:v>1.39</c:v>
                </c:pt>
                <c:pt idx="8134">
                  <c:v>1.29</c:v>
                </c:pt>
                <c:pt idx="8135">
                  <c:v>1.28</c:v>
                </c:pt>
                <c:pt idx="8136">
                  <c:v>1.3</c:v>
                </c:pt>
                <c:pt idx="8137">
                  <c:v>1.27</c:v>
                </c:pt>
                <c:pt idx="8138">
                  <c:v>1.35</c:v>
                </c:pt>
                <c:pt idx="8139">
                  <c:v>1.36</c:v>
                </c:pt>
                <c:pt idx="8140">
                  <c:v>1.49</c:v>
                </c:pt>
                <c:pt idx="8141">
                  <c:v>1.58</c:v>
                </c:pt>
                <c:pt idx="8142">
                  <c:v>1.71</c:v>
                </c:pt>
                <c:pt idx="8143">
                  <c:v>1.71</c:v>
                </c:pt>
                <c:pt idx="8144">
                  <c:v>1.7</c:v>
                </c:pt>
                <c:pt idx="8145">
                  <c:v>1.64</c:v>
                </c:pt>
                <c:pt idx="8146">
                  <c:v>1.68</c:v>
                </c:pt>
                <c:pt idx="8147">
                  <c:v>1.6</c:v>
                </c:pt>
                <c:pt idx="8148">
                  <c:v>1.57</c:v>
                </c:pt>
                <c:pt idx="8149">
                  <c:v>1.51</c:v>
                </c:pt>
                <c:pt idx="8150">
                  <c:v>1.5</c:v>
                </c:pt>
                <c:pt idx="8151">
                  <c:v>1.63</c:v>
                </c:pt>
                <c:pt idx="8152">
                  <c:v>1.67</c:v>
                </c:pt>
                <c:pt idx="8153">
                  <c:v>1.78</c:v>
                </c:pt>
                <c:pt idx="8154">
                  <c:v>1.87</c:v>
                </c:pt>
                <c:pt idx="8155">
                  <c:v>1.82</c:v>
                </c:pt>
                <c:pt idx="8156">
                  <c:v>1.85</c:v>
                </c:pt>
                <c:pt idx="8157">
                  <c:v>1.72</c:v>
                </c:pt>
                <c:pt idx="8158">
                  <c:v>1.82</c:v>
                </c:pt>
                <c:pt idx="8159">
                  <c:v>1.92</c:v>
                </c:pt>
                <c:pt idx="8160">
                  <c:v>1.93</c:v>
                </c:pt>
                <c:pt idx="8161">
                  <c:v>1.87</c:v>
                </c:pt>
                <c:pt idx="8162">
                  <c:v>1.93</c:v>
                </c:pt>
                <c:pt idx="8163">
                  <c:v>1.97</c:v>
                </c:pt>
                <c:pt idx="8164">
                  <c:v>1.97</c:v>
                </c:pt>
                <c:pt idx="8165">
                  <c:v>2.06</c:v>
                </c:pt>
                <c:pt idx="8166">
                  <c:v>2.02</c:v>
                </c:pt>
                <c:pt idx="8167">
                  <c:v>1.98</c:v>
                </c:pt>
                <c:pt idx="8168">
                  <c:v>1.85</c:v>
                </c:pt>
                <c:pt idx="8169">
                  <c:v>1.86</c:v>
                </c:pt>
                <c:pt idx="8170">
                  <c:v>1.92</c:v>
                </c:pt>
                <c:pt idx="8171">
                  <c:v>1.77</c:v>
                </c:pt>
                <c:pt idx="8172">
                  <c:v>1.77</c:v>
                </c:pt>
                <c:pt idx="8173">
                  <c:v>1.84</c:v>
                </c:pt>
                <c:pt idx="8174">
                  <c:v>1.82</c:v>
                </c:pt>
                <c:pt idx="8175">
                  <c:v>1.82</c:v>
                </c:pt>
                <c:pt idx="8176">
                  <c:v>1.77</c:v>
                </c:pt>
                <c:pt idx="8177">
                  <c:v>1.86</c:v>
                </c:pt>
                <c:pt idx="8178">
                  <c:v>1.9</c:v>
                </c:pt>
                <c:pt idx="8179">
                  <c:v>2.02</c:v>
                </c:pt>
                <c:pt idx="8180">
                  <c:v>2.02</c:v>
                </c:pt>
                <c:pt idx="8181">
                  <c:v>2.02</c:v>
                </c:pt>
                <c:pt idx="8182">
                  <c:v>2.04</c:v>
                </c:pt>
                <c:pt idx="8183">
                  <c:v>1.93</c:v>
                </c:pt>
                <c:pt idx="8184">
                  <c:v>1.92</c:v>
                </c:pt>
                <c:pt idx="8185">
                  <c:v>1.93</c:v>
                </c:pt>
                <c:pt idx="8186">
                  <c:v>1.98</c:v>
                </c:pt>
                <c:pt idx="8187">
                  <c:v>1.92</c:v>
                </c:pt>
                <c:pt idx="8188">
                  <c:v>1.86</c:v>
                </c:pt>
                <c:pt idx="8189">
                  <c:v>1.91</c:v>
                </c:pt>
                <c:pt idx="8190">
                  <c:v>1.97</c:v>
                </c:pt>
                <c:pt idx="8191">
                  <c:v>1.97</c:v>
                </c:pt>
                <c:pt idx="8192">
                  <c:v>1.69</c:v>
                </c:pt>
                <c:pt idx="8193">
                  <c:v>1.74</c:v>
                </c:pt>
                <c:pt idx="8194">
                  <c:v>1.76</c:v>
                </c:pt>
                <c:pt idx="8195">
                  <c:v>1.75</c:v>
                </c:pt>
                <c:pt idx="8196">
                  <c:v>1.75</c:v>
                </c:pt>
                <c:pt idx="8197">
                  <c:v>1.85</c:v>
                </c:pt>
                <c:pt idx="8198">
                  <c:v>1.86</c:v>
                </c:pt>
                <c:pt idx="8199">
                  <c:v>1.88</c:v>
                </c:pt>
                <c:pt idx="8200">
                  <c:v>1.89</c:v>
                </c:pt>
                <c:pt idx="8201">
                  <c:v>1.9</c:v>
                </c:pt>
                <c:pt idx="8202">
                  <c:v>1.85</c:v>
                </c:pt>
                <c:pt idx="8203">
                  <c:v>1.89</c:v>
                </c:pt>
                <c:pt idx="8204">
                  <c:v>1.95</c:v>
                </c:pt>
                <c:pt idx="8205">
                  <c:v>2.0099999999999998</c:v>
                </c:pt>
                <c:pt idx="8206">
                  <c:v>2.02</c:v>
                </c:pt>
                <c:pt idx="8207">
                  <c:v>1.93</c:v>
                </c:pt>
                <c:pt idx="8208">
                  <c:v>2</c:v>
                </c:pt>
                <c:pt idx="8209">
                  <c:v>1.99</c:v>
                </c:pt>
                <c:pt idx="8210">
                  <c:v>1.94</c:v>
                </c:pt>
                <c:pt idx="8211">
                  <c:v>1.96</c:v>
                </c:pt>
                <c:pt idx="8212">
                  <c:v>1.95</c:v>
                </c:pt>
                <c:pt idx="8213">
                  <c:v>1.99</c:v>
                </c:pt>
                <c:pt idx="8214">
                  <c:v>1.95</c:v>
                </c:pt>
                <c:pt idx="8215">
                  <c:v>1.98</c:v>
                </c:pt>
                <c:pt idx="8216">
                  <c:v>1.98</c:v>
                </c:pt>
                <c:pt idx="8217">
                  <c:v>1.99</c:v>
                </c:pt>
                <c:pt idx="8218">
                  <c:v>2.04</c:v>
                </c:pt>
                <c:pt idx="8219">
                  <c:v>2.0499999999999998</c:v>
                </c:pt>
                <c:pt idx="8220">
                  <c:v>2.1</c:v>
                </c:pt>
                <c:pt idx="8221">
                  <c:v>2.1800000000000002</c:v>
                </c:pt>
                <c:pt idx="8222">
                  <c:v>2.25</c:v>
                </c:pt>
                <c:pt idx="8223">
                  <c:v>2.29</c:v>
                </c:pt>
                <c:pt idx="8224">
                  <c:v>2.25</c:v>
                </c:pt>
                <c:pt idx="8225">
                  <c:v>2.2200000000000002</c:v>
                </c:pt>
                <c:pt idx="8226">
                  <c:v>2.2200000000000002</c:v>
                </c:pt>
                <c:pt idx="8227">
                  <c:v>2.29</c:v>
                </c:pt>
                <c:pt idx="8228">
                  <c:v>2.29</c:v>
                </c:pt>
                <c:pt idx="8229">
                  <c:v>2.25</c:v>
                </c:pt>
                <c:pt idx="8230">
                  <c:v>2.27</c:v>
                </c:pt>
                <c:pt idx="8231">
                  <c:v>2.2200000000000002</c:v>
                </c:pt>
                <c:pt idx="8232">
                  <c:v>2.23</c:v>
                </c:pt>
                <c:pt idx="8233">
                  <c:v>2.2599999999999998</c:v>
                </c:pt>
                <c:pt idx="8234">
                  <c:v>2.29</c:v>
                </c:pt>
                <c:pt idx="8235">
                  <c:v>2.34</c:v>
                </c:pt>
                <c:pt idx="8236">
                  <c:v>2.3199999999999998</c:v>
                </c:pt>
                <c:pt idx="8237">
                  <c:v>2.46</c:v>
                </c:pt>
                <c:pt idx="8238">
                  <c:v>2.5299999999999998</c:v>
                </c:pt>
                <c:pt idx="8239">
                  <c:v>2.54</c:v>
                </c:pt>
                <c:pt idx="8240">
                  <c:v>2.75</c:v>
                </c:pt>
                <c:pt idx="8241">
                  <c:v>2.7</c:v>
                </c:pt>
                <c:pt idx="8242">
                  <c:v>2.5499999999999998</c:v>
                </c:pt>
                <c:pt idx="8243">
                  <c:v>2.74</c:v>
                </c:pt>
                <c:pt idx="8244">
                  <c:v>2.69</c:v>
                </c:pt>
                <c:pt idx="8245">
                  <c:v>2.65</c:v>
                </c:pt>
                <c:pt idx="8246">
                  <c:v>2.76</c:v>
                </c:pt>
                <c:pt idx="8247">
                  <c:v>2.52</c:v>
                </c:pt>
                <c:pt idx="8248">
                  <c:v>2.4900000000000002</c:v>
                </c:pt>
                <c:pt idx="8249">
                  <c:v>2.5299999999999998</c:v>
                </c:pt>
                <c:pt idx="8250">
                  <c:v>2.6</c:v>
                </c:pt>
                <c:pt idx="8251">
                  <c:v>2.5299999999999998</c:v>
                </c:pt>
                <c:pt idx="8252">
                  <c:v>2.5099999999999998</c:v>
                </c:pt>
                <c:pt idx="8253">
                  <c:v>2.5</c:v>
                </c:pt>
                <c:pt idx="8254">
                  <c:v>2.44</c:v>
                </c:pt>
                <c:pt idx="8255">
                  <c:v>2.4900000000000002</c:v>
                </c:pt>
                <c:pt idx="8256">
                  <c:v>2.58</c:v>
                </c:pt>
                <c:pt idx="8257">
                  <c:v>2.54</c:v>
                </c:pt>
                <c:pt idx="8258">
                  <c:v>2.5499999999999998</c:v>
                </c:pt>
                <c:pt idx="8259">
                  <c:v>2.5099999999999998</c:v>
                </c:pt>
                <c:pt idx="8260">
                  <c:v>2.5299999999999998</c:v>
                </c:pt>
                <c:pt idx="8261">
                  <c:v>2.4300000000000002</c:v>
                </c:pt>
                <c:pt idx="8262">
                  <c:v>2.42</c:v>
                </c:pt>
                <c:pt idx="8263">
                  <c:v>2.4</c:v>
                </c:pt>
                <c:pt idx="8264">
                  <c:v>2.42</c:v>
                </c:pt>
                <c:pt idx="8265">
                  <c:v>2.5</c:v>
                </c:pt>
                <c:pt idx="8266">
                  <c:v>2.5299999999999998</c:v>
                </c:pt>
                <c:pt idx="8267">
                  <c:v>2.56</c:v>
                </c:pt>
                <c:pt idx="8268">
                  <c:v>2.4900000000000002</c:v>
                </c:pt>
                <c:pt idx="8269">
                  <c:v>2.42</c:v>
                </c:pt>
                <c:pt idx="8270">
                  <c:v>2.5</c:v>
                </c:pt>
                <c:pt idx="8271">
                  <c:v>2.41</c:v>
                </c:pt>
                <c:pt idx="8272">
                  <c:v>2.46</c:v>
                </c:pt>
                <c:pt idx="8273">
                  <c:v>2.5299999999999998</c:v>
                </c:pt>
                <c:pt idx="8274">
                  <c:v>2.6</c:v>
                </c:pt>
                <c:pt idx="8275">
                  <c:v>2.59</c:v>
                </c:pt>
                <c:pt idx="8276">
                  <c:v>2.65</c:v>
                </c:pt>
                <c:pt idx="8277">
                  <c:v>2.62</c:v>
                </c:pt>
                <c:pt idx="8278">
                  <c:v>2.54</c:v>
                </c:pt>
                <c:pt idx="8279">
                  <c:v>2.6</c:v>
                </c:pt>
                <c:pt idx="8280">
                  <c:v>2.64</c:v>
                </c:pt>
                <c:pt idx="8281">
                  <c:v>2.65</c:v>
                </c:pt>
                <c:pt idx="8282">
                  <c:v>2.67</c:v>
                </c:pt>
                <c:pt idx="8283">
                  <c:v>2.6</c:v>
                </c:pt>
                <c:pt idx="8284">
                  <c:v>2.52</c:v>
                </c:pt>
                <c:pt idx="8285">
                  <c:v>2.48</c:v>
                </c:pt>
                <c:pt idx="8286">
                  <c:v>2.39</c:v>
                </c:pt>
                <c:pt idx="8287">
                  <c:v>2.48</c:v>
                </c:pt>
                <c:pt idx="8288">
                  <c:v>2.5</c:v>
                </c:pt>
                <c:pt idx="8289">
                  <c:v>2.57</c:v>
                </c:pt>
                <c:pt idx="8290">
                  <c:v>2.57</c:v>
                </c:pt>
                <c:pt idx="8291">
                  <c:v>2.57</c:v>
                </c:pt>
                <c:pt idx="8292">
                  <c:v>2.56</c:v>
                </c:pt>
                <c:pt idx="8293">
                  <c:v>2.5</c:v>
                </c:pt>
                <c:pt idx="8294">
                  <c:v>2.54</c:v>
                </c:pt>
                <c:pt idx="8295">
                  <c:v>2.4700000000000002</c:v>
                </c:pt>
                <c:pt idx="8296">
                  <c:v>2.48</c:v>
                </c:pt>
                <c:pt idx="8297">
                  <c:v>2.44</c:v>
                </c:pt>
                <c:pt idx="8298">
                  <c:v>2.4500000000000002</c:v>
                </c:pt>
                <c:pt idx="8299">
                  <c:v>2.44</c:v>
                </c:pt>
                <c:pt idx="8300">
                  <c:v>2.39</c:v>
                </c:pt>
                <c:pt idx="8301">
                  <c:v>2.4300000000000002</c:v>
                </c:pt>
                <c:pt idx="8302">
                  <c:v>2.4300000000000002</c:v>
                </c:pt>
                <c:pt idx="8303">
                  <c:v>2.4</c:v>
                </c:pt>
                <c:pt idx="8304">
                  <c:v>2.38</c:v>
                </c:pt>
                <c:pt idx="8305">
                  <c:v>2.4300000000000002</c:v>
                </c:pt>
                <c:pt idx="8306">
                  <c:v>2.4500000000000002</c:v>
                </c:pt>
                <c:pt idx="8307">
                  <c:v>2.4300000000000002</c:v>
                </c:pt>
                <c:pt idx="8308">
                  <c:v>2.46</c:v>
                </c:pt>
                <c:pt idx="8309">
                  <c:v>2.4</c:v>
                </c:pt>
                <c:pt idx="8310">
                  <c:v>2.42</c:v>
                </c:pt>
                <c:pt idx="8311">
                  <c:v>2.5099999999999998</c:v>
                </c:pt>
                <c:pt idx="8312">
                  <c:v>2.54</c:v>
                </c:pt>
                <c:pt idx="8313">
                  <c:v>2.5499999999999998</c:v>
                </c:pt>
                <c:pt idx="8314">
                  <c:v>2.46</c:v>
                </c:pt>
                <c:pt idx="8315">
                  <c:v>2.44</c:v>
                </c:pt>
                <c:pt idx="8316">
                  <c:v>2.48</c:v>
                </c:pt>
                <c:pt idx="8317">
                  <c:v>2.5099999999999998</c:v>
                </c:pt>
                <c:pt idx="8318">
                  <c:v>2.4700000000000002</c:v>
                </c:pt>
                <c:pt idx="8319">
                  <c:v>2.44</c:v>
                </c:pt>
                <c:pt idx="8320">
                  <c:v>2.46</c:v>
                </c:pt>
                <c:pt idx="8321">
                  <c:v>2.4700000000000002</c:v>
                </c:pt>
                <c:pt idx="8322">
                  <c:v>2.44</c:v>
                </c:pt>
                <c:pt idx="8323">
                  <c:v>2.48</c:v>
                </c:pt>
                <c:pt idx="8324">
                  <c:v>2.4700000000000002</c:v>
                </c:pt>
                <c:pt idx="8325">
                  <c:v>2.36</c:v>
                </c:pt>
                <c:pt idx="8326">
                  <c:v>2.33</c:v>
                </c:pt>
                <c:pt idx="8327">
                  <c:v>2.31</c:v>
                </c:pt>
                <c:pt idx="8328">
                  <c:v>2.36</c:v>
                </c:pt>
                <c:pt idx="8329">
                  <c:v>2.34</c:v>
                </c:pt>
                <c:pt idx="8330">
                  <c:v>2.36</c:v>
                </c:pt>
                <c:pt idx="8331">
                  <c:v>2.36</c:v>
                </c:pt>
                <c:pt idx="8332">
                  <c:v>2.36</c:v>
                </c:pt>
                <c:pt idx="8333">
                  <c:v>2.34</c:v>
                </c:pt>
                <c:pt idx="8334">
                  <c:v>2.37</c:v>
                </c:pt>
                <c:pt idx="8335">
                  <c:v>2.42</c:v>
                </c:pt>
                <c:pt idx="8336">
                  <c:v>2.4300000000000002</c:v>
                </c:pt>
                <c:pt idx="8337">
                  <c:v>2.4900000000000002</c:v>
                </c:pt>
                <c:pt idx="8338">
                  <c:v>2.52</c:v>
                </c:pt>
                <c:pt idx="8339">
                  <c:v>2.46</c:v>
                </c:pt>
                <c:pt idx="8340">
                  <c:v>2.42</c:v>
                </c:pt>
                <c:pt idx="8341">
                  <c:v>2.4</c:v>
                </c:pt>
                <c:pt idx="8342">
                  <c:v>2.42</c:v>
                </c:pt>
                <c:pt idx="8343">
                  <c:v>2.4700000000000002</c:v>
                </c:pt>
                <c:pt idx="8344">
                  <c:v>2.4700000000000002</c:v>
                </c:pt>
                <c:pt idx="8345">
                  <c:v>2.5299999999999998</c:v>
                </c:pt>
                <c:pt idx="8346">
                  <c:v>2.5</c:v>
                </c:pt>
                <c:pt idx="8347">
                  <c:v>2.4900000000000002</c:v>
                </c:pt>
                <c:pt idx="8348">
                  <c:v>2.5499999999999998</c:v>
                </c:pt>
                <c:pt idx="8349">
                  <c:v>2.5099999999999998</c:v>
                </c:pt>
                <c:pt idx="8350">
                  <c:v>2.5299999999999998</c:v>
                </c:pt>
                <c:pt idx="8351">
                  <c:v>2.58</c:v>
                </c:pt>
                <c:pt idx="8352">
                  <c:v>2.66</c:v>
                </c:pt>
                <c:pt idx="8353">
                  <c:v>2.67</c:v>
                </c:pt>
                <c:pt idx="8354">
                  <c:v>2.68</c:v>
                </c:pt>
                <c:pt idx="8355">
                  <c:v>2.65</c:v>
                </c:pt>
                <c:pt idx="8356">
                  <c:v>2.65</c:v>
                </c:pt>
                <c:pt idx="8357">
                  <c:v>2.63</c:v>
                </c:pt>
                <c:pt idx="8358">
                  <c:v>2.61</c:v>
                </c:pt>
                <c:pt idx="8359">
                  <c:v>2.5499999999999998</c:v>
                </c:pt>
                <c:pt idx="8360">
                  <c:v>2.5499999999999998</c:v>
                </c:pt>
                <c:pt idx="8361">
                  <c:v>2.59</c:v>
                </c:pt>
                <c:pt idx="8362">
                  <c:v>2.62</c:v>
                </c:pt>
                <c:pt idx="8363">
                  <c:v>2.61</c:v>
                </c:pt>
                <c:pt idx="8364">
                  <c:v>2.6</c:v>
                </c:pt>
                <c:pt idx="8365">
                  <c:v>2.59</c:v>
                </c:pt>
                <c:pt idx="8366">
                  <c:v>2.5499999999999998</c:v>
                </c:pt>
                <c:pt idx="8367">
                  <c:v>2.5299999999999998</c:v>
                </c:pt>
                <c:pt idx="8368">
                  <c:v>2.54</c:v>
                </c:pt>
                <c:pt idx="8369">
                  <c:v>2.61</c:v>
                </c:pt>
                <c:pt idx="8370">
                  <c:v>2.6</c:v>
                </c:pt>
                <c:pt idx="8371">
                  <c:v>2.65</c:v>
                </c:pt>
                <c:pt idx="8372">
                  <c:v>2.64</c:v>
                </c:pt>
                <c:pt idx="8373">
                  <c:v>2.66</c:v>
                </c:pt>
                <c:pt idx="8374">
                  <c:v>2.67</c:v>
                </c:pt>
                <c:pt idx="8375">
                  <c:v>2.69</c:v>
                </c:pt>
                <c:pt idx="8376">
                  <c:v>2.71</c:v>
                </c:pt>
                <c:pt idx="8377">
                  <c:v>2.72</c:v>
                </c:pt>
                <c:pt idx="8378">
                  <c:v>2.69</c:v>
                </c:pt>
                <c:pt idx="8379">
                  <c:v>2.72</c:v>
                </c:pt>
                <c:pt idx="8380">
                  <c:v>2.76</c:v>
                </c:pt>
                <c:pt idx="8381">
                  <c:v>2.73</c:v>
                </c:pt>
                <c:pt idx="8382">
                  <c:v>2.73</c:v>
                </c:pt>
                <c:pt idx="8383">
                  <c:v>2.8</c:v>
                </c:pt>
                <c:pt idx="8384">
                  <c:v>2.81</c:v>
                </c:pt>
                <c:pt idx="8385">
                  <c:v>2.81</c:v>
                </c:pt>
                <c:pt idx="8386">
                  <c:v>2.82</c:v>
                </c:pt>
                <c:pt idx="8387">
                  <c:v>2.76</c:v>
                </c:pt>
                <c:pt idx="8388">
                  <c:v>2.73</c:v>
                </c:pt>
                <c:pt idx="8389">
                  <c:v>2.72</c:v>
                </c:pt>
                <c:pt idx="8390">
                  <c:v>2.71</c:v>
                </c:pt>
                <c:pt idx="8391">
                  <c:v>2.76</c:v>
                </c:pt>
                <c:pt idx="8392">
                  <c:v>2.76</c:v>
                </c:pt>
                <c:pt idx="8393">
                  <c:v>2.84</c:v>
                </c:pt>
                <c:pt idx="8394">
                  <c:v>2.82</c:v>
                </c:pt>
                <c:pt idx="8395">
                  <c:v>2.87</c:v>
                </c:pt>
                <c:pt idx="8396">
                  <c:v>2.9</c:v>
                </c:pt>
                <c:pt idx="8397">
                  <c:v>2.82</c:v>
                </c:pt>
                <c:pt idx="8398">
                  <c:v>2.83</c:v>
                </c:pt>
                <c:pt idx="8399">
                  <c:v>2.82</c:v>
                </c:pt>
                <c:pt idx="8400">
                  <c:v>2.81</c:v>
                </c:pt>
                <c:pt idx="8401">
                  <c:v>2.8</c:v>
                </c:pt>
                <c:pt idx="8402">
                  <c:v>2.76</c:v>
                </c:pt>
                <c:pt idx="8403">
                  <c:v>2.75</c:v>
                </c:pt>
                <c:pt idx="8404">
                  <c:v>2.78</c:v>
                </c:pt>
                <c:pt idx="8405">
                  <c:v>2.8</c:v>
                </c:pt>
                <c:pt idx="8406">
                  <c:v>2.78</c:v>
                </c:pt>
                <c:pt idx="8407">
                  <c:v>2.76</c:v>
                </c:pt>
                <c:pt idx="8408">
                  <c:v>2.81</c:v>
                </c:pt>
                <c:pt idx="8409">
                  <c:v>2.81</c:v>
                </c:pt>
                <c:pt idx="8410">
                  <c:v>2.82</c:v>
                </c:pt>
                <c:pt idx="8411">
                  <c:v>2.81</c:v>
                </c:pt>
                <c:pt idx="8412">
                  <c:v>2.85</c:v>
                </c:pt>
                <c:pt idx="8413">
                  <c:v>2.82</c:v>
                </c:pt>
                <c:pt idx="8414">
                  <c:v>2.82</c:v>
                </c:pt>
                <c:pt idx="8415">
                  <c:v>2.83</c:v>
                </c:pt>
                <c:pt idx="8416">
                  <c:v>2.83</c:v>
                </c:pt>
                <c:pt idx="8417">
                  <c:v>2.81</c:v>
                </c:pt>
                <c:pt idx="8418">
                  <c:v>2.82</c:v>
                </c:pt>
                <c:pt idx="8419">
                  <c:v>2.85</c:v>
                </c:pt>
                <c:pt idx="8420">
                  <c:v>2.84</c:v>
                </c:pt>
                <c:pt idx="8421">
                  <c:v>2.87</c:v>
                </c:pt>
                <c:pt idx="8422">
                  <c:v>2.89</c:v>
                </c:pt>
                <c:pt idx="8423">
                  <c:v>2.83</c:v>
                </c:pt>
                <c:pt idx="8424">
                  <c:v>2.89</c:v>
                </c:pt>
                <c:pt idx="8425">
                  <c:v>2.82</c:v>
                </c:pt>
                <c:pt idx="8426">
                  <c:v>2.83</c:v>
                </c:pt>
                <c:pt idx="8427">
                  <c:v>2.82</c:v>
                </c:pt>
                <c:pt idx="8428">
                  <c:v>2.8</c:v>
                </c:pt>
                <c:pt idx="8429">
                  <c:v>2.81</c:v>
                </c:pt>
                <c:pt idx="8430">
                  <c:v>2.82</c:v>
                </c:pt>
                <c:pt idx="8431">
                  <c:v>2.81</c:v>
                </c:pt>
                <c:pt idx="8432">
                  <c:v>2.75</c:v>
                </c:pt>
                <c:pt idx="8433">
                  <c:v>2.78</c:v>
                </c:pt>
                <c:pt idx="8434">
                  <c:v>2.82</c:v>
                </c:pt>
                <c:pt idx="8435">
                  <c:v>2.82</c:v>
                </c:pt>
                <c:pt idx="8436">
                  <c:v>2.81</c:v>
                </c:pt>
                <c:pt idx="8437">
                  <c:v>2.76</c:v>
                </c:pt>
                <c:pt idx="8438">
                  <c:v>2.74</c:v>
                </c:pt>
                <c:pt idx="8439">
                  <c:v>2.75</c:v>
                </c:pt>
                <c:pt idx="8440">
                  <c:v>2.73</c:v>
                </c:pt>
                <c:pt idx="8441">
                  <c:v>2.7</c:v>
                </c:pt>
                <c:pt idx="8442">
                  <c:v>2.7</c:v>
                </c:pt>
                <c:pt idx="8443">
                  <c:v>2.68</c:v>
                </c:pt>
                <c:pt idx="8444">
                  <c:v>2.66</c:v>
                </c:pt>
                <c:pt idx="8445">
                  <c:v>2.67</c:v>
                </c:pt>
                <c:pt idx="8446">
                  <c:v>2.76</c:v>
                </c:pt>
                <c:pt idx="8447">
                  <c:v>2.81</c:v>
                </c:pt>
                <c:pt idx="8448">
                  <c:v>2.82</c:v>
                </c:pt>
                <c:pt idx="8449">
                  <c:v>2.84</c:v>
                </c:pt>
                <c:pt idx="8450">
                  <c:v>2.82</c:v>
                </c:pt>
                <c:pt idx="8451">
                  <c:v>2.82</c:v>
                </c:pt>
                <c:pt idx="8452">
                  <c:v>2.84</c:v>
                </c:pt>
                <c:pt idx="8453">
                  <c:v>2.85</c:v>
                </c:pt>
                <c:pt idx="8454">
                  <c:v>2.83</c:v>
                </c:pt>
                <c:pt idx="8455">
                  <c:v>2.84</c:v>
                </c:pt>
                <c:pt idx="8456">
                  <c:v>2.83</c:v>
                </c:pt>
                <c:pt idx="8457">
                  <c:v>2.82</c:v>
                </c:pt>
                <c:pt idx="8458">
                  <c:v>2.82</c:v>
                </c:pt>
                <c:pt idx="8459">
                  <c:v>2.8</c:v>
                </c:pt>
                <c:pt idx="8460">
                  <c:v>2.77</c:v>
                </c:pt>
                <c:pt idx="8461">
                  <c:v>2.81</c:v>
                </c:pt>
                <c:pt idx="8462">
                  <c:v>2.82</c:v>
                </c:pt>
                <c:pt idx="8463">
                  <c:v>2.81</c:v>
                </c:pt>
                <c:pt idx="8464">
                  <c:v>2.82</c:v>
                </c:pt>
                <c:pt idx="8465">
                  <c:v>2.77</c:v>
                </c:pt>
                <c:pt idx="8466">
                  <c:v>2.74</c:v>
                </c:pt>
                <c:pt idx="8467">
                  <c:v>2.73</c:v>
                </c:pt>
                <c:pt idx="8468">
                  <c:v>2.74</c:v>
                </c:pt>
                <c:pt idx="8469">
                  <c:v>2.74</c:v>
                </c:pt>
                <c:pt idx="8470">
                  <c:v>2.68</c:v>
                </c:pt>
                <c:pt idx="8471">
                  <c:v>2.77</c:v>
                </c:pt>
                <c:pt idx="8472">
                  <c:v>2.75</c:v>
                </c:pt>
                <c:pt idx="8473">
                  <c:v>2.72</c:v>
                </c:pt>
                <c:pt idx="8474">
                  <c:v>2.72</c:v>
                </c:pt>
                <c:pt idx="8475">
                  <c:v>2.67</c:v>
                </c:pt>
                <c:pt idx="8476">
                  <c:v>2.7</c:v>
                </c:pt>
                <c:pt idx="8477">
                  <c:v>2.66</c:v>
                </c:pt>
                <c:pt idx="8478">
                  <c:v>2.62</c:v>
                </c:pt>
                <c:pt idx="8479">
                  <c:v>2.7</c:v>
                </c:pt>
                <c:pt idx="8480">
                  <c:v>2.71</c:v>
                </c:pt>
                <c:pt idx="8481">
                  <c:v>2.67</c:v>
                </c:pt>
                <c:pt idx="8482">
                  <c:v>2.68</c:v>
                </c:pt>
                <c:pt idx="8483">
                  <c:v>2.65</c:v>
                </c:pt>
                <c:pt idx="8484">
                  <c:v>2.66</c:v>
                </c:pt>
                <c:pt idx="8485">
                  <c:v>2.62</c:v>
                </c:pt>
                <c:pt idx="8486">
                  <c:v>2.56</c:v>
                </c:pt>
                <c:pt idx="8487">
                  <c:v>2.4900000000000002</c:v>
                </c:pt>
                <c:pt idx="8488">
                  <c:v>2.44</c:v>
                </c:pt>
                <c:pt idx="8489">
                  <c:v>2.46</c:v>
                </c:pt>
                <c:pt idx="8490">
                  <c:v>2.37</c:v>
                </c:pt>
                <c:pt idx="8491">
                  <c:v>2.39</c:v>
                </c:pt>
                <c:pt idx="8492">
                  <c:v>2.4700000000000002</c:v>
                </c:pt>
                <c:pt idx="8493">
                  <c:v>2.5499999999999998</c:v>
                </c:pt>
                <c:pt idx="8494">
                  <c:v>2.5099999999999998</c:v>
                </c:pt>
                <c:pt idx="8495">
                  <c:v>2.5299999999999998</c:v>
                </c:pt>
                <c:pt idx="8496">
                  <c:v>2.57</c:v>
                </c:pt>
                <c:pt idx="8497">
                  <c:v>2.48</c:v>
                </c:pt>
                <c:pt idx="8498">
                  <c:v>2.4300000000000002</c:v>
                </c:pt>
                <c:pt idx="8499">
                  <c:v>2.44</c:v>
                </c:pt>
                <c:pt idx="8500">
                  <c:v>2.46</c:v>
                </c:pt>
                <c:pt idx="8501">
                  <c:v>2.54</c:v>
                </c:pt>
                <c:pt idx="8502">
                  <c:v>2.4900000000000002</c:v>
                </c:pt>
                <c:pt idx="8503">
                  <c:v>2.5099999999999998</c:v>
                </c:pt>
                <c:pt idx="8504">
                  <c:v>2.5299999999999998</c:v>
                </c:pt>
                <c:pt idx="8505">
                  <c:v>2.52</c:v>
                </c:pt>
                <c:pt idx="8506">
                  <c:v>2.4900000000000002</c:v>
                </c:pt>
                <c:pt idx="8507">
                  <c:v>2.5</c:v>
                </c:pt>
                <c:pt idx="8508">
                  <c:v>2.52</c:v>
                </c:pt>
                <c:pt idx="8509">
                  <c:v>2.4700000000000002</c:v>
                </c:pt>
                <c:pt idx="8510">
                  <c:v>2.4700000000000002</c:v>
                </c:pt>
                <c:pt idx="8511">
                  <c:v>2.4700000000000002</c:v>
                </c:pt>
                <c:pt idx="8512">
                  <c:v>2.4700000000000002</c:v>
                </c:pt>
                <c:pt idx="8513">
                  <c:v>2.4300000000000002</c:v>
                </c:pt>
                <c:pt idx="8514">
                  <c:v>2.36</c:v>
                </c:pt>
                <c:pt idx="8515">
                  <c:v>2.36</c:v>
                </c:pt>
                <c:pt idx="8516">
                  <c:v>2.33</c:v>
                </c:pt>
                <c:pt idx="8517">
                  <c:v>2.37</c:v>
                </c:pt>
                <c:pt idx="8518">
                  <c:v>2.33</c:v>
                </c:pt>
                <c:pt idx="8519">
                  <c:v>2.37</c:v>
                </c:pt>
                <c:pt idx="8520">
                  <c:v>2.41</c:v>
                </c:pt>
                <c:pt idx="8521">
                  <c:v>2.44</c:v>
                </c:pt>
                <c:pt idx="8522">
                  <c:v>2.4300000000000002</c:v>
                </c:pt>
                <c:pt idx="8523">
                  <c:v>2.48</c:v>
                </c:pt>
                <c:pt idx="8524">
                  <c:v>2.4500000000000002</c:v>
                </c:pt>
                <c:pt idx="8525">
                  <c:v>2.39</c:v>
                </c:pt>
                <c:pt idx="8526">
                  <c:v>2.35</c:v>
                </c:pt>
                <c:pt idx="8527">
                  <c:v>2.38</c:v>
                </c:pt>
                <c:pt idx="8528">
                  <c:v>2.37</c:v>
                </c:pt>
                <c:pt idx="8529">
                  <c:v>2.3199999999999998</c:v>
                </c:pt>
                <c:pt idx="8530">
                  <c:v>2.36</c:v>
                </c:pt>
                <c:pt idx="8531">
                  <c:v>2.42</c:v>
                </c:pt>
                <c:pt idx="8532">
                  <c:v>2.41</c:v>
                </c:pt>
                <c:pt idx="8533">
                  <c:v>2.4300000000000002</c:v>
                </c:pt>
                <c:pt idx="8534">
                  <c:v>2.42</c:v>
                </c:pt>
                <c:pt idx="8535">
                  <c:v>2.44</c:v>
                </c:pt>
                <c:pt idx="8536">
                  <c:v>2.39</c:v>
                </c:pt>
                <c:pt idx="8537">
                  <c:v>2.4300000000000002</c:v>
                </c:pt>
                <c:pt idx="8538">
                  <c:v>2.41</c:v>
                </c:pt>
                <c:pt idx="8539">
                  <c:v>2.42</c:v>
                </c:pt>
                <c:pt idx="8540">
                  <c:v>2.41</c:v>
                </c:pt>
                <c:pt idx="8541">
                  <c:v>2.36</c:v>
                </c:pt>
                <c:pt idx="8542">
                  <c:v>2.3199999999999998</c:v>
                </c:pt>
                <c:pt idx="8543">
                  <c:v>2.27</c:v>
                </c:pt>
                <c:pt idx="8544">
                  <c:v>2.1800000000000002</c:v>
                </c:pt>
                <c:pt idx="8545">
                  <c:v>2.19</c:v>
                </c:pt>
                <c:pt idx="8546">
                  <c:v>2.14</c:v>
                </c:pt>
                <c:pt idx="8547">
                  <c:v>2.0699999999999998</c:v>
                </c:pt>
                <c:pt idx="8548">
                  <c:v>2.12</c:v>
                </c:pt>
                <c:pt idx="8549">
                  <c:v>2.13</c:v>
                </c:pt>
                <c:pt idx="8550">
                  <c:v>2.09</c:v>
                </c:pt>
                <c:pt idx="8551">
                  <c:v>2.13</c:v>
                </c:pt>
                <c:pt idx="8552">
                  <c:v>2.11</c:v>
                </c:pt>
                <c:pt idx="8553">
                  <c:v>2</c:v>
                </c:pt>
                <c:pt idx="8554">
                  <c:v>2.0099999999999998</c:v>
                </c:pt>
                <c:pt idx="8555">
                  <c:v>1.99</c:v>
                </c:pt>
                <c:pt idx="8556">
                  <c:v>2.1</c:v>
                </c:pt>
                <c:pt idx="8557">
                  <c:v>2.04</c:v>
                </c:pt>
                <c:pt idx="8558">
                  <c:v>2</c:v>
                </c:pt>
                <c:pt idx="8559">
                  <c:v>2.08</c:v>
                </c:pt>
                <c:pt idx="8560">
                  <c:v>2.13</c:v>
                </c:pt>
                <c:pt idx="8561">
                  <c:v>2.2000000000000002</c:v>
                </c:pt>
                <c:pt idx="8562">
                  <c:v>2.12</c:v>
                </c:pt>
                <c:pt idx="8563">
                  <c:v>2.14</c:v>
                </c:pt>
                <c:pt idx="8564">
                  <c:v>2.2000000000000002</c:v>
                </c:pt>
                <c:pt idx="8565">
                  <c:v>2.23</c:v>
                </c:pt>
                <c:pt idx="8566">
                  <c:v>2.21</c:v>
                </c:pt>
                <c:pt idx="8567">
                  <c:v>2.1800000000000002</c:v>
                </c:pt>
                <c:pt idx="8568">
                  <c:v>2.2400000000000002</c:v>
                </c:pt>
                <c:pt idx="8569">
                  <c:v>2.29</c:v>
                </c:pt>
                <c:pt idx="8570">
                  <c:v>2.27</c:v>
                </c:pt>
                <c:pt idx="8571">
                  <c:v>2.25</c:v>
                </c:pt>
                <c:pt idx="8572">
                  <c:v>2.1800000000000002</c:v>
                </c:pt>
                <c:pt idx="8573">
                  <c:v>2.12</c:v>
                </c:pt>
                <c:pt idx="8574">
                  <c:v>2.11</c:v>
                </c:pt>
                <c:pt idx="8575">
                  <c:v>2.17</c:v>
                </c:pt>
                <c:pt idx="8576">
                  <c:v>2.1</c:v>
                </c:pt>
                <c:pt idx="8577">
                  <c:v>2.11</c:v>
                </c:pt>
                <c:pt idx="8578">
                  <c:v>2.08</c:v>
                </c:pt>
                <c:pt idx="8579">
                  <c:v>2.11</c:v>
                </c:pt>
                <c:pt idx="8580">
                  <c:v>2.12</c:v>
                </c:pt>
                <c:pt idx="8581">
                  <c:v>2.09</c:v>
                </c:pt>
                <c:pt idx="8582">
                  <c:v>2.09</c:v>
                </c:pt>
                <c:pt idx="8583">
                  <c:v>2.0299999999999998</c:v>
                </c:pt>
                <c:pt idx="8584">
                  <c:v>2.0499999999999998</c:v>
                </c:pt>
                <c:pt idx="8585">
                  <c:v>2.06</c:v>
                </c:pt>
                <c:pt idx="8586">
                  <c:v>2.0699999999999998</c:v>
                </c:pt>
                <c:pt idx="8587">
                  <c:v>2.09</c:v>
                </c:pt>
                <c:pt idx="8588">
                  <c:v>2.14</c:v>
                </c:pt>
                <c:pt idx="8589">
                  <c:v>2.2200000000000002</c:v>
                </c:pt>
                <c:pt idx="8590">
                  <c:v>2.14</c:v>
                </c:pt>
                <c:pt idx="8591">
                  <c:v>2.13</c:v>
                </c:pt>
                <c:pt idx="8592">
                  <c:v>2.16</c:v>
                </c:pt>
                <c:pt idx="8593">
                  <c:v>2.2000000000000002</c:v>
                </c:pt>
                <c:pt idx="8594">
                  <c:v>2.2400000000000002</c:v>
                </c:pt>
                <c:pt idx="8595">
                  <c:v>2.2200000000000002</c:v>
                </c:pt>
                <c:pt idx="8596">
                  <c:v>2.27</c:v>
                </c:pt>
                <c:pt idx="8597">
                  <c:v>2.35</c:v>
                </c:pt>
                <c:pt idx="8598">
                  <c:v>2.3199999999999998</c:v>
                </c:pt>
                <c:pt idx="8599">
                  <c:v>2.29</c:v>
                </c:pt>
                <c:pt idx="8600">
                  <c:v>2.3199999999999998</c:v>
                </c:pt>
                <c:pt idx="8601">
                  <c:v>2.29</c:v>
                </c:pt>
                <c:pt idx="8602">
                  <c:v>2.33</c:v>
                </c:pt>
                <c:pt idx="8603">
                  <c:v>2.2000000000000002</c:v>
                </c:pt>
                <c:pt idx="8604">
                  <c:v>2.2000000000000002</c:v>
                </c:pt>
                <c:pt idx="8605">
                  <c:v>2.19</c:v>
                </c:pt>
                <c:pt idx="8606">
                  <c:v>2.2599999999999998</c:v>
                </c:pt>
                <c:pt idx="8607">
                  <c:v>2.21</c:v>
                </c:pt>
                <c:pt idx="8608">
                  <c:v>2.25</c:v>
                </c:pt>
                <c:pt idx="8609">
                  <c:v>2.39</c:v>
                </c:pt>
                <c:pt idx="8610">
                  <c:v>2.34</c:v>
                </c:pt>
                <c:pt idx="8611">
                  <c:v>2.39</c:v>
                </c:pt>
                <c:pt idx="8612">
                  <c:v>2.38</c:v>
                </c:pt>
                <c:pt idx="8613">
                  <c:v>2.36</c:v>
                </c:pt>
                <c:pt idx="8614">
                  <c:v>2.31</c:v>
                </c:pt>
                <c:pt idx="8615">
                  <c:v>2.3199999999999998</c:v>
                </c:pt>
                <c:pt idx="8616">
                  <c:v>2.4</c:v>
                </c:pt>
                <c:pt idx="8617">
                  <c:v>2.36</c:v>
                </c:pt>
                <c:pt idx="8618">
                  <c:v>2.3199999999999998</c:v>
                </c:pt>
                <c:pt idx="8619">
                  <c:v>2.36</c:v>
                </c:pt>
                <c:pt idx="8620">
                  <c:v>2.44</c:v>
                </c:pt>
                <c:pt idx="8621">
                  <c:v>2.46</c:v>
                </c:pt>
                <c:pt idx="8622">
                  <c:v>2.54</c:v>
                </c:pt>
                <c:pt idx="8623">
                  <c:v>2.5299999999999998</c:v>
                </c:pt>
                <c:pt idx="8624">
                  <c:v>2.61</c:v>
                </c:pt>
                <c:pt idx="8625">
                  <c:v>2.63</c:v>
                </c:pt>
                <c:pt idx="8626">
                  <c:v>2.59</c:v>
                </c:pt>
                <c:pt idx="8627">
                  <c:v>2.68</c:v>
                </c:pt>
                <c:pt idx="8628">
                  <c:v>2.68</c:v>
                </c:pt>
                <c:pt idx="8629">
                  <c:v>2.83</c:v>
                </c:pt>
                <c:pt idx="8630">
                  <c:v>2.85</c:v>
                </c:pt>
                <c:pt idx="8631">
                  <c:v>2.81</c:v>
                </c:pt>
                <c:pt idx="8632">
                  <c:v>2.72</c:v>
                </c:pt>
                <c:pt idx="8633">
                  <c:v>2.74</c:v>
                </c:pt>
                <c:pt idx="8634">
                  <c:v>2.72</c:v>
                </c:pt>
                <c:pt idx="8635">
                  <c:v>2.71</c:v>
                </c:pt>
                <c:pt idx="8636">
                  <c:v>2.74</c:v>
                </c:pt>
                <c:pt idx="8637">
                  <c:v>2.65</c:v>
                </c:pt>
                <c:pt idx="8638">
                  <c:v>2.75</c:v>
                </c:pt>
                <c:pt idx="8639">
                  <c:v>2.71</c:v>
                </c:pt>
                <c:pt idx="8640">
                  <c:v>2.72</c:v>
                </c:pt>
                <c:pt idx="8641">
                  <c:v>2.69</c:v>
                </c:pt>
                <c:pt idx="8642">
                  <c:v>2.75</c:v>
                </c:pt>
                <c:pt idx="8643">
                  <c:v>2.73</c:v>
                </c:pt>
                <c:pt idx="8644">
                  <c:v>2.79</c:v>
                </c:pt>
                <c:pt idx="8645">
                  <c:v>2.76</c:v>
                </c:pt>
                <c:pt idx="8646">
                  <c:v>2.74</c:v>
                </c:pt>
                <c:pt idx="8647">
                  <c:v>2.73</c:v>
                </c:pt>
                <c:pt idx="8648">
                  <c:v>2.77</c:v>
                </c:pt>
                <c:pt idx="8649">
                  <c:v>2.79</c:v>
                </c:pt>
                <c:pt idx="8650">
                  <c:v>2.75</c:v>
                </c:pt>
                <c:pt idx="8651">
                  <c:v>2.76</c:v>
                </c:pt>
                <c:pt idx="8652">
                  <c:v>2.79</c:v>
                </c:pt>
                <c:pt idx="8653">
                  <c:v>2.77</c:v>
                </c:pt>
                <c:pt idx="8654">
                  <c:v>2.82</c:v>
                </c:pt>
                <c:pt idx="8655">
                  <c:v>2.81</c:v>
                </c:pt>
                <c:pt idx="8656">
                  <c:v>2.78</c:v>
                </c:pt>
                <c:pt idx="8657">
                  <c:v>2.73</c:v>
                </c:pt>
                <c:pt idx="8658">
                  <c:v>2.83</c:v>
                </c:pt>
                <c:pt idx="8659">
                  <c:v>2.83</c:v>
                </c:pt>
                <c:pt idx="8660">
                  <c:v>2.82</c:v>
                </c:pt>
                <c:pt idx="8661">
                  <c:v>2.84</c:v>
                </c:pt>
                <c:pt idx="8662">
                  <c:v>2.87</c:v>
                </c:pt>
                <c:pt idx="8663">
                  <c:v>2.85</c:v>
                </c:pt>
                <c:pt idx="8664">
                  <c:v>2.87</c:v>
                </c:pt>
                <c:pt idx="8665">
                  <c:v>2.91</c:v>
                </c:pt>
                <c:pt idx="8666">
                  <c:v>2.9</c:v>
                </c:pt>
                <c:pt idx="8667">
                  <c:v>2.89</c:v>
                </c:pt>
                <c:pt idx="8668">
                  <c:v>2.84</c:v>
                </c:pt>
                <c:pt idx="8669">
                  <c:v>2.85</c:v>
                </c:pt>
                <c:pt idx="8670">
                  <c:v>2.79</c:v>
                </c:pt>
                <c:pt idx="8671">
                  <c:v>2.75</c:v>
                </c:pt>
                <c:pt idx="8672">
                  <c:v>2.77</c:v>
                </c:pt>
                <c:pt idx="8673">
                  <c:v>2.76</c:v>
                </c:pt>
                <c:pt idx="8674">
                  <c:v>2.78</c:v>
                </c:pt>
                <c:pt idx="8675">
                  <c:v>2.81</c:v>
                </c:pt>
                <c:pt idx="8676">
                  <c:v>2.72</c:v>
                </c:pt>
                <c:pt idx="8677">
                  <c:v>2.75</c:v>
                </c:pt>
                <c:pt idx="8678">
                  <c:v>2.73</c:v>
                </c:pt>
                <c:pt idx="8679">
                  <c:v>2.7</c:v>
                </c:pt>
                <c:pt idx="8680">
                  <c:v>2.73</c:v>
                </c:pt>
                <c:pt idx="8681">
                  <c:v>2.75</c:v>
                </c:pt>
                <c:pt idx="8682">
                  <c:v>2.77</c:v>
                </c:pt>
                <c:pt idx="8683">
                  <c:v>2.79</c:v>
                </c:pt>
                <c:pt idx="8684">
                  <c:v>2.81</c:v>
                </c:pt>
                <c:pt idx="8685">
                  <c:v>2.81</c:v>
                </c:pt>
                <c:pt idx="8686">
                  <c:v>2.83</c:v>
                </c:pt>
                <c:pt idx="8687">
                  <c:v>2.78</c:v>
                </c:pt>
                <c:pt idx="8688">
                  <c:v>2.72</c:v>
                </c:pt>
                <c:pt idx="8689">
                  <c:v>2.76</c:v>
                </c:pt>
                <c:pt idx="8690">
                  <c:v>2.75</c:v>
                </c:pt>
                <c:pt idx="8691">
                  <c:v>2.7</c:v>
                </c:pt>
                <c:pt idx="8692">
                  <c:v>2.64</c:v>
                </c:pt>
                <c:pt idx="8693">
                  <c:v>2.65</c:v>
                </c:pt>
                <c:pt idx="8694">
                  <c:v>2.67</c:v>
                </c:pt>
                <c:pt idx="8695">
                  <c:v>2.67</c:v>
                </c:pt>
                <c:pt idx="8696">
                  <c:v>2.66</c:v>
                </c:pt>
                <c:pt idx="8697">
                  <c:v>2.67</c:v>
                </c:pt>
                <c:pt idx="8698">
                  <c:v>2.7</c:v>
                </c:pt>
                <c:pt idx="8699">
                  <c:v>2.67</c:v>
                </c:pt>
                <c:pt idx="8700">
                  <c:v>2.66</c:v>
                </c:pt>
                <c:pt idx="8701">
                  <c:v>2.69</c:v>
                </c:pt>
                <c:pt idx="8702">
                  <c:v>2.67</c:v>
                </c:pt>
                <c:pt idx="8703">
                  <c:v>2.67</c:v>
                </c:pt>
                <c:pt idx="8704">
                  <c:v>2.66</c:v>
                </c:pt>
                <c:pt idx="8705">
                  <c:v>2.68</c:v>
                </c:pt>
                <c:pt idx="8706">
                  <c:v>2.66</c:v>
                </c:pt>
                <c:pt idx="8707">
                  <c:v>2.71</c:v>
                </c:pt>
                <c:pt idx="8708">
                  <c:v>2.77</c:v>
                </c:pt>
                <c:pt idx="8709">
                  <c:v>2.76</c:v>
                </c:pt>
                <c:pt idx="8710">
                  <c:v>2.74</c:v>
                </c:pt>
                <c:pt idx="8711">
                  <c:v>2.75</c:v>
                </c:pt>
                <c:pt idx="8712">
                  <c:v>2.74</c:v>
                </c:pt>
                <c:pt idx="8713">
                  <c:v>2.74</c:v>
                </c:pt>
                <c:pt idx="8714">
                  <c:v>2.72</c:v>
                </c:pt>
                <c:pt idx="8715">
                  <c:v>2.71</c:v>
                </c:pt>
                <c:pt idx="8716">
                  <c:v>2.71</c:v>
                </c:pt>
                <c:pt idx="8717">
                  <c:v>2.74</c:v>
                </c:pt>
                <c:pt idx="8718">
                  <c:v>2.74</c:v>
                </c:pt>
                <c:pt idx="8719">
                  <c:v>2.72</c:v>
                </c:pt>
                <c:pt idx="8720">
                  <c:v>2.69</c:v>
                </c:pt>
                <c:pt idx="8721">
                  <c:v>2.74</c:v>
                </c:pt>
                <c:pt idx="8722">
                  <c:v>2.72</c:v>
                </c:pt>
                <c:pt idx="8723">
                  <c:v>2.71</c:v>
                </c:pt>
                <c:pt idx="8724">
                  <c:v>2.7</c:v>
                </c:pt>
                <c:pt idx="8725">
                  <c:v>2.67</c:v>
                </c:pt>
                <c:pt idx="8726">
                  <c:v>2.65</c:v>
                </c:pt>
                <c:pt idx="8727">
                  <c:v>2.6</c:v>
                </c:pt>
                <c:pt idx="8728">
                  <c:v>2.62</c:v>
                </c:pt>
                <c:pt idx="8729">
                  <c:v>2.6</c:v>
                </c:pt>
                <c:pt idx="8730">
                  <c:v>2.64</c:v>
                </c:pt>
                <c:pt idx="8731">
                  <c:v>2.63</c:v>
                </c:pt>
                <c:pt idx="8732">
                  <c:v>2.65</c:v>
                </c:pt>
                <c:pt idx="8733">
                  <c:v>2.61</c:v>
                </c:pt>
                <c:pt idx="8734">
                  <c:v>2.61</c:v>
                </c:pt>
                <c:pt idx="8735">
                  <c:v>2.57</c:v>
                </c:pt>
                <c:pt idx="8736">
                  <c:v>2.6</c:v>
                </c:pt>
                <c:pt idx="8737">
                  <c:v>2.62</c:v>
                </c:pt>
                <c:pt idx="8738">
                  <c:v>2.6</c:v>
                </c:pt>
                <c:pt idx="8739">
                  <c:v>2.58</c:v>
                </c:pt>
                <c:pt idx="8740">
                  <c:v>2.56</c:v>
                </c:pt>
                <c:pt idx="8741">
                  <c:v>2.59</c:v>
                </c:pt>
                <c:pt idx="8742">
                  <c:v>2.59</c:v>
                </c:pt>
                <c:pt idx="8743">
                  <c:v>2.59</c:v>
                </c:pt>
                <c:pt idx="8744">
                  <c:v>2.6</c:v>
                </c:pt>
                <c:pt idx="8745">
                  <c:v>2.52</c:v>
                </c:pt>
                <c:pt idx="8746">
                  <c:v>2.59</c:v>
                </c:pt>
                <c:pt idx="8747">
                  <c:v>2.57</c:v>
                </c:pt>
                <c:pt idx="8748">
                  <c:v>2.58</c:v>
                </c:pt>
                <c:pt idx="8749">
                  <c:v>2.62</c:v>
                </c:pt>
                <c:pt idx="8750">
                  <c:v>2.59</c:v>
                </c:pt>
                <c:pt idx="8751">
                  <c:v>2.58</c:v>
                </c:pt>
                <c:pt idx="8752">
                  <c:v>2.58</c:v>
                </c:pt>
                <c:pt idx="8753">
                  <c:v>2.6</c:v>
                </c:pt>
                <c:pt idx="8754">
                  <c:v>2.66</c:v>
                </c:pt>
                <c:pt idx="8755">
                  <c:v>2.6</c:v>
                </c:pt>
                <c:pt idx="8756">
                  <c:v>2.5499999999999998</c:v>
                </c:pt>
                <c:pt idx="8757">
                  <c:v>2.56</c:v>
                </c:pt>
                <c:pt idx="8758">
                  <c:v>2.59</c:v>
                </c:pt>
                <c:pt idx="8759">
                  <c:v>2.59</c:v>
                </c:pt>
                <c:pt idx="8760">
                  <c:v>2.62</c:v>
                </c:pt>
                <c:pt idx="8761">
                  <c:v>2.58</c:v>
                </c:pt>
                <c:pt idx="8762">
                  <c:v>2.5299999999999998</c:v>
                </c:pt>
                <c:pt idx="8763">
                  <c:v>2.54</c:v>
                </c:pt>
                <c:pt idx="8764">
                  <c:v>2.57</c:v>
                </c:pt>
                <c:pt idx="8765">
                  <c:v>2.67</c:v>
                </c:pt>
                <c:pt idx="8766">
                  <c:v>2.73</c:v>
                </c:pt>
                <c:pt idx="8767">
                  <c:v>2.72</c:v>
                </c:pt>
                <c:pt idx="8768">
                  <c:v>2.72</c:v>
                </c:pt>
                <c:pt idx="8769">
                  <c:v>2.69</c:v>
                </c:pt>
                <c:pt idx="8770">
                  <c:v>2.68</c:v>
                </c:pt>
                <c:pt idx="8771">
                  <c:v>2.63</c:v>
                </c:pt>
                <c:pt idx="8772">
                  <c:v>2.57</c:v>
                </c:pt>
                <c:pt idx="8773">
                  <c:v>2.5499999999999998</c:v>
                </c:pt>
                <c:pt idx="8774">
                  <c:v>2.5499999999999998</c:v>
                </c:pt>
                <c:pt idx="8775">
                  <c:v>2.6</c:v>
                </c:pt>
                <c:pt idx="8776">
                  <c:v>2.57</c:v>
                </c:pt>
                <c:pt idx="8777">
                  <c:v>2.57</c:v>
                </c:pt>
                <c:pt idx="8778">
                  <c:v>2.52</c:v>
                </c:pt>
                <c:pt idx="8779">
                  <c:v>2.56</c:v>
                </c:pt>
                <c:pt idx="8780">
                  <c:v>2.63</c:v>
                </c:pt>
                <c:pt idx="8781">
                  <c:v>2.59</c:v>
                </c:pt>
                <c:pt idx="8782">
                  <c:v>2.61</c:v>
                </c:pt>
                <c:pt idx="8783">
                  <c:v>2.58</c:v>
                </c:pt>
                <c:pt idx="8784">
                  <c:v>2.57</c:v>
                </c:pt>
                <c:pt idx="8785">
                  <c:v>2.56</c:v>
                </c:pt>
                <c:pt idx="8786">
                  <c:v>2.46</c:v>
                </c:pt>
                <c:pt idx="8787">
                  <c:v>2.39</c:v>
                </c:pt>
                <c:pt idx="8788">
                  <c:v>2.33</c:v>
                </c:pt>
                <c:pt idx="8789">
                  <c:v>2.31</c:v>
                </c:pt>
                <c:pt idx="8790">
                  <c:v>2.2000000000000002</c:v>
                </c:pt>
                <c:pt idx="8791">
                  <c:v>2.2999999999999998</c:v>
                </c:pt>
                <c:pt idx="8792">
                  <c:v>2.13</c:v>
                </c:pt>
                <c:pt idx="8793">
                  <c:v>2.0099999999999998</c:v>
                </c:pt>
                <c:pt idx="8794">
                  <c:v>1.98</c:v>
                </c:pt>
                <c:pt idx="8795">
                  <c:v>2.15</c:v>
                </c:pt>
                <c:pt idx="8796">
                  <c:v>2.04</c:v>
                </c:pt>
                <c:pt idx="8797">
                  <c:v>2.1</c:v>
                </c:pt>
                <c:pt idx="8798">
                  <c:v>2.0299999999999998</c:v>
                </c:pt>
                <c:pt idx="8799">
                  <c:v>1.98</c:v>
                </c:pt>
                <c:pt idx="8800">
                  <c:v>1.88</c:v>
                </c:pt>
                <c:pt idx="8801">
                  <c:v>1.87</c:v>
                </c:pt>
                <c:pt idx="8802">
                  <c:v>1.88</c:v>
                </c:pt>
                <c:pt idx="8803">
                  <c:v>1.93</c:v>
                </c:pt>
                <c:pt idx="8804">
                  <c:v>2.06</c:v>
                </c:pt>
                <c:pt idx="8805">
                  <c:v>2.0099999999999998</c:v>
                </c:pt>
                <c:pt idx="8806">
                  <c:v>1.99</c:v>
                </c:pt>
                <c:pt idx="8807">
                  <c:v>2.08</c:v>
                </c:pt>
                <c:pt idx="8808">
                  <c:v>1.99</c:v>
                </c:pt>
                <c:pt idx="8809">
                  <c:v>2.0299999999999998</c:v>
                </c:pt>
                <c:pt idx="8810">
                  <c:v>1.96</c:v>
                </c:pt>
                <c:pt idx="8811">
                  <c:v>1.82</c:v>
                </c:pt>
                <c:pt idx="8812">
                  <c:v>1.77</c:v>
                </c:pt>
                <c:pt idx="8813">
                  <c:v>1.84</c:v>
                </c:pt>
                <c:pt idx="8814">
                  <c:v>1.81</c:v>
                </c:pt>
                <c:pt idx="8815">
                  <c:v>1.76</c:v>
                </c:pt>
                <c:pt idx="8816">
                  <c:v>1.73</c:v>
                </c:pt>
                <c:pt idx="8817">
                  <c:v>1.79</c:v>
                </c:pt>
                <c:pt idx="8818">
                  <c:v>1.84</c:v>
                </c:pt>
                <c:pt idx="8819">
                  <c:v>1.88</c:v>
                </c:pt>
                <c:pt idx="8820">
                  <c:v>1.9</c:v>
                </c:pt>
                <c:pt idx="8821">
                  <c:v>1.81</c:v>
                </c:pt>
                <c:pt idx="8822">
                  <c:v>1.77</c:v>
                </c:pt>
                <c:pt idx="8823">
                  <c:v>1.67</c:v>
                </c:pt>
                <c:pt idx="8824">
                  <c:v>1.52</c:v>
                </c:pt>
                <c:pt idx="8825">
                  <c:v>1.61</c:v>
                </c:pt>
                <c:pt idx="8826">
                  <c:v>1.66</c:v>
                </c:pt>
                <c:pt idx="8827">
                  <c:v>1.75</c:v>
                </c:pt>
                <c:pt idx="8828">
                  <c:v>1.76</c:v>
                </c:pt>
                <c:pt idx="8829">
                  <c:v>1.72</c:v>
                </c:pt>
                <c:pt idx="8830">
                  <c:v>1.67</c:v>
                </c:pt>
                <c:pt idx="8831">
                  <c:v>1.56</c:v>
                </c:pt>
                <c:pt idx="8832">
                  <c:v>1.56</c:v>
                </c:pt>
                <c:pt idx="8833">
                  <c:v>1.67</c:v>
                </c:pt>
                <c:pt idx="8834">
                  <c:v>1.72</c:v>
                </c:pt>
                <c:pt idx="8835">
                  <c:v>1.8</c:v>
                </c:pt>
                <c:pt idx="8836">
                  <c:v>1.86</c:v>
                </c:pt>
                <c:pt idx="8837">
                  <c:v>1.95</c:v>
                </c:pt>
                <c:pt idx="8838">
                  <c:v>1.9</c:v>
                </c:pt>
                <c:pt idx="8839">
                  <c:v>1.98</c:v>
                </c:pt>
                <c:pt idx="8840">
                  <c:v>1.9</c:v>
                </c:pt>
                <c:pt idx="8841">
                  <c:v>1.91</c:v>
                </c:pt>
                <c:pt idx="8842">
                  <c:v>1.9</c:v>
                </c:pt>
                <c:pt idx="8843">
                  <c:v>1.92</c:v>
                </c:pt>
                <c:pt idx="8844">
                  <c:v>1.93</c:v>
                </c:pt>
                <c:pt idx="8845">
                  <c:v>1.95</c:v>
                </c:pt>
                <c:pt idx="8846">
                  <c:v>1.88</c:v>
                </c:pt>
                <c:pt idx="8847">
                  <c:v>1.95</c:v>
                </c:pt>
                <c:pt idx="8848">
                  <c:v>2.11</c:v>
                </c:pt>
                <c:pt idx="8849">
                  <c:v>2.06</c:v>
                </c:pt>
                <c:pt idx="8850">
                  <c:v>1.92</c:v>
                </c:pt>
                <c:pt idx="8851">
                  <c:v>1.78</c:v>
                </c:pt>
                <c:pt idx="8852">
                  <c:v>1.8</c:v>
                </c:pt>
                <c:pt idx="8853">
                  <c:v>1.85</c:v>
                </c:pt>
                <c:pt idx="8854">
                  <c:v>1.84</c:v>
                </c:pt>
                <c:pt idx="8855">
                  <c:v>1.79</c:v>
                </c:pt>
                <c:pt idx="8856">
                  <c:v>1.85</c:v>
                </c:pt>
                <c:pt idx="8857">
                  <c:v>1.76</c:v>
                </c:pt>
                <c:pt idx="8858">
                  <c:v>1.8</c:v>
                </c:pt>
                <c:pt idx="8859">
                  <c:v>1.8</c:v>
                </c:pt>
                <c:pt idx="8860">
                  <c:v>1.8</c:v>
                </c:pt>
                <c:pt idx="8861">
                  <c:v>1.75</c:v>
                </c:pt>
                <c:pt idx="8862">
                  <c:v>1.69</c:v>
                </c:pt>
                <c:pt idx="8863">
                  <c:v>1.72</c:v>
                </c:pt>
                <c:pt idx="8864">
                  <c:v>1.7</c:v>
                </c:pt>
                <c:pt idx="8865">
                  <c:v>1.68</c:v>
                </c:pt>
                <c:pt idx="8866">
                  <c:v>1.63</c:v>
                </c:pt>
                <c:pt idx="8867">
                  <c:v>1.69</c:v>
                </c:pt>
                <c:pt idx="8868">
                  <c:v>1.71</c:v>
                </c:pt>
                <c:pt idx="8869">
                  <c:v>1.73</c:v>
                </c:pt>
                <c:pt idx="8870">
                  <c:v>1.83</c:v>
                </c:pt>
                <c:pt idx="8871">
                  <c:v>1.84</c:v>
                </c:pt>
                <c:pt idx="8872">
                  <c:v>1.8</c:v>
                </c:pt>
                <c:pt idx="8873">
                  <c:v>1.77</c:v>
                </c:pt>
                <c:pt idx="8874">
                  <c:v>1.83</c:v>
                </c:pt>
                <c:pt idx="8875">
                  <c:v>1.78</c:v>
                </c:pt>
                <c:pt idx="8876">
                  <c:v>1.77</c:v>
                </c:pt>
                <c:pt idx="8877">
                  <c:v>1.85</c:v>
                </c:pt>
                <c:pt idx="8878">
                  <c:v>1.79</c:v>
                </c:pt>
                <c:pt idx="8879">
                  <c:v>1.72</c:v>
                </c:pt>
                <c:pt idx="8880">
                  <c:v>1.67</c:v>
                </c:pt>
                <c:pt idx="8881">
                  <c:v>1.66</c:v>
                </c:pt>
                <c:pt idx="8882">
                  <c:v>1.62</c:v>
                </c:pt>
                <c:pt idx="8883">
                  <c:v>1.58</c:v>
                </c:pt>
                <c:pt idx="8884">
                  <c:v>1.68</c:v>
                </c:pt>
                <c:pt idx="8885">
                  <c:v>1.7</c:v>
                </c:pt>
                <c:pt idx="8886">
                  <c:v>1.69</c:v>
                </c:pt>
                <c:pt idx="8887">
                  <c:v>1.75</c:v>
                </c:pt>
                <c:pt idx="8888">
                  <c:v>1.72</c:v>
                </c:pt>
                <c:pt idx="8889">
                  <c:v>1.65</c:v>
                </c:pt>
                <c:pt idx="8890">
                  <c:v>1.63</c:v>
                </c:pt>
                <c:pt idx="8891">
                  <c:v>1.64</c:v>
                </c:pt>
                <c:pt idx="8892">
                  <c:v>1.7</c:v>
                </c:pt>
                <c:pt idx="8893">
                  <c:v>1.75</c:v>
                </c:pt>
                <c:pt idx="8894">
                  <c:v>1.75</c:v>
                </c:pt>
                <c:pt idx="8895">
                  <c:v>1.73</c:v>
                </c:pt>
                <c:pt idx="8896">
                  <c:v>1.72</c:v>
                </c:pt>
                <c:pt idx="8897">
                  <c:v>1.76</c:v>
                </c:pt>
                <c:pt idx="8898">
                  <c:v>1.69</c:v>
                </c:pt>
                <c:pt idx="8899">
                  <c:v>1.72</c:v>
                </c:pt>
                <c:pt idx="8900">
                  <c:v>1.65</c:v>
                </c:pt>
                <c:pt idx="8901">
                  <c:v>1.66</c:v>
                </c:pt>
                <c:pt idx="8902">
                  <c:v>1.68</c:v>
                </c:pt>
                <c:pt idx="8903">
                  <c:v>1.75</c:v>
                </c:pt>
                <c:pt idx="8904">
                  <c:v>1.79</c:v>
                </c:pt>
                <c:pt idx="8905">
                  <c:v>1.83</c:v>
                </c:pt>
                <c:pt idx="8906">
                  <c:v>1.84</c:v>
                </c:pt>
                <c:pt idx="8907">
                  <c:v>1.79</c:v>
                </c:pt>
                <c:pt idx="8908">
                  <c:v>1.74</c:v>
                </c:pt>
                <c:pt idx="8909">
                  <c:v>1.71</c:v>
                </c:pt>
                <c:pt idx="8910">
                  <c:v>1.65</c:v>
                </c:pt>
                <c:pt idx="8911">
                  <c:v>1.61</c:v>
                </c:pt>
                <c:pt idx="8912">
                  <c:v>1.64</c:v>
                </c:pt>
                <c:pt idx="8913">
                  <c:v>1.63</c:v>
                </c:pt>
                <c:pt idx="8914">
                  <c:v>1.74</c:v>
                </c:pt>
                <c:pt idx="8915">
                  <c:v>1.69</c:v>
                </c:pt>
                <c:pt idx="8916">
                  <c:v>1.75</c:v>
                </c:pt>
                <c:pt idx="8917">
                  <c:v>1.74</c:v>
                </c:pt>
                <c:pt idx="8918">
                  <c:v>1.77</c:v>
                </c:pt>
                <c:pt idx="8919">
                  <c:v>1.69</c:v>
                </c:pt>
                <c:pt idx="8920">
                  <c:v>1.7</c:v>
                </c:pt>
                <c:pt idx="8921">
                  <c:v>1.63</c:v>
                </c:pt>
                <c:pt idx="8922">
                  <c:v>1.64</c:v>
                </c:pt>
                <c:pt idx="8923">
                  <c:v>1.7</c:v>
                </c:pt>
                <c:pt idx="8924">
                  <c:v>1.72</c:v>
                </c:pt>
                <c:pt idx="8925">
                  <c:v>1.74</c:v>
                </c:pt>
                <c:pt idx="8926">
                  <c:v>1.72</c:v>
                </c:pt>
                <c:pt idx="8927">
                  <c:v>1.68</c:v>
                </c:pt>
                <c:pt idx="8928">
                  <c:v>1.67</c:v>
                </c:pt>
                <c:pt idx="8929">
                  <c:v>1.62</c:v>
                </c:pt>
                <c:pt idx="8930">
                  <c:v>1.64</c:v>
                </c:pt>
                <c:pt idx="8931">
                  <c:v>1.68</c:v>
                </c:pt>
                <c:pt idx="8932">
                  <c:v>1.73</c:v>
                </c:pt>
                <c:pt idx="8933">
                  <c:v>1.71</c:v>
                </c:pt>
                <c:pt idx="8934">
                  <c:v>1.69</c:v>
                </c:pt>
                <c:pt idx="8935">
                  <c:v>1.66</c:v>
                </c:pt>
                <c:pt idx="8936">
                  <c:v>1.68</c:v>
                </c:pt>
                <c:pt idx="8937">
                  <c:v>1.71</c:v>
                </c:pt>
                <c:pt idx="8938">
                  <c:v>1.71</c:v>
                </c:pt>
                <c:pt idx="8939">
                  <c:v>1.71</c:v>
                </c:pt>
                <c:pt idx="8940">
                  <c:v>1.79</c:v>
                </c:pt>
                <c:pt idx="8941">
                  <c:v>1.89</c:v>
                </c:pt>
                <c:pt idx="8942">
                  <c:v>1.92</c:v>
                </c:pt>
                <c:pt idx="8943">
                  <c:v>1.94</c:v>
                </c:pt>
                <c:pt idx="8944">
                  <c:v>2</c:v>
                </c:pt>
                <c:pt idx="8945">
                  <c:v>1.97</c:v>
                </c:pt>
                <c:pt idx="8946">
                  <c:v>1.92</c:v>
                </c:pt>
                <c:pt idx="8947">
                  <c:v>1.92</c:v>
                </c:pt>
                <c:pt idx="8948">
                  <c:v>1.88</c:v>
                </c:pt>
                <c:pt idx="8949">
                  <c:v>1.9</c:v>
                </c:pt>
                <c:pt idx="8950">
                  <c:v>1.87</c:v>
                </c:pt>
                <c:pt idx="8951">
                  <c:v>1.87</c:v>
                </c:pt>
                <c:pt idx="8952">
                  <c:v>1.85</c:v>
                </c:pt>
                <c:pt idx="8953">
                  <c:v>1.9</c:v>
                </c:pt>
                <c:pt idx="8954">
                  <c:v>1.89</c:v>
                </c:pt>
                <c:pt idx="8955">
                  <c:v>1.94</c:v>
                </c:pt>
                <c:pt idx="8956">
                  <c:v>1.9</c:v>
                </c:pt>
                <c:pt idx="8957">
                  <c:v>1.84</c:v>
                </c:pt>
                <c:pt idx="8958">
                  <c:v>1.75</c:v>
                </c:pt>
                <c:pt idx="8959">
                  <c:v>1.74</c:v>
                </c:pt>
                <c:pt idx="8960">
                  <c:v>1.73</c:v>
                </c:pt>
                <c:pt idx="8961">
                  <c:v>1.75</c:v>
                </c:pt>
                <c:pt idx="8962">
                  <c:v>1.79</c:v>
                </c:pt>
                <c:pt idx="8963">
                  <c:v>1.75</c:v>
                </c:pt>
                <c:pt idx="8964">
                  <c:v>1.73</c:v>
                </c:pt>
                <c:pt idx="8965">
                  <c:v>1.76</c:v>
                </c:pt>
                <c:pt idx="8966">
                  <c:v>1.73</c:v>
                </c:pt>
                <c:pt idx="8967">
                  <c:v>1.71</c:v>
                </c:pt>
                <c:pt idx="8968">
                  <c:v>1.7</c:v>
                </c:pt>
                <c:pt idx="8969">
                  <c:v>1.69</c:v>
                </c:pt>
                <c:pt idx="8970">
                  <c:v>1.73</c:v>
                </c:pt>
                <c:pt idx="8971">
                  <c:v>1.75</c:v>
                </c:pt>
                <c:pt idx="8972">
                  <c:v>1.72</c:v>
                </c:pt>
                <c:pt idx="8973">
                  <c:v>1.7</c:v>
                </c:pt>
                <c:pt idx="8974">
                  <c:v>1.68</c:v>
                </c:pt>
                <c:pt idx="8975">
                  <c:v>1.71</c:v>
                </c:pt>
                <c:pt idx="8976">
                  <c:v>1.69</c:v>
                </c:pt>
                <c:pt idx="8977">
                  <c:v>1.68</c:v>
                </c:pt>
                <c:pt idx="8978">
                  <c:v>1.64</c:v>
                </c:pt>
                <c:pt idx="8979">
                  <c:v>1.65</c:v>
                </c:pt>
                <c:pt idx="8980">
                  <c:v>1.61</c:v>
                </c:pt>
                <c:pt idx="8981">
                  <c:v>1.6</c:v>
                </c:pt>
                <c:pt idx="8982">
                  <c:v>1.62</c:v>
                </c:pt>
                <c:pt idx="8983">
                  <c:v>1.57</c:v>
                </c:pt>
                <c:pt idx="8984">
                  <c:v>1.49</c:v>
                </c:pt>
                <c:pt idx="8985">
                  <c:v>1.47</c:v>
                </c:pt>
                <c:pt idx="8986">
                  <c:v>1.46</c:v>
                </c:pt>
                <c:pt idx="8987">
                  <c:v>1.38</c:v>
                </c:pt>
                <c:pt idx="8988">
                  <c:v>1.39</c:v>
                </c:pt>
                <c:pt idx="8989">
                  <c:v>1.45</c:v>
                </c:pt>
                <c:pt idx="8990">
                  <c:v>1.49</c:v>
                </c:pt>
                <c:pt idx="8991">
                  <c:v>1.45</c:v>
                </c:pt>
                <c:pt idx="8992">
                  <c:v>1.48</c:v>
                </c:pt>
                <c:pt idx="8993">
                  <c:v>1.45</c:v>
                </c:pt>
                <c:pt idx="8994">
                  <c:v>1.44</c:v>
                </c:pt>
                <c:pt idx="8995">
                  <c:v>1.36</c:v>
                </c:pt>
                <c:pt idx="8996">
                  <c:v>1.32</c:v>
                </c:pt>
                <c:pt idx="8997">
                  <c:v>1.22</c:v>
                </c:pt>
                <c:pt idx="8998">
                  <c:v>1.28</c:v>
                </c:pt>
                <c:pt idx="8999">
                  <c:v>1.32</c:v>
                </c:pt>
                <c:pt idx="9000">
                  <c:v>1.4</c:v>
                </c:pt>
                <c:pt idx="9001">
                  <c:v>1.39</c:v>
                </c:pt>
                <c:pt idx="9002">
                  <c:v>1.37</c:v>
                </c:pt>
                <c:pt idx="9003">
                  <c:v>1.33</c:v>
                </c:pt>
                <c:pt idx="9004">
                  <c:v>1.37</c:v>
                </c:pt>
                <c:pt idx="9005">
                  <c:v>1.31</c:v>
                </c:pt>
                <c:pt idx="9006">
                  <c:v>1.34</c:v>
                </c:pt>
                <c:pt idx="9007">
                  <c:v>1.31</c:v>
                </c:pt>
                <c:pt idx="9008">
                  <c:v>1.3</c:v>
                </c:pt>
                <c:pt idx="9009">
                  <c:v>1.34</c:v>
                </c:pt>
                <c:pt idx="9010">
                  <c:v>1.33</c:v>
                </c:pt>
                <c:pt idx="9011">
                  <c:v>1.31</c:v>
                </c:pt>
                <c:pt idx="9012">
                  <c:v>1.38</c:v>
                </c:pt>
                <c:pt idx="9013">
                  <c:v>1.32</c:v>
                </c:pt>
                <c:pt idx="9014">
                  <c:v>1.35</c:v>
                </c:pt>
                <c:pt idx="9015">
                  <c:v>1.34</c:v>
                </c:pt>
                <c:pt idx="9016">
                  <c:v>1.29</c:v>
                </c:pt>
                <c:pt idx="9017">
                  <c:v>1.34</c:v>
                </c:pt>
                <c:pt idx="9018">
                  <c:v>1.31</c:v>
                </c:pt>
                <c:pt idx="9019">
                  <c:v>1.35</c:v>
                </c:pt>
                <c:pt idx="9020">
                  <c:v>1.34</c:v>
                </c:pt>
                <c:pt idx="9021">
                  <c:v>1.3</c:v>
                </c:pt>
                <c:pt idx="9022">
                  <c:v>1.26</c:v>
                </c:pt>
                <c:pt idx="9023">
                  <c:v>1.26</c:v>
                </c:pt>
                <c:pt idx="9024">
                  <c:v>1.27</c:v>
                </c:pt>
                <c:pt idx="9025">
                  <c:v>1.25</c:v>
                </c:pt>
                <c:pt idx="9026">
                  <c:v>1.27</c:v>
                </c:pt>
                <c:pt idx="9027">
                  <c:v>1.26</c:v>
                </c:pt>
                <c:pt idx="9028">
                  <c:v>1.28</c:v>
                </c:pt>
                <c:pt idx="9029">
                  <c:v>1.3</c:v>
                </c:pt>
                <c:pt idx="9030">
                  <c:v>1.32</c:v>
                </c:pt>
                <c:pt idx="9031">
                  <c:v>1.27</c:v>
                </c:pt>
                <c:pt idx="9032">
                  <c:v>1.25</c:v>
                </c:pt>
                <c:pt idx="9033">
                  <c:v>1.22</c:v>
                </c:pt>
                <c:pt idx="9034">
                  <c:v>1.21</c:v>
                </c:pt>
                <c:pt idx="9035">
                  <c:v>1.22</c:v>
                </c:pt>
                <c:pt idx="9036">
                  <c:v>1.33</c:v>
                </c:pt>
                <c:pt idx="9037">
                  <c:v>1.3</c:v>
                </c:pt>
                <c:pt idx="9038">
                  <c:v>1.28</c:v>
                </c:pt>
                <c:pt idx="9039">
                  <c:v>1.32</c:v>
                </c:pt>
                <c:pt idx="9040">
                  <c:v>1.27</c:v>
                </c:pt>
                <c:pt idx="9041">
                  <c:v>1.36</c:v>
                </c:pt>
                <c:pt idx="9042">
                  <c:v>1.35</c:v>
                </c:pt>
                <c:pt idx="9043">
                  <c:v>1.39</c:v>
                </c:pt>
                <c:pt idx="9044">
                  <c:v>1.39</c:v>
                </c:pt>
                <c:pt idx="9045">
                  <c:v>1.4</c:v>
                </c:pt>
                <c:pt idx="9046">
                  <c:v>1.38</c:v>
                </c:pt>
                <c:pt idx="9047">
                  <c:v>1.38</c:v>
                </c:pt>
                <c:pt idx="9048">
                  <c:v>1.46</c:v>
                </c:pt>
                <c:pt idx="9049">
                  <c:v>1.53</c:v>
                </c:pt>
                <c:pt idx="9050">
                  <c:v>1.54</c:v>
                </c:pt>
                <c:pt idx="9051">
                  <c:v>1.52</c:v>
                </c:pt>
                <c:pt idx="9052">
                  <c:v>1.53</c:v>
                </c:pt>
                <c:pt idx="9053">
                  <c:v>1.49</c:v>
                </c:pt>
                <c:pt idx="9054">
                  <c:v>1.45</c:v>
                </c:pt>
                <c:pt idx="9055">
                  <c:v>1.42</c:v>
                </c:pt>
                <c:pt idx="9056">
                  <c:v>1.4</c:v>
                </c:pt>
                <c:pt idx="9057">
                  <c:v>1.37</c:v>
                </c:pt>
                <c:pt idx="9058">
                  <c:v>1.37</c:v>
                </c:pt>
                <c:pt idx="9059">
                  <c:v>1.39</c:v>
                </c:pt>
                <c:pt idx="9060">
                  <c:v>1.36</c:v>
                </c:pt>
                <c:pt idx="9061">
                  <c:v>1.35</c:v>
                </c:pt>
                <c:pt idx="9062">
                  <c:v>1.36</c:v>
                </c:pt>
                <c:pt idx="9063">
                  <c:v>1.35</c:v>
                </c:pt>
                <c:pt idx="9064">
                  <c:v>1.41</c:v>
                </c:pt>
                <c:pt idx="9065">
                  <c:v>1.42</c:v>
                </c:pt>
                <c:pt idx="9066">
                  <c:v>1.43</c:v>
                </c:pt>
                <c:pt idx="9067">
                  <c:v>1.45</c:v>
                </c:pt>
                <c:pt idx="9068">
                  <c:v>1.52</c:v>
                </c:pt>
                <c:pt idx="9069">
                  <c:v>1.51</c:v>
                </c:pt>
                <c:pt idx="9070">
                  <c:v>1.61</c:v>
                </c:pt>
                <c:pt idx="9071">
                  <c:v>1.6</c:v>
                </c:pt>
                <c:pt idx="9072">
                  <c:v>1.57</c:v>
                </c:pt>
                <c:pt idx="9073">
                  <c:v>1.52</c:v>
                </c:pt>
                <c:pt idx="9074">
                  <c:v>1.53</c:v>
                </c:pt>
                <c:pt idx="9075">
                  <c:v>1.5</c:v>
                </c:pt>
                <c:pt idx="9076">
                  <c:v>1.47</c:v>
                </c:pt>
                <c:pt idx="9077">
                  <c:v>1.43</c:v>
                </c:pt>
                <c:pt idx="9078">
                  <c:v>1.38</c:v>
                </c:pt>
                <c:pt idx="9079">
                  <c:v>1.41</c:v>
                </c:pt>
                <c:pt idx="9080">
                  <c:v>1.42</c:v>
                </c:pt>
                <c:pt idx="9081">
                  <c:v>1.39</c:v>
                </c:pt>
                <c:pt idx="9082">
                  <c:v>1.41</c:v>
                </c:pt>
                <c:pt idx="9083">
                  <c:v>1.41</c:v>
                </c:pt>
                <c:pt idx="9084">
                  <c:v>1.47</c:v>
                </c:pt>
                <c:pt idx="9085">
                  <c:v>1.48</c:v>
                </c:pt>
                <c:pt idx="9086">
                  <c:v>1.49</c:v>
                </c:pt>
                <c:pt idx="9087">
                  <c:v>1.45</c:v>
                </c:pt>
                <c:pt idx="9088">
                  <c:v>1.42</c:v>
                </c:pt>
                <c:pt idx="9089">
                  <c:v>1.42</c:v>
                </c:pt>
                <c:pt idx="9090">
                  <c:v>1.43</c:v>
                </c:pt>
                <c:pt idx="9091">
                  <c:v>1.48</c:v>
                </c:pt>
                <c:pt idx="9092">
                  <c:v>1.53</c:v>
                </c:pt>
                <c:pt idx="9093">
                  <c:v>1.57</c:v>
                </c:pt>
                <c:pt idx="9094">
                  <c:v>1.49</c:v>
                </c:pt>
                <c:pt idx="9095">
                  <c:v>1.51</c:v>
                </c:pt>
                <c:pt idx="9096">
                  <c:v>1.5</c:v>
                </c:pt>
                <c:pt idx="9097">
                  <c:v>1.51</c:v>
                </c:pt>
                <c:pt idx="9098">
                  <c:v>1.55</c:v>
                </c:pt>
                <c:pt idx="9099">
                  <c:v>1.48</c:v>
                </c:pt>
                <c:pt idx="9100">
                  <c:v>1.44</c:v>
                </c:pt>
                <c:pt idx="9101">
                  <c:v>1.42</c:v>
                </c:pt>
                <c:pt idx="9102">
                  <c:v>1.45</c:v>
                </c:pt>
                <c:pt idx="9103">
                  <c:v>1.47</c:v>
                </c:pt>
                <c:pt idx="9104">
                  <c:v>1.44</c:v>
                </c:pt>
                <c:pt idx="9105">
                  <c:v>1.48</c:v>
                </c:pt>
                <c:pt idx="9106">
                  <c:v>1.41</c:v>
                </c:pt>
                <c:pt idx="9107">
                  <c:v>1.35</c:v>
                </c:pt>
                <c:pt idx="9108">
                  <c:v>1.34</c:v>
                </c:pt>
                <c:pt idx="9109">
                  <c:v>1.32</c:v>
                </c:pt>
                <c:pt idx="9110">
                  <c:v>1.34</c:v>
                </c:pt>
                <c:pt idx="9111">
                  <c:v>1.34</c:v>
                </c:pt>
                <c:pt idx="9112">
                  <c:v>1.34</c:v>
                </c:pt>
                <c:pt idx="9113">
                  <c:v>1.36</c:v>
                </c:pt>
                <c:pt idx="9114">
                  <c:v>1.39</c:v>
                </c:pt>
                <c:pt idx="9115">
                  <c:v>1.42</c:v>
                </c:pt>
                <c:pt idx="9116">
                  <c:v>1.41</c:v>
                </c:pt>
                <c:pt idx="9117">
                  <c:v>1.39</c:v>
                </c:pt>
                <c:pt idx="9118">
                  <c:v>1.37</c:v>
                </c:pt>
                <c:pt idx="9119">
                  <c:v>1.36</c:v>
                </c:pt>
                <c:pt idx="9120">
                  <c:v>1.37</c:v>
                </c:pt>
                <c:pt idx="9121">
                  <c:v>1.37</c:v>
                </c:pt>
                <c:pt idx="9122">
                  <c:v>1.38</c:v>
                </c:pt>
                <c:pt idx="9123">
                  <c:v>1.37</c:v>
                </c:pt>
                <c:pt idx="9124">
                  <c:v>1.35</c:v>
                </c:pt>
                <c:pt idx="9125">
                  <c:v>1.34</c:v>
                </c:pt>
                <c:pt idx="9126">
                  <c:v>1.39</c:v>
                </c:pt>
                <c:pt idx="9127">
                  <c:v>1.39</c:v>
                </c:pt>
                <c:pt idx="9128">
                  <c:v>1.42</c:v>
                </c:pt>
                <c:pt idx="9129">
                  <c:v>1.47</c:v>
                </c:pt>
                <c:pt idx="9130">
                  <c:v>1.47</c:v>
                </c:pt>
                <c:pt idx="9131">
                  <c:v>1.48</c:v>
                </c:pt>
                <c:pt idx="9132">
                  <c:v>1.53</c:v>
                </c:pt>
                <c:pt idx="9133">
                  <c:v>1.56</c:v>
                </c:pt>
                <c:pt idx="9134">
                  <c:v>1.54</c:v>
                </c:pt>
                <c:pt idx="9135">
                  <c:v>1.53</c:v>
                </c:pt>
                <c:pt idx="9136">
                  <c:v>1.51</c:v>
                </c:pt>
                <c:pt idx="9137">
                  <c:v>1.53</c:v>
                </c:pt>
                <c:pt idx="9138">
                  <c:v>1.51</c:v>
                </c:pt>
                <c:pt idx="9139">
                  <c:v>1.48</c:v>
                </c:pt>
                <c:pt idx="9140">
                  <c:v>1.46</c:v>
                </c:pt>
                <c:pt idx="9141">
                  <c:v>1.53</c:v>
                </c:pt>
                <c:pt idx="9142">
                  <c:v>1.59</c:v>
                </c:pt>
                <c:pt idx="9143">
                  <c:v>1.65</c:v>
                </c:pt>
                <c:pt idx="9144">
                  <c:v>1.66</c:v>
                </c:pt>
                <c:pt idx="9145">
                  <c:v>1.65</c:v>
                </c:pt>
                <c:pt idx="9146">
                  <c:v>1.64</c:v>
                </c:pt>
                <c:pt idx="9147">
                  <c:v>1.64</c:v>
                </c:pt>
                <c:pt idx="9148">
                  <c:v>1.65</c:v>
                </c:pt>
                <c:pt idx="9149">
                  <c:v>1.63</c:v>
                </c:pt>
                <c:pt idx="9150">
                  <c:v>1.63</c:v>
                </c:pt>
                <c:pt idx="9151">
                  <c:v>1.6</c:v>
                </c:pt>
                <c:pt idx="9152">
                  <c:v>1.58</c:v>
                </c:pt>
                <c:pt idx="9153">
                  <c:v>1.61</c:v>
                </c:pt>
                <c:pt idx="9154">
                  <c:v>1.61</c:v>
                </c:pt>
                <c:pt idx="9155">
                  <c:v>1.6</c:v>
                </c:pt>
                <c:pt idx="9156">
                  <c:v>1.6</c:v>
                </c:pt>
                <c:pt idx="9157">
                  <c:v>1.65</c:v>
                </c:pt>
                <c:pt idx="9158">
                  <c:v>1.7</c:v>
                </c:pt>
                <c:pt idx="9159">
                  <c:v>1.71</c:v>
                </c:pt>
                <c:pt idx="9160">
                  <c:v>1.73</c:v>
                </c:pt>
                <c:pt idx="9161">
                  <c:v>1.76</c:v>
                </c:pt>
                <c:pt idx="9162">
                  <c:v>1.75</c:v>
                </c:pt>
                <c:pt idx="9163">
                  <c:v>1.77</c:v>
                </c:pt>
                <c:pt idx="9164">
                  <c:v>1.75</c:v>
                </c:pt>
                <c:pt idx="9165">
                  <c:v>1.77</c:v>
                </c:pt>
                <c:pt idx="9166">
                  <c:v>1.73</c:v>
                </c:pt>
                <c:pt idx="9167">
                  <c:v>1.74</c:v>
                </c:pt>
                <c:pt idx="9168">
                  <c:v>1.74</c:v>
                </c:pt>
                <c:pt idx="9169">
                  <c:v>1.72</c:v>
                </c:pt>
                <c:pt idx="9170">
                  <c:v>1.73</c:v>
                </c:pt>
                <c:pt idx="9171">
                  <c:v>1.76</c:v>
                </c:pt>
                <c:pt idx="9172">
                  <c:v>1.73</c:v>
                </c:pt>
                <c:pt idx="9173">
                  <c:v>1.72</c:v>
                </c:pt>
                <c:pt idx="9174">
                  <c:v>1.74</c:v>
                </c:pt>
                <c:pt idx="9175">
                  <c:v>1.75</c:v>
                </c:pt>
                <c:pt idx="9176">
                  <c:v>1.73</c:v>
                </c:pt>
                <c:pt idx="9177">
                  <c:v>1.7</c:v>
                </c:pt>
                <c:pt idx="9178">
                  <c:v>1.63</c:v>
                </c:pt>
                <c:pt idx="9179">
                  <c:v>1.63</c:v>
                </c:pt>
                <c:pt idx="9180">
                  <c:v>1.64</c:v>
                </c:pt>
                <c:pt idx="9181">
                  <c:v>1.64</c:v>
                </c:pt>
                <c:pt idx="9182">
                  <c:v>1.61</c:v>
                </c:pt>
                <c:pt idx="9183">
                  <c:v>1.64</c:v>
                </c:pt>
                <c:pt idx="9184">
                  <c:v>1.65</c:v>
                </c:pt>
                <c:pt idx="9185">
                  <c:v>1.7</c:v>
                </c:pt>
                <c:pt idx="9186">
                  <c:v>1.75</c:v>
                </c:pt>
                <c:pt idx="9187">
                  <c:v>1.79</c:v>
                </c:pt>
                <c:pt idx="9188">
                  <c:v>1.8</c:v>
                </c:pt>
                <c:pt idx="9189">
                  <c:v>1.76</c:v>
                </c:pt>
                <c:pt idx="9190">
                  <c:v>1.77</c:v>
                </c:pt>
                <c:pt idx="9191">
                  <c:v>1.77</c:v>
                </c:pt>
                <c:pt idx="9192">
                  <c:v>1.76</c:v>
                </c:pt>
                <c:pt idx="9193">
                  <c:v>1.7</c:v>
                </c:pt>
                <c:pt idx="9194">
                  <c:v>1.68</c:v>
                </c:pt>
                <c:pt idx="9195">
                  <c:v>1.7</c:v>
                </c:pt>
                <c:pt idx="9196">
                  <c:v>1.68</c:v>
                </c:pt>
                <c:pt idx="9197">
                  <c:v>1.67</c:v>
                </c:pt>
                <c:pt idx="9198">
                  <c:v>1.69</c:v>
                </c:pt>
                <c:pt idx="9199">
                  <c:v>1.67</c:v>
                </c:pt>
                <c:pt idx="9200">
                  <c:v>1.62</c:v>
                </c:pt>
                <c:pt idx="9201">
                  <c:v>1.62</c:v>
                </c:pt>
                <c:pt idx="9202">
                  <c:v>1.63</c:v>
                </c:pt>
                <c:pt idx="9203">
                  <c:v>1.63</c:v>
                </c:pt>
                <c:pt idx="9204">
                  <c:v>1.59</c:v>
                </c:pt>
                <c:pt idx="9205">
                  <c:v>1.56</c:v>
                </c:pt>
                <c:pt idx="9206">
                  <c:v>1.48</c:v>
                </c:pt>
                <c:pt idx="9207">
                  <c:v>1.52</c:v>
                </c:pt>
                <c:pt idx="9208">
                  <c:v>1.54</c:v>
                </c:pt>
                <c:pt idx="9209">
                  <c:v>1.6</c:v>
                </c:pt>
                <c:pt idx="9210">
                  <c:v>1.58</c:v>
                </c:pt>
                <c:pt idx="9211">
                  <c:v>1.53</c:v>
                </c:pt>
                <c:pt idx="9212">
                  <c:v>1.5</c:v>
                </c:pt>
                <c:pt idx="9213">
                  <c:v>1.51</c:v>
                </c:pt>
                <c:pt idx="9214">
                  <c:v>1.49</c:v>
                </c:pt>
                <c:pt idx="9215">
                  <c:v>1.48</c:v>
                </c:pt>
                <c:pt idx="9216">
                  <c:v>1.49</c:v>
                </c:pt>
                <c:pt idx="9217">
                  <c:v>1.48</c:v>
                </c:pt>
                <c:pt idx="9218">
                  <c:v>1.51</c:v>
                </c:pt>
                <c:pt idx="9219">
                  <c:v>1.5</c:v>
                </c:pt>
                <c:pt idx="9220">
                  <c:v>1.51</c:v>
                </c:pt>
                <c:pt idx="9221">
                  <c:v>1.48</c:v>
                </c:pt>
                <c:pt idx="9222">
                  <c:v>1.5</c:v>
                </c:pt>
                <c:pt idx="9223">
                  <c:v>1.48</c:v>
                </c:pt>
                <c:pt idx="9224">
                  <c:v>1.46</c:v>
                </c:pt>
                <c:pt idx="9225">
                  <c:v>1.46</c:v>
                </c:pt>
                <c:pt idx="9226">
                  <c:v>1.56</c:v>
                </c:pt>
                <c:pt idx="9227">
                  <c:v>1.58</c:v>
                </c:pt>
                <c:pt idx="9228">
                  <c:v>1.6</c:v>
                </c:pt>
                <c:pt idx="9229">
                  <c:v>1.59</c:v>
                </c:pt>
                <c:pt idx="9230">
                  <c:v>1.59</c:v>
                </c:pt>
                <c:pt idx="9231">
                  <c:v>1.64</c:v>
                </c:pt>
                <c:pt idx="9232">
                  <c:v>1.68</c:v>
                </c:pt>
                <c:pt idx="9233">
                  <c:v>1.7</c:v>
                </c:pt>
                <c:pt idx="9234">
                  <c:v>1.68</c:v>
                </c:pt>
                <c:pt idx="9235">
                  <c:v>1.64</c:v>
                </c:pt>
                <c:pt idx="9236">
                  <c:v>1.69</c:v>
                </c:pt>
                <c:pt idx="9237">
                  <c:v>1.71</c:v>
                </c:pt>
                <c:pt idx="9238">
                  <c:v>1.68</c:v>
                </c:pt>
                <c:pt idx="9239">
                  <c:v>1.77</c:v>
                </c:pt>
                <c:pt idx="9240">
                  <c:v>1.76</c:v>
                </c:pt>
                <c:pt idx="9241">
                  <c:v>1.75</c:v>
                </c:pt>
                <c:pt idx="9242">
                  <c:v>1.86</c:v>
                </c:pt>
                <c:pt idx="9243">
                  <c:v>1.83</c:v>
                </c:pt>
                <c:pt idx="9244">
                  <c:v>1.82</c:v>
                </c:pt>
                <c:pt idx="9245">
                  <c:v>1.86</c:v>
                </c:pt>
                <c:pt idx="9246">
                  <c:v>1.83</c:v>
                </c:pt>
                <c:pt idx="9247">
                  <c:v>1.82</c:v>
                </c:pt>
                <c:pt idx="9248">
                  <c:v>1.8</c:v>
                </c:pt>
                <c:pt idx="9249">
                  <c:v>1.78</c:v>
                </c:pt>
                <c:pt idx="9250">
                  <c:v>1.85</c:v>
                </c:pt>
                <c:pt idx="9251">
                  <c:v>1.9</c:v>
                </c:pt>
                <c:pt idx="9252">
                  <c:v>1.86</c:v>
                </c:pt>
                <c:pt idx="9253">
                  <c:v>1.91</c:v>
                </c:pt>
                <c:pt idx="9254">
                  <c:v>1.87</c:v>
                </c:pt>
                <c:pt idx="9255">
                  <c:v>1.85</c:v>
                </c:pt>
                <c:pt idx="9256">
                  <c:v>1.92</c:v>
                </c:pt>
                <c:pt idx="9257">
                  <c:v>1.93</c:v>
                </c:pt>
                <c:pt idx="9258">
                  <c:v>2.02</c:v>
                </c:pt>
                <c:pt idx="9259">
                  <c:v>2.08</c:v>
                </c:pt>
                <c:pt idx="9260">
                  <c:v>2.14</c:v>
                </c:pt>
                <c:pt idx="9261">
                  <c:v>2.15</c:v>
                </c:pt>
                <c:pt idx="9262">
                  <c:v>2.17</c:v>
                </c:pt>
                <c:pt idx="9263">
                  <c:v>2.16</c:v>
                </c:pt>
                <c:pt idx="9264">
                  <c:v>2.13</c:v>
                </c:pt>
                <c:pt idx="9265">
                  <c:v>2.16</c:v>
                </c:pt>
                <c:pt idx="9266">
                  <c:v>2.16</c:v>
                </c:pt>
                <c:pt idx="9267">
                  <c:v>2.14</c:v>
                </c:pt>
                <c:pt idx="9268">
                  <c:v>2.16</c:v>
                </c:pt>
                <c:pt idx="9269">
                  <c:v>2.33</c:v>
                </c:pt>
                <c:pt idx="9270">
                  <c:v>2.2799999999999998</c:v>
                </c:pt>
                <c:pt idx="9271">
                  <c:v>2.2799999999999998</c:v>
                </c:pt>
                <c:pt idx="9272">
                  <c:v>2.3199999999999998</c:v>
                </c:pt>
                <c:pt idx="9273">
                  <c:v>2.2599999999999998</c:v>
                </c:pt>
                <c:pt idx="9274">
                  <c:v>2.2400000000000002</c:v>
                </c:pt>
                <c:pt idx="9275">
                  <c:v>2.23</c:v>
                </c:pt>
                <c:pt idx="9276">
                  <c:v>2.21</c:v>
                </c:pt>
                <c:pt idx="9277">
                  <c:v>2.2000000000000002</c:v>
                </c:pt>
                <c:pt idx="9278">
                  <c:v>2.2400000000000002</c:v>
                </c:pt>
                <c:pt idx="9279">
                  <c:v>2.1800000000000002</c:v>
                </c:pt>
                <c:pt idx="9280">
                  <c:v>2.1800000000000002</c:v>
                </c:pt>
                <c:pt idx="9281">
                  <c:v>2.2000000000000002</c:v>
                </c:pt>
                <c:pt idx="9282">
                  <c:v>2.27</c:v>
                </c:pt>
                <c:pt idx="9283">
                  <c:v>2.29</c:v>
                </c:pt>
                <c:pt idx="9284">
                  <c:v>2.27</c:v>
                </c:pt>
                <c:pt idx="9285">
                  <c:v>2.2799999999999998</c:v>
                </c:pt>
                <c:pt idx="9286">
                  <c:v>2.2999999999999998</c:v>
                </c:pt>
                <c:pt idx="9287">
                  <c:v>2.29</c:v>
                </c:pt>
                <c:pt idx="9288">
                  <c:v>2.39</c:v>
                </c:pt>
                <c:pt idx="9289">
                  <c:v>2.33</c:v>
                </c:pt>
                <c:pt idx="9290">
                  <c:v>2.35</c:v>
                </c:pt>
                <c:pt idx="9291">
                  <c:v>2.35</c:v>
                </c:pt>
                <c:pt idx="9292">
                  <c:v>2.29</c:v>
                </c:pt>
                <c:pt idx="9293">
                  <c:v>2.2799999999999998</c:v>
                </c:pt>
                <c:pt idx="9294">
                  <c:v>2.25</c:v>
                </c:pt>
                <c:pt idx="9295">
                  <c:v>2.29</c:v>
                </c:pt>
                <c:pt idx="9296">
                  <c:v>2.37</c:v>
                </c:pt>
                <c:pt idx="9297">
                  <c:v>2.37</c:v>
                </c:pt>
                <c:pt idx="9298">
                  <c:v>2.41</c:v>
                </c:pt>
                <c:pt idx="9299">
                  <c:v>2.48</c:v>
                </c:pt>
                <c:pt idx="9300">
                  <c:v>2.52</c:v>
                </c:pt>
                <c:pt idx="9301">
                  <c:v>2.46</c:v>
                </c:pt>
                <c:pt idx="9302">
                  <c:v>2.4900000000000002</c:v>
                </c:pt>
                <c:pt idx="9303">
                  <c:v>2.48</c:v>
                </c:pt>
                <c:pt idx="9304">
                  <c:v>2.42</c:v>
                </c:pt>
                <c:pt idx="9305">
                  <c:v>2.38</c:v>
                </c:pt>
                <c:pt idx="9306">
                  <c:v>2.34</c:v>
                </c:pt>
                <c:pt idx="9307">
                  <c:v>2.38</c:v>
                </c:pt>
                <c:pt idx="9308">
                  <c:v>2.36</c:v>
                </c:pt>
                <c:pt idx="9309">
                  <c:v>2.39</c:v>
                </c:pt>
                <c:pt idx="9310">
                  <c:v>2.4300000000000002</c:v>
                </c:pt>
                <c:pt idx="9311">
                  <c:v>2.44</c:v>
                </c:pt>
                <c:pt idx="9312">
                  <c:v>2.46</c:v>
                </c:pt>
                <c:pt idx="9313">
                  <c:v>2.48</c:v>
                </c:pt>
                <c:pt idx="9314">
                  <c:v>2.4500000000000002</c:v>
                </c:pt>
                <c:pt idx="9315">
                  <c:v>2.46</c:v>
                </c:pt>
                <c:pt idx="9316">
                  <c:v>2.46</c:v>
                </c:pt>
                <c:pt idx="9317">
                  <c:v>2.4700000000000002</c:v>
                </c:pt>
                <c:pt idx="9318">
                  <c:v>2.4500000000000002</c:v>
                </c:pt>
                <c:pt idx="9319">
                  <c:v>2.4700000000000002</c:v>
                </c:pt>
                <c:pt idx="9320">
                  <c:v>2.4700000000000002</c:v>
                </c:pt>
                <c:pt idx="9321">
                  <c:v>2.35</c:v>
                </c:pt>
                <c:pt idx="9322">
                  <c:v>2.42</c:v>
                </c:pt>
                <c:pt idx="9323">
                  <c:v>2.41</c:v>
                </c:pt>
                <c:pt idx="9324">
                  <c:v>2.37</c:v>
                </c:pt>
                <c:pt idx="9325">
                  <c:v>2.3199999999999998</c:v>
                </c:pt>
                <c:pt idx="9326">
                  <c:v>2.27</c:v>
                </c:pt>
                <c:pt idx="9327">
                  <c:v>2.3199999999999998</c:v>
                </c:pt>
                <c:pt idx="9328">
                  <c:v>2.2999999999999998</c:v>
                </c:pt>
                <c:pt idx="9329">
                  <c:v>2.31</c:v>
                </c:pt>
                <c:pt idx="9330">
                  <c:v>2.33</c:v>
                </c:pt>
                <c:pt idx="9331">
                  <c:v>2.3199999999999998</c:v>
                </c:pt>
                <c:pt idx="9332">
                  <c:v>2.29</c:v>
                </c:pt>
                <c:pt idx="9333">
                  <c:v>2.33</c:v>
                </c:pt>
                <c:pt idx="9334">
                  <c:v>2.2799999999999998</c:v>
                </c:pt>
                <c:pt idx="9335">
                  <c:v>2.2599999999999998</c:v>
                </c:pt>
                <c:pt idx="9336">
                  <c:v>2.31</c:v>
                </c:pt>
                <c:pt idx="9337">
                  <c:v>2.36</c:v>
                </c:pt>
                <c:pt idx="9338">
                  <c:v>2.35</c:v>
                </c:pt>
                <c:pt idx="9339">
                  <c:v>2.38</c:v>
                </c:pt>
                <c:pt idx="9340">
                  <c:v>2.35</c:v>
                </c:pt>
                <c:pt idx="9341">
                  <c:v>2.2799999999999998</c:v>
                </c:pt>
                <c:pt idx="9342">
                  <c:v>2.27</c:v>
                </c:pt>
                <c:pt idx="9343">
                  <c:v>2.2999999999999998</c:v>
                </c:pt>
                <c:pt idx="9344">
                  <c:v>2.23</c:v>
                </c:pt>
                <c:pt idx="9345">
                  <c:v>2.2000000000000002</c:v>
                </c:pt>
                <c:pt idx="9346">
                  <c:v>2.2000000000000002</c:v>
                </c:pt>
                <c:pt idx="9347">
                  <c:v>2.21</c:v>
                </c:pt>
                <c:pt idx="9348">
                  <c:v>2.2200000000000002</c:v>
                </c:pt>
                <c:pt idx="9349">
                  <c:v>2.2200000000000002</c:v>
                </c:pt>
                <c:pt idx="9350">
                  <c:v>2.2200000000000002</c:v>
                </c:pt>
                <c:pt idx="9351">
                  <c:v>2.2599999999999998</c:v>
                </c:pt>
                <c:pt idx="9352">
                  <c:v>2.3199999999999998</c:v>
                </c:pt>
                <c:pt idx="9353">
                  <c:v>2.31</c:v>
                </c:pt>
                <c:pt idx="9354">
                  <c:v>2.37</c:v>
                </c:pt>
                <c:pt idx="9355">
                  <c:v>2.37</c:v>
                </c:pt>
                <c:pt idx="9356">
                  <c:v>2.34</c:v>
                </c:pt>
                <c:pt idx="9357">
                  <c:v>2.4500000000000002</c:v>
                </c:pt>
                <c:pt idx="9358">
                  <c:v>2.46</c:v>
                </c:pt>
                <c:pt idx="9359">
                  <c:v>2.4300000000000002</c:v>
                </c:pt>
                <c:pt idx="9360">
                  <c:v>2.4</c:v>
                </c:pt>
                <c:pt idx="9361">
                  <c:v>2.4</c:v>
                </c:pt>
                <c:pt idx="9362">
                  <c:v>2.36</c:v>
                </c:pt>
                <c:pt idx="9363">
                  <c:v>2.42</c:v>
                </c:pt>
                <c:pt idx="9364">
                  <c:v>2.52</c:v>
                </c:pt>
                <c:pt idx="9365">
                  <c:v>2.5</c:v>
                </c:pt>
                <c:pt idx="9366">
                  <c:v>2.44</c:v>
                </c:pt>
                <c:pt idx="9367">
                  <c:v>2.44</c:v>
                </c:pt>
                <c:pt idx="9368">
                  <c:v>2.42</c:v>
                </c:pt>
                <c:pt idx="9369">
                  <c:v>2.46</c:v>
                </c:pt>
                <c:pt idx="9370">
                  <c:v>2.4700000000000002</c:v>
                </c:pt>
                <c:pt idx="9371">
                  <c:v>2.5099999999999998</c:v>
                </c:pt>
                <c:pt idx="9372">
                  <c:v>2.5099999999999998</c:v>
                </c:pt>
                <c:pt idx="9373">
                  <c:v>2.54</c:v>
                </c:pt>
                <c:pt idx="9374">
                  <c:v>2.58</c:v>
                </c:pt>
                <c:pt idx="9375">
                  <c:v>2.58</c:v>
                </c:pt>
                <c:pt idx="9376">
                  <c:v>2.56</c:v>
                </c:pt>
                <c:pt idx="9377">
                  <c:v>2.5099999999999998</c:v>
                </c:pt>
                <c:pt idx="9378">
                  <c:v>2.5499999999999998</c:v>
                </c:pt>
                <c:pt idx="9379">
                  <c:v>2.5499999999999998</c:v>
                </c:pt>
                <c:pt idx="9380">
                  <c:v>2.54</c:v>
                </c:pt>
                <c:pt idx="9381">
                  <c:v>2.5499999999999998</c:v>
                </c:pt>
                <c:pt idx="9382">
                  <c:v>2.5099999999999998</c:v>
                </c:pt>
                <c:pt idx="9383">
                  <c:v>2.57</c:v>
                </c:pt>
                <c:pt idx="9384">
                  <c:v>2.59</c:v>
                </c:pt>
                <c:pt idx="9385">
                  <c:v>2.52</c:v>
                </c:pt>
                <c:pt idx="9386">
                  <c:v>2.56</c:v>
                </c:pt>
                <c:pt idx="9387">
                  <c:v>2.61</c:v>
                </c:pt>
                <c:pt idx="9388">
                  <c:v>2.58</c:v>
                </c:pt>
                <c:pt idx="9389">
                  <c:v>2.62</c:v>
                </c:pt>
                <c:pt idx="9390">
                  <c:v>2.6</c:v>
                </c:pt>
                <c:pt idx="9391">
                  <c:v>2.66</c:v>
                </c:pt>
                <c:pt idx="9392">
                  <c:v>2.61</c:v>
                </c:pt>
                <c:pt idx="9393">
                  <c:v>2.6</c:v>
                </c:pt>
                <c:pt idx="9394">
                  <c:v>2.58</c:v>
                </c:pt>
                <c:pt idx="9395">
                  <c:v>2.56</c:v>
                </c:pt>
                <c:pt idx="9396">
                  <c:v>2.58</c:v>
                </c:pt>
                <c:pt idx="9397">
                  <c:v>2.5299999999999998</c:v>
                </c:pt>
                <c:pt idx="9398">
                  <c:v>2.4900000000000002</c:v>
                </c:pt>
                <c:pt idx="9399">
                  <c:v>2.4500000000000002</c:v>
                </c:pt>
                <c:pt idx="9400">
                  <c:v>2.4900000000000002</c:v>
                </c:pt>
                <c:pt idx="9401">
                  <c:v>2.4900000000000002</c:v>
                </c:pt>
                <c:pt idx="9402">
                  <c:v>2.4500000000000002</c:v>
                </c:pt>
                <c:pt idx="9403">
                  <c:v>2.44</c:v>
                </c:pt>
                <c:pt idx="9404">
                  <c:v>2.4500000000000002</c:v>
                </c:pt>
                <c:pt idx="9405">
                  <c:v>2.4300000000000002</c:v>
                </c:pt>
                <c:pt idx="9406">
                  <c:v>2.4</c:v>
                </c:pt>
                <c:pt idx="9407">
                  <c:v>2.38</c:v>
                </c:pt>
                <c:pt idx="9408">
                  <c:v>2.41</c:v>
                </c:pt>
                <c:pt idx="9409">
                  <c:v>2.39</c:v>
                </c:pt>
                <c:pt idx="9410">
                  <c:v>2.33</c:v>
                </c:pt>
                <c:pt idx="9411">
                  <c:v>2.36</c:v>
                </c:pt>
                <c:pt idx="9412">
                  <c:v>2.33</c:v>
                </c:pt>
                <c:pt idx="9413">
                  <c:v>2.31</c:v>
                </c:pt>
                <c:pt idx="9414">
                  <c:v>2.33</c:v>
                </c:pt>
                <c:pt idx="9415">
                  <c:v>2.38</c:v>
                </c:pt>
                <c:pt idx="9416">
                  <c:v>2.4</c:v>
                </c:pt>
                <c:pt idx="9417">
                  <c:v>2.41</c:v>
                </c:pt>
                <c:pt idx="9418">
                  <c:v>2.38</c:v>
                </c:pt>
                <c:pt idx="9419">
                  <c:v>2.4</c:v>
                </c:pt>
                <c:pt idx="9420">
                  <c:v>2.4500000000000002</c:v>
                </c:pt>
                <c:pt idx="9421">
                  <c:v>2.41</c:v>
                </c:pt>
                <c:pt idx="9422">
                  <c:v>2.4300000000000002</c:v>
                </c:pt>
                <c:pt idx="9423">
                  <c:v>2.4</c:v>
                </c:pt>
                <c:pt idx="9424">
                  <c:v>2.4</c:v>
                </c:pt>
                <c:pt idx="9425">
                  <c:v>2.42</c:v>
                </c:pt>
                <c:pt idx="9426">
                  <c:v>2.4</c:v>
                </c:pt>
                <c:pt idx="9427">
                  <c:v>2.4</c:v>
                </c:pt>
                <c:pt idx="9428">
                  <c:v>2.36</c:v>
                </c:pt>
                <c:pt idx="9429">
                  <c:v>2.34</c:v>
                </c:pt>
                <c:pt idx="9430">
                  <c:v>2.3199999999999998</c:v>
                </c:pt>
                <c:pt idx="9431">
                  <c:v>2.33</c:v>
                </c:pt>
                <c:pt idx="9432">
                  <c:v>2.2799999999999998</c:v>
                </c:pt>
                <c:pt idx="9433">
                  <c:v>2.37</c:v>
                </c:pt>
                <c:pt idx="9434">
                  <c:v>2.37</c:v>
                </c:pt>
                <c:pt idx="9435">
                  <c:v>2.37</c:v>
                </c:pt>
                <c:pt idx="9436">
                  <c:v>2.42</c:v>
                </c:pt>
                <c:pt idx="9437">
                  <c:v>2.42</c:v>
                </c:pt>
                <c:pt idx="9438">
                  <c:v>2.4</c:v>
                </c:pt>
                <c:pt idx="9439">
                  <c:v>2.36</c:v>
                </c:pt>
                <c:pt idx="9440">
                  <c:v>2.3199999999999998</c:v>
                </c:pt>
                <c:pt idx="9441">
                  <c:v>2.29</c:v>
                </c:pt>
                <c:pt idx="9442">
                  <c:v>2.3199999999999998</c:v>
                </c:pt>
                <c:pt idx="9443">
                  <c:v>2.3199999999999998</c:v>
                </c:pt>
                <c:pt idx="9444">
                  <c:v>2.31</c:v>
                </c:pt>
                <c:pt idx="9445">
                  <c:v>2.34</c:v>
                </c:pt>
                <c:pt idx="9446">
                  <c:v>2.2999999999999998</c:v>
                </c:pt>
                <c:pt idx="9447">
                  <c:v>2.27</c:v>
                </c:pt>
                <c:pt idx="9448">
                  <c:v>2.2799999999999998</c:v>
                </c:pt>
                <c:pt idx="9449">
                  <c:v>2.2599999999999998</c:v>
                </c:pt>
                <c:pt idx="9450">
                  <c:v>2.2400000000000002</c:v>
                </c:pt>
                <c:pt idx="9451">
                  <c:v>2.2799999999999998</c:v>
                </c:pt>
                <c:pt idx="9452">
                  <c:v>2.29</c:v>
                </c:pt>
                <c:pt idx="9453">
                  <c:v>2.33</c:v>
                </c:pt>
                <c:pt idx="9454">
                  <c:v>2.35</c:v>
                </c:pt>
                <c:pt idx="9455">
                  <c:v>2.34</c:v>
                </c:pt>
                <c:pt idx="9456">
                  <c:v>2.31</c:v>
                </c:pt>
                <c:pt idx="9457">
                  <c:v>2.2999999999999998</c:v>
                </c:pt>
                <c:pt idx="9458">
                  <c:v>2.29</c:v>
                </c:pt>
                <c:pt idx="9459">
                  <c:v>2.34</c:v>
                </c:pt>
                <c:pt idx="9460">
                  <c:v>2.2799999999999998</c:v>
                </c:pt>
                <c:pt idx="9461">
                  <c:v>2.2599999999999998</c:v>
                </c:pt>
                <c:pt idx="9462">
                  <c:v>2.2799999999999998</c:v>
                </c:pt>
                <c:pt idx="9463">
                  <c:v>2.25</c:v>
                </c:pt>
                <c:pt idx="9464">
                  <c:v>2.2599999999999998</c:v>
                </c:pt>
                <c:pt idx="9465">
                  <c:v>2.2999999999999998</c:v>
                </c:pt>
                <c:pt idx="9466">
                  <c:v>2.31</c:v>
                </c:pt>
                <c:pt idx="9467">
                  <c:v>2.2799999999999998</c:v>
                </c:pt>
                <c:pt idx="9468">
                  <c:v>2.27</c:v>
                </c:pt>
                <c:pt idx="9469">
                  <c:v>2.27</c:v>
                </c:pt>
                <c:pt idx="9470">
                  <c:v>2.25</c:v>
                </c:pt>
                <c:pt idx="9471">
                  <c:v>2.2599999999999998</c:v>
                </c:pt>
                <c:pt idx="9472">
                  <c:v>2.27</c:v>
                </c:pt>
                <c:pt idx="9473">
                  <c:v>2.25</c:v>
                </c:pt>
                <c:pt idx="9474">
                  <c:v>2.2200000000000002</c:v>
                </c:pt>
                <c:pt idx="9475">
                  <c:v>2.1800000000000002</c:v>
                </c:pt>
                <c:pt idx="9476">
                  <c:v>2.2000000000000002</c:v>
                </c:pt>
                <c:pt idx="9477">
                  <c:v>2.1800000000000002</c:v>
                </c:pt>
                <c:pt idx="9478">
                  <c:v>2.21</c:v>
                </c:pt>
                <c:pt idx="9479">
                  <c:v>2.21</c:v>
                </c:pt>
                <c:pt idx="9480">
                  <c:v>2.2200000000000002</c:v>
                </c:pt>
                <c:pt idx="9481">
                  <c:v>2.25</c:v>
                </c:pt>
                <c:pt idx="9482">
                  <c:v>2.2200000000000002</c:v>
                </c:pt>
                <c:pt idx="9483">
                  <c:v>2.15</c:v>
                </c:pt>
                <c:pt idx="9484">
                  <c:v>2.12</c:v>
                </c:pt>
                <c:pt idx="9485">
                  <c:v>2.14</c:v>
                </c:pt>
                <c:pt idx="9486">
                  <c:v>2.1800000000000002</c:v>
                </c:pt>
                <c:pt idx="9487">
                  <c:v>2.17</c:v>
                </c:pt>
                <c:pt idx="9488">
                  <c:v>2.17</c:v>
                </c:pt>
                <c:pt idx="9489">
                  <c:v>2.19</c:v>
                </c:pt>
                <c:pt idx="9490">
                  <c:v>2.17</c:v>
                </c:pt>
                <c:pt idx="9491">
                  <c:v>2.13</c:v>
                </c:pt>
                <c:pt idx="9492">
                  <c:v>2.0699999999999998</c:v>
                </c:pt>
                <c:pt idx="9493">
                  <c:v>2.08</c:v>
                </c:pt>
                <c:pt idx="9494">
                  <c:v>2.11</c:v>
                </c:pt>
                <c:pt idx="9495">
                  <c:v>2.15</c:v>
                </c:pt>
                <c:pt idx="9496">
                  <c:v>2.19</c:v>
                </c:pt>
                <c:pt idx="9497">
                  <c:v>2.2000000000000002</c:v>
                </c:pt>
                <c:pt idx="9498">
                  <c:v>2.19</c:v>
                </c:pt>
                <c:pt idx="9499">
                  <c:v>2.19</c:v>
                </c:pt>
                <c:pt idx="9500">
                  <c:v>2.19</c:v>
                </c:pt>
                <c:pt idx="9501">
                  <c:v>2.19</c:v>
                </c:pt>
                <c:pt idx="9502">
                  <c:v>2.21</c:v>
                </c:pt>
                <c:pt idx="9503">
                  <c:v>2.16</c:v>
                </c:pt>
                <c:pt idx="9504">
                  <c:v>2.15</c:v>
                </c:pt>
                <c:pt idx="9505">
                  <c:v>2.12</c:v>
                </c:pt>
                <c:pt idx="9506">
                  <c:v>2.15</c:v>
                </c:pt>
                <c:pt idx="9507">
                  <c:v>2.13</c:v>
                </c:pt>
                <c:pt idx="9508">
                  <c:v>2.16</c:v>
                </c:pt>
                <c:pt idx="9509">
                  <c:v>2.13</c:v>
                </c:pt>
                <c:pt idx="9510">
                  <c:v>2.15</c:v>
                </c:pt>
                <c:pt idx="9511">
                  <c:v>2.1</c:v>
                </c:pt>
                <c:pt idx="9512">
                  <c:v>2.09</c:v>
                </c:pt>
                <c:pt idx="9513">
                  <c:v>2.0699999999999998</c:v>
                </c:pt>
                <c:pt idx="9514">
                  <c:v>2.09</c:v>
                </c:pt>
                <c:pt idx="9515">
                  <c:v>2.06</c:v>
                </c:pt>
                <c:pt idx="9516">
                  <c:v>2.11</c:v>
                </c:pt>
                <c:pt idx="9517">
                  <c:v>2.15</c:v>
                </c:pt>
                <c:pt idx="9518">
                  <c:v>2.13</c:v>
                </c:pt>
                <c:pt idx="9519">
                  <c:v>2.11</c:v>
                </c:pt>
                <c:pt idx="9520">
                  <c:v>2.0699999999999998</c:v>
                </c:pt>
                <c:pt idx="9521">
                  <c:v>2.06</c:v>
                </c:pt>
                <c:pt idx="9522">
                  <c:v>2.09</c:v>
                </c:pt>
                <c:pt idx="9523">
                  <c:v>2.0499999999999998</c:v>
                </c:pt>
                <c:pt idx="9524">
                  <c:v>2.0699999999999998</c:v>
                </c:pt>
                <c:pt idx="9525">
                  <c:v>2.0699999999999998</c:v>
                </c:pt>
                <c:pt idx="9526">
                  <c:v>2.0499999999999998</c:v>
                </c:pt>
                <c:pt idx="9527">
                  <c:v>2</c:v>
                </c:pt>
                <c:pt idx="9528">
                  <c:v>1.99</c:v>
                </c:pt>
                <c:pt idx="9529">
                  <c:v>1.98</c:v>
                </c:pt>
                <c:pt idx="9530">
                  <c:v>1.99</c:v>
                </c:pt>
                <c:pt idx="9531">
                  <c:v>1.98</c:v>
                </c:pt>
                <c:pt idx="9532">
                  <c:v>1.99</c:v>
                </c:pt>
                <c:pt idx="9533">
                  <c:v>1.95</c:v>
                </c:pt>
                <c:pt idx="9534">
                  <c:v>1.96</c:v>
                </c:pt>
                <c:pt idx="9535">
                  <c:v>1.93</c:v>
                </c:pt>
                <c:pt idx="9536">
                  <c:v>2.0099999999999998</c:v>
                </c:pt>
                <c:pt idx="9537">
                  <c:v>2.0499999999999998</c:v>
                </c:pt>
                <c:pt idx="9538">
                  <c:v>2.0499999999999998</c:v>
                </c:pt>
                <c:pt idx="9539">
                  <c:v>2.04</c:v>
                </c:pt>
                <c:pt idx="9540">
                  <c:v>2.02</c:v>
                </c:pt>
                <c:pt idx="9541">
                  <c:v>2.0099999999999998</c:v>
                </c:pt>
                <c:pt idx="9542">
                  <c:v>1.99</c:v>
                </c:pt>
                <c:pt idx="9543">
                  <c:v>1.99</c:v>
                </c:pt>
                <c:pt idx="9544">
                  <c:v>1.97</c:v>
                </c:pt>
                <c:pt idx="9545">
                  <c:v>2.0099999999999998</c:v>
                </c:pt>
                <c:pt idx="9546">
                  <c:v>2</c:v>
                </c:pt>
                <c:pt idx="9547">
                  <c:v>1.98</c:v>
                </c:pt>
                <c:pt idx="9548">
                  <c:v>1.92</c:v>
                </c:pt>
                <c:pt idx="9549">
                  <c:v>1.95</c:v>
                </c:pt>
                <c:pt idx="9550">
                  <c:v>1.94</c:v>
                </c:pt>
                <c:pt idx="9551">
                  <c:v>1.94</c:v>
                </c:pt>
                <c:pt idx="9552">
                  <c:v>1.92</c:v>
                </c:pt>
                <c:pt idx="9553">
                  <c:v>1.87</c:v>
                </c:pt>
                <c:pt idx="9554">
                  <c:v>1.86</c:v>
                </c:pt>
                <c:pt idx="9555">
                  <c:v>1.87</c:v>
                </c:pt>
                <c:pt idx="9556">
                  <c:v>1.86</c:v>
                </c:pt>
                <c:pt idx="9557">
                  <c:v>1.84</c:v>
                </c:pt>
                <c:pt idx="9558">
                  <c:v>1.87</c:v>
                </c:pt>
                <c:pt idx="9559">
                  <c:v>1.89</c:v>
                </c:pt>
                <c:pt idx="9560">
                  <c:v>1.89</c:v>
                </c:pt>
                <c:pt idx="9561">
                  <c:v>1.91</c:v>
                </c:pt>
                <c:pt idx="9562">
                  <c:v>1.94</c:v>
                </c:pt>
                <c:pt idx="9563">
                  <c:v>1.94</c:v>
                </c:pt>
                <c:pt idx="9564">
                  <c:v>1.94</c:v>
                </c:pt>
                <c:pt idx="9565">
                  <c:v>1.96</c:v>
                </c:pt>
                <c:pt idx="9566">
                  <c:v>1.96</c:v>
                </c:pt>
                <c:pt idx="9567">
                  <c:v>2.04</c:v>
                </c:pt>
                <c:pt idx="9568">
                  <c:v>2.02</c:v>
                </c:pt>
                <c:pt idx="9569">
                  <c:v>2.0499999999999998</c:v>
                </c:pt>
                <c:pt idx="9570">
                  <c:v>2.0299999999999998</c:v>
                </c:pt>
                <c:pt idx="9571">
                  <c:v>2.04</c:v>
                </c:pt>
                <c:pt idx="9572">
                  <c:v>2</c:v>
                </c:pt>
                <c:pt idx="9573">
                  <c:v>1.99</c:v>
                </c:pt>
                <c:pt idx="9574">
                  <c:v>1.97</c:v>
                </c:pt>
                <c:pt idx="9575">
                  <c:v>1.98</c:v>
                </c:pt>
                <c:pt idx="9576">
                  <c:v>1.96</c:v>
                </c:pt>
                <c:pt idx="9577">
                  <c:v>1.95</c:v>
                </c:pt>
                <c:pt idx="9578">
                  <c:v>1.92</c:v>
                </c:pt>
                <c:pt idx="9579">
                  <c:v>1.94</c:v>
                </c:pt>
                <c:pt idx="9580">
                  <c:v>1.89</c:v>
                </c:pt>
                <c:pt idx="9581">
                  <c:v>1.91</c:v>
                </c:pt>
                <c:pt idx="9582">
                  <c:v>1.88</c:v>
                </c:pt>
                <c:pt idx="9583">
                  <c:v>1.89</c:v>
                </c:pt>
                <c:pt idx="9584">
                  <c:v>1.84</c:v>
                </c:pt>
                <c:pt idx="9585">
                  <c:v>1.89</c:v>
                </c:pt>
                <c:pt idx="9586">
                  <c:v>1.88</c:v>
                </c:pt>
                <c:pt idx="9587">
                  <c:v>1.86</c:v>
                </c:pt>
                <c:pt idx="9588">
                  <c:v>1.82</c:v>
                </c:pt>
                <c:pt idx="9589">
                  <c:v>1.81</c:v>
                </c:pt>
                <c:pt idx="9590">
                  <c:v>1.82</c:v>
                </c:pt>
                <c:pt idx="9591">
                  <c:v>1.83</c:v>
                </c:pt>
                <c:pt idx="9592">
                  <c:v>1.83</c:v>
                </c:pt>
                <c:pt idx="9593">
                  <c:v>1.85</c:v>
                </c:pt>
                <c:pt idx="9594">
                  <c:v>1.84</c:v>
                </c:pt>
                <c:pt idx="9595">
                  <c:v>1.88</c:v>
                </c:pt>
                <c:pt idx="9596">
                  <c:v>1.88</c:v>
                </c:pt>
                <c:pt idx="9597">
                  <c:v>1.86</c:v>
                </c:pt>
                <c:pt idx="9598">
                  <c:v>1.88</c:v>
                </c:pt>
                <c:pt idx="9599">
                  <c:v>1.86</c:v>
                </c:pt>
                <c:pt idx="9600">
                  <c:v>1.84</c:v>
                </c:pt>
                <c:pt idx="9601">
                  <c:v>1.85</c:v>
                </c:pt>
                <c:pt idx="9602">
                  <c:v>1.84</c:v>
                </c:pt>
                <c:pt idx="9603">
                  <c:v>1.83</c:v>
                </c:pt>
                <c:pt idx="9604">
                  <c:v>1.84</c:v>
                </c:pt>
                <c:pt idx="9605">
                  <c:v>1.85</c:v>
                </c:pt>
                <c:pt idx="9606">
                  <c:v>1.81</c:v>
                </c:pt>
                <c:pt idx="9607">
                  <c:v>1.83</c:v>
                </c:pt>
                <c:pt idx="9608">
                  <c:v>1.82</c:v>
                </c:pt>
                <c:pt idx="9609">
                  <c:v>1.82</c:v>
                </c:pt>
                <c:pt idx="9610">
                  <c:v>1.78</c:v>
                </c:pt>
                <c:pt idx="9611">
                  <c:v>1.8</c:v>
                </c:pt>
                <c:pt idx="9612">
                  <c:v>1.79</c:v>
                </c:pt>
                <c:pt idx="9613">
                  <c:v>1.82</c:v>
                </c:pt>
                <c:pt idx="9614">
                  <c:v>1.81</c:v>
                </c:pt>
                <c:pt idx="9615">
                  <c:v>1.78</c:v>
                </c:pt>
                <c:pt idx="9616">
                  <c:v>1.77</c:v>
                </c:pt>
                <c:pt idx="9617">
                  <c:v>1.76</c:v>
                </c:pt>
                <c:pt idx="9618">
                  <c:v>1.71</c:v>
                </c:pt>
                <c:pt idx="9619">
                  <c:v>1.71</c:v>
                </c:pt>
                <c:pt idx="9620">
                  <c:v>1.73</c:v>
                </c:pt>
                <c:pt idx="9621">
                  <c:v>1.73</c:v>
                </c:pt>
                <c:pt idx="9622">
                  <c:v>1.72</c:v>
                </c:pt>
                <c:pt idx="9623">
                  <c:v>1.7</c:v>
                </c:pt>
                <c:pt idx="9624">
                  <c:v>1.66</c:v>
                </c:pt>
                <c:pt idx="9625">
                  <c:v>1.62</c:v>
                </c:pt>
                <c:pt idx="9626">
                  <c:v>1.58</c:v>
                </c:pt>
                <c:pt idx="9627">
                  <c:v>1.59</c:v>
                </c:pt>
                <c:pt idx="9628">
                  <c:v>1.57</c:v>
                </c:pt>
                <c:pt idx="9629">
                  <c:v>1.54</c:v>
                </c:pt>
                <c:pt idx="9630">
                  <c:v>1.52</c:v>
                </c:pt>
                <c:pt idx="9631">
                  <c:v>1.49</c:v>
                </c:pt>
                <c:pt idx="9632">
                  <c:v>1.52</c:v>
                </c:pt>
                <c:pt idx="9633">
                  <c:v>1.55</c:v>
                </c:pt>
                <c:pt idx="9634">
                  <c:v>1.5</c:v>
                </c:pt>
                <c:pt idx="9635">
                  <c:v>1.46</c:v>
                </c:pt>
                <c:pt idx="9636">
                  <c:v>1.53</c:v>
                </c:pt>
                <c:pt idx="9637">
                  <c:v>1.54</c:v>
                </c:pt>
                <c:pt idx="9638">
                  <c:v>1.52</c:v>
                </c:pt>
                <c:pt idx="9639">
                  <c:v>1.5</c:v>
                </c:pt>
                <c:pt idx="9640">
                  <c:v>1.51</c:v>
                </c:pt>
                <c:pt idx="9641">
                  <c:v>1.5</c:v>
                </c:pt>
                <c:pt idx="9642">
                  <c:v>1.46</c:v>
                </c:pt>
                <c:pt idx="9643">
                  <c:v>1.36</c:v>
                </c:pt>
                <c:pt idx="9644">
                  <c:v>1.32</c:v>
                </c:pt>
                <c:pt idx="9645">
                  <c:v>1.34</c:v>
                </c:pt>
                <c:pt idx="9646">
                  <c:v>1.41</c:v>
                </c:pt>
                <c:pt idx="9647">
                  <c:v>1.39</c:v>
                </c:pt>
                <c:pt idx="9648">
                  <c:v>1.36</c:v>
                </c:pt>
                <c:pt idx="9649">
                  <c:v>1.37</c:v>
                </c:pt>
                <c:pt idx="9650">
                  <c:v>1.35</c:v>
                </c:pt>
                <c:pt idx="9651">
                  <c:v>1.33</c:v>
                </c:pt>
                <c:pt idx="9652">
                  <c:v>1.34</c:v>
                </c:pt>
                <c:pt idx="9653">
                  <c:v>1.29</c:v>
                </c:pt>
                <c:pt idx="9654">
                  <c:v>1.34</c:v>
                </c:pt>
                <c:pt idx="9655">
                  <c:v>1.37</c:v>
                </c:pt>
                <c:pt idx="9656">
                  <c:v>1.29</c:v>
                </c:pt>
                <c:pt idx="9657">
                  <c:v>1.29</c:v>
                </c:pt>
                <c:pt idx="9658">
                  <c:v>1.29</c:v>
                </c:pt>
                <c:pt idx="9659">
                  <c:v>1.23</c:v>
                </c:pt>
                <c:pt idx="9660">
                  <c:v>1.26</c:v>
                </c:pt>
                <c:pt idx="9661">
                  <c:v>1.21</c:v>
                </c:pt>
                <c:pt idx="9662">
                  <c:v>1.19</c:v>
                </c:pt>
                <c:pt idx="9663">
                  <c:v>1.27</c:v>
                </c:pt>
                <c:pt idx="9664">
                  <c:v>1.29</c:v>
                </c:pt>
                <c:pt idx="9665">
                  <c:v>1.31</c:v>
                </c:pt>
                <c:pt idx="9666">
                  <c:v>1.3</c:v>
                </c:pt>
                <c:pt idx="9667">
                  <c:v>1.31</c:v>
                </c:pt>
                <c:pt idx="9668">
                  <c:v>1.34</c:v>
                </c:pt>
                <c:pt idx="9669">
                  <c:v>1.33</c:v>
                </c:pt>
                <c:pt idx="9670">
                  <c:v>1.38</c:v>
                </c:pt>
                <c:pt idx="9671">
                  <c:v>1.36</c:v>
                </c:pt>
                <c:pt idx="9672">
                  <c:v>1.44</c:v>
                </c:pt>
                <c:pt idx="9673">
                  <c:v>1.45</c:v>
                </c:pt>
                <c:pt idx="9674">
                  <c:v>1.44</c:v>
                </c:pt>
                <c:pt idx="9675">
                  <c:v>1.46</c:v>
                </c:pt>
                <c:pt idx="9676">
                  <c:v>1.42</c:v>
                </c:pt>
                <c:pt idx="9677">
                  <c:v>1.39</c:v>
                </c:pt>
                <c:pt idx="9678">
                  <c:v>1.35</c:v>
                </c:pt>
                <c:pt idx="9679">
                  <c:v>1.37</c:v>
                </c:pt>
                <c:pt idx="9680">
                  <c:v>1.37</c:v>
                </c:pt>
                <c:pt idx="9681">
                  <c:v>1.42</c:v>
                </c:pt>
                <c:pt idx="9682">
                  <c:v>1.44</c:v>
                </c:pt>
                <c:pt idx="9683">
                  <c:v>1.46</c:v>
                </c:pt>
                <c:pt idx="9684">
                  <c:v>1.46</c:v>
                </c:pt>
                <c:pt idx="9685">
                  <c:v>1.51</c:v>
                </c:pt>
                <c:pt idx="9686">
                  <c:v>1.5</c:v>
                </c:pt>
                <c:pt idx="9687">
                  <c:v>1.44</c:v>
                </c:pt>
                <c:pt idx="9688">
                  <c:v>1.41</c:v>
                </c:pt>
                <c:pt idx="9689">
                  <c:v>1.43</c:v>
                </c:pt>
                <c:pt idx="9690">
                  <c:v>1.45</c:v>
                </c:pt>
                <c:pt idx="9691">
                  <c:v>1.44</c:v>
                </c:pt>
                <c:pt idx="9692">
                  <c:v>1.36</c:v>
                </c:pt>
                <c:pt idx="9693">
                  <c:v>1.36</c:v>
                </c:pt>
                <c:pt idx="9694">
                  <c:v>1.35</c:v>
                </c:pt>
                <c:pt idx="9695">
                  <c:v>1.33</c:v>
                </c:pt>
                <c:pt idx="9696">
                  <c:v>1.32</c:v>
                </c:pt>
                <c:pt idx="9697">
                  <c:v>1.3</c:v>
                </c:pt>
                <c:pt idx="9698">
                  <c:v>1.34</c:v>
                </c:pt>
                <c:pt idx="9699">
                  <c:v>1.4</c:v>
                </c:pt>
                <c:pt idx="9700">
                  <c:v>1.37</c:v>
                </c:pt>
                <c:pt idx="9701">
                  <c:v>1.38</c:v>
                </c:pt>
                <c:pt idx="9702">
                  <c:v>1.38</c:v>
                </c:pt>
                <c:pt idx="9703">
                  <c:v>1.32</c:v>
                </c:pt>
                <c:pt idx="9704">
                  <c:v>1.37</c:v>
                </c:pt>
                <c:pt idx="9705">
                  <c:v>1.36</c:v>
                </c:pt>
                <c:pt idx="9706">
                  <c:v>1.41</c:v>
                </c:pt>
                <c:pt idx="9707">
                  <c:v>1.37</c:v>
                </c:pt>
                <c:pt idx="9708">
                  <c:v>1.38</c:v>
                </c:pt>
                <c:pt idx="9709">
                  <c:v>1.41</c:v>
                </c:pt>
                <c:pt idx="9710">
                  <c:v>1.39</c:v>
                </c:pt>
                <c:pt idx="9711">
                  <c:v>1.4</c:v>
                </c:pt>
                <c:pt idx="9712">
                  <c:v>1.37</c:v>
                </c:pt>
                <c:pt idx="9713">
                  <c:v>1.4</c:v>
                </c:pt>
                <c:pt idx="9714">
                  <c:v>1.4</c:v>
                </c:pt>
                <c:pt idx="9715">
                  <c:v>1.36</c:v>
                </c:pt>
                <c:pt idx="9716">
                  <c:v>1.35</c:v>
                </c:pt>
                <c:pt idx="9717">
                  <c:v>1.37</c:v>
                </c:pt>
                <c:pt idx="9718">
                  <c:v>1.42</c:v>
                </c:pt>
                <c:pt idx="9719">
                  <c:v>1.41</c:v>
                </c:pt>
                <c:pt idx="9720">
                  <c:v>1.39</c:v>
                </c:pt>
                <c:pt idx="9721">
                  <c:v>1.4</c:v>
                </c:pt>
                <c:pt idx="9722">
                  <c:v>1.44</c:v>
                </c:pt>
                <c:pt idx="9723">
                  <c:v>1.5</c:v>
                </c:pt>
                <c:pt idx="9724">
                  <c:v>1.47</c:v>
                </c:pt>
                <c:pt idx="9725">
                  <c:v>1.52</c:v>
                </c:pt>
                <c:pt idx="9726">
                  <c:v>1.56</c:v>
                </c:pt>
                <c:pt idx="9727">
                  <c:v>1.57</c:v>
                </c:pt>
                <c:pt idx="9728">
                  <c:v>1.6</c:v>
                </c:pt>
                <c:pt idx="9729">
                  <c:v>1.55</c:v>
                </c:pt>
                <c:pt idx="9730">
                  <c:v>1.57</c:v>
                </c:pt>
                <c:pt idx="9731">
                  <c:v>1.66</c:v>
                </c:pt>
                <c:pt idx="9732">
                  <c:v>1.67</c:v>
                </c:pt>
                <c:pt idx="9733">
                  <c:v>1.68</c:v>
                </c:pt>
                <c:pt idx="9734">
                  <c:v>1.67</c:v>
                </c:pt>
                <c:pt idx="9735">
                  <c:v>1.59</c:v>
                </c:pt>
                <c:pt idx="9736">
                  <c:v>1.65</c:v>
                </c:pt>
                <c:pt idx="9737">
                  <c:v>1.64</c:v>
                </c:pt>
                <c:pt idx="9738">
                  <c:v>1.66</c:v>
                </c:pt>
                <c:pt idx="9739">
                  <c:v>1.59</c:v>
                </c:pt>
                <c:pt idx="9740">
                  <c:v>1.57</c:v>
                </c:pt>
                <c:pt idx="9741">
                  <c:v>1.5</c:v>
                </c:pt>
                <c:pt idx="9742">
                  <c:v>1.5</c:v>
                </c:pt>
                <c:pt idx="9743">
                  <c:v>1.51</c:v>
                </c:pt>
                <c:pt idx="9744">
                  <c:v>1.51</c:v>
                </c:pt>
                <c:pt idx="9745">
                  <c:v>1.55</c:v>
                </c:pt>
                <c:pt idx="9746">
                  <c:v>1.63</c:v>
                </c:pt>
                <c:pt idx="9747">
                  <c:v>1.69</c:v>
                </c:pt>
                <c:pt idx="9748">
                  <c:v>1.65</c:v>
                </c:pt>
                <c:pt idx="9749">
                  <c:v>1.68</c:v>
                </c:pt>
                <c:pt idx="9750">
                  <c:v>1.69</c:v>
                </c:pt>
                <c:pt idx="9751">
                  <c:v>1.7</c:v>
                </c:pt>
                <c:pt idx="9752">
                  <c:v>1.75</c:v>
                </c:pt>
                <c:pt idx="9753">
                  <c:v>1.66</c:v>
                </c:pt>
                <c:pt idx="9754">
                  <c:v>1.65</c:v>
                </c:pt>
                <c:pt idx="9755">
                  <c:v>1.64</c:v>
                </c:pt>
                <c:pt idx="9756">
                  <c:v>1.61</c:v>
                </c:pt>
                <c:pt idx="9757">
                  <c:v>1.65</c:v>
                </c:pt>
                <c:pt idx="9758">
                  <c:v>1.69</c:v>
                </c:pt>
                <c:pt idx="9759">
                  <c:v>1.61</c:v>
                </c:pt>
                <c:pt idx="9760">
                  <c:v>1.69</c:v>
                </c:pt>
                <c:pt idx="9761">
                  <c:v>1.72</c:v>
                </c:pt>
                <c:pt idx="9762">
                  <c:v>1.7</c:v>
                </c:pt>
                <c:pt idx="9763">
                  <c:v>1.72</c:v>
                </c:pt>
                <c:pt idx="9764">
                  <c:v>1.77</c:v>
                </c:pt>
                <c:pt idx="9765">
                  <c:v>1.69</c:v>
                </c:pt>
                <c:pt idx="9766">
                  <c:v>1.71</c:v>
                </c:pt>
                <c:pt idx="9767">
                  <c:v>1.74</c:v>
                </c:pt>
                <c:pt idx="9768">
                  <c:v>1.76</c:v>
                </c:pt>
                <c:pt idx="9769">
                  <c:v>1.7</c:v>
                </c:pt>
                <c:pt idx="9770">
                  <c:v>1.69</c:v>
                </c:pt>
                <c:pt idx="9771">
                  <c:v>1.67</c:v>
                </c:pt>
                <c:pt idx="9772">
                  <c:v>1.72</c:v>
                </c:pt>
                <c:pt idx="9773">
                  <c:v>1.77</c:v>
                </c:pt>
                <c:pt idx="9774">
                  <c:v>1.75</c:v>
                </c:pt>
                <c:pt idx="9775">
                  <c:v>1.75</c:v>
                </c:pt>
                <c:pt idx="9776">
                  <c:v>1.72</c:v>
                </c:pt>
                <c:pt idx="9777">
                  <c:v>1.69</c:v>
                </c:pt>
                <c:pt idx="9778">
                  <c:v>1.66</c:v>
                </c:pt>
                <c:pt idx="9779">
                  <c:v>1.67</c:v>
                </c:pt>
                <c:pt idx="9780">
                  <c:v>1.64</c:v>
                </c:pt>
                <c:pt idx="9781">
                  <c:v>1.58</c:v>
                </c:pt>
                <c:pt idx="9782">
                  <c:v>1.57</c:v>
                </c:pt>
                <c:pt idx="9783">
                  <c:v>1.57</c:v>
                </c:pt>
                <c:pt idx="9784">
                  <c:v>1.55</c:v>
                </c:pt>
                <c:pt idx="9785">
                  <c:v>1.57</c:v>
                </c:pt>
                <c:pt idx="9786">
                  <c:v>1.59</c:v>
                </c:pt>
                <c:pt idx="9787">
                  <c:v>1.56</c:v>
                </c:pt>
                <c:pt idx="9788">
                  <c:v>1.53</c:v>
                </c:pt>
                <c:pt idx="9789">
                  <c:v>1.48</c:v>
                </c:pt>
                <c:pt idx="9790">
                  <c:v>1.49</c:v>
                </c:pt>
                <c:pt idx="9791">
                  <c:v>1.55</c:v>
                </c:pt>
                <c:pt idx="9792">
                  <c:v>1.52</c:v>
                </c:pt>
                <c:pt idx="9793">
                  <c:v>1.45</c:v>
                </c:pt>
                <c:pt idx="9794">
                  <c:v>1.51</c:v>
                </c:pt>
                <c:pt idx="9795">
                  <c:v>1.47</c:v>
                </c:pt>
                <c:pt idx="9796">
                  <c:v>1.47</c:v>
                </c:pt>
                <c:pt idx="9797">
                  <c:v>1.47</c:v>
                </c:pt>
                <c:pt idx="9798">
                  <c:v>1.47</c:v>
                </c:pt>
                <c:pt idx="9799">
                  <c:v>1.44</c:v>
                </c:pt>
                <c:pt idx="9800">
                  <c:v>1.46</c:v>
                </c:pt>
                <c:pt idx="9801">
                  <c:v>1.45</c:v>
                </c:pt>
                <c:pt idx="9802">
                  <c:v>1.4</c:v>
                </c:pt>
                <c:pt idx="9803">
                  <c:v>1.41</c:v>
                </c:pt>
                <c:pt idx="9804">
                  <c:v>1.42</c:v>
                </c:pt>
                <c:pt idx="9805">
                  <c:v>1.45</c:v>
                </c:pt>
                <c:pt idx="9806">
                  <c:v>1.51</c:v>
                </c:pt>
                <c:pt idx="9807">
                  <c:v>1.5</c:v>
                </c:pt>
                <c:pt idx="9808">
                  <c:v>1.47</c:v>
                </c:pt>
                <c:pt idx="9809">
                  <c:v>1.47</c:v>
                </c:pt>
                <c:pt idx="9810">
                  <c:v>1.47</c:v>
                </c:pt>
                <c:pt idx="9811">
                  <c:v>1.48</c:v>
                </c:pt>
                <c:pt idx="9812">
                  <c:v>1.47</c:v>
                </c:pt>
                <c:pt idx="9813">
                  <c:v>1.42</c:v>
                </c:pt>
                <c:pt idx="9814">
                  <c:v>1.46</c:v>
                </c:pt>
                <c:pt idx="9815">
                  <c:v>1.46</c:v>
                </c:pt>
                <c:pt idx="9816">
                  <c:v>1.48</c:v>
                </c:pt>
                <c:pt idx="9817">
                  <c:v>1.49</c:v>
                </c:pt>
                <c:pt idx="9818">
                  <c:v>1.45</c:v>
                </c:pt>
                <c:pt idx="9819">
                  <c:v>1.46</c:v>
                </c:pt>
                <c:pt idx="9820">
                  <c:v>1.48</c:v>
                </c:pt>
                <c:pt idx="9821">
                  <c:v>1.51</c:v>
                </c:pt>
                <c:pt idx="9822">
                  <c:v>1.44</c:v>
                </c:pt>
                <c:pt idx="9823">
                  <c:v>1.48</c:v>
                </c:pt>
                <c:pt idx="9824">
                  <c:v>1.45</c:v>
                </c:pt>
                <c:pt idx="9825">
                  <c:v>1.46</c:v>
                </c:pt>
                <c:pt idx="9826">
                  <c:v>1.46</c:v>
                </c:pt>
                <c:pt idx="9827">
                  <c:v>1.47</c:v>
                </c:pt>
                <c:pt idx="9828">
                  <c:v>1.43</c:v>
                </c:pt>
                <c:pt idx="9829">
                  <c:v>1.41</c:v>
                </c:pt>
                <c:pt idx="9830">
                  <c:v>1.42</c:v>
                </c:pt>
                <c:pt idx="9831">
                  <c:v>1.41</c:v>
                </c:pt>
                <c:pt idx="9832">
                  <c:v>1.41</c:v>
                </c:pt>
                <c:pt idx="9833">
                  <c:v>1.46</c:v>
                </c:pt>
                <c:pt idx="9834">
                  <c:v>1.44</c:v>
                </c:pt>
                <c:pt idx="9835">
                  <c:v>1.43</c:v>
                </c:pt>
                <c:pt idx="9836">
                  <c:v>1.47</c:v>
                </c:pt>
                <c:pt idx="9837">
                  <c:v>1.47</c:v>
                </c:pt>
                <c:pt idx="9838">
                  <c:v>1.42</c:v>
                </c:pt>
                <c:pt idx="9839">
                  <c:v>1.42</c:v>
                </c:pt>
                <c:pt idx="9840">
                  <c:v>1.43</c:v>
                </c:pt>
                <c:pt idx="9841">
                  <c:v>1.43</c:v>
                </c:pt>
                <c:pt idx="9842">
                  <c:v>1.43</c:v>
                </c:pt>
                <c:pt idx="9843">
                  <c:v>1.42</c:v>
                </c:pt>
                <c:pt idx="9844">
                  <c:v>1.4</c:v>
                </c:pt>
                <c:pt idx="9845">
                  <c:v>1.43</c:v>
                </c:pt>
                <c:pt idx="9846">
                  <c:v>1.43</c:v>
                </c:pt>
                <c:pt idx="9847">
                  <c:v>1.41</c:v>
                </c:pt>
                <c:pt idx="9848">
                  <c:v>1.4</c:v>
                </c:pt>
                <c:pt idx="9849">
                  <c:v>1.37</c:v>
                </c:pt>
                <c:pt idx="9850">
                  <c:v>1.44</c:v>
                </c:pt>
                <c:pt idx="9851">
                  <c:v>1.41</c:v>
                </c:pt>
                <c:pt idx="9852">
                  <c:v>1.43</c:v>
                </c:pt>
                <c:pt idx="9853">
                  <c:v>1.43</c:v>
                </c:pt>
                <c:pt idx="9854">
                  <c:v>1.41</c:v>
                </c:pt>
                <c:pt idx="9855">
                  <c:v>1.41</c:v>
                </c:pt>
                <c:pt idx="9856">
                  <c:v>1.44</c:v>
                </c:pt>
                <c:pt idx="9857">
                  <c:v>1.47</c:v>
                </c:pt>
                <c:pt idx="9858">
                  <c:v>1.45</c:v>
                </c:pt>
                <c:pt idx="9859">
                  <c:v>1.43</c:v>
                </c:pt>
                <c:pt idx="9860">
                  <c:v>1.42</c:v>
                </c:pt>
                <c:pt idx="9861">
                  <c:v>1.39</c:v>
                </c:pt>
                <c:pt idx="9862">
                  <c:v>1.39</c:v>
                </c:pt>
                <c:pt idx="9863">
                  <c:v>1.37</c:v>
                </c:pt>
                <c:pt idx="9864">
                  <c:v>1.33</c:v>
                </c:pt>
                <c:pt idx="9865">
                  <c:v>1.33</c:v>
                </c:pt>
                <c:pt idx="9866">
                  <c:v>1.31</c:v>
                </c:pt>
                <c:pt idx="9867">
                  <c:v>1.31</c:v>
                </c:pt>
                <c:pt idx="9868">
                  <c:v>1.3</c:v>
                </c:pt>
                <c:pt idx="9869">
                  <c:v>1.3</c:v>
                </c:pt>
                <c:pt idx="9870">
                  <c:v>1.27</c:v>
                </c:pt>
                <c:pt idx="9871">
                  <c:v>1.24</c:v>
                </c:pt>
                <c:pt idx="9872">
                  <c:v>1.24</c:v>
                </c:pt>
                <c:pt idx="9873">
                  <c:v>1.37</c:v>
                </c:pt>
                <c:pt idx="9874">
                  <c:v>1.32</c:v>
                </c:pt>
                <c:pt idx="9875">
                  <c:v>1.29</c:v>
                </c:pt>
                <c:pt idx="9876">
                  <c:v>1.3</c:v>
                </c:pt>
                <c:pt idx="9877">
                  <c:v>1.29</c:v>
                </c:pt>
                <c:pt idx="9878">
                  <c:v>1.29</c:v>
                </c:pt>
                <c:pt idx="9879">
                  <c:v>1.25</c:v>
                </c:pt>
                <c:pt idx="9880">
                  <c:v>1.26</c:v>
                </c:pt>
                <c:pt idx="9881">
                  <c:v>1.3</c:v>
                </c:pt>
                <c:pt idx="9882">
                  <c:v>1.28</c:v>
                </c:pt>
                <c:pt idx="9883">
                  <c:v>1.24</c:v>
                </c:pt>
                <c:pt idx="9884">
                  <c:v>1.22</c:v>
                </c:pt>
                <c:pt idx="9885">
                  <c:v>1.24</c:v>
                </c:pt>
                <c:pt idx="9886">
                  <c:v>1.25</c:v>
                </c:pt>
                <c:pt idx="9887">
                  <c:v>1.26</c:v>
                </c:pt>
                <c:pt idx="9888">
                  <c:v>1.22</c:v>
                </c:pt>
                <c:pt idx="9889">
                  <c:v>1.19</c:v>
                </c:pt>
                <c:pt idx="9890">
                  <c:v>1.23</c:v>
                </c:pt>
                <c:pt idx="9891">
                  <c:v>1.23</c:v>
                </c:pt>
                <c:pt idx="9892">
                  <c:v>1.21</c:v>
                </c:pt>
                <c:pt idx="9893">
                  <c:v>1.22</c:v>
                </c:pt>
                <c:pt idx="9894">
                  <c:v>1.21</c:v>
                </c:pt>
                <c:pt idx="9895">
                  <c:v>1.19</c:v>
                </c:pt>
                <c:pt idx="9896">
                  <c:v>1.2</c:v>
                </c:pt>
                <c:pt idx="9897">
                  <c:v>1.19</c:v>
                </c:pt>
                <c:pt idx="9898">
                  <c:v>1.23</c:v>
                </c:pt>
                <c:pt idx="9899">
                  <c:v>1.19</c:v>
                </c:pt>
                <c:pt idx="9900">
                  <c:v>1.17</c:v>
                </c:pt>
                <c:pt idx="9901">
                  <c:v>1.2</c:v>
                </c:pt>
                <c:pt idx="9902">
                  <c:v>1.18</c:v>
                </c:pt>
                <c:pt idx="9903">
                  <c:v>1.18</c:v>
                </c:pt>
                <c:pt idx="9904">
                  <c:v>1.1599999999999999</c:v>
                </c:pt>
                <c:pt idx="9905">
                  <c:v>1.18</c:v>
                </c:pt>
                <c:pt idx="9906">
                  <c:v>1.19</c:v>
                </c:pt>
                <c:pt idx="9907">
                  <c:v>1.1499999999999999</c:v>
                </c:pt>
                <c:pt idx="9908">
                  <c:v>1.1599999999999999</c:v>
                </c:pt>
                <c:pt idx="9909">
                  <c:v>1.18</c:v>
                </c:pt>
                <c:pt idx="9910">
                  <c:v>1.17</c:v>
                </c:pt>
                <c:pt idx="9911">
                  <c:v>1.18</c:v>
                </c:pt>
                <c:pt idx="9912">
                  <c:v>1.1599999999999999</c:v>
                </c:pt>
                <c:pt idx="9913">
                  <c:v>1.1200000000000001</c:v>
                </c:pt>
                <c:pt idx="9914">
                  <c:v>1.1599999999999999</c:v>
                </c:pt>
                <c:pt idx="9915">
                  <c:v>1.17</c:v>
                </c:pt>
                <c:pt idx="9916">
                  <c:v>1.1200000000000001</c:v>
                </c:pt>
                <c:pt idx="9917">
                  <c:v>1.0900000000000001</c:v>
                </c:pt>
                <c:pt idx="9918">
                  <c:v>1.05</c:v>
                </c:pt>
                <c:pt idx="9919">
                  <c:v>1</c:v>
                </c:pt>
                <c:pt idx="9920">
                  <c:v>0.99</c:v>
                </c:pt>
                <c:pt idx="9921">
                  <c:v>1.03</c:v>
                </c:pt>
                <c:pt idx="9922">
                  <c:v>1.04</c:v>
                </c:pt>
                <c:pt idx="9923">
                  <c:v>1.07</c:v>
                </c:pt>
                <c:pt idx="9924">
                  <c:v>1.04</c:v>
                </c:pt>
                <c:pt idx="9925">
                  <c:v>1</c:v>
                </c:pt>
                <c:pt idx="9926">
                  <c:v>0.99</c:v>
                </c:pt>
                <c:pt idx="9927">
                  <c:v>0.98</c:v>
                </c:pt>
                <c:pt idx="9928">
                  <c:v>1</c:v>
                </c:pt>
                <c:pt idx="9929">
                  <c:v>0.99</c:v>
                </c:pt>
                <c:pt idx="9930">
                  <c:v>0.96</c:v>
                </c:pt>
                <c:pt idx="9931">
                  <c:v>0.96</c:v>
                </c:pt>
                <c:pt idx="9932">
                  <c:v>0.98</c:v>
                </c:pt>
                <c:pt idx="9933">
                  <c:v>0.99</c:v>
                </c:pt>
                <c:pt idx="9934">
                  <c:v>0.98</c:v>
                </c:pt>
                <c:pt idx="9935">
                  <c:v>1</c:v>
                </c:pt>
                <c:pt idx="9936">
                  <c:v>1</c:v>
                </c:pt>
                <c:pt idx="9937">
                  <c:v>0.95</c:v>
                </c:pt>
                <c:pt idx="9938">
                  <c:v>1</c:v>
                </c:pt>
                <c:pt idx="9939">
                  <c:v>1</c:v>
                </c:pt>
                <c:pt idx="9940">
                  <c:v>1.01</c:v>
                </c:pt>
                <c:pt idx="9941">
                  <c:v>1</c:v>
                </c:pt>
                <c:pt idx="9942">
                  <c:v>0.99</c:v>
                </c:pt>
                <c:pt idx="9943">
                  <c:v>1.07</c:v>
                </c:pt>
                <c:pt idx="9944">
                  <c:v>1.04</c:v>
                </c:pt>
                <c:pt idx="9945">
                  <c:v>1.04</c:v>
                </c:pt>
                <c:pt idx="9946">
                  <c:v>1.05</c:v>
                </c:pt>
                <c:pt idx="9947">
                  <c:v>1.03</c:v>
                </c:pt>
                <c:pt idx="9948">
                  <c:v>1.01</c:v>
                </c:pt>
                <c:pt idx="9949">
                  <c:v>1.02</c:v>
                </c:pt>
                <c:pt idx="9950">
                  <c:v>1</c:v>
                </c:pt>
                <c:pt idx="9951">
                  <c:v>1.03</c:v>
                </c:pt>
                <c:pt idx="9952">
                  <c:v>1.07</c:v>
                </c:pt>
                <c:pt idx="9953">
                  <c:v>1.05</c:v>
                </c:pt>
                <c:pt idx="9954">
                  <c:v>1.03</c:v>
                </c:pt>
                <c:pt idx="9955">
                  <c:v>1.03</c:v>
                </c:pt>
                <c:pt idx="9956">
                  <c:v>1.01</c:v>
                </c:pt>
                <c:pt idx="9957">
                  <c:v>1.03</c:v>
                </c:pt>
                <c:pt idx="9958">
                  <c:v>1</c:v>
                </c:pt>
                <c:pt idx="9959">
                  <c:v>1.02</c:v>
                </c:pt>
                <c:pt idx="9960">
                  <c:v>1.03</c:v>
                </c:pt>
                <c:pt idx="9961">
                  <c:v>1.05</c:v>
                </c:pt>
                <c:pt idx="9962">
                  <c:v>1.02</c:v>
                </c:pt>
                <c:pt idx="9963">
                  <c:v>1.03</c:v>
                </c:pt>
                <c:pt idx="9964">
                  <c:v>1.02</c:v>
                </c:pt>
                <c:pt idx="9965">
                  <c:v>1.03</c:v>
                </c:pt>
                <c:pt idx="9966">
                  <c:v>1.02</c:v>
                </c:pt>
                <c:pt idx="9967">
                  <c:v>1.05</c:v>
                </c:pt>
                <c:pt idx="9968">
                  <c:v>1.06</c:v>
                </c:pt>
                <c:pt idx="9969">
                  <c:v>1.05</c:v>
                </c:pt>
                <c:pt idx="9970">
                  <c:v>1.06</c:v>
                </c:pt>
                <c:pt idx="9971">
                  <c:v>1.08</c:v>
                </c:pt>
                <c:pt idx="9972">
                  <c:v>1.04</c:v>
                </c:pt>
                <c:pt idx="9973">
                  <c:v>1.06</c:v>
                </c:pt>
                <c:pt idx="9974">
                  <c:v>1.06</c:v>
                </c:pt>
                <c:pt idx="9975">
                  <c:v>1.08</c:v>
                </c:pt>
                <c:pt idx="9976">
                  <c:v>1.06</c:v>
                </c:pt>
                <c:pt idx="9977">
                  <c:v>1.04</c:v>
                </c:pt>
                <c:pt idx="9978">
                  <c:v>1.04</c:v>
                </c:pt>
                <c:pt idx="9979">
                  <c:v>1.05</c:v>
                </c:pt>
                <c:pt idx="9980">
                  <c:v>1.05</c:v>
                </c:pt>
                <c:pt idx="9981">
                  <c:v>1.05</c:v>
                </c:pt>
                <c:pt idx="9982">
                  <c:v>0.99</c:v>
                </c:pt>
                <c:pt idx="9983">
                  <c:v>0.99</c:v>
                </c:pt>
                <c:pt idx="9984">
                  <c:v>0.95</c:v>
                </c:pt>
                <c:pt idx="9985">
                  <c:v>0.96</c:v>
                </c:pt>
                <c:pt idx="9986">
                  <c:v>0.94</c:v>
                </c:pt>
                <c:pt idx="9987">
                  <c:v>0.97</c:v>
                </c:pt>
                <c:pt idx="9988">
                  <c:v>0.96</c:v>
                </c:pt>
                <c:pt idx="9989">
                  <c:v>0.96</c:v>
                </c:pt>
                <c:pt idx="9990">
                  <c:v>0.93</c:v>
                </c:pt>
                <c:pt idx="9991">
                  <c:v>0.94</c:v>
                </c:pt>
                <c:pt idx="9992">
                  <c:v>0.95</c:v>
                </c:pt>
                <c:pt idx="9993">
                  <c:v>0.96</c:v>
                </c:pt>
                <c:pt idx="9994">
                  <c:v>0.95</c:v>
                </c:pt>
                <c:pt idx="9995">
                  <c:v>0.97</c:v>
                </c:pt>
                <c:pt idx="9996">
                  <c:v>0.94</c:v>
                </c:pt>
                <c:pt idx="9997">
                  <c:v>0.92</c:v>
                </c:pt>
                <c:pt idx="9998">
                  <c:v>0.93</c:v>
                </c:pt>
                <c:pt idx="9999">
                  <c:v>0.93</c:v>
                </c:pt>
                <c:pt idx="10000">
                  <c:v>0.94</c:v>
                </c:pt>
                <c:pt idx="10001">
                  <c:v>0.93</c:v>
                </c:pt>
                <c:pt idx="10002">
                  <c:v>0.91</c:v>
                </c:pt>
                <c:pt idx="10003">
                  <c:v>0.91</c:v>
                </c:pt>
                <c:pt idx="10004">
                  <c:v>0.89</c:v>
                </c:pt>
                <c:pt idx="10005">
                  <c:v>0.88</c:v>
                </c:pt>
                <c:pt idx="10006">
                  <c:v>0.91</c:v>
                </c:pt>
                <c:pt idx="10007">
                  <c:v>0.87</c:v>
                </c:pt>
                <c:pt idx="10008">
                  <c:v>0.92</c:v>
                </c:pt>
                <c:pt idx="10009">
                  <c:v>0.93</c:v>
                </c:pt>
                <c:pt idx="10010">
                  <c:v>0.95</c:v>
                </c:pt>
                <c:pt idx="10011">
                  <c:v>0.94</c:v>
                </c:pt>
                <c:pt idx="10012">
                  <c:v>0.96</c:v>
                </c:pt>
                <c:pt idx="10013">
                  <c:v>0.93</c:v>
                </c:pt>
                <c:pt idx="10014">
                  <c:v>0.85</c:v>
                </c:pt>
                <c:pt idx="10015">
                  <c:v>0.85</c:v>
                </c:pt>
                <c:pt idx="10016">
                  <c:v>0.88</c:v>
                </c:pt>
                <c:pt idx="10017">
                  <c:v>0.91</c:v>
                </c:pt>
                <c:pt idx="10018">
                  <c:v>0.87</c:v>
                </c:pt>
                <c:pt idx="10019">
                  <c:v>0.81</c:v>
                </c:pt>
                <c:pt idx="10020">
                  <c:v>0.8</c:v>
                </c:pt>
                <c:pt idx="10021">
                  <c:v>0.82</c:v>
                </c:pt>
                <c:pt idx="10022">
                  <c:v>0.76</c:v>
                </c:pt>
                <c:pt idx="10023">
                  <c:v>0.77</c:v>
                </c:pt>
                <c:pt idx="10024">
                  <c:v>0.84</c:v>
                </c:pt>
                <c:pt idx="10025">
                  <c:v>0.8</c:v>
                </c:pt>
                <c:pt idx="10026">
                  <c:v>0.85</c:v>
                </c:pt>
                <c:pt idx="10027">
                  <c:v>0.89</c:v>
                </c:pt>
                <c:pt idx="10028">
                  <c:v>0.91</c:v>
                </c:pt>
                <c:pt idx="10029">
                  <c:v>0.86</c:v>
                </c:pt>
                <c:pt idx="10030">
                  <c:v>0.86</c:v>
                </c:pt>
                <c:pt idx="10031">
                  <c:v>0.87</c:v>
                </c:pt>
                <c:pt idx="10032">
                  <c:v>0.86</c:v>
                </c:pt>
                <c:pt idx="10033">
                  <c:v>0.86</c:v>
                </c:pt>
                <c:pt idx="10034">
                  <c:v>0.82</c:v>
                </c:pt>
                <c:pt idx="10035">
                  <c:v>0.79</c:v>
                </c:pt>
                <c:pt idx="10036">
                  <c:v>0.8</c:v>
                </c:pt>
                <c:pt idx="10037">
                  <c:v>0.79</c:v>
                </c:pt>
                <c:pt idx="10038">
                  <c:v>0.84</c:v>
                </c:pt>
                <c:pt idx="10039">
                  <c:v>0.88</c:v>
                </c:pt>
                <c:pt idx="10040">
                  <c:v>0.88</c:v>
                </c:pt>
                <c:pt idx="10041">
                  <c:v>0.87</c:v>
                </c:pt>
                <c:pt idx="10042">
                  <c:v>0.87</c:v>
                </c:pt>
                <c:pt idx="10043">
                  <c:v>0.85</c:v>
                </c:pt>
                <c:pt idx="10044">
                  <c:v>0.84</c:v>
                </c:pt>
                <c:pt idx="10045">
                  <c:v>0.81</c:v>
                </c:pt>
                <c:pt idx="10046">
                  <c:v>0.81</c:v>
                </c:pt>
                <c:pt idx="10047">
                  <c:v>0.8</c:v>
                </c:pt>
                <c:pt idx="10048">
                  <c:v>0.83</c:v>
                </c:pt>
                <c:pt idx="10049">
                  <c:v>0.81</c:v>
                </c:pt>
                <c:pt idx="10050">
                  <c:v>0.82</c:v>
                </c:pt>
                <c:pt idx="10051">
                  <c:v>0.82</c:v>
                </c:pt>
                <c:pt idx="10052">
                  <c:v>0.82</c:v>
                </c:pt>
                <c:pt idx="10053">
                  <c:v>0.79</c:v>
                </c:pt>
                <c:pt idx="10054">
                  <c:v>0.81</c:v>
                </c:pt>
                <c:pt idx="10055">
                  <c:v>0.8</c:v>
                </c:pt>
                <c:pt idx="10056">
                  <c:v>0.8</c:v>
                </c:pt>
                <c:pt idx="10057">
                  <c:v>0.78</c:v>
                </c:pt>
                <c:pt idx="10058">
                  <c:v>0.76</c:v>
                </c:pt>
                <c:pt idx="10059">
                  <c:v>0.77</c:v>
                </c:pt>
                <c:pt idx="10060">
                  <c:v>0.78</c:v>
                </c:pt>
                <c:pt idx="10061">
                  <c:v>0.79</c:v>
                </c:pt>
                <c:pt idx="10062">
                  <c:v>0.8</c:v>
                </c:pt>
                <c:pt idx="10063">
                  <c:v>0.81</c:v>
                </c:pt>
                <c:pt idx="10064">
                  <c:v>0.8</c:v>
                </c:pt>
                <c:pt idx="10065">
                  <c:v>0.83</c:v>
                </c:pt>
                <c:pt idx="10066">
                  <c:v>0.88</c:v>
                </c:pt>
                <c:pt idx="10067">
                  <c:v>0.89</c:v>
                </c:pt>
                <c:pt idx="10068">
                  <c:v>0.93</c:v>
                </c:pt>
                <c:pt idx="10069">
                  <c:v>0.93</c:v>
                </c:pt>
                <c:pt idx="10070">
                  <c:v>0.97</c:v>
                </c:pt>
                <c:pt idx="10071">
                  <c:v>0.93</c:v>
                </c:pt>
                <c:pt idx="10072">
                  <c:v>0.91</c:v>
                </c:pt>
                <c:pt idx="10073">
                  <c:v>0.9</c:v>
                </c:pt>
                <c:pt idx="10074">
                  <c:v>0.87</c:v>
                </c:pt>
                <c:pt idx="10075">
                  <c:v>0.84</c:v>
                </c:pt>
                <c:pt idx="10076">
                  <c:v>0.85</c:v>
                </c:pt>
                <c:pt idx="10077">
                  <c:v>0.83</c:v>
                </c:pt>
                <c:pt idx="10078">
                  <c:v>0.81</c:v>
                </c:pt>
                <c:pt idx="10079">
                  <c:v>0.82</c:v>
                </c:pt>
                <c:pt idx="10080">
                  <c:v>0.83</c:v>
                </c:pt>
                <c:pt idx="10081">
                  <c:v>0.83</c:v>
                </c:pt>
                <c:pt idx="10082">
                  <c:v>0.83</c:v>
                </c:pt>
                <c:pt idx="10083">
                  <c:v>0.87</c:v>
                </c:pt>
                <c:pt idx="10084">
                  <c:v>0.87</c:v>
                </c:pt>
                <c:pt idx="10085">
                  <c:v>0.89</c:v>
                </c:pt>
                <c:pt idx="10086">
                  <c:v>0.9</c:v>
                </c:pt>
                <c:pt idx="10087">
                  <c:v>0.9</c:v>
                </c:pt>
                <c:pt idx="10088">
                  <c:v>0.92</c:v>
                </c:pt>
                <c:pt idx="10089">
                  <c:v>0.9</c:v>
                </c:pt>
                <c:pt idx="10090">
                  <c:v>0.96</c:v>
                </c:pt>
                <c:pt idx="10091">
                  <c:v>0.96</c:v>
                </c:pt>
                <c:pt idx="10092">
                  <c:v>0.93</c:v>
                </c:pt>
                <c:pt idx="10093">
                  <c:v>0.95</c:v>
                </c:pt>
                <c:pt idx="10094">
                  <c:v>0.92</c:v>
                </c:pt>
                <c:pt idx="10095">
                  <c:v>0.9</c:v>
                </c:pt>
                <c:pt idx="10096">
                  <c:v>0.93</c:v>
                </c:pt>
                <c:pt idx="10097">
                  <c:v>0.91</c:v>
                </c:pt>
                <c:pt idx="10098">
                  <c:v>0.93</c:v>
                </c:pt>
                <c:pt idx="10099">
                  <c:v>0.98</c:v>
                </c:pt>
                <c:pt idx="10100">
                  <c:v>1</c:v>
                </c:pt>
                <c:pt idx="10101">
                  <c:v>0.98</c:v>
                </c:pt>
                <c:pt idx="10102">
                  <c:v>1</c:v>
                </c:pt>
                <c:pt idx="10103">
                  <c:v>1</c:v>
                </c:pt>
                <c:pt idx="10104">
                  <c:v>1.01</c:v>
                </c:pt>
                <c:pt idx="10105">
                  <c:v>0.99</c:v>
                </c:pt>
                <c:pt idx="10106">
                  <c:v>1.01</c:v>
                </c:pt>
                <c:pt idx="10107">
                  <c:v>1.01</c:v>
                </c:pt>
                <c:pt idx="10108">
                  <c:v>1.17</c:v>
                </c:pt>
                <c:pt idx="10109">
                  <c:v>1.23</c:v>
                </c:pt>
                <c:pt idx="10110">
                  <c:v>1.23</c:v>
                </c:pt>
                <c:pt idx="10111">
                  <c:v>1.21</c:v>
                </c:pt>
                <c:pt idx="10112">
                  <c:v>1.22</c:v>
                </c:pt>
                <c:pt idx="10113">
                  <c:v>1.25</c:v>
                </c:pt>
                <c:pt idx="10114">
                  <c:v>1.27</c:v>
                </c:pt>
                <c:pt idx="10115">
                  <c:v>1.25</c:v>
                </c:pt>
                <c:pt idx="10116">
                  <c:v>1.24</c:v>
                </c:pt>
                <c:pt idx="10117">
                  <c:v>1.24</c:v>
                </c:pt>
                <c:pt idx="10118">
                  <c:v>1.24</c:v>
                </c:pt>
                <c:pt idx="10119">
                  <c:v>1.21</c:v>
                </c:pt>
                <c:pt idx="10120">
                  <c:v>1.21</c:v>
                </c:pt>
                <c:pt idx="10121">
                  <c:v>1.26</c:v>
                </c:pt>
                <c:pt idx="10122">
                  <c:v>1.31</c:v>
                </c:pt>
                <c:pt idx="10123">
                  <c:v>1.29</c:v>
                </c:pt>
                <c:pt idx="10124">
                  <c:v>1.26</c:v>
                </c:pt>
                <c:pt idx="10125">
                  <c:v>1.27</c:v>
                </c:pt>
                <c:pt idx="10126">
                  <c:v>1.24</c:v>
                </c:pt>
                <c:pt idx="10127">
                  <c:v>1.28</c:v>
                </c:pt>
                <c:pt idx="10128">
                  <c:v>1.32</c:v>
                </c:pt>
                <c:pt idx="10129">
                  <c:v>1.34</c:v>
                </c:pt>
                <c:pt idx="10130">
                  <c:v>1.31</c:v>
                </c:pt>
                <c:pt idx="10131">
                  <c:v>1.27</c:v>
                </c:pt>
                <c:pt idx="10132">
                  <c:v>1.31</c:v>
                </c:pt>
                <c:pt idx="10133">
                  <c:v>1.32</c:v>
                </c:pt>
                <c:pt idx="10134">
                  <c:v>1.3</c:v>
                </c:pt>
                <c:pt idx="10135">
                  <c:v>1.32</c:v>
                </c:pt>
                <c:pt idx="10136">
                  <c:v>1.34</c:v>
                </c:pt>
                <c:pt idx="10137">
                  <c:v>1.33</c:v>
                </c:pt>
                <c:pt idx="10138">
                  <c:v>1.33</c:v>
                </c:pt>
                <c:pt idx="10139">
                  <c:v>1.29</c:v>
                </c:pt>
                <c:pt idx="10140">
                  <c:v>1.25</c:v>
                </c:pt>
                <c:pt idx="10141">
                  <c:v>1.27</c:v>
                </c:pt>
                <c:pt idx="10142">
                  <c:v>1.25</c:v>
                </c:pt>
                <c:pt idx="10143">
                  <c:v>1.23</c:v>
                </c:pt>
                <c:pt idx="10144">
                  <c:v>1.22</c:v>
                </c:pt>
                <c:pt idx="10145">
                  <c:v>1.2</c:v>
                </c:pt>
                <c:pt idx="10146">
                  <c:v>1.2</c:v>
                </c:pt>
                <c:pt idx="10147">
                  <c:v>1.17</c:v>
                </c:pt>
                <c:pt idx="10148">
                  <c:v>1.19</c:v>
                </c:pt>
                <c:pt idx="10149">
                  <c:v>1.18</c:v>
                </c:pt>
                <c:pt idx="10150">
                  <c:v>1.18</c:v>
                </c:pt>
                <c:pt idx="10151">
                  <c:v>1.19</c:v>
                </c:pt>
                <c:pt idx="10152">
                  <c:v>1.1599999999999999</c:v>
                </c:pt>
                <c:pt idx="10153">
                  <c:v>1.19</c:v>
                </c:pt>
                <c:pt idx="10154">
                  <c:v>1.22</c:v>
                </c:pt>
                <c:pt idx="10155">
                  <c:v>1.28</c:v>
                </c:pt>
                <c:pt idx="10156">
                  <c:v>1.25</c:v>
                </c:pt>
                <c:pt idx="10157">
                  <c:v>1.26</c:v>
                </c:pt>
                <c:pt idx="10158">
                  <c:v>1.3</c:v>
                </c:pt>
                <c:pt idx="10159">
                  <c:v>1.3</c:v>
                </c:pt>
                <c:pt idx="10160">
                  <c:v>1.27</c:v>
                </c:pt>
                <c:pt idx="10161">
                  <c:v>1.27</c:v>
                </c:pt>
                <c:pt idx="10162">
                  <c:v>1.26</c:v>
                </c:pt>
                <c:pt idx="10163">
                  <c:v>1.26</c:v>
                </c:pt>
                <c:pt idx="10164">
                  <c:v>1.27</c:v>
                </c:pt>
                <c:pt idx="10165">
                  <c:v>1.28</c:v>
                </c:pt>
                <c:pt idx="10166">
                  <c:v>1.26</c:v>
                </c:pt>
                <c:pt idx="10167">
                  <c:v>1.24</c:v>
                </c:pt>
                <c:pt idx="10168">
                  <c:v>1.19</c:v>
                </c:pt>
                <c:pt idx="10169">
                  <c:v>1.2</c:v>
                </c:pt>
                <c:pt idx="10170">
                  <c:v>1.21</c:v>
                </c:pt>
                <c:pt idx="10171">
                  <c:v>1.23</c:v>
                </c:pt>
                <c:pt idx="10172">
                  <c:v>1.22</c:v>
                </c:pt>
                <c:pt idx="10173">
                  <c:v>1.24</c:v>
                </c:pt>
                <c:pt idx="10174">
                  <c:v>1.23</c:v>
                </c:pt>
                <c:pt idx="10175">
                  <c:v>1.21</c:v>
                </c:pt>
                <c:pt idx="10176">
                  <c:v>1.21</c:v>
                </c:pt>
                <c:pt idx="10177">
                  <c:v>1.2</c:v>
                </c:pt>
                <c:pt idx="10178">
                  <c:v>1.2</c:v>
                </c:pt>
                <c:pt idx="10179">
                  <c:v>1.19</c:v>
                </c:pt>
                <c:pt idx="10180">
                  <c:v>1.1599999999999999</c:v>
                </c:pt>
                <c:pt idx="10181">
                  <c:v>1.1399999999999999</c:v>
                </c:pt>
                <c:pt idx="10182">
                  <c:v>1.17</c:v>
                </c:pt>
                <c:pt idx="10183">
                  <c:v>1.17</c:v>
                </c:pt>
                <c:pt idx="10184">
                  <c:v>1.17</c:v>
                </c:pt>
                <c:pt idx="10185">
                  <c:v>1.18</c:v>
                </c:pt>
                <c:pt idx="10186">
                  <c:v>1.2</c:v>
                </c:pt>
                <c:pt idx="10187">
                  <c:v>1.21</c:v>
                </c:pt>
                <c:pt idx="10188">
                  <c:v>1.23</c:v>
                </c:pt>
                <c:pt idx="10189">
                  <c:v>1.22</c:v>
                </c:pt>
                <c:pt idx="10190">
                  <c:v>1.22</c:v>
                </c:pt>
                <c:pt idx="10191">
                  <c:v>1.2</c:v>
                </c:pt>
                <c:pt idx="10192">
                  <c:v>1.18</c:v>
                </c:pt>
                <c:pt idx="10193">
                  <c:v>1.18</c:v>
                </c:pt>
                <c:pt idx="10194">
                  <c:v>1.17</c:v>
                </c:pt>
                <c:pt idx="10195">
                  <c:v>1.17</c:v>
                </c:pt>
                <c:pt idx="10196">
                  <c:v>1.1599999999999999</c:v>
                </c:pt>
                <c:pt idx="10197">
                  <c:v>1.1299999999999999</c:v>
                </c:pt>
                <c:pt idx="10198">
                  <c:v>1.1499999999999999</c:v>
                </c:pt>
                <c:pt idx="10199">
                  <c:v>1.1399999999999999</c:v>
                </c:pt>
                <c:pt idx="10200">
                  <c:v>1.1100000000000001</c:v>
                </c:pt>
                <c:pt idx="10201">
                  <c:v>1.1200000000000001</c:v>
                </c:pt>
                <c:pt idx="10202">
                  <c:v>1.1299999999999999</c:v>
                </c:pt>
                <c:pt idx="10203">
                  <c:v>1.1399999999999999</c:v>
                </c:pt>
                <c:pt idx="10204">
                  <c:v>1.1299999999999999</c:v>
                </c:pt>
                <c:pt idx="10205">
                  <c:v>1.1100000000000001</c:v>
                </c:pt>
                <c:pt idx="10206">
                  <c:v>1.1100000000000001</c:v>
                </c:pt>
                <c:pt idx="10207">
                  <c:v>1.1000000000000001</c:v>
                </c:pt>
                <c:pt idx="10208">
                  <c:v>1.1000000000000001</c:v>
                </c:pt>
                <c:pt idx="10209">
                  <c:v>1.0900000000000001</c:v>
                </c:pt>
                <c:pt idx="10210">
                  <c:v>1.08</c:v>
                </c:pt>
                <c:pt idx="10211">
                  <c:v>1.08</c:v>
                </c:pt>
                <c:pt idx="10212">
                  <c:v>1.04</c:v>
                </c:pt>
                <c:pt idx="10213">
                  <c:v>1.03</c:v>
                </c:pt>
                <c:pt idx="10214">
                  <c:v>1.05</c:v>
                </c:pt>
                <c:pt idx="10215">
                  <c:v>1</c:v>
                </c:pt>
                <c:pt idx="10216">
                  <c:v>1.02</c:v>
                </c:pt>
                <c:pt idx="10217">
                  <c:v>1.03</c:v>
                </c:pt>
                <c:pt idx="10218">
                  <c:v>1.04</c:v>
                </c:pt>
                <c:pt idx="10219">
                  <c:v>1.03</c:v>
                </c:pt>
                <c:pt idx="10220">
                  <c:v>1.06</c:v>
                </c:pt>
                <c:pt idx="10221">
                  <c:v>1.04</c:v>
                </c:pt>
                <c:pt idx="10222">
                  <c:v>1.05</c:v>
                </c:pt>
                <c:pt idx="10223">
                  <c:v>1.01</c:v>
                </c:pt>
                <c:pt idx="10224">
                  <c:v>1.05</c:v>
                </c:pt>
                <c:pt idx="10225">
                  <c:v>1.02</c:v>
                </c:pt>
                <c:pt idx="10226">
                  <c:v>1.03</c:v>
                </c:pt>
                <c:pt idx="10227">
                  <c:v>1.04</c:v>
                </c:pt>
                <c:pt idx="10228">
                  <c:v>1.04</c:v>
                </c:pt>
                <c:pt idx="10229">
                  <c:v>1.06</c:v>
                </c:pt>
                <c:pt idx="10230">
                  <c:v>1.05</c:v>
                </c:pt>
                <c:pt idx="10231">
                  <c:v>1.06</c:v>
                </c:pt>
                <c:pt idx="10232">
                  <c:v>1.04</c:v>
                </c:pt>
                <c:pt idx="10233">
                  <c:v>1.04</c:v>
                </c:pt>
                <c:pt idx="10234">
                  <c:v>1.03</c:v>
                </c:pt>
                <c:pt idx="10235">
                  <c:v>1.04</c:v>
                </c:pt>
                <c:pt idx="10236">
                  <c:v>0.96</c:v>
                </c:pt>
                <c:pt idx="10237">
                  <c:v>0.96</c:v>
                </c:pt>
                <c:pt idx="10238">
                  <c:v>0.95</c:v>
                </c:pt>
                <c:pt idx="10239">
                  <c:v>0.96</c:v>
                </c:pt>
                <c:pt idx="10240">
                  <c:v>0.98</c:v>
                </c:pt>
                <c:pt idx="10241">
                  <c:v>0.97</c:v>
                </c:pt>
                <c:pt idx="10242">
                  <c:v>0.95</c:v>
                </c:pt>
                <c:pt idx="10243">
                  <c:v>0.95</c:v>
                </c:pt>
                <c:pt idx="10244">
                  <c:v>0.93</c:v>
                </c:pt>
                <c:pt idx="10245">
                  <c:v>0.93</c:v>
                </c:pt>
                <c:pt idx="10246">
                  <c:v>0.93</c:v>
                </c:pt>
                <c:pt idx="10247">
                  <c:v>0.87</c:v>
                </c:pt>
                <c:pt idx="10248">
                  <c:v>0.86</c:v>
                </c:pt>
                <c:pt idx="10249">
                  <c:v>0.84</c:v>
                </c:pt>
                <c:pt idx="10250">
                  <c:v>0.86</c:v>
                </c:pt>
                <c:pt idx="10251">
                  <c:v>0.86</c:v>
                </c:pt>
                <c:pt idx="10252">
                  <c:v>0.86</c:v>
                </c:pt>
                <c:pt idx="10253">
                  <c:v>0.86</c:v>
                </c:pt>
                <c:pt idx="10254">
                  <c:v>0.83</c:v>
                </c:pt>
                <c:pt idx="10255">
                  <c:v>0.8</c:v>
                </c:pt>
                <c:pt idx="10256">
                  <c:v>0.81</c:v>
                </c:pt>
                <c:pt idx="10257">
                  <c:v>0.84</c:v>
                </c:pt>
                <c:pt idx="10258">
                  <c:v>0.83</c:v>
                </c:pt>
                <c:pt idx="10259">
                  <c:v>0.8</c:v>
                </c:pt>
                <c:pt idx="10260">
                  <c:v>0.8</c:v>
                </c:pt>
                <c:pt idx="10261">
                  <c:v>0.81</c:v>
                </c:pt>
                <c:pt idx="10262">
                  <c:v>0.81</c:v>
                </c:pt>
                <c:pt idx="10263">
                  <c:v>0.78</c:v>
                </c:pt>
                <c:pt idx="10264">
                  <c:v>0.83</c:v>
                </c:pt>
                <c:pt idx="10265">
                  <c:v>0.88</c:v>
                </c:pt>
                <c:pt idx="10266">
                  <c:v>0.89</c:v>
                </c:pt>
                <c:pt idx="10267">
                  <c:v>0.93</c:v>
                </c:pt>
                <c:pt idx="10268">
                  <c:v>0.94</c:v>
                </c:pt>
                <c:pt idx="10269">
                  <c:v>0.92</c:v>
                </c:pt>
                <c:pt idx="10270">
                  <c:v>0.97</c:v>
                </c:pt>
                <c:pt idx="10271">
                  <c:v>0.99</c:v>
                </c:pt>
                <c:pt idx="10272">
                  <c:v>0.98</c:v>
                </c:pt>
                <c:pt idx="10273">
                  <c:v>1</c:v>
                </c:pt>
                <c:pt idx="10274">
                  <c:v>0.98</c:v>
                </c:pt>
                <c:pt idx="10275">
                  <c:v>0.98</c:v>
                </c:pt>
                <c:pt idx="10276">
                  <c:v>0.98</c:v>
                </c:pt>
                <c:pt idx="10277">
                  <c:v>0.95</c:v>
                </c:pt>
                <c:pt idx="10278">
                  <c:v>0.91</c:v>
                </c:pt>
                <c:pt idx="10279">
                  <c:v>0.9</c:v>
                </c:pt>
                <c:pt idx="10280">
                  <c:v>0.9</c:v>
                </c:pt>
                <c:pt idx="10281">
                  <c:v>0.88</c:v>
                </c:pt>
                <c:pt idx="10282">
                  <c:v>0.89</c:v>
                </c:pt>
                <c:pt idx="10283">
                  <c:v>0.93</c:v>
                </c:pt>
                <c:pt idx="10284">
                  <c:v>0.93</c:v>
                </c:pt>
                <c:pt idx="10285">
                  <c:v>0.96</c:v>
                </c:pt>
                <c:pt idx="10286">
                  <c:v>0.96</c:v>
                </c:pt>
                <c:pt idx="10287">
                  <c:v>0.96</c:v>
                </c:pt>
                <c:pt idx="10288">
                  <c:v>0.92</c:v>
                </c:pt>
                <c:pt idx="10289">
                  <c:v>0.91</c:v>
                </c:pt>
                <c:pt idx="10290">
                  <c:v>0.9</c:v>
                </c:pt>
                <c:pt idx="10291">
                  <c:v>0.91</c:v>
                </c:pt>
                <c:pt idx="10292">
                  <c:v>0.9</c:v>
                </c:pt>
                <c:pt idx="10293">
                  <c:v>0.93</c:v>
                </c:pt>
                <c:pt idx="10294">
                  <c:v>0.91</c:v>
                </c:pt>
                <c:pt idx="10295">
                  <c:v>0.87</c:v>
                </c:pt>
                <c:pt idx="10296">
                  <c:v>0.89</c:v>
                </c:pt>
                <c:pt idx="10297">
                  <c:v>0.89</c:v>
                </c:pt>
                <c:pt idx="10298">
                  <c:v>0.92</c:v>
                </c:pt>
                <c:pt idx="10299">
                  <c:v>0.9</c:v>
                </c:pt>
                <c:pt idx="10300">
                  <c:v>0.87</c:v>
                </c:pt>
                <c:pt idx="10301">
                  <c:v>0.86</c:v>
                </c:pt>
                <c:pt idx="10302">
                  <c:v>0.86</c:v>
                </c:pt>
                <c:pt idx="10303">
                  <c:v>0.89</c:v>
                </c:pt>
                <c:pt idx="10304">
                  <c:v>0.85</c:v>
                </c:pt>
                <c:pt idx="10305">
                  <c:v>0.86</c:v>
                </c:pt>
                <c:pt idx="10306">
                  <c:v>0.82</c:v>
                </c:pt>
                <c:pt idx="10307">
                  <c:v>0.83</c:v>
                </c:pt>
                <c:pt idx="10308">
                  <c:v>0.8</c:v>
                </c:pt>
                <c:pt idx="10309">
                  <c:v>0.82</c:v>
                </c:pt>
                <c:pt idx="10310">
                  <c:v>0.79</c:v>
                </c:pt>
                <c:pt idx="10311">
                  <c:v>0.81</c:v>
                </c:pt>
                <c:pt idx="10312">
                  <c:v>0.77</c:v>
                </c:pt>
                <c:pt idx="10313">
                  <c:v>0.8</c:v>
                </c:pt>
                <c:pt idx="10314">
                  <c:v>0.78</c:v>
                </c:pt>
                <c:pt idx="10315">
                  <c:v>0.79</c:v>
                </c:pt>
                <c:pt idx="10316">
                  <c:v>0.82</c:v>
                </c:pt>
                <c:pt idx="10317">
                  <c:v>0.84</c:v>
                </c:pt>
                <c:pt idx="10318">
                  <c:v>0.85</c:v>
                </c:pt>
                <c:pt idx="10319">
                  <c:v>0.83</c:v>
                </c:pt>
                <c:pt idx="10320">
                  <c:v>0.81</c:v>
                </c:pt>
                <c:pt idx="10321">
                  <c:v>0.83</c:v>
                </c:pt>
                <c:pt idx="10322">
                  <c:v>0.84</c:v>
                </c:pt>
                <c:pt idx="10323">
                  <c:v>0.83</c:v>
                </c:pt>
                <c:pt idx="10324">
                  <c:v>0.82</c:v>
                </c:pt>
                <c:pt idx="10325">
                  <c:v>0.8</c:v>
                </c:pt>
                <c:pt idx="10326">
                  <c:v>0.78</c:v>
                </c:pt>
                <c:pt idx="10327">
                  <c:v>0.79</c:v>
                </c:pt>
                <c:pt idx="10328">
                  <c:v>0.84</c:v>
                </c:pt>
                <c:pt idx="10329">
                  <c:v>0.86</c:v>
                </c:pt>
                <c:pt idx="10330">
                  <c:v>0.86</c:v>
                </c:pt>
                <c:pt idx="10331">
                  <c:v>0.85</c:v>
                </c:pt>
                <c:pt idx="10332">
                  <c:v>0.86</c:v>
                </c:pt>
                <c:pt idx="10333">
                  <c:v>0.86</c:v>
                </c:pt>
                <c:pt idx="10334">
                  <c:v>0.86</c:v>
                </c:pt>
                <c:pt idx="10335">
                  <c:v>0.83</c:v>
                </c:pt>
                <c:pt idx="10336">
                  <c:v>0.84</c:v>
                </c:pt>
                <c:pt idx="10337">
                  <c:v>0.84</c:v>
                </c:pt>
                <c:pt idx="10338">
                  <c:v>0.82</c:v>
                </c:pt>
                <c:pt idx="10339">
                  <c:v>0.77</c:v>
                </c:pt>
                <c:pt idx="10340">
                  <c:v>0.76</c:v>
                </c:pt>
                <c:pt idx="10341">
                  <c:v>0.76</c:v>
                </c:pt>
                <c:pt idx="10342">
                  <c:v>0.75</c:v>
                </c:pt>
                <c:pt idx="10343">
                  <c:v>0.75</c:v>
                </c:pt>
                <c:pt idx="10344">
                  <c:v>0.79</c:v>
                </c:pt>
                <c:pt idx="10345">
                  <c:v>0.8</c:v>
                </c:pt>
                <c:pt idx="10346">
                  <c:v>0.82</c:v>
                </c:pt>
                <c:pt idx="10347">
                  <c:v>0.83</c:v>
                </c:pt>
                <c:pt idx="10348">
                  <c:v>0.83</c:v>
                </c:pt>
                <c:pt idx="10349">
                  <c:v>0.83</c:v>
                </c:pt>
                <c:pt idx="10350">
                  <c:v>0.79</c:v>
                </c:pt>
                <c:pt idx="10351">
                  <c:v>0.78</c:v>
                </c:pt>
                <c:pt idx="10352">
                  <c:v>0.76</c:v>
                </c:pt>
                <c:pt idx="10353">
                  <c:v>0.74</c:v>
                </c:pt>
                <c:pt idx="10354">
                  <c:v>0.71</c:v>
                </c:pt>
                <c:pt idx="10355">
                  <c:v>0.71</c:v>
                </c:pt>
                <c:pt idx="10356">
                  <c:v>0.69</c:v>
                </c:pt>
                <c:pt idx="10357">
                  <c:v>0.67</c:v>
                </c:pt>
                <c:pt idx="10358">
                  <c:v>0.7</c:v>
                </c:pt>
                <c:pt idx="10359">
                  <c:v>0.73</c:v>
                </c:pt>
                <c:pt idx="10360">
                  <c:v>0.7</c:v>
                </c:pt>
                <c:pt idx="10361">
                  <c:v>0.7</c:v>
                </c:pt>
                <c:pt idx="10362">
                  <c:v>0.65</c:v>
                </c:pt>
                <c:pt idx="10363">
                  <c:v>0.65</c:v>
                </c:pt>
                <c:pt idx="10364">
                  <c:v>0.62</c:v>
                </c:pt>
                <c:pt idx="10365">
                  <c:v>0.6</c:v>
                </c:pt>
                <c:pt idx="10366">
                  <c:v>0.59</c:v>
                </c:pt>
                <c:pt idx="10367">
                  <c:v>0.57999999999999996</c:v>
                </c:pt>
                <c:pt idx="10368">
                  <c:v>0.59</c:v>
                </c:pt>
                <c:pt idx="10369">
                  <c:v>0.57999999999999996</c:v>
                </c:pt>
                <c:pt idx="10370">
                  <c:v>0.59</c:v>
                </c:pt>
                <c:pt idx="10371">
                  <c:v>0.59</c:v>
                </c:pt>
                <c:pt idx="10372">
                  <c:v>0.64</c:v>
                </c:pt>
                <c:pt idx="10373">
                  <c:v>0.59</c:v>
                </c:pt>
                <c:pt idx="10374">
                  <c:v>0.56999999999999995</c:v>
                </c:pt>
                <c:pt idx="10375">
                  <c:v>0.53</c:v>
                </c:pt>
                <c:pt idx="10376">
                  <c:v>0.55000000000000004</c:v>
                </c:pt>
                <c:pt idx="10377">
                  <c:v>0.56999999999999995</c:v>
                </c:pt>
                <c:pt idx="10378">
                  <c:v>0.57999999999999996</c:v>
                </c:pt>
                <c:pt idx="10379">
                  <c:v>0.56999999999999995</c:v>
                </c:pt>
                <c:pt idx="10380">
                  <c:v>0.56999999999999995</c:v>
                </c:pt>
                <c:pt idx="10381">
                  <c:v>0.56999999999999995</c:v>
                </c:pt>
                <c:pt idx="10382">
                  <c:v>0.53</c:v>
                </c:pt>
                <c:pt idx="10383">
                  <c:v>0.51</c:v>
                </c:pt>
                <c:pt idx="10384">
                  <c:v>0.55000000000000004</c:v>
                </c:pt>
                <c:pt idx="10385">
                  <c:v>0.59</c:v>
                </c:pt>
                <c:pt idx="10386">
                  <c:v>0.62</c:v>
                </c:pt>
                <c:pt idx="10387">
                  <c:v>0.59</c:v>
                </c:pt>
                <c:pt idx="10388">
                  <c:v>0.56999999999999995</c:v>
                </c:pt>
                <c:pt idx="10389">
                  <c:v>0.55000000000000004</c:v>
                </c:pt>
                <c:pt idx="10390">
                  <c:v>0.53</c:v>
                </c:pt>
                <c:pt idx="10391">
                  <c:v>0.52</c:v>
                </c:pt>
                <c:pt idx="10392">
                  <c:v>0.51</c:v>
                </c:pt>
                <c:pt idx="10393">
                  <c:v>0.54</c:v>
                </c:pt>
                <c:pt idx="10394">
                  <c:v>0.5</c:v>
                </c:pt>
                <c:pt idx="10395">
                  <c:v>0.5</c:v>
                </c:pt>
                <c:pt idx="10396">
                  <c:v>0.51</c:v>
                </c:pt>
                <c:pt idx="10397">
                  <c:v>0.53</c:v>
                </c:pt>
                <c:pt idx="10398">
                  <c:v>0.56999999999999995</c:v>
                </c:pt>
                <c:pt idx="10399">
                  <c:v>0.56999999999999995</c:v>
                </c:pt>
                <c:pt idx="10400">
                  <c:v>0.56000000000000005</c:v>
                </c:pt>
                <c:pt idx="10401">
                  <c:v>0.56000000000000005</c:v>
                </c:pt>
                <c:pt idx="10402">
                  <c:v>0.51</c:v>
                </c:pt>
                <c:pt idx="10403">
                  <c:v>0.52</c:v>
                </c:pt>
                <c:pt idx="10404">
                  <c:v>0.56999999999999995</c:v>
                </c:pt>
                <c:pt idx="10405">
                  <c:v>0.57999999999999996</c:v>
                </c:pt>
                <c:pt idx="10406">
                  <c:v>0.57999999999999996</c:v>
                </c:pt>
                <c:pt idx="10407">
                  <c:v>0.56999999999999995</c:v>
                </c:pt>
                <c:pt idx="10408">
                  <c:v>0.56999999999999995</c:v>
                </c:pt>
                <c:pt idx="10409">
                  <c:v>0.55000000000000004</c:v>
                </c:pt>
                <c:pt idx="10410">
                  <c:v>0.53</c:v>
                </c:pt>
                <c:pt idx="10411">
                  <c:v>0.59</c:v>
                </c:pt>
                <c:pt idx="10412">
                  <c:v>0.6</c:v>
                </c:pt>
                <c:pt idx="10413">
                  <c:v>0.57999999999999996</c:v>
                </c:pt>
                <c:pt idx="10414">
                  <c:v>0.62</c:v>
                </c:pt>
                <c:pt idx="10415">
                  <c:v>0.69</c:v>
                </c:pt>
                <c:pt idx="10416">
                  <c:v>0.69</c:v>
                </c:pt>
                <c:pt idx="10417">
                  <c:v>0.69</c:v>
                </c:pt>
                <c:pt idx="10418">
                  <c:v>0.69</c:v>
                </c:pt>
                <c:pt idx="10419">
                  <c:v>0.72</c:v>
                </c:pt>
                <c:pt idx="10420">
                  <c:v>0.78</c:v>
                </c:pt>
                <c:pt idx="10421">
                  <c:v>0.77</c:v>
                </c:pt>
                <c:pt idx="10422">
                  <c:v>0.73</c:v>
                </c:pt>
                <c:pt idx="10423">
                  <c:v>0.74</c:v>
                </c:pt>
                <c:pt idx="10424">
                  <c:v>0.71</c:v>
                </c:pt>
                <c:pt idx="10425">
                  <c:v>0.66</c:v>
                </c:pt>
                <c:pt idx="10426">
                  <c:v>0.63</c:v>
                </c:pt>
                <c:pt idx="10427">
                  <c:v>0.68</c:v>
                </c:pt>
                <c:pt idx="10428">
                  <c:v>0.67</c:v>
                </c:pt>
                <c:pt idx="10429">
                  <c:v>0.63</c:v>
                </c:pt>
                <c:pt idx="10430">
                  <c:v>0.64</c:v>
                </c:pt>
                <c:pt idx="10431">
                  <c:v>0.63</c:v>
                </c:pt>
                <c:pt idx="10432">
                  <c:v>0.62</c:v>
                </c:pt>
                <c:pt idx="10433">
                  <c:v>0.59</c:v>
                </c:pt>
                <c:pt idx="10434">
                  <c:v>0.61</c:v>
                </c:pt>
                <c:pt idx="10435">
                  <c:v>0.64</c:v>
                </c:pt>
                <c:pt idx="10436">
                  <c:v>0.63</c:v>
                </c:pt>
                <c:pt idx="10437">
                  <c:v>0.64</c:v>
                </c:pt>
                <c:pt idx="10438">
                  <c:v>0.61</c:v>
                </c:pt>
                <c:pt idx="10439">
                  <c:v>0.63</c:v>
                </c:pt>
                <c:pt idx="10440">
                  <c:v>0.6</c:v>
                </c:pt>
                <c:pt idx="10441">
                  <c:v>0.57999999999999996</c:v>
                </c:pt>
                <c:pt idx="10442">
                  <c:v>0.55000000000000004</c:v>
                </c:pt>
                <c:pt idx="10443">
                  <c:v>0.53</c:v>
                </c:pt>
                <c:pt idx="10444">
                  <c:v>0.54</c:v>
                </c:pt>
                <c:pt idx="10445">
                  <c:v>0.54</c:v>
                </c:pt>
                <c:pt idx="10446">
                  <c:v>0.55000000000000004</c:v>
                </c:pt>
                <c:pt idx="10447">
                  <c:v>0.57999999999999996</c:v>
                </c:pt>
                <c:pt idx="10448">
                  <c:v>0.54</c:v>
                </c:pt>
                <c:pt idx="10449">
                  <c:v>0.54</c:v>
                </c:pt>
                <c:pt idx="10450">
                  <c:v>0.52</c:v>
                </c:pt>
                <c:pt idx="10451">
                  <c:v>0.52</c:v>
                </c:pt>
                <c:pt idx="10452">
                  <c:v>0.49</c:v>
                </c:pt>
                <c:pt idx="10453">
                  <c:v>0.47</c:v>
                </c:pt>
                <c:pt idx="10454">
                  <c:v>0.48</c:v>
                </c:pt>
                <c:pt idx="10455">
                  <c:v>0.51</c:v>
                </c:pt>
                <c:pt idx="10456">
                  <c:v>0.51</c:v>
                </c:pt>
                <c:pt idx="10457">
                  <c:v>0.53</c:v>
                </c:pt>
                <c:pt idx="10458">
                  <c:v>0.5</c:v>
                </c:pt>
                <c:pt idx="10459">
                  <c:v>0.49</c:v>
                </c:pt>
                <c:pt idx="10460">
                  <c:v>0.48</c:v>
                </c:pt>
                <c:pt idx="10461">
                  <c:v>0.47</c:v>
                </c:pt>
                <c:pt idx="10462">
                  <c:v>0.49</c:v>
                </c:pt>
                <c:pt idx="10463">
                  <c:v>0.45</c:v>
                </c:pt>
                <c:pt idx="10464">
                  <c:v>0.44</c:v>
                </c:pt>
                <c:pt idx="10465">
                  <c:v>0.41</c:v>
                </c:pt>
                <c:pt idx="10466">
                  <c:v>0.45</c:v>
                </c:pt>
                <c:pt idx="10467">
                  <c:v>0.48</c:v>
                </c:pt>
                <c:pt idx="10468">
                  <c:v>0.5</c:v>
                </c:pt>
                <c:pt idx="10469">
                  <c:v>0.49</c:v>
                </c:pt>
                <c:pt idx="10470">
                  <c:v>0.52</c:v>
                </c:pt>
                <c:pt idx="10471">
                  <c:v>0.54</c:v>
                </c:pt>
                <c:pt idx="10472">
                  <c:v>0.51</c:v>
                </c:pt>
                <c:pt idx="10473">
                  <c:v>0.47</c:v>
                </c:pt>
                <c:pt idx="10474">
                  <c:v>0.46</c:v>
                </c:pt>
                <c:pt idx="10475">
                  <c:v>0.47</c:v>
                </c:pt>
                <c:pt idx="10476">
                  <c:v>0.48</c:v>
                </c:pt>
                <c:pt idx="10477">
                  <c:v>0.45</c:v>
                </c:pt>
                <c:pt idx="10478">
                  <c:v>0.44</c:v>
                </c:pt>
                <c:pt idx="10479">
                  <c:v>0.46</c:v>
                </c:pt>
                <c:pt idx="10480">
                  <c:v>0.46</c:v>
                </c:pt>
                <c:pt idx="10481">
                  <c:v>0.46</c:v>
                </c:pt>
                <c:pt idx="10482">
                  <c:v>0.43</c:v>
                </c:pt>
                <c:pt idx="10483">
                  <c:v>0.43</c:v>
                </c:pt>
                <c:pt idx="10484">
                  <c:v>0.45</c:v>
                </c:pt>
                <c:pt idx="10485">
                  <c:v>0.5</c:v>
                </c:pt>
                <c:pt idx="10486">
                  <c:v>0.51</c:v>
                </c:pt>
                <c:pt idx="10487">
                  <c:v>0.54</c:v>
                </c:pt>
                <c:pt idx="10488">
                  <c:v>0.51</c:v>
                </c:pt>
                <c:pt idx="10489">
                  <c:v>0.48</c:v>
                </c:pt>
                <c:pt idx="10490">
                  <c:v>0.47</c:v>
                </c:pt>
                <c:pt idx="10491">
                  <c:v>0.48</c:v>
                </c:pt>
                <c:pt idx="10492">
                  <c:v>0.48</c:v>
                </c:pt>
                <c:pt idx="10493">
                  <c:v>0.45</c:v>
                </c:pt>
                <c:pt idx="10494">
                  <c:v>0.45</c:v>
                </c:pt>
                <c:pt idx="10495">
                  <c:v>0.42</c:v>
                </c:pt>
                <c:pt idx="10496">
                  <c:v>0.43</c:v>
                </c:pt>
                <c:pt idx="10497">
                  <c:v>0.42</c:v>
                </c:pt>
                <c:pt idx="10498">
                  <c:v>0.42</c:v>
                </c:pt>
                <c:pt idx="10499">
                  <c:v>0.43</c:v>
                </c:pt>
                <c:pt idx="10500">
                  <c:v>0.45</c:v>
                </c:pt>
                <c:pt idx="10501">
                  <c:v>0.43</c:v>
                </c:pt>
                <c:pt idx="10502">
                  <c:v>0.43</c:v>
                </c:pt>
                <c:pt idx="10503">
                  <c:v>0.44</c:v>
                </c:pt>
                <c:pt idx="10504">
                  <c:v>0.42</c:v>
                </c:pt>
                <c:pt idx="10505">
                  <c:v>0.39</c:v>
                </c:pt>
                <c:pt idx="10506">
                  <c:v>0.35</c:v>
                </c:pt>
                <c:pt idx="10507">
                  <c:v>0.38</c:v>
                </c:pt>
                <c:pt idx="10508">
                  <c:v>0.36</c:v>
                </c:pt>
                <c:pt idx="10509">
                  <c:v>0.35</c:v>
                </c:pt>
                <c:pt idx="10510">
                  <c:v>0.37</c:v>
                </c:pt>
                <c:pt idx="10511">
                  <c:v>0.34</c:v>
                </c:pt>
                <c:pt idx="10512">
                  <c:v>0.34</c:v>
                </c:pt>
                <c:pt idx="10513">
                  <c:v>0.33</c:v>
                </c:pt>
                <c:pt idx="10514">
                  <c:v>0.35</c:v>
                </c:pt>
                <c:pt idx="10515">
                  <c:v>0.31</c:v>
                </c:pt>
                <c:pt idx="10516">
                  <c:v>0.32</c:v>
                </c:pt>
                <c:pt idx="10517">
                  <c:v>0.33</c:v>
                </c:pt>
                <c:pt idx="10518">
                  <c:v>0.3</c:v>
                </c:pt>
                <c:pt idx="10519">
                  <c:v>0.3</c:v>
                </c:pt>
                <c:pt idx="10520">
                  <c:v>0.28999999999999998</c:v>
                </c:pt>
                <c:pt idx="10521">
                  <c:v>0.28999999999999998</c:v>
                </c:pt>
                <c:pt idx="10522">
                  <c:v>0.28999999999999998</c:v>
                </c:pt>
                <c:pt idx="10523">
                  <c:v>0.28000000000000003</c:v>
                </c:pt>
                <c:pt idx="10524">
                  <c:v>0.27</c:v>
                </c:pt>
                <c:pt idx="10525">
                  <c:v>0.25</c:v>
                </c:pt>
                <c:pt idx="10526">
                  <c:v>0.24</c:v>
                </c:pt>
                <c:pt idx="10527">
                  <c:v>0.26</c:v>
                </c:pt>
                <c:pt idx="10528">
                  <c:v>0.24</c:v>
                </c:pt>
                <c:pt idx="10529">
                  <c:v>0.28000000000000003</c:v>
                </c:pt>
                <c:pt idx="10530">
                  <c:v>0.24</c:v>
                </c:pt>
                <c:pt idx="10531">
                  <c:v>0.28999999999999998</c:v>
                </c:pt>
                <c:pt idx="10532">
                  <c:v>0.32</c:v>
                </c:pt>
                <c:pt idx="10533">
                  <c:v>0.32</c:v>
                </c:pt>
                <c:pt idx="10534">
                  <c:v>0.28000000000000003</c:v>
                </c:pt>
                <c:pt idx="10535">
                  <c:v>0.28999999999999998</c:v>
                </c:pt>
                <c:pt idx="10536">
                  <c:v>0.28999999999999998</c:v>
                </c:pt>
                <c:pt idx="10537">
                  <c:v>0.32</c:v>
                </c:pt>
                <c:pt idx="10538">
                  <c:v>0.28999999999999998</c:v>
                </c:pt>
                <c:pt idx="10539">
                  <c:v>0.33</c:v>
                </c:pt>
                <c:pt idx="10540">
                  <c:v>0.32</c:v>
                </c:pt>
                <c:pt idx="10541">
                  <c:v>0.32</c:v>
                </c:pt>
                <c:pt idx="10542">
                  <c:v>0.3</c:v>
                </c:pt>
                <c:pt idx="10543">
                  <c:v>0.3</c:v>
                </c:pt>
                <c:pt idx="10544">
                  <c:v>0.28000000000000003</c:v>
                </c:pt>
                <c:pt idx="10545">
                  <c:v>0.28999999999999998</c:v>
                </c:pt>
                <c:pt idx="10546">
                  <c:v>0.26</c:v>
                </c:pt>
                <c:pt idx="10547">
                  <c:v>0.27</c:v>
                </c:pt>
                <c:pt idx="10548">
                  <c:v>0.26</c:v>
                </c:pt>
                <c:pt idx="10549">
                  <c:v>0.25</c:v>
                </c:pt>
                <c:pt idx="10550">
                  <c:v>0.24</c:v>
                </c:pt>
                <c:pt idx="10551">
                  <c:v>0.26</c:v>
                </c:pt>
                <c:pt idx="10552">
                  <c:v>0.22</c:v>
                </c:pt>
                <c:pt idx="10553">
                  <c:v>0.24</c:v>
                </c:pt>
                <c:pt idx="10554">
                  <c:v>0.22</c:v>
                </c:pt>
                <c:pt idx="10555">
                  <c:v>0.21</c:v>
                </c:pt>
                <c:pt idx="10556">
                  <c:v>0.19</c:v>
                </c:pt>
                <c:pt idx="10557">
                  <c:v>0.18</c:v>
                </c:pt>
                <c:pt idx="10558">
                  <c:v>0.21</c:v>
                </c:pt>
                <c:pt idx="10559">
                  <c:v>0.22</c:v>
                </c:pt>
                <c:pt idx="10560">
                  <c:v>0.22</c:v>
                </c:pt>
                <c:pt idx="10561">
                  <c:v>0.24</c:v>
                </c:pt>
                <c:pt idx="10562">
                  <c:v>0.24</c:v>
                </c:pt>
                <c:pt idx="10563">
                  <c:v>0.24</c:v>
                </c:pt>
                <c:pt idx="10564">
                  <c:v>0.24</c:v>
                </c:pt>
                <c:pt idx="10565">
                  <c:v>0.23</c:v>
                </c:pt>
                <c:pt idx="10566">
                  <c:v>0.21</c:v>
                </c:pt>
                <c:pt idx="10567">
                  <c:v>0.22</c:v>
                </c:pt>
                <c:pt idx="10568">
                  <c:v>0.23</c:v>
                </c:pt>
                <c:pt idx="10569">
                  <c:v>0.21</c:v>
                </c:pt>
                <c:pt idx="10570">
                  <c:v>0.21</c:v>
                </c:pt>
                <c:pt idx="10571">
                  <c:v>0.21</c:v>
                </c:pt>
                <c:pt idx="10572">
                  <c:v>0.24</c:v>
                </c:pt>
                <c:pt idx="10573">
                  <c:v>0.27</c:v>
                </c:pt>
                <c:pt idx="10574">
                  <c:v>0.26</c:v>
                </c:pt>
                <c:pt idx="10575">
                  <c:v>0.26</c:v>
                </c:pt>
                <c:pt idx="10576">
                  <c:v>0.25</c:v>
                </c:pt>
                <c:pt idx="10577">
                  <c:v>0.27</c:v>
                </c:pt>
                <c:pt idx="10578">
                  <c:v>0.23</c:v>
                </c:pt>
                <c:pt idx="10579">
                  <c:v>0.23</c:v>
                </c:pt>
                <c:pt idx="10580">
                  <c:v>0.24</c:v>
                </c:pt>
                <c:pt idx="10581">
                  <c:v>0.27</c:v>
                </c:pt>
                <c:pt idx="10582">
                  <c:v>0.23</c:v>
                </c:pt>
                <c:pt idx="10583">
                  <c:v>0.3</c:v>
                </c:pt>
                <c:pt idx="10584">
                  <c:v>0.32</c:v>
                </c:pt>
                <c:pt idx="10585">
                  <c:v>0.35</c:v>
                </c:pt>
                <c:pt idx="10586">
                  <c:v>0.33</c:v>
                </c:pt>
                <c:pt idx="10587">
                  <c:v>0.34</c:v>
                </c:pt>
                <c:pt idx="10588">
                  <c:v>0.28999999999999998</c:v>
                </c:pt>
                <c:pt idx="10589">
                  <c:v>0.3</c:v>
                </c:pt>
                <c:pt idx="10590">
                  <c:v>0.31</c:v>
                </c:pt>
                <c:pt idx="10591">
                  <c:v>0.28999999999999998</c:v>
                </c:pt>
                <c:pt idx="10592">
                  <c:v>0.3</c:v>
                </c:pt>
                <c:pt idx="10593">
                  <c:v>0.3</c:v>
                </c:pt>
                <c:pt idx="10594">
                  <c:v>0.28000000000000003</c:v>
                </c:pt>
                <c:pt idx="10595">
                  <c:v>0.28000000000000003</c:v>
                </c:pt>
                <c:pt idx="10596">
                  <c:v>0.28000000000000003</c:v>
                </c:pt>
                <c:pt idx="10597">
                  <c:v>0.26</c:v>
                </c:pt>
                <c:pt idx="10598">
                  <c:v>0.28000000000000003</c:v>
                </c:pt>
                <c:pt idx="10599">
                  <c:v>0.27</c:v>
                </c:pt>
                <c:pt idx="10600">
                  <c:v>0.27</c:v>
                </c:pt>
                <c:pt idx="10601">
                  <c:v>0.28000000000000003</c:v>
                </c:pt>
                <c:pt idx="10602">
                  <c:v>0.28000000000000003</c:v>
                </c:pt>
                <c:pt idx="10603">
                  <c:v>0.3</c:v>
                </c:pt>
                <c:pt idx="10604">
                  <c:v>0.31</c:v>
                </c:pt>
                <c:pt idx="10605">
                  <c:v>0.28999999999999998</c:v>
                </c:pt>
                <c:pt idx="10606">
                  <c:v>0.28999999999999998</c:v>
                </c:pt>
                <c:pt idx="10607">
                  <c:v>0.26</c:v>
                </c:pt>
                <c:pt idx="10608">
                  <c:v>0.26</c:v>
                </c:pt>
                <c:pt idx="10609">
                  <c:v>0.25</c:v>
                </c:pt>
                <c:pt idx="10610">
                  <c:v>0.25</c:v>
                </c:pt>
                <c:pt idx="10611">
                  <c:v>0.26</c:v>
                </c:pt>
                <c:pt idx="10612">
                  <c:v>0.25</c:v>
                </c:pt>
                <c:pt idx="10613">
                  <c:v>0.27</c:v>
                </c:pt>
                <c:pt idx="10614">
                  <c:v>0.27</c:v>
                </c:pt>
                <c:pt idx="10615">
                  <c:v>0.27</c:v>
                </c:pt>
                <c:pt idx="10616">
                  <c:v>0.25</c:v>
                </c:pt>
                <c:pt idx="10617">
                  <c:v>0.24</c:v>
                </c:pt>
                <c:pt idx="10618">
                  <c:v>0.23</c:v>
                </c:pt>
                <c:pt idx="10619">
                  <c:v>0.23</c:v>
                </c:pt>
                <c:pt idx="10620">
                  <c:v>0.25</c:v>
                </c:pt>
                <c:pt idx="10621">
                  <c:v>0.22</c:v>
                </c:pt>
                <c:pt idx="10622">
                  <c:v>0.21</c:v>
                </c:pt>
                <c:pt idx="10623">
                  <c:v>0.15</c:v>
                </c:pt>
                <c:pt idx="10624">
                  <c:v>0.11</c:v>
                </c:pt>
                <c:pt idx="10625">
                  <c:v>0.12</c:v>
                </c:pt>
                <c:pt idx="10626">
                  <c:v>0.13</c:v>
                </c:pt>
                <c:pt idx="10627">
                  <c:v>0.13</c:v>
                </c:pt>
                <c:pt idx="10628">
                  <c:v>0.11</c:v>
                </c:pt>
                <c:pt idx="10629">
                  <c:v>0.14000000000000001</c:v>
                </c:pt>
                <c:pt idx="10630">
                  <c:v>0.16</c:v>
                </c:pt>
                <c:pt idx="10631">
                  <c:v>0.16</c:v>
                </c:pt>
                <c:pt idx="10632">
                  <c:v>0.16</c:v>
                </c:pt>
                <c:pt idx="10633">
                  <c:v>0.17</c:v>
                </c:pt>
                <c:pt idx="10634">
                  <c:v>0.14000000000000001</c:v>
                </c:pt>
                <c:pt idx="10635">
                  <c:v>0.12</c:v>
                </c:pt>
                <c:pt idx="10636">
                  <c:v>0.16</c:v>
                </c:pt>
                <c:pt idx="10637">
                  <c:v>0.19</c:v>
                </c:pt>
                <c:pt idx="10638">
                  <c:v>0.2</c:v>
                </c:pt>
                <c:pt idx="10639">
                  <c:v>0.21</c:v>
                </c:pt>
                <c:pt idx="10640">
                  <c:v>0.2</c:v>
                </c:pt>
                <c:pt idx="10641">
                  <c:v>0.21</c:v>
                </c:pt>
                <c:pt idx="10642">
                  <c:v>0.16</c:v>
                </c:pt>
                <c:pt idx="10643">
                  <c:v>0.17</c:v>
                </c:pt>
                <c:pt idx="10644">
                  <c:v>0.17</c:v>
                </c:pt>
                <c:pt idx="10645">
                  <c:v>0.17</c:v>
                </c:pt>
                <c:pt idx="10646">
                  <c:v>0.15</c:v>
                </c:pt>
                <c:pt idx="10647">
                  <c:v>0.18</c:v>
                </c:pt>
                <c:pt idx="10648">
                  <c:v>0.18</c:v>
                </c:pt>
                <c:pt idx="10649">
                  <c:v>0.16</c:v>
                </c:pt>
                <c:pt idx="10650">
                  <c:v>0.18</c:v>
                </c:pt>
                <c:pt idx="10651">
                  <c:v>0.19</c:v>
                </c:pt>
                <c:pt idx="10652">
                  <c:v>0.18</c:v>
                </c:pt>
                <c:pt idx="10653">
                  <c:v>0.19</c:v>
                </c:pt>
                <c:pt idx="10654">
                  <c:v>0.17</c:v>
                </c:pt>
                <c:pt idx="10655">
                  <c:v>0.16</c:v>
                </c:pt>
                <c:pt idx="10656">
                  <c:v>0.18</c:v>
                </c:pt>
                <c:pt idx="10657">
                  <c:v>0.16</c:v>
                </c:pt>
                <c:pt idx="10658">
                  <c:v>0.16</c:v>
                </c:pt>
                <c:pt idx="10659">
                  <c:v>0.15</c:v>
                </c:pt>
                <c:pt idx="10660">
                  <c:v>0.16</c:v>
                </c:pt>
                <c:pt idx="10661">
                  <c:v>0.18</c:v>
                </c:pt>
                <c:pt idx="10662">
                  <c:v>0.18</c:v>
                </c:pt>
                <c:pt idx="10663">
                  <c:v>0.18</c:v>
                </c:pt>
                <c:pt idx="10664">
                  <c:v>0.2</c:v>
                </c:pt>
                <c:pt idx="10665">
                  <c:v>0.18</c:v>
                </c:pt>
                <c:pt idx="10666">
                  <c:v>0.18</c:v>
                </c:pt>
                <c:pt idx="10667">
                  <c:v>0.17</c:v>
                </c:pt>
                <c:pt idx="10668">
                  <c:v>0.18</c:v>
                </c:pt>
                <c:pt idx="10669">
                  <c:v>0.17</c:v>
                </c:pt>
                <c:pt idx="10670">
                  <c:v>0.18</c:v>
                </c:pt>
                <c:pt idx="10671">
                  <c:v>0.18</c:v>
                </c:pt>
                <c:pt idx="10672">
                  <c:v>0.16</c:v>
                </c:pt>
                <c:pt idx="10673">
                  <c:v>0.14000000000000001</c:v>
                </c:pt>
                <c:pt idx="10674">
                  <c:v>0.15</c:v>
                </c:pt>
                <c:pt idx="10675">
                  <c:v>0.15</c:v>
                </c:pt>
                <c:pt idx="10676">
                  <c:v>0.16</c:v>
                </c:pt>
                <c:pt idx="10677">
                  <c:v>0.17</c:v>
                </c:pt>
                <c:pt idx="10678">
                  <c:v>0.16</c:v>
                </c:pt>
                <c:pt idx="10679">
                  <c:v>0.16</c:v>
                </c:pt>
                <c:pt idx="10680">
                  <c:v>0.19</c:v>
                </c:pt>
                <c:pt idx="10681">
                  <c:v>0.21</c:v>
                </c:pt>
                <c:pt idx="10682">
                  <c:v>0.21</c:v>
                </c:pt>
                <c:pt idx="10683">
                  <c:v>0.17</c:v>
                </c:pt>
                <c:pt idx="10684">
                  <c:v>0.17</c:v>
                </c:pt>
                <c:pt idx="10685">
                  <c:v>0.17</c:v>
                </c:pt>
                <c:pt idx="10686">
                  <c:v>0.17</c:v>
                </c:pt>
                <c:pt idx="10687">
                  <c:v>0.17</c:v>
                </c:pt>
                <c:pt idx="10688">
                  <c:v>0.17</c:v>
                </c:pt>
                <c:pt idx="10689">
                  <c:v>0.16</c:v>
                </c:pt>
                <c:pt idx="10690">
                  <c:v>0.16</c:v>
                </c:pt>
                <c:pt idx="10691">
                  <c:v>0.17</c:v>
                </c:pt>
                <c:pt idx="10692">
                  <c:v>0.16</c:v>
                </c:pt>
                <c:pt idx="10693">
                  <c:v>0.15</c:v>
                </c:pt>
                <c:pt idx="10694">
                  <c:v>0.15</c:v>
                </c:pt>
                <c:pt idx="10695">
                  <c:v>0.14000000000000001</c:v>
                </c:pt>
                <c:pt idx="10696">
                  <c:v>0.13</c:v>
                </c:pt>
                <c:pt idx="10697">
                  <c:v>0.13</c:v>
                </c:pt>
                <c:pt idx="10698">
                  <c:v>0.17</c:v>
                </c:pt>
                <c:pt idx="10699">
                  <c:v>0.17</c:v>
                </c:pt>
                <c:pt idx="10700">
                  <c:v>0.17</c:v>
                </c:pt>
                <c:pt idx="10701">
                  <c:v>0.16</c:v>
                </c:pt>
                <c:pt idx="10702">
                  <c:v>0.14000000000000001</c:v>
                </c:pt>
                <c:pt idx="10703">
                  <c:v>0.16</c:v>
                </c:pt>
                <c:pt idx="10704">
                  <c:v>0.18</c:v>
                </c:pt>
                <c:pt idx="10705">
                  <c:v>0.19</c:v>
                </c:pt>
                <c:pt idx="10706">
                  <c:v>0.18</c:v>
                </c:pt>
                <c:pt idx="10707">
                  <c:v>0.15</c:v>
                </c:pt>
                <c:pt idx="10708">
                  <c:v>0.16</c:v>
                </c:pt>
                <c:pt idx="10709">
                  <c:v>0.16</c:v>
                </c:pt>
                <c:pt idx="10710">
                  <c:v>0.17</c:v>
                </c:pt>
                <c:pt idx="10711">
                  <c:v>0.16</c:v>
                </c:pt>
                <c:pt idx="10712">
                  <c:v>0.16</c:v>
                </c:pt>
                <c:pt idx="10713">
                  <c:v>0.15</c:v>
                </c:pt>
                <c:pt idx="10714">
                  <c:v>0.19</c:v>
                </c:pt>
                <c:pt idx="10715">
                  <c:v>0.19</c:v>
                </c:pt>
                <c:pt idx="10716">
                  <c:v>0.19</c:v>
                </c:pt>
                <c:pt idx="10717">
                  <c:v>0.21</c:v>
                </c:pt>
                <c:pt idx="10718">
                  <c:v>0.21</c:v>
                </c:pt>
                <c:pt idx="10719">
                  <c:v>0.21</c:v>
                </c:pt>
                <c:pt idx="10720">
                  <c:v>0.21</c:v>
                </c:pt>
                <c:pt idx="10721">
                  <c:v>0.23</c:v>
                </c:pt>
                <c:pt idx="10722">
                  <c:v>0.24</c:v>
                </c:pt>
                <c:pt idx="10723">
                  <c:v>0.24</c:v>
                </c:pt>
                <c:pt idx="10724">
                  <c:v>0.21</c:v>
                </c:pt>
                <c:pt idx="10725">
                  <c:v>0.2</c:v>
                </c:pt>
                <c:pt idx="10726">
                  <c:v>0.21</c:v>
                </c:pt>
                <c:pt idx="10727">
                  <c:v>0.2</c:v>
                </c:pt>
                <c:pt idx="10728">
                  <c:v>0.17</c:v>
                </c:pt>
                <c:pt idx="10729">
                  <c:v>0.19</c:v>
                </c:pt>
                <c:pt idx="10730">
                  <c:v>0.19</c:v>
                </c:pt>
                <c:pt idx="10731">
                  <c:v>0.21</c:v>
                </c:pt>
                <c:pt idx="10732">
                  <c:v>0.22</c:v>
                </c:pt>
                <c:pt idx="10733">
                  <c:v>0.22</c:v>
                </c:pt>
                <c:pt idx="10734">
                  <c:v>0.21</c:v>
                </c:pt>
                <c:pt idx="10735">
                  <c:v>0.2</c:v>
                </c:pt>
                <c:pt idx="10736">
                  <c:v>0.19</c:v>
                </c:pt>
                <c:pt idx="10737">
                  <c:v>0.2</c:v>
                </c:pt>
                <c:pt idx="10738">
                  <c:v>0.17</c:v>
                </c:pt>
                <c:pt idx="10739">
                  <c:v>0.16</c:v>
                </c:pt>
                <c:pt idx="10740">
                  <c:v>0.19</c:v>
                </c:pt>
                <c:pt idx="10741">
                  <c:v>0.16</c:v>
                </c:pt>
                <c:pt idx="10742">
                  <c:v>0.14000000000000001</c:v>
                </c:pt>
                <c:pt idx="10743">
                  <c:v>0.16</c:v>
                </c:pt>
                <c:pt idx="10744">
                  <c:v>0.16</c:v>
                </c:pt>
                <c:pt idx="10745">
                  <c:v>0.19</c:v>
                </c:pt>
                <c:pt idx="10746">
                  <c:v>0.25</c:v>
                </c:pt>
                <c:pt idx="10747">
                  <c:v>0.24</c:v>
                </c:pt>
                <c:pt idx="10748">
                  <c:v>0.28999999999999998</c:v>
                </c:pt>
                <c:pt idx="10749">
                  <c:v>0.24</c:v>
                </c:pt>
                <c:pt idx="10750">
                  <c:v>0.24</c:v>
                </c:pt>
                <c:pt idx="10751">
                  <c:v>0.25</c:v>
                </c:pt>
                <c:pt idx="10752">
                  <c:v>0.22</c:v>
                </c:pt>
                <c:pt idx="10753">
                  <c:v>0.25</c:v>
                </c:pt>
                <c:pt idx="10754">
                  <c:v>0.27</c:v>
                </c:pt>
                <c:pt idx="10755">
                  <c:v>0.25</c:v>
                </c:pt>
                <c:pt idx="10756">
                  <c:v>0.23</c:v>
                </c:pt>
                <c:pt idx="10757">
                  <c:v>0.2</c:v>
                </c:pt>
                <c:pt idx="10758">
                  <c:v>0.28999999999999998</c:v>
                </c:pt>
                <c:pt idx="10759">
                  <c:v>0.28999999999999998</c:v>
                </c:pt>
                <c:pt idx="10760">
                  <c:v>0.3</c:v>
                </c:pt>
                <c:pt idx="10761">
                  <c:v>0.3</c:v>
                </c:pt>
                <c:pt idx="10762">
                  <c:v>0.28999999999999998</c:v>
                </c:pt>
                <c:pt idx="10763">
                  <c:v>0.28000000000000003</c:v>
                </c:pt>
                <c:pt idx="10764">
                  <c:v>0.27</c:v>
                </c:pt>
                <c:pt idx="10765">
                  <c:v>0.25</c:v>
                </c:pt>
                <c:pt idx="10766">
                  <c:v>0.25</c:v>
                </c:pt>
                <c:pt idx="10767">
                  <c:v>0.21</c:v>
                </c:pt>
                <c:pt idx="10768">
                  <c:v>0.19</c:v>
                </c:pt>
                <c:pt idx="10769">
                  <c:v>0.17</c:v>
                </c:pt>
                <c:pt idx="10770">
                  <c:v>0.17</c:v>
                </c:pt>
                <c:pt idx="10771">
                  <c:v>0.15</c:v>
                </c:pt>
                <c:pt idx="10772">
                  <c:v>0.25</c:v>
                </c:pt>
                <c:pt idx="10773">
                  <c:v>0.28000000000000003</c:v>
                </c:pt>
                <c:pt idx="10774">
                  <c:v>0.28000000000000003</c:v>
                </c:pt>
                <c:pt idx="10775">
                  <c:v>0.26</c:v>
                </c:pt>
                <c:pt idx="10776">
                  <c:v>0.26</c:v>
                </c:pt>
                <c:pt idx="10777">
                  <c:v>0.23</c:v>
                </c:pt>
                <c:pt idx="10778">
                  <c:v>0.27</c:v>
                </c:pt>
                <c:pt idx="10779">
                  <c:v>0.25</c:v>
                </c:pt>
                <c:pt idx="10780">
                  <c:v>0.25</c:v>
                </c:pt>
                <c:pt idx="10781">
                  <c:v>0.25</c:v>
                </c:pt>
                <c:pt idx="10782">
                  <c:v>0.22</c:v>
                </c:pt>
                <c:pt idx="10783">
                  <c:v>0.22</c:v>
                </c:pt>
                <c:pt idx="10784">
                  <c:v>0.22</c:v>
                </c:pt>
                <c:pt idx="10785">
                  <c:v>0.21</c:v>
                </c:pt>
                <c:pt idx="10786">
                  <c:v>0.21</c:v>
                </c:pt>
                <c:pt idx="10787">
                  <c:v>0.13</c:v>
                </c:pt>
                <c:pt idx="10788">
                  <c:v>0.17</c:v>
                </c:pt>
                <c:pt idx="10789">
                  <c:v>0.14000000000000001</c:v>
                </c:pt>
                <c:pt idx="10790">
                  <c:v>0.16</c:v>
                </c:pt>
                <c:pt idx="10791">
                  <c:v>0.13</c:v>
                </c:pt>
                <c:pt idx="10792">
                  <c:v>0.12</c:v>
                </c:pt>
                <c:pt idx="10793">
                  <c:v>0.1</c:v>
                </c:pt>
                <c:pt idx="10794">
                  <c:v>0.11</c:v>
                </c:pt>
                <c:pt idx="10795">
                  <c:v>7.0000000000000007E-2</c:v>
                </c:pt>
                <c:pt idx="10796">
                  <c:v>0.02</c:v>
                </c:pt>
                <c:pt idx="10797">
                  <c:v>0.01</c:v>
                </c:pt>
                <c:pt idx="10798">
                  <c:v>0.04</c:v>
                </c:pt>
                <c:pt idx="10799">
                  <c:v>7.0000000000000007E-2</c:v>
                </c:pt>
                <c:pt idx="10800">
                  <c:v>7.0000000000000007E-2</c:v>
                </c:pt>
                <c:pt idx="10801">
                  <c:v>0.05</c:v>
                </c:pt>
                <c:pt idx="10802">
                  <c:v>0.03</c:v>
                </c:pt>
                <c:pt idx="10803">
                  <c:v>0.01</c:v>
                </c:pt>
                <c:pt idx="10804">
                  <c:v>0.01</c:v>
                </c:pt>
                <c:pt idx="10805">
                  <c:v>0</c:v>
                </c:pt>
                <c:pt idx="10806">
                  <c:v>-0.04</c:v>
                </c:pt>
                <c:pt idx="10807">
                  <c:v>-0.03</c:v>
                </c:pt>
                <c:pt idx="10808">
                  <c:v>-0.03</c:v>
                </c:pt>
                <c:pt idx="10809">
                  <c:v>0</c:v>
                </c:pt>
                <c:pt idx="10810">
                  <c:v>0</c:v>
                </c:pt>
                <c:pt idx="10811">
                  <c:v>0.04</c:v>
                </c:pt>
                <c:pt idx="10812">
                  <c:v>0.02</c:v>
                </c:pt>
                <c:pt idx="10813">
                  <c:v>0.02</c:v>
                </c:pt>
                <c:pt idx="10814">
                  <c:v>0.05</c:v>
                </c:pt>
                <c:pt idx="10815">
                  <c:v>0.05</c:v>
                </c:pt>
                <c:pt idx="10816">
                  <c:v>7.0000000000000007E-2</c:v>
                </c:pt>
                <c:pt idx="10817">
                  <c:v>7.0000000000000007E-2</c:v>
                </c:pt>
                <c:pt idx="10818">
                  <c:v>0.11</c:v>
                </c:pt>
                <c:pt idx="10819">
                  <c:v>0.1</c:v>
                </c:pt>
                <c:pt idx="10820">
                  <c:v>0.09</c:v>
                </c:pt>
                <c:pt idx="10821">
                  <c:v>0.03</c:v>
                </c:pt>
                <c:pt idx="10822">
                  <c:v>0.05</c:v>
                </c:pt>
                <c:pt idx="10823">
                  <c:v>0.05</c:v>
                </c:pt>
                <c:pt idx="10824">
                  <c:v>0.04</c:v>
                </c:pt>
                <c:pt idx="10825">
                  <c:v>0.04</c:v>
                </c:pt>
                <c:pt idx="10826">
                  <c:v>0.05</c:v>
                </c:pt>
                <c:pt idx="10827">
                  <c:v>0.04</c:v>
                </c:pt>
                <c:pt idx="10828">
                  <c:v>0.06</c:v>
                </c:pt>
                <c:pt idx="10829">
                  <c:v>0.05</c:v>
                </c:pt>
                <c:pt idx="10830">
                  <c:v>0.09</c:v>
                </c:pt>
                <c:pt idx="10831">
                  <c:v>0.12</c:v>
                </c:pt>
                <c:pt idx="10832">
                  <c:v>0.15</c:v>
                </c:pt>
                <c:pt idx="10833">
                  <c:v>0.12</c:v>
                </c:pt>
                <c:pt idx="10834">
                  <c:v>0.1</c:v>
                </c:pt>
                <c:pt idx="10835">
                  <c:v>0.12</c:v>
                </c:pt>
                <c:pt idx="10836">
                  <c:v>0.12</c:v>
                </c:pt>
                <c:pt idx="10837">
                  <c:v>0.14000000000000001</c:v>
                </c:pt>
                <c:pt idx="10838">
                  <c:v>0.13</c:v>
                </c:pt>
                <c:pt idx="10839">
                  <c:v>0.16</c:v>
                </c:pt>
                <c:pt idx="10840">
                  <c:v>0.17</c:v>
                </c:pt>
                <c:pt idx="10841">
                  <c:v>0.16</c:v>
                </c:pt>
                <c:pt idx="10842">
                  <c:v>0.18</c:v>
                </c:pt>
                <c:pt idx="10843">
                  <c:v>0.18</c:v>
                </c:pt>
                <c:pt idx="10844">
                  <c:v>0.18</c:v>
                </c:pt>
                <c:pt idx="10845">
                  <c:v>0.19</c:v>
                </c:pt>
                <c:pt idx="10846">
                  <c:v>0.19</c:v>
                </c:pt>
                <c:pt idx="10847">
                  <c:v>0.17</c:v>
                </c:pt>
                <c:pt idx="10848">
                  <c:v>0.21</c:v>
                </c:pt>
                <c:pt idx="10849">
                  <c:v>0.2</c:v>
                </c:pt>
                <c:pt idx="10850">
                  <c:v>0.17</c:v>
                </c:pt>
                <c:pt idx="10851">
                  <c:v>0.17</c:v>
                </c:pt>
                <c:pt idx="10852">
                  <c:v>0.17</c:v>
                </c:pt>
                <c:pt idx="10853">
                  <c:v>0.19</c:v>
                </c:pt>
                <c:pt idx="10854">
                  <c:v>0.23</c:v>
                </c:pt>
                <c:pt idx="10855">
                  <c:v>0.2</c:v>
                </c:pt>
                <c:pt idx="10856">
                  <c:v>0.24</c:v>
                </c:pt>
                <c:pt idx="10857">
                  <c:v>0.26</c:v>
                </c:pt>
                <c:pt idx="10858">
                  <c:v>0.26</c:v>
                </c:pt>
                <c:pt idx="10859">
                  <c:v>0.25</c:v>
                </c:pt>
                <c:pt idx="10860">
                  <c:v>0.24</c:v>
                </c:pt>
                <c:pt idx="10861">
                  <c:v>0.23</c:v>
                </c:pt>
                <c:pt idx="10862">
                  <c:v>0.21</c:v>
                </c:pt>
                <c:pt idx="10863">
                  <c:v>0.19</c:v>
                </c:pt>
                <c:pt idx="10864">
                  <c:v>0.17</c:v>
                </c:pt>
                <c:pt idx="10865">
                  <c:v>0.17</c:v>
                </c:pt>
                <c:pt idx="10866">
                  <c:v>0.16</c:v>
                </c:pt>
                <c:pt idx="10867">
                  <c:v>0.15</c:v>
                </c:pt>
                <c:pt idx="10868">
                  <c:v>0.16</c:v>
                </c:pt>
                <c:pt idx="10869">
                  <c:v>0.14000000000000001</c:v>
                </c:pt>
                <c:pt idx="10870">
                  <c:v>0.17</c:v>
                </c:pt>
                <c:pt idx="10871">
                  <c:v>0.22</c:v>
                </c:pt>
                <c:pt idx="10872">
                  <c:v>0.19</c:v>
                </c:pt>
                <c:pt idx="10873">
                  <c:v>0.19</c:v>
                </c:pt>
                <c:pt idx="10874">
                  <c:v>0.22</c:v>
                </c:pt>
                <c:pt idx="10875">
                  <c:v>0.23</c:v>
                </c:pt>
                <c:pt idx="10876">
                  <c:v>0.2</c:v>
                </c:pt>
                <c:pt idx="10877">
                  <c:v>0.2</c:v>
                </c:pt>
                <c:pt idx="10878">
                  <c:v>0.18</c:v>
                </c:pt>
                <c:pt idx="10879">
                  <c:v>0.24</c:v>
                </c:pt>
                <c:pt idx="10880">
                  <c:v>0.21</c:v>
                </c:pt>
                <c:pt idx="10881">
                  <c:v>0.24</c:v>
                </c:pt>
                <c:pt idx="10882">
                  <c:v>0.26</c:v>
                </c:pt>
                <c:pt idx="10883">
                  <c:v>0.28999999999999998</c:v>
                </c:pt>
                <c:pt idx="10884">
                  <c:v>0.3</c:v>
                </c:pt>
                <c:pt idx="10885">
                  <c:v>0.28999999999999998</c:v>
                </c:pt>
                <c:pt idx="10886">
                  <c:v>0.28999999999999998</c:v>
                </c:pt>
                <c:pt idx="10887">
                  <c:v>0.28000000000000003</c:v>
                </c:pt>
                <c:pt idx="10888">
                  <c:v>0.26</c:v>
                </c:pt>
                <c:pt idx="10889">
                  <c:v>0.28999999999999998</c:v>
                </c:pt>
                <c:pt idx="10890">
                  <c:v>0.32</c:v>
                </c:pt>
                <c:pt idx="10891">
                  <c:v>0.34</c:v>
                </c:pt>
                <c:pt idx="10892">
                  <c:v>0.3</c:v>
                </c:pt>
                <c:pt idx="10893">
                  <c:v>0.27</c:v>
                </c:pt>
                <c:pt idx="10894">
                  <c:v>0.27</c:v>
                </c:pt>
                <c:pt idx="10895">
                  <c:v>0.28999999999999998</c:v>
                </c:pt>
                <c:pt idx="10896">
                  <c:v>0.28999999999999998</c:v>
                </c:pt>
                <c:pt idx="10897">
                  <c:v>0.27</c:v>
                </c:pt>
                <c:pt idx="10898">
                  <c:v>0.27</c:v>
                </c:pt>
                <c:pt idx="10899">
                  <c:v>0.27</c:v>
                </c:pt>
                <c:pt idx="10900">
                  <c:v>0.24</c:v>
                </c:pt>
                <c:pt idx="10901">
                  <c:v>0.23</c:v>
                </c:pt>
                <c:pt idx="10902">
                  <c:v>0.23</c:v>
                </c:pt>
                <c:pt idx="10903">
                  <c:v>0.26</c:v>
                </c:pt>
                <c:pt idx="10904">
                  <c:v>0.25</c:v>
                </c:pt>
                <c:pt idx="10905">
                  <c:v>0.24</c:v>
                </c:pt>
                <c:pt idx="10906">
                  <c:v>0.23</c:v>
                </c:pt>
                <c:pt idx="10907">
                  <c:v>0.21</c:v>
                </c:pt>
                <c:pt idx="10908">
                  <c:v>0.17</c:v>
                </c:pt>
                <c:pt idx="10909">
                  <c:v>0.2</c:v>
                </c:pt>
                <c:pt idx="10910">
                  <c:v>0.18</c:v>
                </c:pt>
                <c:pt idx="10911">
                  <c:v>0.16</c:v>
                </c:pt>
                <c:pt idx="10912">
                  <c:v>0.18</c:v>
                </c:pt>
                <c:pt idx="10913">
                  <c:v>0.18</c:v>
                </c:pt>
                <c:pt idx="10914">
                  <c:v>0.2</c:v>
                </c:pt>
                <c:pt idx="10915">
                  <c:v>0.22</c:v>
                </c:pt>
                <c:pt idx="10916">
                  <c:v>0.21</c:v>
                </c:pt>
                <c:pt idx="10917">
                  <c:v>0.18</c:v>
                </c:pt>
                <c:pt idx="10918">
                  <c:v>0.19</c:v>
                </c:pt>
                <c:pt idx="10919">
                  <c:v>0.18</c:v>
                </c:pt>
                <c:pt idx="10920">
                  <c:v>0.18</c:v>
                </c:pt>
                <c:pt idx="10921">
                  <c:v>0.17</c:v>
                </c:pt>
                <c:pt idx="10922">
                  <c:v>0.17</c:v>
                </c:pt>
                <c:pt idx="10923">
                  <c:v>0.14000000000000001</c:v>
                </c:pt>
                <c:pt idx="10924">
                  <c:v>0.14000000000000001</c:v>
                </c:pt>
                <c:pt idx="10925">
                  <c:v>0.13</c:v>
                </c:pt>
                <c:pt idx="10926">
                  <c:v>0.12</c:v>
                </c:pt>
                <c:pt idx="10927">
                  <c:v>0.12</c:v>
                </c:pt>
                <c:pt idx="10928">
                  <c:v>0.13</c:v>
                </c:pt>
                <c:pt idx="10929">
                  <c:v>0.17</c:v>
                </c:pt>
                <c:pt idx="10930">
                  <c:v>0.19</c:v>
                </c:pt>
                <c:pt idx="10931">
                  <c:v>0.27</c:v>
                </c:pt>
                <c:pt idx="10932">
                  <c:v>0.26</c:v>
                </c:pt>
                <c:pt idx="10933">
                  <c:v>0.31</c:v>
                </c:pt>
                <c:pt idx="10934">
                  <c:v>0.35</c:v>
                </c:pt>
                <c:pt idx="10935">
                  <c:v>0.33</c:v>
                </c:pt>
                <c:pt idx="10936">
                  <c:v>0.25</c:v>
                </c:pt>
                <c:pt idx="10937">
                  <c:v>0.16</c:v>
                </c:pt>
                <c:pt idx="10938">
                  <c:v>0.26</c:v>
                </c:pt>
                <c:pt idx="10939">
                  <c:v>0.32</c:v>
                </c:pt>
                <c:pt idx="10940">
                  <c:v>0.38</c:v>
                </c:pt>
                <c:pt idx="10941">
                  <c:v>0.45</c:v>
                </c:pt>
                <c:pt idx="10942">
                  <c:v>0.37</c:v>
                </c:pt>
                <c:pt idx="10943">
                  <c:v>0.55000000000000004</c:v>
                </c:pt>
                <c:pt idx="10944">
                  <c:v>0.64</c:v>
                </c:pt>
                <c:pt idx="10945">
                  <c:v>0.68</c:v>
                </c:pt>
                <c:pt idx="10946">
                  <c:v>0.55000000000000004</c:v>
                </c:pt>
                <c:pt idx="10947">
                  <c:v>0.48</c:v>
                </c:pt>
                <c:pt idx="10948">
                  <c:v>0.46</c:v>
                </c:pt>
                <c:pt idx="10949">
                  <c:v>0.54</c:v>
                </c:pt>
                <c:pt idx="10950">
                  <c:v>0.53</c:v>
                </c:pt>
                <c:pt idx="10951">
                  <c:v>0.47</c:v>
                </c:pt>
                <c:pt idx="10952">
                  <c:v>0.47</c:v>
                </c:pt>
                <c:pt idx="10953">
                  <c:v>0.47</c:v>
                </c:pt>
                <c:pt idx="10954">
                  <c:v>0.39</c:v>
                </c:pt>
                <c:pt idx="10955">
                  <c:v>0.4</c:v>
                </c:pt>
                <c:pt idx="10956">
                  <c:v>0.39</c:v>
                </c:pt>
                <c:pt idx="10957">
                  <c:v>0.4</c:v>
                </c:pt>
                <c:pt idx="10958">
                  <c:v>0.47</c:v>
                </c:pt>
                <c:pt idx="10959">
                  <c:v>0.5</c:v>
                </c:pt>
                <c:pt idx="10960">
                  <c:v>0.5</c:v>
                </c:pt>
                <c:pt idx="10961">
                  <c:v>0.51</c:v>
                </c:pt>
                <c:pt idx="10962">
                  <c:v>0.53</c:v>
                </c:pt>
                <c:pt idx="10963">
                  <c:v>0.43</c:v>
                </c:pt>
                <c:pt idx="10964">
                  <c:v>0.41</c:v>
                </c:pt>
                <c:pt idx="10965">
                  <c:v>0.45</c:v>
                </c:pt>
                <c:pt idx="10966">
                  <c:v>0.43</c:v>
                </c:pt>
                <c:pt idx="10967">
                  <c:v>0.38</c:v>
                </c:pt>
                <c:pt idx="10968">
                  <c:v>0.41</c:v>
                </c:pt>
                <c:pt idx="10969">
                  <c:v>0.39</c:v>
                </c:pt>
                <c:pt idx="10970">
                  <c:v>0.38</c:v>
                </c:pt>
                <c:pt idx="10971">
                  <c:v>0.43</c:v>
                </c:pt>
                <c:pt idx="10972">
                  <c:v>0.42</c:v>
                </c:pt>
                <c:pt idx="10973">
                  <c:v>0.43</c:v>
                </c:pt>
                <c:pt idx="10974">
                  <c:v>0.44</c:v>
                </c:pt>
                <c:pt idx="10975">
                  <c:v>0.44</c:v>
                </c:pt>
                <c:pt idx="10976">
                  <c:v>0.45</c:v>
                </c:pt>
                <c:pt idx="10977">
                  <c:v>0.47</c:v>
                </c:pt>
                <c:pt idx="10978">
                  <c:v>0.55000000000000004</c:v>
                </c:pt>
                <c:pt idx="10979">
                  <c:v>0.5</c:v>
                </c:pt>
                <c:pt idx="10980">
                  <c:v>0.53</c:v>
                </c:pt>
                <c:pt idx="10981">
                  <c:v>0.56000000000000005</c:v>
                </c:pt>
                <c:pt idx="10982">
                  <c:v>0.52</c:v>
                </c:pt>
                <c:pt idx="10983">
                  <c:v>0.48</c:v>
                </c:pt>
                <c:pt idx="10984">
                  <c:v>0.47</c:v>
                </c:pt>
                <c:pt idx="10985">
                  <c:v>0.48</c:v>
                </c:pt>
                <c:pt idx="10986">
                  <c:v>0.55000000000000004</c:v>
                </c:pt>
                <c:pt idx="10987">
                  <c:v>0.53</c:v>
                </c:pt>
                <c:pt idx="10988">
                  <c:v>0.52</c:v>
                </c:pt>
                <c:pt idx="10989">
                  <c:v>0.51</c:v>
                </c:pt>
                <c:pt idx="10990">
                  <c:v>0.49</c:v>
                </c:pt>
                <c:pt idx="10991">
                  <c:v>0.51</c:v>
                </c:pt>
                <c:pt idx="10992">
                  <c:v>0.49</c:v>
                </c:pt>
                <c:pt idx="10993">
                  <c:v>0.53</c:v>
                </c:pt>
                <c:pt idx="10994">
                  <c:v>0.49</c:v>
                </c:pt>
                <c:pt idx="10995">
                  <c:v>0.52</c:v>
                </c:pt>
                <c:pt idx="10996">
                  <c:v>0.51</c:v>
                </c:pt>
                <c:pt idx="10997">
                  <c:v>0.57999999999999996</c:v>
                </c:pt>
                <c:pt idx="10998">
                  <c:v>0.63</c:v>
                </c:pt>
                <c:pt idx="10999">
                  <c:v>0.69</c:v>
                </c:pt>
                <c:pt idx="11000">
                  <c:v>0.66</c:v>
                </c:pt>
                <c:pt idx="11001">
                  <c:v>0.64</c:v>
                </c:pt>
                <c:pt idx="11002">
                  <c:v>0.57999999999999996</c:v>
                </c:pt>
                <c:pt idx="11003">
                  <c:v>0.47</c:v>
                </c:pt>
                <c:pt idx="11004">
                  <c:v>0.52</c:v>
                </c:pt>
                <c:pt idx="11005">
                  <c:v>0.52</c:v>
                </c:pt>
                <c:pt idx="11006">
                  <c:v>0.54</c:v>
                </c:pt>
                <c:pt idx="11007">
                  <c:v>0.55000000000000004</c:v>
                </c:pt>
                <c:pt idx="11008">
                  <c:v>0.52</c:v>
                </c:pt>
                <c:pt idx="11009">
                  <c:v>0.51</c:v>
                </c:pt>
                <c:pt idx="11010">
                  <c:v>0.52</c:v>
                </c:pt>
                <c:pt idx="11011">
                  <c:v>0.54</c:v>
                </c:pt>
                <c:pt idx="11012">
                  <c:v>0.5</c:v>
                </c:pt>
                <c:pt idx="11013">
                  <c:v>0.51</c:v>
                </c:pt>
                <c:pt idx="11014">
                  <c:v>0.47</c:v>
                </c:pt>
                <c:pt idx="11015">
                  <c:v>0.48</c:v>
                </c:pt>
                <c:pt idx="11016">
                  <c:v>0.5</c:v>
                </c:pt>
                <c:pt idx="11017">
                  <c:v>0.52</c:v>
                </c:pt>
                <c:pt idx="11018">
                  <c:v>0.52</c:v>
                </c:pt>
                <c:pt idx="11019">
                  <c:v>0.53</c:v>
                </c:pt>
                <c:pt idx="11020">
                  <c:v>0.49</c:v>
                </c:pt>
                <c:pt idx="11021">
                  <c:v>0.51</c:v>
                </c:pt>
                <c:pt idx="11022">
                  <c:v>0.46</c:v>
                </c:pt>
                <c:pt idx="11023">
                  <c:v>0.49</c:v>
                </c:pt>
                <c:pt idx="11024">
                  <c:v>0.48</c:v>
                </c:pt>
                <c:pt idx="11025">
                  <c:v>0.49</c:v>
                </c:pt>
                <c:pt idx="11026">
                  <c:v>0.48</c:v>
                </c:pt>
                <c:pt idx="11027">
                  <c:v>0.46</c:v>
                </c:pt>
                <c:pt idx="11028">
                  <c:v>0.5</c:v>
                </c:pt>
                <c:pt idx="11029">
                  <c:v>0.46</c:v>
                </c:pt>
                <c:pt idx="11030">
                  <c:v>0.47</c:v>
                </c:pt>
                <c:pt idx="11031">
                  <c:v>0.46</c:v>
                </c:pt>
                <c:pt idx="11032">
                  <c:v>0.43</c:v>
                </c:pt>
                <c:pt idx="11033">
                  <c:v>0.45</c:v>
                </c:pt>
                <c:pt idx="11034">
                  <c:v>0.47</c:v>
                </c:pt>
                <c:pt idx="11035">
                  <c:v>0.45</c:v>
                </c:pt>
                <c:pt idx="11036">
                  <c:v>0.46</c:v>
                </c:pt>
                <c:pt idx="11037">
                  <c:v>0.44</c:v>
                </c:pt>
                <c:pt idx="11038">
                  <c:v>0.44</c:v>
                </c:pt>
                <c:pt idx="11039">
                  <c:v>0.45</c:v>
                </c:pt>
                <c:pt idx="11040">
                  <c:v>0.41</c:v>
                </c:pt>
                <c:pt idx="11041">
                  <c:v>0.44</c:v>
                </c:pt>
                <c:pt idx="11042">
                  <c:v>0.44</c:v>
                </c:pt>
                <c:pt idx="11043">
                  <c:v>0.44</c:v>
                </c:pt>
                <c:pt idx="11044">
                  <c:v>0.45</c:v>
                </c:pt>
                <c:pt idx="11045">
                  <c:v>0.48</c:v>
                </c:pt>
                <c:pt idx="11046">
                  <c:v>0.53</c:v>
                </c:pt>
                <c:pt idx="11047">
                  <c:v>0.55000000000000004</c:v>
                </c:pt>
                <c:pt idx="11048">
                  <c:v>0.56999999999999995</c:v>
                </c:pt>
                <c:pt idx="11049">
                  <c:v>0.55000000000000004</c:v>
                </c:pt>
                <c:pt idx="11050">
                  <c:v>0.53</c:v>
                </c:pt>
                <c:pt idx="11051">
                  <c:v>0.54</c:v>
                </c:pt>
                <c:pt idx="11052">
                  <c:v>0.52</c:v>
                </c:pt>
                <c:pt idx="11053">
                  <c:v>0.48</c:v>
                </c:pt>
                <c:pt idx="11054">
                  <c:v>0.51</c:v>
                </c:pt>
                <c:pt idx="11055">
                  <c:v>0.54</c:v>
                </c:pt>
                <c:pt idx="11056">
                  <c:v>0.53</c:v>
                </c:pt>
                <c:pt idx="11057">
                  <c:v>0.57999999999999996</c:v>
                </c:pt>
                <c:pt idx="11058">
                  <c:v>0.6</c:v>
                </c:pt>
                <c:pt idx="11059">
                  <c:v>0.57999999999999996</c:v>
                </c:pt>
                <c:pt idx="11060">
                  <c:v>0.55000000000000004</c:v>
                </c:pt>
                <c:pt idx="11061">
                  <c:v>0.52</c:v>
                </c:pt>
                <c:pt idx="11062">
                  <c:v>0.5</c:v>
                </c:pt>
                <c:pt idx="11063">
                  <c:v>0.57999999999999996</c:v>
                </c:pt>
                <c:pt idx="11064">
                  <c:v>0.55000000000000004</c:v>
                </c:pt>
                <c:pt idx="11065">
                  <c:v>0.56999999999999995</c:v>
                </c:pt>
                <c:pt idx="11066">
                  <c:v>0.54</c:v>
                </c:pt>
                <c:pt idx="11067">
                  <c:v>0.54</c:v>
                </c:pt>
                <c:pt idx="11068">
                  <c:v>0.54</c:v>
                </c:pt>
                <c:pt idx="11069">
                  <c:v>0.54</c:v>
                </c:pt>
                <c:pt idx="11070">
                  <c:v>0.55000000000000004</c:v>
                </c:pt>
                <c:pt idx="11071">
                  <c:v>0.56000000000000005</c:v>
                </c:pt>
                <c:pt idx="11072">
                  <c:v>0.56000000000000005</c:v>
                </c:pt>
                <c:pt idx="11073">
                  <c:v>0.54</c:v>
                </c:pt>
                <c:pt idx="11074">
                  <c:v>0.55000000000000004</c:v>
                </c:pt>
                <c:pt idx="11075">
                  <c:v>0.54</c:v>
                </c:pt>
                <c:pt idx="11076">
                  <c:v>0.53</c:v>
                </c:pt>
                <c:pt idx="11077">
                  <c:v>0.54</c:v>
                </c:pt>
                <c:pt idx="11078">
                  <c:v>0.53</c:v>
                </c:pt>
                <c:pt idx="11079">
                  <c:v>0.55000000000000004</c:v>
                </c:pt>
                <c:pt idx="11080">
                  <c:v>0.56000000000000005</c:v>
                </c:pt>
                <c:pt idx="11081">
                  <c:v>0.54</c:v>
                </c:pt>
                <c:pt idx="11082">
                  <c:v>0.56999999999999995</c:v>
                </c:pt>
                <c:pt idx="11083">
                  <c:v>0.64</c:v>
                </c:pt>
                <c:pt idx="11084">
                  <c:v>0.62</c:v>
                </c:pt>
                <c:pt idx="11085">
                  <c:v>0.65</c:v>
                </c:pt>
                <c:pt idx="11086">
                  <c:v>0.65</c:v>
                </c:pt>
                <c:pt idx="11087">
                  <c:v>0.63</c:v>
                </c:pt>
                <c:pt idx="11088">
                  <c:v>0.57999999999999996</c:v>
                </c:pt>
                <c:pt idx="11089">
                  <c:v>0.59</c:v>
                </c:pt>
                <c:pt idx="11090">
                  <c:v>0.6</c:v>
                </c:pt>
                <c:pt idx="11091">
                  <c:v>0.62</c:v>
                </c:pt>
                <c:pt idx="11092">
                  <c:v>0.62</c:v>
                </c:pt>
                <c:pt idx="11093">
                  <c:v>0.67</c:v>
                </c:pt>
                <c:pt idx="11094">
                  <c:v>0.69</c:v>
                </c:pt>
                <c:pt idx="11095">
                  <c:v>0.71</c:v>
                </c:pt>
                <c:pt idx="11096">
                  <c:v>0.67</c:v>
                </c:pt>
                <c:pt idx="11097">
                  <c:v>0.65</c:v>
                </c:pt>
                <c:pt idx="11098">
                  <c:v>0.63</c:v>
                </c:pt>
                <c:pt idx="11099">
                  <c:v>0.63</c:v>
                </c:pt>
                <c:pt idx="11100">
                  <c:v>0.69</c:v>
                </c:pt>
                <c:pt idx="11101">
                  <c:v>0.74</c:v>
                </c:pt>
                <c:pt idx="11102">
                  <c:v>0.71</c:v>
                </c:pt>
                <c:pt idx="11103">
                  <c:v>0.73</c:v>
                </c:pt>
                <c:pt idx="11104">
                  <c:v>0.64</c:v>
                </c:pt>
                <c:pt idx="11105">
                  <c:v>0.65</c:v>
                </c:pt>
                <c:pt idx="11106">
                  <c:v>0.67</c:v>
                </c:pt>
                <c:pt idx="11107">
                  <c:v>0.79</c:v>
                </c:pt>
                <c:pt idx="11108">
                  <c:v>0.79</c:v>
                </c:pt>
                <c:pt idx="11109">
                  <c:v>0.71</c:v>
                </c:pt>
                <c:pt idx="11110">
                  <c:v>0.72</c:v>
                </c:pt>
                <c:pt idx="11111">
                  <c:v>0.72</c:v>
                </c:pt>
                <c:pt idx="11112">
                  <c:v>0.69</c:v>
                </c:pt>
                <c:pt idx="11113">
                  <c:v>0.72</c:v>
                </c:pt>
                <c:pt idx="11114">
                  <c:v>0.68</c:v>
                </c:pt>
                <c:pt idx="11115">
                  <c:v>0.67</c:v>
                </c:pt>
                <c:pt idx="11116">
                  <c:v>0.7</c:v>
                </c:pt>
                <c:pt idx="11117">
                  <c:v>0.72</c:v>
                </c:pt>
                <c:pt idx="11118">
                  <c:v>0.71</c:v>
                </c:pt>
                <c:pt idx="11119">
                  <c:v>0.68</c:v>
                </c:pt>
                <c:pt idx="11120">
                  <c:v>0.68</c:v>
                </c:pt>
                <c:pt idx="11121">
                  <c:v>0.75</c:v>
                </c:pt>
                <c:pt idx="11122">
                  <c:v>0.79</c:v>
                </c:pt>
                <c:pt idx="11123">
                  <c:v>0.76</c:v>
                </c:pt>
                <c:pt idx="11124">
                  <c:v>0.81</c:v>
                </c:pt>
                <c:pt idx="11125">
                  <c:v>0.8</c:v>
                </c:pt>
                <c:pt idx="11126">
                  <c:v>0.78</c:v>
                </c:pt>
                <c:pt idx="11127">
                  <c:v>0.79</c:v>
                </c:pt>
                <c:pt idx="11128">
                  <c:v>0.78</c:v>
                </c:pt>
                <c:pt idx="11129">
                  <c:v>0.79</c:v>
                </c:pt>
                <c:pt idx="11130">
                  <c:v>0.77</c:v>
                </c:pt>
                <c:pt idx="11131">
                  <c:v>0.81</c:v>
                </c:pt>
                <c:pt idx="11132">
                  <c:v>0.79</c:v>
                </c:pt>
                <c:pt idx="11133">
                  <c:v>0.81</c:v>
                </c:pt>
                <c:pt idx="11134">
                  <c:v>0.82</c:v>
                </c:pt>
                <c:pt idx="11135">
                  <c:v>0.82</c:v>
                </c:pt>
                <c:pt idx="11136">
                  <c:v>0.8</c:v>
                </c:pt>
                <c:pt idx="11137">
                  <c:v>0.83</c:v>
                </c:pt>
                <c:pt idx="11138">
                  <c:v>0.81</c:v>
                </c:pt>
                <c:pt idx="11139">
                  <c:v>0.81</c:v>
                </c:pt>
                <c:pt idx="11140">
                  <c:v>0.82</c:v>
                </c:pt>
                <c:pt idx="11141">
                  <c:v>0.81</c:v>
                </c:pt>
                <c:pt idx="11142">
                  <c:v>0.8</c:v>
                </c:pt>
                <c:pt idx="11143">
                  <c:v>0.82</c:v>
                </c:pt>
                <c:pt idx="11144">
                  <c:v>0.83</c:v>
                </c:pt>
                <c:pt idx="11145">
                  <c:v>0.9</c:v>
                </c:pt>
                <c:pt idx="11146">
                  <c:v>0.94</c:v>
                </c:pt>
                <c:pt idx="11147">
                  <c:v>0.99</c:v>
                </c:pt>
                <c:pt idx="11148">
                  <c:v>1.01</c:v>
                </c:pt>
                <c:pt idx="11149">
                  <c:v>1.01</c:v>
                </c:pt>
                <c:pt idx="11150">
                  <c:v>0.96</c:v>
                </c:pt>
                <c:pt idx="11151">
                  <c:v>0.99</c:v>
                </c:pt>
                <c:pt idx="11152">
                  <c:v>0.98</c:v>
                </c:pt>
                <c:pt idx="11153">
                  <c:v>0.96</c:v>
                </c:pt>
                <c:pt idx="11154">
                  <c:v>0.97</c:v>
                </c:pt>
                <c:pt idx="11155">
                  <c:v>0.99</c:v>
                </c:pt>
                <c:pt idx="11156">
                  <c:v>0.97</c:v>
                </c:pt>
                <c:pt idx="11157">
                  <c:v>0.92</c:v>
                </c:pt>
                <c:pt idx="11158">
                  <c:v>0.94</c:v>
                </c:pt>
                <c:pt idx="11159">
                  <c:v>0.92</c:v>
                </c:pt>
                <c:pt idx="11160">
                  <c:v>0.95</c:v>
                </c:pt>
                <c:pt idx="11161">
                  <c:v>1</c:v>
                </c:pt>
                <c:pt idx="11162">
                  <c:v>0.98</c:v>
                </c:pt>
                <c:pt idx="11163">
                  <c:v>1.01</c:v>
                </c:pt>
                <c:pt idx="11164">
                  <c:v>1.04</c:v>
                </c:pt>
                <c:pt idx="11165">
                  <c:v>1.04</c:v>
                </c:pt>
                <c:pt idx="11166">
                  <c:v>1.1000000000000001</c:v>
                </c:pt>
                <c:pt idx="11167">
                  <c:v>1.08</c:v>
                </c:pt>
                <c:pt idx="11168">
                  <c:v>1.07</c:v>
                </c:pt>
                <c:pt idx="11169">
                  <c:v>1.04</c:v>
                </c:pt>
                <c:pt idx="11170">
                  <c:v>1.05</c:v>
                </c:pt>
                <c:pt idx="11171">
                  <c:v>1.0900000000000001</c:v>
                </c:pt>
                <c:pt idx="11172">
                  <c:v>1.17</c:v>
                </c:pt>
                <c:pt idx="11173">
                  <c:v>1.18</c:v>
                </c:pt>
                <c:pt idx="11174">
                  <c:v>1.18</c:v>
                </c:pt>
                <c:pt idx="11175">
                  <c:v>1.23</c:v>
                </c:pt>
                <c:pt idx="11176">
                  <c:v>1.26</c:v>
                </c:pt>
                <c:pt idx="11177">
                  <c:v>1.26</c:v>
                </c:pt>
                <c:pt idx="11178">
                  <c:v>1.26</c:v>
                </c:pt>
                <c:pt idx="11179">
                  <c:v>1.37</c:v>
                </c:pt>
                <c:pt idx="11180">
                  <c:v>1.3</c:v>
                </c:pt>
                <c:pt idx="11181">
                  <c:v>1.32</c:v>
                </c:pt>
                <c:pt idx="11182">
                  <c:v>1.29</c:v>
                </c:pt>
                <c:pt idx="11183">
                  <c:v>1.33</c:v>
                </c:pt>
                <c:pt idx="11184">
                  <c:v>1.4</c:v>
                </c:pt>
                <c:pt idx="11185">
                  <c:v>1.42</c:v>
                </c:pt>
                <c:pt idx="11186">
                  <c:v>1.42</c:v>
                </c:pt>
                <c:pt idx="11187">
                  <c:v>1.38</c:v>
                </c:pt>
                <c:pt idx="11188">
                  <c:v>1.37</c:v>
                </c:pt>
                <c:pt idx="11189">
                  <c:v>1.4</c:v>
                </c:pt>
                <c:pt idx="11190">
                  <c:v>1.5</c:v>
                </c:pt>
                <c:pt idx="11191">
                  <c:v>1.48</c:v>
                </c:pt>
                <c:pt idx="11192">
                  <c:v>1.47</c:v>
                </c:pt>
                <c:pt idx="11193">
                  <c:v>1.5</c:v>
                </c:pt>
                <c:pt idx="11194">
                  <c:v>1.55</c:v>
                </c:pt>
                <c:pt idx="11195">
                  <c:v>1.58</c:v>
                </c:pt>
                <c:pt idx="11196">
                  <c:v>1.54</c:v>
                </c:pt>
                <c:pt idx="11197">
                  <c:v>1.48</c:v>
                </c:pt>
                <c:pt idx="11198">
                  <c:v>1.48</c:v>
                </c:pt>
                <c:pt idx="11199">
                  <c:v>1.49</c:v>
                </c:pt>
                <c:pt idx="11200">
                  <c:v>1.53</c:v>
                </c:pt>
                <c:pt idx="11201">
                  <c:v>1.59</c:v>
                </c:pt>
                <c:pt idx="11202">
                  <c:v>1.57</c:v>
                </c:pt>
                <c:pt idx="11203">
                  <c:v>1.58</c:v>
                </c:pt>
                <c:pt idx="11204">
                  <c:v>1.52</c:v>
                </c:pt>
                <c:pt idx="11205">
                  <c:v>1.53</c:v>
                </c:pt>
                <c:pt idx="11206">
                  <c:v>1.56</c:v>
                </c:pt>
                <c:pt idx="11207">
                  <c:v>1.51</c:v>
                </c:pt>
                <c:pt idx="11208">
                  <c:v>1.52</c:v>
                </c:pt>
                <c:pt idx="11209">
                  <c:v>1.5</c:v>
                </c:pt>
                <c:pt idx="11210">
                  <c:v>1.51</c:v>
                </c:pt>
                <c:pt idx="11211">
                  <c:v>1.51</c:v>
                </c:pt>
                <c:pt idx="11212">
                  <c:v>1.48</c:v>
                </c:pt>
                <c:pt idx="11213">
                  <c:v>1.48</c:v>
                </c:pt>
                <c:pt idx="11214">
                  <c:v>1.4</c:v>
                </c:pt>
                <c:pt idx="11215">
                  <c:v>1.43</c:v>
                </c:pt>
                <c:pt idx="11216">
                  <c:v>1.45</c:v>
                </c:pt>
                <c:pt idx="11217">
                  <c:v>1.43</c:v>
                </c:pt>
                <c:pt idx="11218">
                  <c:v>1.42</c:v>
                </c:pt>
                <c:pt idx="11219">
                  <c:v>1.41</c:v>
                </c:pt>
                <c:pt idx="11220">
                  <c:v>1.42</c:v>
                </c:pt>
                <c:pt idx="11221">
                  <c:v>1.4</c:v>
                </c:pt>
                <c:pt idx="11222">
                  <c:v>1.46</c:v>
                </c:pt>
                <c:pt idx="11223">
                  <c:v>1.46</c:v>
                </c:pt>
                <c:pt idx="11224">
                  <c:v>1.49</c:v>
                </c:pt>
                <c:pt idx="11225">
                  <c:v>1.49</c:v>
                </c:pt>
                <c:pt idx="11226">
                  <c:v>1.47</c:v>
                </c:pt>
                <c:pt idx="11227">
                  <c:v>1.45</c:v>
                </c:pt>
                <c:pt idx="11228">
                  <c:v>1.43</c:v>
                </c:pt>
                <c:pt idx="11229">
                  <c:v>1.42</c:v>
                </c:pt>
                <c:pt idx="11230">
                  <c:v>1.46</c:v>
                </c:pt>
                <c:pt idx="11231">
                  <c:v>1.47</c:v>
                </c:pt>
                <c:pt idx="11232">
                  <c:v>1.48</c:v>
                </c:pt>
                <c:pt idx="11233">
                  <c:v>1.53</c:v>
                </c:pt>
                <c:pt idx="11234">
                  <c:v>1.5</c:v>
                </c:pt>
                <c:pt idx="11235">
                  <c:v>1.47</c:v>
                </c:pt>
                <c:pt idx="11236">
                  <c:v>1.48</c:v>
                </c:pt>
                <c:pt idx="11237">
                  <c:v>1.48</c:v>
                </c:pt>
                <c:pt idx="11238">
                  <c:v>1.52</c:v>
                </c:pt>
                <c:pt idx="11239">
                  <c:v>1.48</c:v>
                </c:pt>
                <c:pt idx="11240">
                  <c:v>1.46</c:v>
                </c:pt>
                <c:pt idx="11241">
                  <c:v>1.46</c:v>
                </c:pt>
                <c:pt idx="11242">
                  <c:v>1.41</c:v>
                </c:pt>
                <c:pt idx="11243">
                  <c:v>1.44</c:v>
                </c:pt>
                <c:pt idx="11244">
                  <c:v>1.47</c:v>
                </c:pt>
                <c:pt idx="11245">
                  <c:v>1.44</c:v>
                </c:pt>
                <c:pt idx="11246">
                  <c:v>1.46</c:v>
                </c:pt>
                <c:pt idx="11247">
                  <c:v>1.46</c:v>
                </c:pt>
                <c:pt idx="11248">
                  <c:v>1.47</c:v>
                </c:pt>
                <c:pt idx="11249">
                  <c:v>1.42</c:v>
                </c:pt>
                <c:pt idx="11250">
                  <c:v>1.41</c:v>
                </c:pt>
                <c:pt idx="11251">
                  <c:v>1.39</c:v>
                </c:pt>
                <c:pt idx="11252">
                  <c:v>1.34</c:v>
                </c:pt>
                <c:pt idx="11253">
                  <c:v>1.31</c:v>
                </c:pt>
                <c:pt idx="11254">
                  <c:v>1.31</c:v>
                </c:pt>
                <c:pt idx="11255">
                  <c:v>1.35</c:v>
                </c:pt>
                <c:pt idx="11256">
                  <c:v>1.35</c:v>
                </c:pt>
                <c:pt idx="11257">
                  <c:v>1.36</c:v>
                </c:pt>
                <c:pt idx="11258">
                  <c:v>1.29</c:v>
                </c:pt>
                <c:pt idx="11259">
                  <c:v>1.19</c:v>
                </c:pt>
                <c:pt idx="11260">
                  <c:v>1.23</c:v>
                </c:pt>
                <c:pt idx="11261">
                  <c:v>1.23</c:v>
                </c:pt>
                <c:pt idx="11262">
                  <c:v>1.24</c:v>
                </c:pt>
                <c:pt idx="11263">
                  <c:v>1.23</c:v>
                </c:pt>
                <c:pt idx="11264">
                  <c:v>1.26</c:v>
                </c:pt>
                <c:pt idx="11265">
                  <c:v>1.24</c:v>
                </c:pt>
                <c:pt idx="11266">
                  <c:v>1.22</c:v>
                </c:pt>
                <c:pt idx="11267">
                  <c:v>1.2</c:v>
                </c:pt>
                <c:pt idx="11268">
                  <c:v>1.23</c:v>
                </c:pt>
                <c:pt idx="11269">
                  <c:v>1.2</c:v>
                </c:pt>
                <c:pt idx="11270">
                  <c:v>1.1499999999999999</c:v>
                </c:pt>
                <c:pt idx="11271">
                  <c:v>1.1100000000000001</c:v>
                </c:pt>
                <c:pt idx="11272">
                  <c:v>1.1100000000000001</c:v>
                </c:pt>
                <c:pt idx="11273">
                  <c:v>1.1399999999999999</c:v>
                </c:pt>
                <c:pt idx="11274">
                  <c:v>1.1499999999999999</c:v>
                </c:pt>
                <c:pt idx="11275">
                  <c:v>1.1599999999999999</c:v>
                </c:pt>
                <c:pt idx="11276">
                  <c:v>1.1399999999999999</c:v>
                </c:pt>
                <c:pt idx="11277">
                  <c:v>1.08</c:v>
                </c:pt>
                <c:pt idx="11278">
                  <c:v>1.06</c:v>
                </c:pt>
                <c:pt idx="11279">
                  <c:v>0.98</c:v>
                </c:pt>
                <c:pt idx="11280">
                  <c:v>1.03</c:v>
                </c:pt>
                <c:pt idx="11281">
                  <c:v>1.08</c:v>
                </c:pt>
                <c:pt idx="11282">
                  <c:v>1.07</c:v>
                </c:pt>
                <c:pt idx="11283">
                  <c:v>1.08</c:v>
                </c:pt>
                <c:pt idx="11284">
                  <c:v>1.07</c:v>
                </c:pt>
                <c:pt idx="11285">
                  <c:v>1.05</c:v>
                </c:pt>
                <c:pt idx="11286">
                  <c:v>1.06</c:v>
                </c:pt>
                <c:pt idx="11287">
                  <c:v>1.08</c:v>
                </c:pt>
                <c:pt idx="11288">
                  <c:v>1.05</c:v>
                </c:pt>
                <c:pt idx="11289">
                  <c:v>1.03</c:v>
                </c:pt>
                <c:pt idx="11290">
                  <c:v>1.02</c:v>
                </c:pt>
                <c:pt idx="11291">
                  <c:v>1.02</c:v>
                </c:pt>
                <c:pt idx="11292">
                  <c:v>1.02</c:v>
                </c:pt>
                <c:pt idx="11293">
                  <c:v>1.1000000000000001</c:v>
                </c:pt>
                <c:pt idx="11294">
                  <c:v>1.1000000000000001</c:v>
                </c:pt>
                <c:pt idx="11295">
                  <c:v>1.1200000000000001</c:v>
                </c:pt>
                <c:pt idx="11296">
                  <c:v>1.1200000000000001</c:v>
                </c:pt>
                <c:pt idx="11297">
                  <c:v>1.1299999999999999</c:v>
                </c:pt>
                <c:pt idx="11298">
                  <c:v>1.06</c:v>
                </c:pt>
                <c:pt idx="11299">
                  <c:v>1.05</c:v>
                </c:pt>
                <c:pt idx="11300">
                  <c:v>1.03</c:v>
                </c:pt>
                <c:pt idx="11301">
                  <c:v>1.04</c:v>
                </c:pt>
                <c:pt idx="11302">
                  <c:v>1.02</c:v>
                </c:pt>
                <c:pt idx="11303">
                  <c:v>1.03</c:v>
                </c:pt>
                <c:pt idx="11304">
                  <c:v>1.02</c:v>
                </c:pt>
                <c:pt idx="11305">
                  <c:v>1.05</c:v>
                </c:pt>
                <c:pt idx="11306">
                  <c:v>1.1200000000000001</c:v>
                </c:pt>
                <c:pt idx="11307">
                  <c:v>1.0900000000000001</c:v>
                </c:pt>
                <c:pt idx="11308">
                  <c:v>1.0900000000000001</c:v>
                </c:pt>
                <c:pt idx="11309">
                  <c:v>1.0900000000000001</c:v>
                </c:pt>
                <c:pt idx="11310">
                  <c:v>1.1000000000000001</c:v>
                </c:pt>
                <c:pt idx="11311">
                  <c:v>1.1100000000000001</c:v>
                </c:pt>
                <c:pt idx="11312">
                  <c:v>1.0900000000000001</c:v>
                </c:pt>
                <c:pt idx="11313">
                  <c:v>1.1200000000000001</c:v>
                </c:pt>
                <c:pt idx="11314">
                  <c:v>1.1599999999999999</c:v>
                </c:pt>
                <c:pt idx="11315">
                  <c:v>1.1299999999999999</c:v>
                </c:pt>
                <c:pt idx="11316">
                  <c:v>1.07</c:v>
                </c:pt>
                <c:pt idx="11317">
                  <c:v>1.1200000000000001</c:v>
                </c:pt>
                <c:pt idx="11318">
                  <c:v>1.1200000000000001</c:v>
                </c:pt>
                <c:pt idx="11319">
                  <c:v>1.07</c:v>
                </c:pt>
                <c:pt idx="11320">
                  <c:v>1.1000000000000001</c:v>
                </c:pt>
                <c:pt idx="11321">
                  <c:v>1.1100000000000001</c:v>
                </c:pt>
                <c:pt idx="11322">
                  <c:v>1.1399999999999999</c:v>
                </c:pt>
                <c:pt idx="11323">
                  <c:v>1.08</c:v>
                </c:pt>
                <c:pt idx="11324">
                  <c:v>1.1100000000000001</c:v>
                </c:pt>
                <c:pt idx="11325">
                  <c:v>1.07</c:v>
                </c:pt>
                <c:pt idx="11326">
                  <c:v>1.1399999999999999</c:v>
                </c:pt>
                <c:pt idx="11327">
                  <c:v>1.18</c:v>
                </c:pt>
                <c:pt idx="11328">
                  <c:v>1.17</c:v>
                </c:pt>
                <c:pt idx="11329">
                  <c:v>1.23</c:v>
                </c:pt>
                <c:pt idx="11330">
                  <c:v>1.25</c:v>
                </c:pt>
                <c:pt idx="11331">
                  <c:v>1.24</c:v>
                </c:pt>
                <c:pt idx="11332">
                  <c:v>1.21</c:v>
                </c:pt>
                <c:pt idx="11333">
                  <c:v>1.22</c:v>
                </c:pt>
                <c:pt idx="11334">
                  <c:v>1.26</c:v>
                </c:pt>
                <c:pt idx="11335">
                  <c:v>1.23</c:v>
                </c:pt>
                <c:pt idx="11336">
                  <c:v>1.26</c:v>
                </c:pt>
                <c:pt idx="11337">
                  <c:v>1.29</c:v>
                </c:pt>
                <c:pt idx="11338">
                  <c:v>1.24</c:v>
                </c:pt>
                <c:pt idx="11339">
                  <c:v>1.19</c:v>
                </c:pt>
                <c:pt idx="11340">
                  <c:v>1.1599999999999999</c:v>
                </c:pt>
                <c:pt idx="11341">
                  <c:v>1.18</c:v>
                </c:pt>
                <c:pt idx="11342">
                  <c:v>1.1499999999999999</c:v>
                </c:pt>
                <c:pt idx="11343">
                  <c:v>1.24</c:v>
                </c:pt>
                <c:pt idx="11344">
                  <c:v>1.25</c:v>
                </c:pt>
                <c:pt idx="11345">
                  <c:v>1.23</c:v>
                </c:pt>
                <c:pt idx="11346">
                  <c:v>1.18</c:v>
                </c:pt>
                <c:pt idx="11347">
                  <c:v>1.17</c:v>
                </c:pt>
                <c:pt idx="11348">
                  <c:v>1.1599999999999999</c:v>
                </c:pt>
                <c:pt idx="11349">
                  <c:v>1.04</c:v>
                </c:pt>
                <c:pt idx="11350">
                  <c:v>1.07</c:v>
                </c:pt>
                <c:pt idx="11351">
                  <c:v>1.07</c:v>
                </c:pt>
                <c:pt idx="11352">
                  <c:v>1.08</c:v>
                </c:pt>
                <c:pt idx="11353">
                  <c:v>1.1000000000000001</c:v>
                </c:pt>
                <c:pt idx="11354">
                  <c:v>1.1299999999999999</c:v>
                </c:pt>
                <c:pt idx="11355">
                  <c:v>1.1200000000000001</c:v>
                </c:pt>
                <c:pt idx="11356">
                  <c:v>1.06</c:v>
                </c:pt>
                <c:pt idx="11357">
                  <c:v>1.06</c:v>
                </c:pt>
                <c:pt idx="11358">
                  <c:v>1.05</c:v>
                </c:pt>
                <c:pt idx="11359">
                  <c:v>1.05</c:v>
                </c:pt>
                <c:pt idx="11360">
                  <c:v>1.05</c:v>
                </c:pt>
                <c:pt idx="11361">
                  <c:v>1.1000000000000001</c:v>
                </c:pt>
                <c:pt idx="11362">
                  <c:v>1.0900000000000001</c:v>
                </c:pt>
                <c:pt idx="11363">
                  <c:v>1.08</c:v>
                </c:pt>
                <c:pt idx="11364">
                  <c:v>1.07</c:v>
                </c:pt>
                <c:pt idx="11365">
                  <c:v>1.02</c:v>
                </c:pt>
                <c:pt idx="11366">
                  <c:v>1</c:v>
                </c:pt>
                <c:pt idx="11367">
                  <c:v>1.07</c:v>
                </c:pt>
                <c:pt idx="11368">
                  <c:v>1</c:v>
                </c:pt>
                <c:pt idx="11369">
                  <c:v>0.98</c:v>
                </c:pt>
                <c:pt idx="11370">
                  <c:v>1.01</c:v>
                </c:pt>
                <c:pt idx="11371">
                  <c:v>0.91</c:v>
                </c:pt>
                <c:pt idx="11372">
                  <c:v>0.87</c:v>
                </c:pt>
                <c:pt idx="11373">
                  <c:v>0.81</c:v>
                </c:pt>
                <c:pt idx="11374">
                  <c:v>0.75</c:v>
                </c:pt>
                <c:pt idx="11375">
                  <c:v>0.78</c:v>
                </c:pt>
                <c:pt idx="11376">
                  <c:v>0.78</c:v>
                </c:pt>
                <c:pt idx="11377">
                  <c:v>0.84</c:v>
                </c:pt>
                <c:pt idx="11378">
                  <c:v>0.79</c:v>
                </c:pt>
                <c:pt idx="11379">
                  <c:v>0.81</c:v>
                </c:pt>
                <c:pt idx="11380">
                  <c:v>0.76</c:v>
                </c:pt>
                <c:pt idx="11381">
                  <c:v>0.77</c:v>
                </c:pt>
                <c:pt idx="11382">
                  <c:v>0.78</c:v>
                </c:pt>
                <c:pt idx="11383">
                  <c:v>0.8</c:v>
                </c:pt>
                <c:pt idx="11384">
                  <c:v>0.75</c:v>
                </c:pt>
                <c:pt idx="11385">
                  <c:v>0.78</c:v>
                </c:pt>
                <c:pt idx="11386">
                  <c:v>0.78</c:v>
                </c:pt>
                <c:pt idx="11387">
                  <c:v>0.78</c:v>
                </c:pt>
                <c:pt idx="11388">
                  <c:v>0.79</c:v>
                </c:pt>
                <c:pt idx="11389">
                  <c:v>0.72</c:v>
                </c:pt>
                <c:pt idx="11390">
                  <c:v>0.75</c:v>
                </c:pt>
                <c:pt idx="11391">
                  <c:v>0.8</c:v>
                </c:pt>
                <c:pt idx="11392">
                  <c:v>0.79</c:v>
                </c:pt>
                <c:pt idx="11393">
                  <c:v>0.79</c:v>
                </c:pt>
                <c:pt idx="11394">
                  <c:v>0.85</c:v>
                </c:pt>
                <c:pt idx="11395">
                  <c:v>0.89</c:v>
                </c:pt>
                <c:pt idx="11396">
                  <c:v>0.88</c:v>
                </c:pt>
                <c:pt idx="11397">
                  <c:v>0.85</c:v>
                </c:pt>
                <c:pt idx="11398">
                  <c:v>0.89</c:v>
                </c:pt>
                <c:pt idx="11399">
                  <c:v>0.86</c:v>
                </c:pt>
                <c:pt idx="11400">
                  <c:v>0.85</c:v>
                </c:pt>
                <c:pt idx="11401">
                  <c:v>0.82</c:v>
                </c:pt>
                <c:pt idx="11402">
                  <c:v>0.79</c:v>
                </c:pt>
                <c:pt idx="11403">
                  <c:v>0.79</c:v>
                </c:pt>
                <c:pt idx="11404">
                  <c:v>0.81</c:v>
                </c:pt>
                <c:pt idx="11405">
                  <c:v>0.79</c:v>
                </c:pt>
                <c:pt idx="11406">
                  <c:v>0.75</c:v>
                </c:pt>
                <c:pt idx="11407">
                  <c:v>0.74</c:v>
                </c:pt>
                <c:pt idx="11408">
                  <c:v>0.76</c:v>
                </c:pt>
                <c:pt idx="11409">
                  <c:v>0.76</c:v>
                </c:pt>
                <c:pt idx="11410">
                  <c:v>0.72</c:v>
                </c:pt>
                <c:pt idx="11411">
                  <c:v>0.63</c:v>
                </c:pt>
                <c:pt idx="11412">
                  <c:v>0.63</c:v>
                </c:pt>
                <c:pt idx="11413">
                  <c:v>0.61</c:v>
                </c:pt>
                <c:pt idx="11414">
                  <c:v>0.63</c:v>
                </c:pt>
                <c:pt idx="11415">
                  <c:v>0.62</c:v>
                </c:pt>
                <c:pt idx="11416">
                  <c:v>0.63</c:v>
                </c:pt>
                <c:pt idx="11417">
                  <c:v>0.62</c:v>
                </c:pt>
                <c:pt idx="11418">
                  <c:v>0.62</c:v>
                </c:pt>
                <c:pt idx="11419">
                  <c:v>0.61</c:v>
                </c:pt>
                <c:pt idx="11420">
                  <c:v>0.57999999999999996</c:v>
                </c:pt>
                <c:pt idx="11421">
                  <c:v>0.42</c:v>
                </c:pt>
                <c:pt idx="11422">
                  <c:v>0.42</c:v>
                </c:pt>
                <c:pt idx="11423">
                  <c:v>0.4</c:v>
                </c:pt>
                <c:pt idx="11424">
                  <c:v>0.47</c:v>
                </c:pt>
                <c:pt idx="11425">
                  <c:v>0.51</c:v>
                </c:pt>
                <c:pt idx="11426">
                  <c:v>0.48</c:v>
                </c:pt>
                <c:pt idx="11427">
                  <c:v>0.45</c:v>
                </c:pt>
                <c:pt idx="11428">
                  <c:v>0.38</c:v>
                </c:pt>
                <c:pt idx="11429">
                  <c:v>0.41</c:v>
                </c:pt>
                <c:pt idx="11430">
                  <c:v>0.42</c:v>
                </c:pt>
                <c:pt idx="11431">
                  <c:v>0.42</c:v>
                </c:pt>
                <c:pt idx="11432">
                  <c:v>0.39</c:v>
                </c:pt>
                <c:pt idx="11433">
                  <c:v>0.41</c:v>
                </c:pt>
                <c:pt idx="11434">
                  <c:v>0.36</c:v>
                </c:pt>
                <c:pt idx="11435">
                  <c:v>0.33</c:v>
                </c:pt>
                <c:pt idx="11436">
                  <c:v>0.24</c:v>
                </c:pt>
                <c:pt idx="11437">
                  <c:v>0.23</c:v>
                </c:pt>
                <c:pt idx="11438">
                  <c:v>0.23</c:v>
                </c:pt>
                <c:pt idx="11439">
                  <c:v>0.26</c:v>
                </c:pt>
                <c:pt idx="11440">
                  <c:v>0.26</c:v>
                </c:pt>
                <c:pt idx="11441">
                  <c:v>0.25</c:v>
                </c:pt>
                <c:pt idx="11442">
                  <c:v>0.27</c:v>
                </c:pt>
                <c:pt idx="11443">
                  <c:v>0.3</c:v>
                </c:pt>
                <c:pt idx="11444">
                  <c:v>0.24</c:v>
                </c:pt>
                <c:pt idx="11445">
                  <c:v>0.26</c:v>
                </c:pt>
                <c:pt idx="11446">
                  <c:v>0.17</c:v>
                </c:pt>
                <c:pt idx="11447">
                  <c:v>0.18</c:v>
                </c:pt>
                <c:pt idx="11448">
                  <c:v>0.2</c:v>
                </c:pt>
                <c:pt idx="11449">
                  <c:v>0.19</c:v>
                </c:pt>
                <c:pt idx="11450">
                  <c:v>0.21</c:v>
                </c:pt>
                <c:pt idx="11451">
                  <c:v>0.18</c:v>
                </c:pt>
                <c:pt idx="11452">
                  <c:v>0.11</c:v>
                </c:pt>
                <c:pt idx="11453">
                  <c:v>0.06</c:v>
                </c:pt>
                <c:pt idx="11454">
                  <c:v>0.04</c:v>
                </c:pt>
                <c:pt idx="11455">
                  <c:v>0.04</c:v>
                </c:pt>
                <c:pt idx="11456">
                  <c:v>-0.05</c:v>
                </c:pt>
                <c:pt idx="11457">
                  <c:v>-0.01</c:v>
                </c:pt>
                <c:pt idx="11458">
                  <c:v>0.03</c:v>
                </c:pt>
                <c:pt idx="11459">
                  <c:v>0.11</c:v>
                </c:pt>
                <c:pt idx="11460">
                  <c:v>0.19</c:v>
                </c:pt>
                <c:pt idx="11461">
                  <c:v>0.19</c:v>
                </c:pt>
                <c:pt idx="11462">
                  <c:v>0.28999999999999998</c:v>
                </c:pt>
                <c:pt idx="11463">
                  <c:v>0.33</c:v>
                </c:pt>
                <c:pt idx="11464">
                  <c:v>0.33</c:v>
                </c:pt>
                <c:pt idx="11465">
                  <c:v>0.36</c:v>
                </c:pt>
                <c:pt idx="11466">
                  <c:v>0.39</c:v>
                </c:pt>
                <c:pt idx="11467">
                  <c:v>0.32</c:v>
                </c:pt>
                <c:pt idx="11468">
                  <c:v>0.25</c:v>
                </c:pt>
                <c:pt idx="11469">
                  <c:v>0.22</c:v>
                </c:pt>
                <c:pt idx="11470">
                  <c:v>0.18</c:v>
                </c:pt>
                <c:pt idx="11471">
                  <c:v>0.18</c:v>
                </c:pt>
                <c:pt idx="11472">
                  <c:v>0.23</c:v>
                </c:pt>
                <c:pt idx="11473">
                  <c:v>0.24</c:v>
                </c:pt>
                <c:pt idx="11474">
                  <c:v>0.22</c:v>
                </c:pt>
                <c:pt idx="11475">
                  <c:v>0.19</c:v>
                </c:pt>
                <c:pt idx="11476">
                  <c:v>0.26</c:v>
                </c:pt>
                <c:pt idx="11477">
                  <c:v>0.19</c:v>
                </c:pt>
                <c:pt idx="11478">
                  <c:v>0.27</c:v>
                </c:pt>
                <c:pt idx="11479">
                  <c:v>0.34</c:v>
                </c:pt>
                <c:pt idx="11480">
                  <c:v>0.4</c:v>
                </c:pt>
                <c:pt idx="11481">
                  <c:v>0.44</c:v>
                </c:pt>
                <c:pt idx="11482">
                  <c:v>0.37</c:v>
                </c:pt>
                <c:pt idx="11483">
                  <c:v>0.25</c:v>
                </c:pt>
                <c:pt idx="11484">
                  <c:v>0.28000000000000003</c:v>
                </c:pt>
                <c:pt idx="11485">
                  <c:v>0.32</c:v>
                </c:pt>
                <c:pt idx="11486">
                  <c:v>0.3</c:v>
                </c:pt>
                <c:pt idx="11487">
                  <c:v>0.27</c:v>
                </c:pt>
                <c:pt idx="11488">
                  <c:v>0.21</c:v>
                </c:pt>
                <c:pt idx="11489">
                  <c:v>0.21</c:v>
                </c:pt>
                <c:pt idx="11490">
                  <c:v>0.18</c:v>
                </c:pt>
                <c:pt idx="11491">
                  <c:v>0.21</c:v>
                </c:pt>
                <c:pt idx="11492">
                  <c:v>0.26</c:v>
                </c:pt>
                <c:pt idx="11493">
                  <c:v>0.27</c:v>
                </c:pt>
                <c:pt idx="11494">
                  <c:v>0.28999999999999998</c:v>
                </c:pt>
                <c:pt idx="11495">
                  <c:v>0.27</c:v>
                </c:pt>
                <c:pt idx="11496">
                  <c:v>0.32</c:v>
                </c:pt>
                <c:pt idx="11497">
                  <c:v>0.28000000000000003</c:v>
                </c:pt>
                <c:pt idx="11498">
                  <c:v>0.27</c:v>
                </c:pt>
                <c:pt idx="11499">
                  <c:v>0.3</c:v>
                </c:pt>
                <c:pt idx="11500">
                  <c:v>0.31</c:v>
                </c:pt>
                <c:pt idx="11501">
                  <c:v>0.23</c:v>
                </c:pt>
                <c:pt idx="11502">
                  <c:v>0.25</c:v>
                </c:pt>
                <c:pt idx="11503">
                  <c:v>0.21</c:v>
                </c:pt>
                <c:pt idx="11504">
                  <c:v>0.09</c:v>
                </c:pt>
                <c:pt idx="11505">
                  <c:v>0.03</c:v>
                </c:pt>
                <c:pt idx="11506">
                  <c:v>0.04</c:v>
                </c:pt>
                <c:pt idx="11507">
                  <c:v>0.13</c:v>
                </c:pt>
                <c:pt idx="11508">
                  <c:v>0.14000000000000001</c:v>
                </c:pt>
                <c:pt idx="11509">
                  <c:v>0.08</c:v>
                </c:pt>
                <c:pt idx="11510">
                  <c:v>0.1</c:v>
                </c:pt>
                <c:pt idx="11511">
                  <c:v>0.1</c:v>
                </c:pt>
                <c:pt idx="11512">
                  <c:v>0.08</c:v>
                </c:pt>
                <c:pt idx="11513">
                  <c:v>0.09</c:v>
                </c:pt>
                <c:pt idx="11514">
                  <c:v>0.12</c:v>
                </c:pt>
                <c:pt idx="11515">
                  <c:v>0.1</c:v>
                </c:pt>
                <c:pt idx="11516">
                  <c:v>0.04</c:v>
                </c:pt>
                <c:pt idx="11517">
                  <c:v>0.06</c:v>
                </c:pt>
                <c:pt idx="11518">
                  <c:v>0.04</c:v>
                </c:pt>
                <c:pt idx="11519">
                  <c:v>0</c:v>
                </c:pt>
                <c:pt idx="11520">
                  <c:v>-0.04</c:v>
                </c:pt>
                <c:pt idx="11521">
                  <c:v>-0.02</c:v>
                </c:pt>
                <c:pt idx="11522">
                  <c:v>-0.03</c:v>
                </c:pt>
                <c:pt idx="11523">
                  <c:v>-0.08</c:v>
                </c:pt>
                <c:pt idx="11524">
                  <c:v>-7.0000000000000007E-2</c:v>
                </c:pt>
                <c:pt idx="11525">
                  <c:v>-0.22</c:v>
                </c:pt>
                <c:pt idx="11526">
                  <c:v>-0.19</c:v>
                </c:pt>
                <c:pt idx="11527">
                  <c:v>-0.2</c:v>
                </c:pt>
                <c:pt idx="11528">
                  <c:v>-0.19</c:v>
                </c:pt>
                <c:pt idx="11529">
                  <c:v>-0.22</c:v>
                </c:pt>
                <c:pt idx="11530">
                  <c:v>-0.21</c:v>
                </c:pt>
                <c:pt idx="11531">
                  <c:v>-0.19</c:v>
                </c:pt>
                <c:pt idx="11532">
                  <c:v>-0.21</c:v>
                </c:pt>
                <c:pt idx="11533">
                  <c:v>-0.19</c:v>
                </c:pt>
                <c:pt idx="11534">
                  <c:v>-0.21</c:v>
                </c:pt>
                <c:pt idx="11535">
                  <c:v>-0.18</c:v>
                </c:pt>
                <c:pt idx="11536">
                  <c:v>-0.17</c:v>
                </c:pt>
                <c:pt idx="11537">
                  <c:v>-0.22</c:v>
                </c:pt>
                <c:pt idx="11538">
                  <c:v>-0.3</c:v>
                </c:pt>
                <c:pt idx="11539">
                  <c:v>-0.31</c:v>
                </c:pt>
                <c:pt idx="11540">
                  <c:v>-0.37</c:v>
                </c:pt>
                <c:pt idx="11541">
                  <c:v>-0.35</c:v>
                </c:pt>
                <c:pt idx="11542">
                  <c:v>-0.41</c:v>
                </c:pt>
                <c:pt idx="11543">
                  <c:v>-0.44</c:v>
                </c:pt>
                <c:pt idx="11544">
                  <c:v>-0.48</c:v>
                </c:pt>
                <c:pt idx="11545">
                  <c:v>-0.45</c:v>
                </c:pt>
                <c:pt idx="11546">
                  <c:v>-0.36</c:v>
                </c:pt>
                <c:pt idx="11547">
                  <c:v>-0.41</c:v>
                </c:pt>
                <c:pt idx="11548">
                  <c:v>-0.41</c:v>
                </c:pt>
                <c:pt idx="11549">
                  <c:v>-0.43</c:v>
                </c:pt>
                <c:pt idx="11550">
                  <c:v>-0.39</c:v>
                </c:pt>
                <c:pt idx="11551">
                  <c:v>-0.34</c:v>
                </c:pt>
                <c:pt idx="11552">
                  <c:v>-0.27</c:v>
                </c:pt>
                <c:pt idx="11553">
                  <c:v>-0.28999999999999998</c:v>
                </c:pt>
                <c:pt idx="11554">
                  <c:v>-0.24</c:v>
                </c:pt>
                <c:pt idx="11555">
                  <c:v>-0.25</c:v>
                </c:pt>
                <c:pt idx="11556">
                  <c:v>-0.32</c:v>
                </c:pt>
                <c:pt idx="11557">
                  <c:v>-0.33</c:v>
                </c:pt>
                <c:pt idx="11558">
                  <c:v>-0.3</c:v>
                </c:pt>
                <c:pt idx="11559">
                  <c:v>-0.35</c:v>
                </c:pt>
                <c:pt idx="11560">
                  <c:v>-0.3</c:v>
                </c:pt>
                <c:pt idx="11561">
                  <c:v>-0.25</c:v>
                </c:pt>
                <c:pt idx="11562">
                  <c:v>-0.2</c:v>
                </c:pt>
                <c:pt idx="11563">
                  <c:v>-0.17</c:v>
                </c:pt>
                <c:pt idx="11564">
                  <c:v>-0.18</c:v>
                </c:pt>
                <c:pt idx="11565">
                  <c:v>-0.19</c:v>
                </c:pt>
                <c:pt idx="11566">
                  <c:v>-0.23</c:v>
                </c:pt>
                <c:pt idx="11567">
                  <c:v>-0.21</c:v>
                </c:pt>
                <c:pt idx="11568">
                  <c:v>-0.33</c:v>
                </c:pt>
                <c:pt idx="11569">
                  <c:v>-0.37</c:v>
                </c:pt>
                <c:pt idx="11570">
                  <c:v>-0.42</c:v>
                </c:pt>
                <c:pt idx="11571">
                  <c:v>-0.4</c:v>
                </c:pt>
                <c:pt idx="11572">
                  <c:v>-0.46</c:v>
                </c:pt>
                <c:pt idx="11573">
                  <c:v>-0.39</c:v>
                </c:pt>
                <c:pt idx="11574">
                  <c:v>-0.51</c:v>
                </c:pt>
                <c:pt idx="11575">
                  <c:v>-0.41</c:v>
                </c:pt>
                <c:pt idx="11576">
                  <c:v>-0.51</c:v>
                </c:pt>
                <c:pt idx="11577">
                  <c:v>-0.39</c:v>
                </c:pt>
                <c:pt idx="11578">
                  <c:v>-0.33</c:v>
                </c:pt>
                <c:pt idx="11579">
                  <c:v>-0.35</c:v>
                </c:pt>
                <c:pt idx="11580">
                  <c:v>-0.4</c:v>
                </c:pt>
                <c:pt idx="11581">
                  <c:v>-0.39</c:v>
                </c:pt>
                <c:pt idx="11582">
                  <c:v>-0.45</c:v>
                </c:pt>
                <c:pt idx="11583">
                  <c:v>-0.48</c:v>
                </c:pt>
                <c:pt idx="11584">
                  <c:v>-0.39</c:v>
                </c:pt>
                <c:pt idx="11585">
                  <c:v>-0.4</c:v>
                </c:pt>
                <c:pt idx="11586">
                  <c:v>-0.41</c:v>
                </c:pt>
                <c:pt idx="11587">
                  <c:v>-0.37</c:v>
                </c:pt>
                <c:pt idx="11588">
                  <c:v>-0.37</c:v>
                </c:pt>
                <c:pt idx="11589">
                  <c:v>-0.5</c:v>
                </c:pt>
                <c:pt idx="11590">
                  <c:v>-0.48</c:v>
                </c:pt>
                <c:pt idx="11591">
                  <c:v>-0.43</c:v>
                </c:pt>
                <c:pt idx="11592">
                  <c:v>-0.42</c:v>
                </c:pt>
                <c:pt idx="11593">
                  <c:v>-0.41</c:v>
                </c:pt>
                <c:pt idx="11594">
                  <c:v>-0.38</c:v>
                </c:pt>
                <c:pt idx="11595">
                  <c:v>-0.28000000000000003</c:v>
                </c:pt>
                <c:pt idx="11596">
                  <c:v>-0.25</c:v>
                </c:pt>
                <c:pt idx="11597">
                  <c:v>-0.32</c:v>
                </c:pt>
                <c:pt idx="11598">
                  <c:v>-0.35</c:v>
                </c:pt>
                <c:pt idx="11599">
                  <c:v>-0.34</c:v>
                </c:pt>
                <c:pt idx="11600">
                  <c:v>-0.39</c:v>
                </c:pt>
                <c:pt idx="11601">
                  <c:v>-0.41</c:v>
                </c:pt>
                <c:pt idx="11602">
                  <c:v>-0.47</c:v>
                </c:pt>
                <c:pt idx="11603">
                  <c:v>-0.51</c:v>
                </c:pt>
                <c:pt idx="11604">
                  <c:v>-0.56999999999999995</c:v>
                </c:pt>
                <c:pt idx="11605">
                  <c:v>-0.49</c:v>
                </c:pt>
                <c:pt idx="11606">
                  <c:v>-0.5</c:v>
                </c:pt>
                <c:pt idx="11607">
                  <c:v>-0.53</c:v>
                </c:pt>
                <c:pt idx="11608">
                  <c:v>-0.49</c:v>
                </c:pt>
                <c:pt idx="11609">
                  <c:v>-0.52</c:v>
                </c:pt>
                <c:pt idx="11610">
                  <c:v>-0.52</c:v>
                </c:pt>
                <c:pt idx="11611">
                  <c:v>-0.56999999999999995</c:v>
                </c:pt>
                <c:pt idx="11612">
                  <c:v>-0.68</c:v>
                </c:pt>
                <c:pt idx="11613">
                  <c:v>-0.66</c:v>
                </c:pt>
                <c:pt idx="11614">
                  <c:v>-0.69</c:v>
                </c:pt>
                <c:pt idx="11615">
                  <c:v>-0.65</c:v>
                </c:pt>
                <c:pt idx="11616">
                  <c:v>-0.71</c:v>
                </c:pt>
                <c:pt idx="11617">
                  <c:v>-0.75</c:v>
                </c:pt>
                <c:pt idx="11618">
                  <c:v>-0.74</c:v>
                </c:pt>
                <c:pt idx="11619">
                  <c:v>-0.77</c:v>
                </c:pt>
                <c:pt idx="11620">
                  <c:v>-0.73</c:v>
                </c:pt>
                <c:pt idx="11621">
                  <c:v>-0.7</c:v>
                </c:pt>
                <c:pt idx="11622">
                  <c:v>-0.72</c:v>
                </c:pt>
                <c:pt idx="11623">
                  <c:v>-0.77</c:v>
                </c:pt>
                <c:pt idx="11624">
                  <c:v>-0.81</c:v>
                </c:pt>
                <c:pt idx="11625">
                  <c:v>-0.83</c:v>
                </c:pt>
                <c:pt idx="11626">
                  <c:v>-0.84</c:v>
                </c:pt>
                <c:pt idx="11627">
                  <c:v>-0.83</c:v>
                </c:pt>
                <c:pt idx="11628">
                  <c:v>-0.76</c:v>
                </c:pt>
                <c:pt idx="11629">
                  <c:v>-0.78</c:v>
                </c:pt>
                <c:pt idx="11630">
                  <c:v>-0.71</c:v>
                </c:pt>
                <c:pt idx="11631">
                  <c:v>-0.74</c:v>
                </c:pt>
                <c:pt idx="11632">
                  <c:v>-0.79</c:v>
                </c:pt>
                <c:pt idx="11633">
                  <c:v>-0.69</c:v>
                </c:pt>
                <c:pt idx="11634">
                  <c:v>-0.68</c:v>
                </c:pt>
                <c:pt idx="11635">
                  <c:v>-0.56000000000000005</c:v>
                </c:pt>
                <c:pt idx="11636">
                  <c:v>-0.53</c:v>
                </c:pt>
                <c:pt idx="11637">
                  <c:v>-0.56999999999999995</c:v>
                </c:pt>
                <c:pt idx="11638">
                  <c:v>-0.56000000000000005</c:v>
                </c:pt>
                <c:pt idx="11639">
                  <c:v>-0.48</c:v>
                </c:pt>
                <c:pt idx="11640">
                  <c:v>-0.43</c:v>
                </c:pt>
              </c:numCache>
            </c:numRef>
          </c:val>
          <c:smooth val="0"/>
          <c:extLst>
            <c:ext xmlns:c16="http://schemas.microsoft.com/office/drawing/2014/chart" uri="{C3380CC4-5D6E-409C-BE32-E72D297353CC}">
              <c16:uniqueId val="{00000001-989E-444C-B88C-2B4E14B8C9CC}"/>
            </c:ext>
          </c:extLst>
        </c:ser>
        <c:ser>
          <c:idx val="1"/>
          <c:order val="1"/>
          <c:tx>
            <c:strRef>
              <c:f>data!$C$11</c:f>
              <c:strCache>
                <c:ptCount val="1"/>
                <c:pt idx="0">
                  <c:v>Latest Reading</c:v>
                </c:pt>
              </c:strCache>
            </c:strRef>
          </c:tx>
          <c:spPr>
            <a:ln w="28575" cap="rnd">
              <a:solidFill>
                <a:srgbClr val="FFB600"/>
              </a:solidFill>
              <a:prstDash val="sysDash"/>
              <a:round/>
            </a:ln>
            <a:effectLst/>
          </c:spPr>
          <c:marker>
            <c:symbol val="none"/>
          </c:marker>
          <c:cat>
            <c:numRef>
              <c:f>data!$A$12:$A$12163</c:f>
              <c:numCache>
                <c:formatCode>yyyy\-mm\-dd</c:formatCode>
                <c:ptCount val="11641"/>
                <c:pt idx="0">
                  <c:v>27912</c:v>
                </c:pt>
                <c:pt idx="1">
                  <c:v>27913</c:v>
                </c:pt>
                <c:pt idx="2">
                  <c:v>27914</c:v>
                </c:pt>
                <c:pt idx="3">
                  <c:v>27915</c:v>
                </c:pt>
                <c:pt idx="4">
                  <c:v>27918</c:v>
                </c:pt>
                <c:pt idx="5">
                  <c:v>27919</c:v>
                </c:pt>
                <c:pt idx="6">
                  <c:v>27920</c:v>
                </c:pt>
                <c:pt idx="7">
                  <c:v>27921</c:v>
                </c:pt>
                <c:pt idx="8">
                  <c:v>27922</c:v>
                </c:pt>
                <c:pt idx="9">
                  <c:v>27925</c:v>
                </c:pt>
                <c:pt idx="10">
                  <c:v>27926</c:v>
                </c:pt>
                <c:pt idx="11">
                  <c:v>27927</c:v>
                </c:pt>
                <c:pt idx="12">
                  <c:v>27928</c:v>
                </c:pt>
                <c:pt idx="13">
                  <c:v>27929</c:v>
                </c:pt>
                <c:pt idx="14">
                  <c:v>27932</c:v>
                </c:pt>
                <c:pt idx="15">
                  <c:v>27933</c:v>
                </c:pt>
                <c:pt idx="16">
                  <c:v>27934</c:v>
                </c:pt>
                <c:pt idx="17">
                  <c:v>27935</c:v>
                </c:pt>
                <c:pt idx="18">
                  <c:v>27936</c:v>
                </c:pt>
                <c:pt idx="19">
                  <c:v>27939</c:v>
                </c:pt>
                <c:pt idx="20">
                  <c:v>27940</c:v>
                </c:pt>
                <c:pt idx="21">
                  <c:v>27941</c:v>
                </c:pt>
                <c:pt idx="22">
                  <c:v>27942</c:v>
                </c:pt>
                <c:pt idx="23">
                  <c:v>27943</c:v>
                </c:pt>
                <c:pt idx="24">
                  <c:v>27947</c:v>
                </c:pt>
                <c:pt idx="25">
                  <c:v>27948</c:v>
                </c:pt>
                <c:pt idx="26">
                  <c:v>27949</c:v>
                </c:pt>
                <c:pt idx="27">
                  <c:v>27950</c:v>
                </c:pt>
                <c:pt idx="28">
                  <c:v>27953</c:v>
                </c:pt>
                <c:pt idx="29">
                  <c:v>27954</c:v>
                </c:pt>
                <c:pt idx="30">
                  <c:v>27955</c:v>
                </c:pt>
                <c:pt idx="31">
                  <c:v>27956</c:v>
                </c:pt>
                <c:pt idx="32">
                  <c:v>27957</c:v>
                </c:pt>
                <c:pt idx="33">
                  <c:v>27960</c:v>
                </c:pt>
                <c:pt idx="34">
                  <c:v>27961</c:v>
                </c:pt>
                <c:pt idx="35">
                  <c:v>27962</c:v>
                </c:pt>
                <c:pt idx="36">
                  <c:v>27963</c:v>
                </c:pt>
                <c:pt idx="37">
                  <c:v>27964</c:v>
                </c:pt>
                <c:pt idx="38">
                  <c:v>27967</c:v>
                </c:pt>
                <c:pt idx="39">
                  <c:v>27968</c:v>
                </c:pt>
                <c:pt idx="40">
                  <c:v>27969</c:v>
                </c:pt>
                <c:pt idx="41">
                  <c:v>27970</c:v>
                </c:pt>
                <c:pt idx="42">
                  <c:v>27971</c:v>
                </c:pt>
                <c:pt idx="43">
                  <c:v>27974</c:v>
                </c:pt>
                <c:pt idx="44">
                  <c:v>27975</c:v>
                </c:pt>
                <c:pt idx="45">
                  <c:v>27976</c:v>
                </c:pt>
                <c:pt idx="46">
                  <c:v>27977</c:v>
                </c:pt>
                <c:pt idx="47">
                  <c:v>27978</c:v>
                </c:pt>
                <c:pt idx="48">
                  <c:v>27981</c:v>
                </c:pt>
                <c:pt idx="49">
                  <c:v>27982</c:v>
                </c:pt>
                <c:pt idx="50">
                  <c:v>27983</c:v>
                </c:pt>
                <c:pt idx="51">
                  <c:v>27984</c:v>
                </c:pt>
                <c:pt idx="52">
                  <c:v>27985</c:v>
                </c:pt>
                <c:pt idx="53">
                  <c:v>27988</c:v>
                </c:pt>
                <c:pt idx="54">
                  <c:v>27989</c:v>
                </c:pt>
                <c:pt idx="55">
                  <c:v>27990</c:v>
                </c:pt>
                <c:pt idx="56">
                  <c:v>27991</c:v>
                </c:pt>
                <c:pt idx="57">
                  <c:v>27992</c:v>
                </c:pt>
                <c:pt idx="58">
                  <c:v>27995</c:v>
                </c:pt>
                <c:pt idx="59">
                  <c:v>27996</c:v>
                </c:pt>
                <c:pt idx="60">
                  <c:v>27997</c:v>
                </c:pt>
                <c:pt idx="61">
                  <c:v>27998</c:v>
                </c:pt>
                <c:pt idx="62">
                  <c:v>27999</c:v>
                </c:pt>
                <c:pt idx="63">
                  <c:v>28002</c:v>
                </c:pt>
                <c:pt idx="64">
                  <c:v>28003</c:v>
                </c:pt>
                <c:pt idx="65">
                  <c:v>28004</c:v>
                </c:pt>
                <c:pt idx="66">
                  <c:v>28005</c:v>
                </c:pt>
                <c:pt idx="67">
                  <c:v>28006</c:v>
                </c:pt>
                <c:pt idx="68">
                  <c:v>28010</c:v>
                </c:pt>
                <c:pt idx="69">
                  <c:v>28011</c:v>
                </c:pt>
                <c:pt idx="70">
                  <c:v>28012</c:v>
                </c:pt>
                <c:pt idx="71">
                  <c:v>28013</c:v>
                </c:pt>
                <c:pt idx="72">
                  <c:v>28016</c:v>
                </c:pt>
                <c:pt idx="73">
                  <c:v>28017</c:v>
                </c:pt>
                <c:pt idx="74">
                  <c:v>28018</c:v>
                </c:pt>
                <c:pt idx="75">
                  <c:v>28019</c:v>
                </c:pt>
                <c:pt idx="76">
                  <c:v>28020</c:v>
                </c:pt>
                <c:pt idx="77">
                  <c:v>28023</c:v>
                </c:pt>
                <c:pt idx="78">
                  <c:v>28024</c:v>
                </c:pt>
                <c:pt idx="79">
                  <c:v>28025</c:v>
                </c:pt>
                <c:pt idx="80">
                  <c:v>28026</c:v>
                </c:pt>
                <c:pt idx="81">
                  <c:v>28027</c:v>
                </c:pt>
                <c:pt idx="82">
                  <c:v>28030</c:v>
                </c:pt>
                <c:pt idx="83">
                  <c:v>28031</c:v>
                </c:pt>
                <c:pt idx="84">
                  <c:v>28032</c:v>
                </c:pt>
                <c:pt idx="85">
                  <c:v>28033</c:v>
                </c:pt>
                <c:pt idx="86">
                  <c:v>28034</c:v>
                </c:pt>
                <c:pt idx="87">
                  <c:v>28037</c:v>
                </c:pt>
                <c:pt idx="88">
                  <c:v>28038</c:v>
                </c:pt>
                <c:pt idx="89">
                  <c:v>28039</c:v>
                </c:pt>
                <c:pt idx="90">
                  <c:v>28040</c:v>
                </c:pt>
                <c:pt idx="91">
                  <c:v>28041</c:v>
                </c:pt>
                <c:pt idx="92">
                  <c:v>28045</c:v>
                </c:pt>
                <c:pt idx="93">
                  <c:v>28046</c:v>
                </c:pt>
                <c:pt idx="94">
                  <c:v>28047</c:v>
                </c:pt>
                <c:pt idx="95">
                  <c:v>28048</c:v>
                </c:pt>
                <c:pt idx="96">
                  <c:v>28051</c:v>
                </c:pt>
                <c:pt idx="97">
                  <c:v>28052</c:v>
                </c:pt>
                <c:pt idx="98">
                  <c:v>28053</c:v>
                </c:pt>
                <c:pt idx="99">
                  <c:v>28054</c:v>
                </c:pt>
                <c:pt idx="100">
                  <c:v>28055</c:v>
                </c:pt>
                <c:pt idx="101">
                  <c:v>28058</c:v>
                </c:pt>
                <c:pt idx="102">
                  <c:v>28059</c:v>
                </c:pt>
                <c:pt idx="103">
                  <c:v>28060</c:v>
                </c:pt>
                <c:pt idx="104">
                  <c:v>28061</c:v>
                </c:pt>
                <c:pt idx="105">
                  <c:v>28062</c:v>
                </c:pt>
                <c:pt idx="106">
                  <c:v>28065</c:v>
                </c:pt>
                <c:pt idx="107">
                  <c:v>28067</c:v>
                </c:pt>
                <c:pt idx="108">
                  <c:v>28068</c:v>
                </c:pt>
                <c:pt idx="109">
                  <c:v>28069</c:v>
                </c:pt>
                <c:pt idx="110">
                  <c:v>28072</c:v>
                </c:pt>
                <c:pt idx="111">
                  <c:v>28073</c:v>
                </c:pt>
                <c:pt idx="112">
                  <c:v>28074</c:v>
                </c:pt>
                <c:pt idx="113">
                  <c:v>28076</c:v>
                </c:pt>
                <c:pt idx="114">
                  <c:v>28079</c:v>
                </c:pt>
                <c:pt idx="115">
                  <c:v>28080</c:v>
                </c:pt>
                <c:pt idx="116">
                  <c:v>28081</c:v>
                </c:pt>
                <c:pt idx="117">
                  <c:v>28082</c:v>
                </c:pt>
                <c:pt idx="118">
                  <c:v>28083</c:v>
                </c:pt>
                <c:pt idx="119">
                  <c:v>28086</c:v>
                </c:pt>
                <c:pt idx="120">
                  <c:v>28087</c:v>
                </c:pt>
                <c:pt idx="121">
                  <c:v>28088</c:v>
                </c:pt>
                <c:pt idx="122">
                  <c:v>28090</c:v>
                </c:pt>
                <c:pt idx="123">
                  <c:v>28093</c:v>
                </c:pt>
                <c:pt idx="124">
                  <c:v>28094</c:v>
                </c:pt>
                <c:pt idx="125">
                  <c:v>28095</c:v>
                </c:pt>
                <c:pt idx="126">
                  <c:v>28096</c:v>
                </c:pt>
                <c:pt idx="127">
                  <c:v>28097</c:v>
                </c:pt>
                <c:pt idx="128">
                  <c:v>28100</c:v>
                </c:pt>
                <c:pt idx="129">
                  <c:v>28101</c:v>
                </c:pt>
                <c:pt idx="130">
                  <c:v>28102</c:v>
                </c:pt>
                <c:pt idx="131">
                  <c:v>28103</c:v>
                </c:pt>
                <c:pt idx="132">
                  <c:v>28104</c:v>
                </c:pt>
                <c:pt idx="133">
                  <c:v>28107</c:v>
                </c:pt>
                <c:pt idx="134">
                  <c:v>28108</c:v>
                </c:pt>
                <c:pt idx="135">
                  <c:v>28109</c:v>
                </c:pt>
                <c:pt idx="136">
                  <c:v>28110</c:v>
                </c:pt>
                <c:pt idx="137">
                  <c:v>28111</c:v>
                </c:pt>
                <c:pt idx="138">
                  <c:v>28114</c:v>
                </c:pt>
                <c:pt idx="139">
                  <c:v>28115</c:v>
                </c:pt>
                <c:pt idx="140">
                  <c:v>28116</c:v>
                </c:pt>
                <c:pt idx="141">
                  <c:v>28117</c:v>
                </c:pt>
                <c:pt idx="142">
                  <c:v>28121</c:v>
                </c:pt>
                <c:pt idx="143">
                  <c:v>28122</c:v>
                </c:pt>
                <c:pt idx="144">
                  <c:v>28123</c:v>
                </c:pt>
                <c:pt idx="145">
                  <c:v>28124</c:v>
                </c:pt>
                <c:pt idx="146">
                  <c:v>28125</c:v>
                </c:pt>
                <c:pt idx="147">
                  <c:v>28128</c:v>
                </c:pt>
                <c:pt idx="148">
                  <c:v>28129</c:v>
                </c:pt>
                <c:pt idx="149">
                  <c:v>28130</c:v>
                </c:pt>
                <c:pt idx="150">
                  <c:v>28131</c:v>
                </c:pt>
                <c:pt idx="151">
                  <c:v>28132</c:v>
                </c:pt>
                <c:pt idx="152">
                  <c:v>28135</c:v>
                </c:pt>
                <c:pt idx="153">
                  <c:v>28136</c:v>
                </c:pt>
                <c:pt idx="154">
                  <c:v>28137</c:v>
                </c:pt>
                <c:pt idx="155">
                  <c:v>28138</c:v>
                </c:pt>
                <c:pt idx="156">
                  <c:v>28139</c:v>
                </c:pt>
                <c:pt idx="157">
                  <c:v>28142</c:v>
                </c:pt>
                <c:pt idx="158">
                  <c:v>28143</c:v>
                </c:pt>
                <c:pt idx="159">
                  <c:v>28144</c:v>
                </c:pt>
                <c:pt idx="160">
                  <c:v>28145</c:v>
                </c:pt>
                <c:pt idx="161">
                  <c:v>28146</c:v>
                </c:pt>
                <c:pt idx="162">
                  <c:v>28149</c:v>
                </c:pt>
                <c:pt idx="163">
                  <c:v>28150</c:v>
                </c:pt>
                <c:pt idx="164">
                  <c:v>28151</c:v>
                </c:pt>
                <c:pt idx="165">
                  <c:v>28152</c:v>
                </c:pt>
                <c:pt idx="166">
                  <c:v>28153</c:v>
                </c:pt>
                <c:pt idx="167">
                  <c:v>28156</c:v>
                </c:pt>
                <c:pt idx="168">
                  <c:v>28157</c:v>
                </c:pt>
                <c:pt idx="169">
                  <c:v>28158</c:v>
                </c:pt>
                <c:pt idx="170">
                  <c:v>28159</c:v>
                </c:pt>
                <c:pt idx="171">
                  <c:v>28160</c:v>
                </c:pt>
                <c:pt idx="172">
                  <c:v>28163</c:v>
                </c:pt>
                <c:pt idx="173">
                  <c:v>28164</c:v>
                </c:pt>
                <c:pt idx="174">
                  <c:v>28165</c:v>
                </c:pt>
                <c:pt idx="175">
                  <c:v>28166</c:v>
                </c:pt>
                <c:pt idx="176">
                  <c:v>28167</c:v>
                </c:pt>
                <c:pt idx="177">
                  <c:v>28170</c:v>
                </c:pt>
                <c:pt idx="178">
                  <c:v>28171</c:v>
                </c:pt>
                <c:pt idx="179">
                  <c:v>28172</c:v>
                </c:pt>
                <c:pt idx="180">
                  <c:v>28173</c:v>
                </c:pt>
                <c:pt idx="181">
                  <c:v>28174</c:v>
                </c:pt>
                <c:pt idx="182">
                  <c:v>28178</c:v>
                </c:pt>
                <c:pt idx="183">
                  <c:v>28179</c:v>
                </c:pt>
                <c:pt idx="184">
                  <c:v>28180</c:v>
                </c:pt>
                <c:pt idx="185">
                  <c:v>28181</c:v>
                </c:pt>
                <c:pt idx="186">
                  <c:v>28184</c:v>
                </c:pt>
                <c:pt idx="187">
                  <c:v>28185</c:v>
                </c:pt>
                <c:pt idx="188">
                  <c:v>28186</c:v>
                </c:pt>
                <c:pt idx="189">
                  <c:v>28187</c:v>
                </c:pt>
                <c:pt idx="190">
                  <c:v>28188</c:v>
                </c:pt>
                <c:pt idx="191">
                  <c:v>28191</c:v>
                </c:pt>
                <c:pt idx="192">
                  <c:v>28192</c:v>
                </c:pt>
                <c:pt idx="193">
                  <c:v>28193</c:v>
                </c:pt>
                <c:pt idx="194">
                  <c:v>28194</c:v>
                </c:pt>
                <c:pt idx="195">
                  <c:v>28195</c:v>
                </c:pt>
                <c:pt idx="196">
                  <c:v>28198</c:v>
                </c:pt>
                <c:pt idx="197">
                  <c:v>28199</c:v>
                </c:pt>
                <c:pt idx="198">
                  <c:v>28200</c:v>
                </c:pt>
                <c:pt idx="199">
                  <c:v>28201</c:v>
                </c:pt>
                <c:pt idx="200">
                  <c:v>28202</c:v>
                </c:pt>
                <c:pt idx="201">
                  <c:v>28205</c:v>
                </c:pt>
                <c:pt idx="202">
                  <c:v>28206</c:v>
                </c:pt>
                <c:pt idx="203">
                  <c:v>28207</c:v>
                </c:pt>
                <c:pt idx="204">
                  <c:v>28208</c:v>
                </c:pt>
                <c:pt idx="205">
                  <c:v>28209</c:v>
                </c:pt>
                <c:pt idx="206">
                  <c:v>28212</c:v>
                </c:pt>
                <c:pt idx="207">
                  <c:v>28213</c:v>
                </c:pt>
                <c:pt idx="208">
                  <c:v>28214</c:v>
                </c:pt>
                <c:pt idx="209">
                  <c:v>28215</c:v>
                </c:pt>
                <c:pt idx="210">
                  <c:v>28216</c:v>
                </c:pt>
                <c:pt idx="211">
                  <c:v>28219</c:v>
                </c:pt>
                <c:pt idx="212">
                  <c:v>28220</c:v>
                </c:pt>
                <c:pt idx="213">
                  <c:v>28221</c:v>
                </c:pt>
                <c:pt idx="214">
                  <c:v>28222</c:v>
                </c:pt>
                <c:pt idx="215">
                  <c:v>28226</c:v>
                </c:pt>
                <c:pt idx="216">
                  <c:v>28227</c:v>
                </c:pt>
                <c:pt idx="217">
                  <c:v>28228</c:v>
                </c:pt>
                <c:pt idx="218">
                  <c:v>28229</c:v>
                </c:pt>
                <c:pt idx="219">
                  <c:v>28230</c:v>
                </c:pt>
                <c:pt idx="220">
                  <c:v>28233</c:v>
                </c:pt>
                <c:pt idx="221">
                  <c:v>28234</c:v>
                </c:pt>
                <c:pt idx="222">
                  <c:v>28235</c:v>
                </c:pt>
                <c:pt idx="223">
                  <c:v>28236</c:v>
                </c:pt>
                <c:pt idx="224">
                  <c:v>28237</c:v>
                </c:pt>
                <c:pt idx="225">
                  <c:v>28240</c:v>
                </c:pt>
                <c:pt idx="226">
                  <c:v>28241</c:v>
                </c:pt>
                <c:pt idx="227">
                  <c:v>28242</c:v>
                </c:pt>
                <c:pt idx="228">
                  <c:v>28243</c:v>
                </c:pt>
                <c:pt idx="229">
                  <c:v>28244</c:v>
                </c:pt>
                <c:pt idx="230">
                  <c:v>28247</c:v>
                </c:pt>
                <c:pt idx="231">
                  <c:v>28248</c:v>
                </c:pt>
                <c:pt idx="232">
                  <c:v>28249</c:v>
                </c:pt>
                <c:pt idx="233">
                  <c:v>28250</c:v>
                </c:pt>
                <c:pt idx="234">
                  <c:v>28251</c:v>
                </c:pt>
                <c:pt idx="235">
                  <c:v>28254</c:v>
                </c:pt>
                <c:pt idx="236">
                  <c:v>28255</c:v>
                </c:pt>
                <c:pt idx="237">
                  <c:v>28256</c:v>
                </c:pt>
                <c:pt idx="238">
                  <c:v>28257</c:v>
                </c:pt>
                <c:pt idx="239">
                  <c:v>28258</c:v>
                </c:pt>
                <c:pt idx="240">
                  <c:v>28261</c:v>
                </c:pt>
                <c:pt idx="241">
                  <c:v>28262</c:v>
                </c:pt>
                <c:pt idx="242">
                  <c:v>28263</c:v>
                </c:pt>
                <c:pt idx="243">
                  <c:v>28264</c:v>
                </c:pt>
                <c:pt idx="244">
                  <c:v>28265</c:v>
                </c:pt>
                <c:pt idx="245">
                  <c:v>28268</c:v>
                </c:pt>
                <c:pt idx="246">
                  <c:v>28269</c:v>
                </c:pt>
                <c:pt idx="247">
                  <c:v>28270</c:v>
                </c:pt>
                <c:pt idx="248">
                  <c:v>28271</c:v>
                </c:pt>
                <c:pt idx="249">
                  <c:v>28272</c:v>
                </c:pt>
                <c:pt idx="250">
                  <c:v>28276</c:v>
                </c:pt>
                <c:pt idx="251">
                  <c:v>28277</c:v>
                </c:pt>
                <c:pt idx="252">
                  <c:v>28278</c:v>
                </c:pt>
                <c:pt idx="253">
                  <c:v>28279</c:v>
                </c:pt>
                <c:pt idx="254">
                  <c:v>28282</c:v>
                </c:pt>
                <c:pt idx="255">
                  <c:v>28283</c:v>
                </c:pt>
                <c:pt idx="256">
                  <c:v>28284</c:v>
                </c:pt>
                <c:pt idx="257">
                  <c:v>28285</c:v>
                </c:pt>
                <c:pt idx="258">
                  <c:v>28286</c:v>
                </c:pt>
                <c:pt idx="259">
                  <c:v>28289</c:v>
                </c:pt>
                <c:pt idx="260">
                  <c:v>28290</c:v>
                </c:pt>
                <c:pt idx="261">
                  <c:v>28291</c:v>
                </c:pt>
                <c:pt idx="262">
                  <c:v>28292</c:v>
                </c:pt>
                <c:pt idx="263">
                  <c:v>28293</c:v>
                </c:pt>
                <c:pt idx="264">
                  <c:v>28296</c:v>
                </c:pt>
                <c:pt idx="265">
                  <c:v>28297</c:v>
                </c:pt>
                <c:pt idx="266">
                  <c:v>28298</c:v>
                </c:pt>
                <c:pt idx="267">
                  <c:v>28299</c:v>
                </c:pt>
                <c:pt idx="268">
                  <c:v>28300</c:v>
                </c:pt>
                <c:pt idx="269">
                  <c:v>28303</c:v>
                </c:pt>
                <c:pt idx="270">
                  <c:v>28304</c:v>
                </c:pt>
                <c:pt idx="271">
                  <c:v>28305</c:v>
                </c:pt>
                <c:pt idx="272">
                  <c:v>28306</c:v>
                </c:pt>
                <c:pt idx="273">
                  <c:v>28307</c:v>
                </c:pt>
                <c:pt idx="274">
                  <c:v>28311</c:v>
                </c:pt>
                <c:pt idx="275">
                  <c:v>28312</c:v>
                </c:pt>
                <c:pt idx="276">
                  <c:v>28313</c:v>
                </c:pt>
                <c:pt idx="277">
                  <c:v>28314</c:v>
                </c:pt>
                <c:pt idx="278">
                  <c:v>28317</c:v>
                </c:pt>
                <c:pt idx="279">
                  <c:v>28318</c:v>
                </c:pt>
                <c:pt idx="280">
                  <c:v>28319</c:v>
                </c:pt>
                <c:pt idx="281">
                  <c:v>28321</c:v>
                </c:pt>
                <c:pt idx="282">
                  <c:v>28324</c:v>
                </c:pt>
                <c:pt idx="283">
                  <c:v>28325</c:v>
                </c:pt>
                <c:pt idx="284">
                  <c:v>28326</c:v>
                </c:pt>
                <c:pt idx="285">
                  <c:v>28327</c:v>
                </c:pt>
                <c:pt idx="286">
                  <c:v>28328</c:v>
                </c:pt>
                <c:pt idx="287">
                  <c:v>28331</c:v>
                </c:pt>
                <c:pt idx="288">
                  <c:v>28332</c:v>
                </c:pt>
                <c:pt idx="289">
                  <c:v>28333</c:v>
                </c:pt>
                <c:pt idx="290">
                  <c:v>28334</c:v>
                </c:pt>
                <c:pt idx="291">
                  <c:v>28335</c:v>
                </c:pt>
                <c:pt idx="292">
                  <c:v>28338</c:v>
                </c:pt>
                <c:pt idx="293">
                  <c:v>28339</c:v>
                </c:pt>
                <c:pt idx="294">
                  <c:v>28340</c:v>
                </c:pt>
                <c:pt idx="295">
                  <c:v>28341</c:v>
                </c:pt>
                <c:pt idx="296">
                  <c:v>28342</c:v>
                </c:pt>
                <c:pt idx="297">
                  <c:v>28345</c:v>
                </c:pt>
                <c:pt idx="298">
                  <c:v>28346</c:v>
                </c:pt>
                <c:pt idx="299">
                  <c:v>28347</c:v>
                </c:pt>
                <c:pt idx="300">
                  <c:v>28348</c:v>
                </c:pt>
                <c:pt idx="301">
                  <c:v>28349</c:v>
                </c:pt>
                <c:pt idx="302">
                  <c:v>28352</c:v>
                </c:pt>
                <c:pt idx="303">
                  <c:v>28353</c:v>
                </c:pt>
                <c:pt idx="304">
                  <c:v>28354</c:v>
                </c:pt>
                <c:pt idx="305">
                  <c:v>28355</c:v>
                </c:pt>
                <c:pt idx="306">
                  <c:v>28356</c:v>
                </c:pt>
                <c:pt idx="307">
                  <c:v>28359</c:v>
                </c:pt>
                <c:pt idx="308">
                  <c:v>28360</c:v>
                </c:pt>
                <c:pt idx="309">
                  <c:v>28361</c:v>
                </c:pt>
                <c:pt idx="310">
                  <c:v>28362</c:v>
                </c:pt>
                <c:pt idx="311">
                  <c:v>28363</c:v>
                </c:pt>
                <c:pt idx="312">
                  <c:v>28366</c:v>
                </c:pt>
                <c:pt idx="313">
                  <c:v>28367</c:v>
                </c:pt>
                <c:pt idx="314">
                  <c:v>28368</c:v>
                </c:pt>
                <c:pt idx="315">
                  <c:v>28369</c:v>
                </c:pt>
                <c:pt idx="316">
                  <c:v>28370</c:v>
                </c:pt>
                <c:pt idx="317">
                  <c:v>28374</c:v>
                </c:pt>
                <c:pt idx="318">
                  <c:v>28375</c:v>
                </c:pt>
                <c:pt idx="319">
                  <c:v>28376</c:v>
                </c:pt>
                <c:pt idx="320">
                  <c:v>28377</c:v>
                </c:pt>
                <c:pt idx="321">
                  <c:v>28380</c:v>
                </c:pt>
                <c:pt idx="322">
                  <c:v>28381</c:v>
                </c:pt>
                <c:pt idx="323">
                  <c:v>28382</c:v>
                </c:pt>
                <c:pt idx="324">
                  <c:v>28383</c:v>
                </c:pt>
                <c:pt idx="325">
                  <c:v>28384</c:v>
                </c:pt>
                <c:pt idx="326">
                  <c:v>28387</c:v>
                </c:pt>
                <c:pt idx="327">
                  <c:v>28388</c:v>
                </c:pt>
                <c:pt idx="328">
                  <c:v>28389</c:v>
                </c:pt>
                <c:pt idx="329">
                  <c:v>28390</c:v>
                </c:pt>
                <c:pt idx="330">
                  <c:v>28391</c:v>
                </c:pt>
                <c:pt idx="331">
                  <c:v>28394</c:v>
                </c:pt>
                <c:pt idx="332">
                  <c:v>28395</c:v>
                </c:pt>
                <c:pt idx="333">
                  <c:v>28396</c:v>
                </c:pt>
                <c:pt idx="334">
                  <c:v>28397</c:v>
                </c:pt>
                <c:pt idx="335">
                  <c:v>28398</c:v>
                </c:pt>
                <c:pt idx="336">
                  <c:v>28401</c:v>
                </c:pt>
                <c:pt idx="337">
                  <c:v>28402</c:v>
                </c:pt>
                <c:pt idx="338">
                  <c:v>28403</c:v>
                </c:pt>
                <c:pt idx="339">
                  <c:v>28404</c:v>
                </c:pt>
                <c:pt idx="340">
                  <c:v>28405</c:v>
                </c:pt>
                <c:pt idx="341">
                  <c:v>28409</c:v>
                </c:pt>
                <c:pt idx="342">
                  <c:v>28410</c:v>
                </c:pt>
                <c:pt idx="343">
                  <c:v>28411</c:v>
                </c:pt>
                <c:pt idx="344">
                  <c:v>28412</c:v>
                </c:pt>
                <c:pt idx="345">
                  <c:v>28415</c:v>
                </c:pt>
                <c:pt idx="346">
                  <c:v>28416</c:v>
                </c:pt>
                <c:pt idx="347">
                  <c:v>28417</c:v>
                </c:pt>
                <c:pt idx="348">
                  <c:v>28418</c:v>
                </c:pt>
                <c:pt idx="349">
                  <c:v>28419</c:v>
                </c:pt>
                <c:pt idx="350">
                  <c:v>28422</c:v>
                </c:pt>
                <c:pt idx="351">
                  <c:v>28423</c:v>
                </c:pt>
                <c:pt idx="352">
                  <c:v>28424</c:v>
                </c:pt>
                <c:pt idx="353">
                  <c:v>28425</c:v>
                </c:pt>
                <c:pt idx="354">
                  <c:v>28426</c:v>
                </c:pt>
                <c:pt idx="355">
                  <c:v>28429</c:v>
                </c:pt>
                <c:pt idx="356">
                  <c:v>28430</c:v>
                </c:pt>
                <c:pt idx="357">
                  <c:v>28431</c:v>
                </c:pt>
                <c:pt idx="358">
                  <c:v>28432</c:v>
                </c:pt>
                <c:pt idx="359">
                  <c:v>28433</c:v>
                </c:pt>
                <c:pt idx="360">
                  <c:v>28436</c:v>
                </c:pt>
                <c:pt idx="361">
                  <c:v>28438</c:v>
                </c:pt>
                <c:pt idx="362">
                  <c:v>28439</c:v>
                </c:pt>
                <c:pt idx="363">
                  <c:v>28443</c:v>
                </c:pt>
                <c:pt idx="364">
                  <c:v>28444</c:v>
                </c:pt>
                <c:pt idx="365">
                  <c:v>28445</c:v>
                </c:pt>
                <c:pt idx="366">
                  <c:v>28446</c:v>
                </c:pt>
                <c:pt idx="367">
                  <c:v>28447</c:v>
                </c:pt>
                <c:pt idx="368">
                  <c:v>28450</c:v>
                </c:pt>
                <c:pt idx="369">
                  <c:v>28451</c:v>
                </c:pt>
                <c:pt idx="370">
                  <c:v>28452</c:v>
                </c:pt>
                <c:pt idx="371">
                  <c:v>28454</c:v>
                </c:pt>
                <c:pt idx="372">
                  <c:v>28457</c:v>
                </c:pt>
                <c:pt idx="373">
                  <c:v>28458</c:v>
                </c:pt>
                <c:pt idx="374">
                  <c:v>28459</c:v>
                </c:pt>
                <c:pt idx="375">
                  <c:v>28460</c:v>
                </c:pt>
                <c:pt idx="376">
                  <c:v>28461</c:v>
                </c:pt>
                <c:pt idx="377">
                  <c:v>28464</c:v>
                </c:pt>
                <c:pt idx="378">
                  <c:v>28465</c:v>
                </c:pt>
                <c:pt idx="379">
                  <c:v>28466</c:v>
                </c:pt>
                <c:pt idx="380">
                  <c:v>28467</c:v>
                </c:pt>
                <c:pt idx="381">
                  <c:v>28468</c:v>
                </c:pt>
                <c:pt idx="382">
                  <c:v>28471</c:v>
                </c:pt>
                <c:pt idx="383">
                  <c:v>28472</c:v>
                </c:pt>
                <c:pt idx="384">
                  <c:v>28473</c:v>
                </c:pt>
                <c:pt idx="385">
                  <c:v>28474</c:v>
                </c:pt>
                <c:pt idx="386">
                  <c:v>28475</c:v>
                </c:pt>
                <c:pt idx="387">
                  <c:v>28478</c:v>
                </c:pt>
                <c:pt idx="388">
                  <c:v>28479</c:v>
                </c:pt>
                <c:pt idx="389">
                  <c:v>28480</c:v>
                </c:pt>
                <c:pt idx="390">
                  <c:v>28481</c:v>
                </c:pt>
                <c:pt idx="391">
                  <c:v>28482</c:v>
                </c:pt>
                <c:pt idx="392">
                  <c:v>28486</c:v>
                </c:pt>
                <c:pt idx="393">
                  <c:v>28487</c:v>
                </c:pt>
                <c:pt idx="394">
                  <c:v>28488</c:v>
                </c:pt>
                <c:pt idx="395">
                  <c:v>28489</c:v>
                </c:pt>
                <c:pt idx="396">
                  <c:v>28493</c:v>
                </c:pt>
                <c:pt idx="397">
                  <c:v>28494</c:v>
                </c:pt>
                <c:pt idx="398">
                  <c:v>28495</c:v>
                </c:pt>
                <c:pt idx="399">
                  <c:v>28496</c:v>
                </c:pt>
                <c:pt idx="400">
                  <c:v>28499</c:v>
                </c:pt>
                <c:pt idx="401">
                  <c:v>28500</c:v>
                </c:pt>
                <c:pt idx="402">
                  <c:v>28501</c:v>
                </c:pt>
                <c:pt idx="403">
                  <c:v>28502</c:v>
                </c:pt>
                <c:pt idx="404">
                  <c:v>28503</c:v>
                </c:pt>
                <c:pt idx="405">
                  <c:v>28506</c:v>
                </c:pt>
                <c:pt idx="406">
                  <c:v>28507</c:v>
                </c:pt>
                <c:pt idx="407">
                  <c:v>28508</c:v>
                </c:pt>
                <c:pt idx="408">
                  <c:v>28509</c:v>
                </c:pt>
                <c:pt idx="409">
                  <c:v>28510</c:v>
                </c:pt>
                <c:pt idx="410">
                  <c:v>28513</c:v>
                </c:pt>
                <c:pt idx="411">
                  <c:v>28514</c:v>
                </c:pt>
                <c:pt idx="412">
                  <c:v>28515</c:v>
                </c:pt>
                <c:pt idx="413">
                  <c:v>28516</c:v>
                </c:pt>
                <c:pt idx="414">
                  <c:v>28517</c:v>
                </c:pt>
                <c:pt idx="415">
                  <c:v>28520</c:v>
                </c:pt>
                <c:pt idx="416">
                  <c:v>28521</c:v>
                </c:pt>
                <c:pt idx="417">
                  <c:v>28522</c:v>
                </c:pt>
                <c:pt idx="418">
                  <c:v>28523</c:v>
                </c:pt>
                <c:pt idx="419">
                  <c:v>28524</c:v>
                </c:pt>
                <c:pt idx="420">
                  <c:v>28527</c:v>
                </c:pt>
                <c:pt idx="421">
                  <c:v>28528</c:v>
                </c:pt>
                <c:pt idx="422">
                  <c:v>28529</c:v>
                </c:pt>
                <c:pt idx="423">
                  <c:v>28530</c:v>
                </c:pt>
                <c:pt idx="424">
                  <c:v>28531</c:v>
                </c:pt>
                <c:pt idx="425">
                  <c:v>28535</c:v>
                </c:pt>
                <c:pt idx="426">
                  <c:v>28536</c:v>
                </c:pt>
                <c:pt idx="427">
                  <c:v>28537</c:v>
                </c:pt>
                <c:pt idx="428">
                  <c:v>28538</c:v>
                </c:pt>
                <c:pt idx="429">
                  <c:v>28542</c:v>
                </c:pt>
                <c:pt idx="430">
                  <c:v>28543</c:v>
                </c:pt>
                <c:pt idx="431">
                  <c:v>28544</c:v>
                </c:pt>
                <c:pt idx="432">
                  <c:v>28545</c:v>
                </c:pt>
                <c:pt idx="433">
                  <c:v>28548</c:v>
                </c:pt>
                <c:pt idx="434">
                  <c:v>28549</c:v>
                </c:pt>
                <c:pt idx="435">
                  <c:v>28550</c:v>
                </c:pt>
                <c:pt idx="436">
                  <c:v>28551</c:v>
                </c:pt>
                <c:pt idx="437">
                  <c:v>28552</c:v>
                </c:pt>
                <c:pt idx="438">
                  <c:v>28555</c:v>
                </c:pt>
                <c:pt idx="439">
                  <c:v>28556</c:v>
                </c:pt>
                <c:pt idx="440">
                  <c:v>28557</c:v>
                </c:pt>
                <c:pt idx="441">
                  <c:v>28558</c:v>
                </c:pt>
                <c:pt idx="442">
                  <c:v>28559</c:v>
                </c:pt>
                <c:pt idx="443">
                  <c:v>28562</c:v>
                </c:pt>
                <c:pt idx="444">
                  <c:v>28563</c:v>
                </c:pt>
                <c:pt idx="445">
                  <c:v>28564</c:v>
                </c:pt>
                <c:pt idx="446">
                  <c:v>28565</c:v>
                </c:pt>
                <c:pt idx="447">
                  <c:v>28566</c:v>
                </c:pt>
                <c:pt idx="448">
                  <c:v>28569</c:v>
                </c:pt>
                <c:pt idx="449">
                  <c:v>28570</c:v>
                </c:pt>
                <c:pt idx="450">
                  <c:v>28571</c:v>
                </c:pt>
                <c:pt idx="451">
                  <c:v>28572</c:v>
                </c:pt>
                <c:pt idx="452">
                  <c:v>28576</c:v>
                </c:pt>
                <c:pt idx="453">
                  <c:v>28577</c:v>
                </c:pt>
                <c:pt idx="454">
                  <c:v>28578</c:v>
                </c:pt>
                <c:pt idx="455">
                  <c:v>28579</c:v>
                </c:pt>
                <c:pt idx="456">
                  <c:v>28580</c:v>
                </c:pt>
                <c:pt idx="457">
                  <c:v>28583</c:v>
                </c:pt>
                <c:pt idx="458">
                  <c:v>28584</c:v>
                </c:pt>
                <c:pt idx="459">
                  <c:v>28585</c:v>
                </c:pt>
                <c:pt idx="460">
                  <c:v>28586</c:v>
                </c:pt>
                <c:pt idx="461">
                  <c:v>28587</c:v>
                </c:pt>
                <c:pt idx="462">
                  <c:v>28590</c:v>
                </c:pt>
                <c:pt idx="463">
                  <c:v>28591</c:v>
                </c:pt>
                <c:pt idx="464">
                  <c:v>28592</c:v>
                </c:pt>
                <c:pt idx="465">
                  <c:v>28593</c:v>
                </c:pt>
                <c:pt idx="466">
                  <c:v>28594</c:v>
                </c:pt>
                <c:pt idx="467">
                  <c:v>28597</c:v>
                </c:pt>
                <c:pt idx="468">
                  <c:v>28598</c:v>
                </c:pt>
                <c:pt idx="469">
                  <c:v>28599</c:v>
                </c:pt>
                <c:pt idx="470">
                  <c:v>28600</c:v>
                </c:pt>
                <c:pt idx="471">
                  <c:v>28601</c:v>
                </c:pt>
                <c:pt idx="472">
                  <c:v>28604</c:v>
                </c:pt>
                <c:pt idx="473">
                  <c:v>28605</c:v>
                </c:pt>
                <c:pt idx="474">
                  <c:v>28606</c:v>
                </c:pt>
                <c:pt idx="475">
                  <c:v>28607</c:v>
                </c:pt>
                <c:pt idx="476">
                  <c:v>28608</c:v>
                </c:pt>
                <c:pt idx="477">
                  <c:v>28611</c:v>
                </c:pt>
                <c:pt idx="478">
                  <c:v>28612</c:v>
                </c:pt>
                <c:pt idx="479">
                  <c:v>28613</c:v>
                </c:pt>
                <c:pt idx="480">
                  <c:v>28614</c:v>
                </c:pt>
                <c:pt idx="481">
                  <c:v>28615</c:v>
                </c:pt>
                <c:pt idx="482">
                  <c:v>28618</c:v>
                </c:pt>
                <c:pt idx="483">
                  <c:v>28619</c:v>
                </c:pt>
                <c:pt idx="484">
                  <c:v>28620</c:v>
                </c:pt>
                <c:pt idx="485">
                  <c:v>28621</c:v>
                </c:pt>
                <c:pt idx="486">
                  <c:v>28622</c:v>
                </c:pt>
                <c:pt idx="487">
                  <c:v>28625</c:v>
                </c:pt>
                <c:pt idx="488">
                  <c:v>28626</c:v>
                </c:pt>
                <c:pt idx="489">
                  <c:v>28627</c:v>
                </c:pt>
                <c:pt idx="490">
                  <c:v>28628</c:v>
                </c:pt>
                <c:pt idx="491">
                  <c:v>28629</c:v>
                </c:pt>
                <c:pt idx="492">
                  <c:v>28632</c:v>
                </c:pt>
                <c:pt idx="493">
                  <c:v>28633</c:v>
                </c:pt>
                <c:pt idx="494">
                  <c:v>28634</c:v>
                </c:pt>
                <c:pt idx="495">
                  <c:v>28635</c:v>
                </c:pt>
                <c:pt idx="496">
                  <c:v>28636</c:v>
                </c:pt>
                <c:pt idx="497">
                  <c:v>28641</c:v>
                </c:pt>
                <c:pt idx="498">
                  <c:v>28642</c:v>
                </c:pt>
                <c:pt idx="499">
                  <c:v>28643</c:v>
                </c:pt>
                <c:pt idx="500">
                  <c:v>28646</c:v>
                </c:pt>
                <c:pt idx="501">
                  <c:v>28647</c:v>
                </c:pt>
                <c:pt idx="502">
                  <c:v>28648</c:v>
                </c:pt>
                <c:pt idx="503">
                  <c:v>28649</c:v>
                </c:pt>
                <c:pt idx="504">
                  <c:v>28650</c:v>
                </c:pt>
                <c:pt idx="505">
                  <c:v>28653</c:v>
                </c:pt>
                <c:pt idx="506">
                  <c:v>28654</c:v>
                </c:pt>
                <c:pt idx="507">
                  <c:v>28655</c:v>
                </c:pt>
                <c:pt idx="508">
                  <c:v>28656</c:v>
                </c:pt>
                <c:pt idx="509">
                  <c:v>28657</c:v>
                </c:pt>
                <c:pt idx="510">
                  <c:v>28660</c:v>
                </c:pt>
                <c:pt idx="511">
                  <c:v>28661</c:v>
                </c:pt>
                <c:pt idx="512">
                  <c:v>28662</c:v>
                </c:pt>
                <c:pt idx="513">
                  <c:v>28663</c:v>
                </c:pt>
                <c:pt idx="514">
                  <c:v>28664</c:v>
                </c:pt>
                <c:pt idx="515">
                  <c:v>28667</c:v>
                </c:pt>
                <c:pt idx="516">
                  <c:v>28668</c:v>
                </c:pt>
                <c:pt idx="517">
                  <c:v>28669</c:v>
                </c:pt>
                <c:pt idx="518">
                  <c:v>28670</c:v>
                </c:pt>
                <c:pt idx="519">
                  <c:v>28671</c:v>
                </c:pt>
                <c:pt idx="520">
                  <c:v>28674</c:v>
                </c:pt>
                <c:pt idx="521">
                  <c:v>28676</c:v>
                </c:pt>
                <c:pt idx="522">
                  <c:v>28677</c:v>
                </c:pt>
                <c:pt idx="523">
                  <c:v>28678</c:v>
                </c:pt>
                <c:pt idx="524">
                  <c:v>28681</c:v>
                </c:pt>
                <c:pt idx="525">
                  <c:v>28682</c:v>
                </c:pt>
                <c:pt idx="526">
                  <c:v>28683</c:v>
                </c:pt>
                <c:pt idx="527">
                  <c:v>28684</c:v>
                </c:pt>
                <c:pt idx="528">
                  <c:v>28685</c:v>
                </c:pt>
                <c:pt idx="529">
                  <c:v>28688</c:v>
                </c:pt>
                <c:pt idx="530">
                  <c:v>28689</c:v>
                </c:pt>
                <c:pt idx="531">
                  <c:v>28690</c:v>
                </c:pt>
                <c:pt idx="532">
                  <c:v>28691</c:v>
                </c:pt>
                <c:pt idx="533">
                  <c:v>28692</c:v>
                </c:pt>
                <c:pt idx="534">
                  <c:v>28695</c:v>
                </c:pt>
                <c:pt idx="535">
                  <c:v>28696</c:v>
                </c:pt>
                <c:pt idx="536">
                  <c:v>28697</c:v>
                </c:pt>
                <c:pt idx="537">
                  <c:v>28698</c:v>
                </c:pt>
                <c:pt idx="538">
                  <c:v>28699</c:v>
                </c:pt>
                <c:pt idx="539">
                  <c:v>28702</c:v>
                </c:pt>
                <c:pt idx="540">
                  <c:v>28703</c:v>
                </c:pt>
                <c:pt idx="541">
                  <c:v>28704</c:v>
                </c:pt>
                <c:pt idx="542">
                  <c:v>28705</c:v>
                </c:pt>
                <c:pt idx="543">
                  <c:v>28706</c:v>
                </c:pt>
                <c:pt idx="544">
                  <c:v>28709</c:v>
                </c:pt>
                <c:pt idx="545">
                  <c:v>28710</c:v>
                </c:pt>
                <c:pt idx="546">
                  <c:v>28711</c:v>
                </c:pt>
                <c:pt idx="547">
                  <c:v>28712</c:v>
                </c:pt>
                <c:pt idx="548">
                  <c:v>28713</c:v>
                </c:pt>
                <c:pt idx="549">
                  <c:v>28716</c:v>
                </c:pt>
                <c:pt idx="550">
                  <c:v>28717</c:v>
                </c:pt>
                <c:pt idx="551">
                  <c:v>28718</c:v>
                </c:pt>
                <c:pt idx="552">
                  <c:v>28719</c:v>
                </c:pt>
                <c:pt idx="553">
                  <c:v>28720</c:v>
                </c:pt>
                <c:pt idx="554">
                  <c:v>28723</c:v>
                </c:pt>
                <c:pt idx="555">
                  <c:v>28724</c:v>
                </c:pt>
                <c:pt idx="556">
                  <c:v>28725</c:v>
                </c:pt>
                <c:pt idx="557">
                  <c:v>28726</c:v>
                </c:pt>
                <c:pt idx="558">
                  <c:v>28727</c:v>
                </c:pt>
                <c:pt idx="559">
                  <c:v>28730</c:v>
                </c:pt>
                <c:pt idx="560">
                  <c:v>28731</c:v>
                </c:pt>
                <c:pt idx="561">
                  <c:v>28732</c:v>
                </c:pt>
                <c:pt idx="562">
                  <c:v>28733</c:v>
                </c:pt>
                <c:pt idx="563">
                  <c:v>28734</c:v>
                </c:pt>
                <c:pt idx="564">
                  <c:v>28738</c:v>
                </c:pt>
                <c:pt idx="565">
                  <c:v>28739</c:v>
                </c:pt>
                <c:pt idx="566">
                  <c:v>28740</c:v>
                </c:pt>
                <c:pt idx="567">
                  <c:v>28741</c:v>
                </c:pt>
                <c:pt idx="568">
                  <c:v>28744</c:v>
                </c:pt>
                <c:pt idx="569">
                  <c:v>28745</c:v>
                </c:pt>
                <c:pt idx="570">
                  <c:v>28746</c:v>
                </c:pt>
                <c:pt idx="571">
                  <c:v>28747</c:v>
                </c:pt>
                <c:pt idx="572">
                  <c:v>28748</c:v>
                </c:pt>
                <c:pt idx="573">
                  <c:v>28751</c:v>
                </c:pt>
                <c:pt idx="574">
                  <c:v>28752</c:v>
                </c:pt>
                <c:pt idx="575">
                  <c:v>28753</c:v>
                </c:pt>
                <c:pt idx="576">
                  <c:v>28754</c:v>
                </c:pt>
                <c:pt idx="577">
                  <c:v>28755</c:v>
                </c:pt>
                <c:pt idx="578">
                  <c:v>28758</c:v>
                </c:pt>
                <c:pt idx="579">
                  <c:v>28759</c:v>
                </c:pt>
                <c:pt idx="580">
                  <c:v>28760</c:v>
                </c:pt>
                <c:pt idx="581">
                  <c:v>28761</c:v>
                </c:pt>
                <c:pt idx="582">
                  <c:v>28762</c:v>
                </c:pt>
                <c:pt idx="583">
                  <c:v>28765</c:v>
                </c:pt>
                <c:pt idx="584">
                  <c:v>28766</c:v>
                </c:pt>
                <c:pt idx="585">
                  <c:v>28767</c:v>
                </c:pt>
                <c:pt idx="586">
                  <c:v>28768</c:v>
                </c:pt>
                <c:pt idx="587">
                  <c:v>28769</c:v>
                </c:pt>
                <c:pt idx="588">
                  <c:v>28773</c:v>
                </c:pt>
                <c:pt idx="589">
                  <c:v>28774</c:v>
                </c:pt>
                <c:pt idx="590">
                  <c:v>28775</c:v>
                </c:pt>
                <c:pt idx="591">
                  <c:v>28776</c:v>
                </c:pt>
                <c:pt idx="592">
                  <c:v>28779</c:v>
                </c:pt>
                <c:pt idx="593">
                  <c:v>28780</c:v>
                </c:pt>
                <c:pt idx="594">
                  <c:v>28781</c:v>
                </c:pt>
                <c:pt idx="595">
                  <c:v>28782</c:v>
                </c:pt>
                <c:pt idx="596">
                  <c:v>28783</c:v>
                </c:pt>
                <c:pt idx="597">
                  <c:v>28786</c:v>
                </c:pt>
                <c:pt idx="598">
                  <c:v>28787</c:v>
                </c:pt>
                <c:pt idx="599">
                  <c:v>28788</c:v>
                </c:pt>
                <c:pt idx="600">
                  <c:v>28789</c:v>
                </c:pt>
                <c:pt idx="601">
                  <c:v>28790</c:v>
                </c:pt>
                <c:pt idx="602">
                  <c:v>28793</c:v>
                </c:pt>
                <c:pt idx="603">
                  <c:v>28794</c:v>
                </c:pt>
                <c:pt idx="604">
                  <c:v>28795</c:v>
                </c:pt>
                <c:pt idx="605">
                  <c:v>28796</c:v>
                </c:pt>
                <c:pt idx="606">
                  <c:v>28797</c:v>
                </c:pt>
                <c:pt idx="607">
                  <c:v>28800</c:v>
                </c:pt>
                <c:pt idx="608">
                  <c:v>28802</c:v>
                </c:pt>
                <c:pt idx="609">
                  <c:v>28803</c:v>
                </c:pt>
                <c:pt idx="610">
                  <c:v>28804</c:v>
                </c:pt>
                <c:pt idx="611">
                  <c:v>28807</c:v>
                </c:pt>
                <c:pt idx="612">
                  <c:v>28808</c:v>
                </c:pt>
                <c:pt idx="613">
                  <c:v>28809</c:v>
                </c:pt>
                <c:pt idx="614">
                  <c:v>28810</c:v>
                </c:pt>
                <c:pt idx="615">
                  <c:v>28811</c:v>
                </c:pt>
                <c:pt idx="616">
                  <c:v>28814</c:v>
                </c:pt>
                <c:pt idx="617">
                  <c:v>28815</c:v>
                </c:pt>
                <c:pt idx="618">
                  <c:v>28816</c:v>
                </c:pt>
                <c:pt idx="619">
                  <c:v>28818</c:v>
                </c:pt>
                <c:pt idx="620">
                  <c:v>28821</c:v>
                </c:pt>
                <c:pt idx="621">
                  <c:v>28822</c:v>
                </c:pt>
                <c:pt idx="622">
                  <c:v>28823</c:v>
                </c:pt>
                <c:pt idx="623">
                  <c:v>28824</c:v>
                </c:pt>
                <c:pt idx="624">
                  <c:v>28825</c:v>
                </c:pt>
                <c:pt idx="625">
                  <c:v>28828</c:v>
                </c:pt>
                <c:pt idx="626">
                  <c:v>28829</c:v>
                </c:pt>
                <c:pt idx="627">
                  <c:v>28830</c:v>
                </c:pt>
                <c:pt idx="628">
                  <c:v>28831</c:v>
                </c:pt>
                <c:pt idx="629">
                  <c:v>28832</c:v>
                </c:pt>
                <c:pt idx="630">
                  <c:v>28835</c:v>
                </c:pt>
                <c:pt idx="631">
                  <c:v>28836</c:v>
                </c:pt>
                <c:pt idx="632">
                  <c:v>28837</c:v>
                </c:pt>
                <c:pt idx="633">
                  <c:v>28838</c:v>
                </c:pt>
                <c:pt idx="634">
                  <c:v>28839</c:v>
                </c:pt>
                <c:pt idx="635">
                  <c:v>28842</c:v>
                </c:pt>
                <c:pt idx="636">
                  <c:v>28843</c:v>
                </c:pt>
                <c:pt idx="637">
                  <c:v>28844</c:v>
                </c:pt>
                <c:pt idx="638">
                  <c:v>28845</c:v>
                </c:pt>
                <c:pt idx="639">
                  <c:v>28846</c:v>
                </c:pt>
                <c:pt idx="640">
                  <c:v>28850</c:v>
                </c:pt>
                <c:pt idx="641">
                  <c:v>28851</c:v>
                </c:pt>
                <c:pt idx="642">
                  <c:v>28852</c:v>
                </c:pt>
                <c:pt idx="643">
                  <c:v>28853</c:v>
                </c:pt>
                <c:pt idx="644">
                  <c:v>28857</c:v>
                </c:pt>
                <c:pt idx="645">
                  <c:v>28858</c:v>
                </c:pt>
                <c:pt idx="646">
                  <c:v>28859</c:v>
                </c:pt>
                <c:pt idx="647">
                  <c:v>28860</c:v>
                </c:pt>
                <c:pt idx="648">
                  <c:v>28863</c:v>
                </c:pt>
                <c:pt idx="649">
                  <c:v>28864</c:v>
                </c:pt>
                <c:pt idx="650">
                  <c:v>28865</c:v>
                </c:pt>
                <c:pt idx="651">
                  <c:v>28866</c:v>
                </c:pt>
                <c:pt idx="652">
                  <c:v>28867</c:v>
                </c:pt>
                <c:pt idx="653">
                  <c:v>28870</c:v>
                </c:pt>
                <c:pt idx="654">
                  <c:v>28871</c:v>
                </c:pt>
                <c:pt idx="655">
                  <c:v>28872</c:v>
                </c:pt>
                <c:pt idx="656">
                  <c:v>28873</c:v>
                </c:pt>
                <c:pt idx="657">
                  <c:v>28874</c:v>
                </c:pt>
                <c:pt idx="658">
                  <c:v>28877</c:v>
                </c:pt>
                <c:pt idx="659">
                  <c:v>28878</c:v>
                </c:pt>
                <c:pt idx="660">
                  <c:v>28879</c:v>
                </c:pt>
                <c:pt idx="661">
                  <c:v>28880</c:v>
                </c:pt>
                <c:pt idx="662">
                  <c:v>28881</c:v>
                </c:pt>
                <c:pt idx="663">
                  <c:v>28884</c:v>
                </c:pt>
                <c:pt idx="664">
                  <c:v>28885</c:v>
                </c:pt>
                <c:pt idx="665">
                  <c:v>28886</c:v>
                </c:pt>
                <c:pt idx="666">
                  <c:v>28887</c:v>
                </c:pt>
                <c:pt idx="667">
                  <c:v>28888</c:v>
                </c:pt>
                <c:pt idx="668">
                  <c:v>28891</c:v>
                </c:pt>
                <c:pt idx="669">
                  <c:v>28892</c:v>
                </c:pt>
                <c:pt idx="670">
                  <c:v>28893</c:v>
                </c:pt>
                <c:pt idx="671">
                  <c:v>28894</c:v>
                </c:pt>
                <c:pt idx="672">
                  <c:v>28895</c:v>
                </c:pt>
                <c:pt idx="673">
                  <c:v>28899</c:v>
                </c:pt>
                <c:pt idx="674">
                  <c:v>28900</c:v>
                </c:pt>
                <c:pt idx="675">
                  <c:v>28901</c:v>
                </c:pt>
                <c:pt idx="676">
                  <c:v>28902</c:v>
                </c:pt>
                <c:pt idx="677">
                  <c:v>28906</c:v>
                </c:pt>
                <c:pt idx="678">
                  <c:v>28907</c:v>
                </c:pt>
                <c:pt idx="679">
                  <c:v>28908</c:v>
                </c:pt>
                <c:pt idx="680">
                  <c:v>28909</c:v>
                </c:pt>
                <c:pt idx="681">
                  <c:v>28912</c:v>
                </c:pt>
                <c:pt idx="682">
                  <c:v>28913</c:v>
                </c:pt>
                <c:pt idx="683">
                  <c:v>28914</c:v>
                </c:pt>
                <c:pt idx="684">
                  <c:v>28915</c:v>
                </c:pt>
                <c:pt idx="685">
                  <c:v>28916</c:v>
                </c:pt>
                <c:pt idx="686">
                  <c:v>28919</c:v>
                </c:pt>
                <c:pt idx="687">
                  <c:v>28920</c:v>
                </c:pt>
                <c:pt idx="688">
                  <c:v>28921</c:v>
                </c:pt>
                <c:pt idx="689">
                  <c:v>28922</c:v>
                </c:pt>
                <c:pt idx="690">
                  <c:v>28923</c:v>
                </c:pt>
                <c:pt idx="691">
                  <c:v>28926</c:v>
                </c:pt>
                <c:pt idx="692">
                  <c:v>28927</c:v>
                </c:pt>
                <c:pt idx="693">
                  <c:v>28928</c:v>
                </c:pt>
                <c:pt idx="694">
                  <c:v>28929</c:v>
                </c:pt>
                <c:pt idx="695">
                  <c:v>28930</c:v>
                </c:pt>
                <c:pt idx="696">
                  <c:v>28933</c:v>
                </c:pt>
                <c:pt idx="697">
                  <c:v>28934</c:v>
                </c:pt>
                <c:pt idx="698">
                  <c:v>28935</c:v>
                </c:pt>
                <c:pt idx="699">
                  <c:v>28936</c:v>
                </c:pt>
                <c:pt idx="700">
                  <c:v>28937</c:v>
                </c:pt>
                <c:pt idx="701">
                  <c:v>28940</c:v>
                </c:pt>
                <c:pt idx="702">
                  <c:v>28941</c:v>
                </c:pt>
                <c:pt idx="703">
                  <c:v>28942</c:v>
                </c:pt>
                <c:pt idx="704">
                  <c:v>28943</c:v>
                </c:pt>
                <c:pt idx="705">
                  <c:v>28944</c:v>
                </c:pt>
                <c:pt idx="706">
                  <c:v>28947</c:v>
                </c:pt>
                <c:pt idx="707">
                  <c:v>28948</c:v>
                </c:pt>
                <c:pt idx="708">
                  <c:v>28949</c:v>
                </c:pt>
                <c:pt idx="709">
                  <c:v>28950</c:v>
                </c:pt>
                <c:pt idx="710">
                  <c:v>28951</c:v>
                </c:pt>
                <c:pt idx="711">
                  <c:v>28954</c:v>
                </c:pt>
                <c:pt idx="712">
                  <c:v>28955</c:v>
                </c:pt>
                <c:pt idx="713">
                  <c:v>28956</c:v>
                </c:pt>
                <c:pt idx="714">
                  <c:v>28957</c:v>
                </c:pt>
                <c:pt idx="715">
                  <c:v>28961</c:v>
                </c:pt>
                <c:pt idx="716">
                  <c:v>28962</c:v>
                </c:pt>
                <c:pt idx="717">
                  <c:v>28963</c:v>
                </c:pt>
                <c:pt idx="718">
                  <c:v>28964</c:v>
                </c:pt>
                <c:pt idx="719">
                  <c:v>28965</c:v>
                </c:pt>
                <c:pt idx="720">
                  <c:v>28968</c:v>
                </c:pt>
                <c:pt idx="721">
                  <c:v>28969</c:v>
                </c:pt>
                <c:pt idx="722">
                  <c:v>28970</c:v>
                </c:pt>
                <c:pt idx="723">
                  <c:v>28971</c:v>
                </c:pt>
                <c:pt idx="724">
                  <c:v>28972</c:v>
                </c:pt>
                <c:pt idx="725">
                  <c:v>28975</c:v>
                </c:pt>
                <c:pt idx="726">
                  <c:v>28976</c:v>
                </c:pt>
                <c:pt idx="727">
                  <c:v>28977</c:v>
                </c:pt>
                <c:pt idx="728">
                  <c:v>28978</c:v>
                </c:pt>
                <c:pt idx="729">
                  <c:v>28979</c:v>
                </c:pt>
                <c:pt idx="730">
                  <c:v>28982</c:v>
                </c:pt>
                <c:pt idx="731">
                  <c:v>28983</c:v>
                </c:pt>
                <c:pt idx="732">
                  <c:v>28984</c:v>
                </c:pt>
                <c:pt idx="733">
                  <c:v>28985</c:v>
                </c:pt>
                <c:pt idx="734">
                  <c:v>28986</c:v>
                </c:pt>
                <c:pt idx="735">
                  <c:v>28989</c:v>
                </c:pt>
                <c:pt idx="736">
                  <c:v>28990</c:v>
                </c:pt>
                <c:pt idx="737">
                  <c:v>28991</c:v>
                </c:pt>
                <c:pt idx="738">
                  <c:v>28992</c:v>
                </c:pt>
                <c:pt idx="739">
                  <c:v>28993</c:v>
                </c:pt>
                <c:pt idx="740">
                  <c:v>28996</c:v>
                </c:pt>
                <c:pt idx="741">
                  <c:v>28997</c:v>
                </c:pt>
                <c:pt idx="742">
                  <c:v>28998</c:v>
                </c:pt>
                <c:pt idx="743">
                  <c:v>28999</c:v>
                </c:pt>
                <c:pt idx="744">
                  <c:v>29000</c:v>
                </c:pt>
                <c:pt idx="745">
                  <c:v>29004</c:v>
                </c:pt>
                <c:pt idx="746">
                  <c:v>29006</c:v>
                </c:pt>
                <c:pt idx="747">
                  <c:v>29007</c:v>
                </c:pt>
                <c:pt idx="748">
                  <c:v>29010</c:v>
                </c:pt>
                <c:pt idx="749">
                  <c:v>29011</c:v>
                </c:pt>
                <c:pt idx="750">
                  <c:v>29012</c:v>
                </c:pt>
                <c:pt idx="751">
                  <c:v>29013</c:v>
                </c:pt>
                <c:pt idx="752">
                  <c:v>29014</c:v>
                </c:pt>
                <c:pt idx="753">
                  <c:v>29017</c:v>
                </c:pt>
                <c:pt idx="754">
                  <c:v>29018</c:v>
                </c:pt>
                <c:pt idx="755">
                  <c:v>29019</c:v>
                </c:pt>
                <c:pt idx="756">
                  <c:v>29020</c:v>
                </c:pt>
                <c:pt idx="757">
                  <c:v>29021</c:v>
                </c:pt>
                <c:pt idx="758">
                  <c:v>29024</c:v>
                </c:pt>
                <c:pt idx="759">
                  <c:v>29025</c:v>
                </c:pt>
                <c:pt idx="760">
                  <c:v>29026</c:v>
                </c:pt>
                <c:pt idx="761">
                  <c:v>29027</c:v>
                </c:pt>
                <c:pt idx="762">
                  <c:v>29028</c:v>
                </c:pt>
                <c:pt idx="763">
                  <c:v>29031</c:v>
                </c:pt>
                <c:pt idx="764">
                  <c:v>29032</c:v>
                </c:pt>
                <c:pt idx="765">
                  <c:v>29033</c:v>
                </c:pt>
                <c:pt idx="766">
                  <c:v>29034</c:v>
                </c:pt>
                <c:pt idx="767">
                  <c:v>29035</c:v>
                </c:pt>
                <c:pt idx="768">
                  <c:v>29038</c:v>
                </c:pt>
                <c:pt idx="769">
                  <c:v>29039</c:v>
                </c:pt>
                <c:pt idx="770">
                  <c:v>29041</c:v>
                </c:pt>
                <c:pt idx="771">
                  <c:v>29042</c:v>
                </c:pt>
                <c:pt idx="772">
                  <c:v>29045</c:v>
                </c:pt>
                <c:pt idx="773">
                  <c:v>29046</c:v>
                </c:pt>
                <c:pt idx="774">
                  <c:v>29047</c:v>
                </c:pt>
                <c:pt idx="775">
                  <c:v>29048</c:v>
                </c:pt>
                <c:pt idx="776">
                  <c:v>29049</c:v>
                </c:pt>
                <c:pt idx="777">
                  <c:v>29052</c:v>
                </c:pt>
                <c:pt idx="778">
                  <c:v>29053</c:v>
                </c:pt>
                <c:pt idx="779">
                  <c:v>29054</c:v>
                </c:pt>
                <c:pt idx="780">
                  <c:v>29055</c:v>
                </c:pt>
                <c:pt idx="781">
                  <c:v>29056</c:v>
                </c:pt>
                <c:pt idx="782">
                  <c:v>29059</c:v>
                </c:pt>
                <c:pt idx="783">
                  <c:v>29060</c:v>
                </c:pt>
                <c:pt idx="784">
                  <c:v>29061</c:v>
                </c:pt>
                <c:pt idx="785">
                  <c:v>29062</c:v>
                </c:pt>
                <c:pt idx="786">
                  <c:v>29063</c:v>
                </c:pt>
                <c:pt idx="787">
                  <c:v>29066</c:v>
                </c:pt>
                <c:pt idx="788">
                  <c:v>29067</c:v>
                </c:pt>
                <c:pt idx="789">
                  <c:v>29068</c:v>
                </c:pt>
                <c:pt idx="790">
                  <c:v>29069</c:v>
                </c:pt>
                <c:pt idx="791">
                  <c:v>29070</c:v>
                </c:pt>
                <c:pt idx="792">
                  <c:v>29073</c:v>
                </c:pt>
                <c:pt idx="793">
                  <c:v>29074</c:v>
                </c:pt>
                <c:pt idx="794">
                  <c:v>29075</c:v>
                </c:pt>
                <c:pt idx="795">
                  <c:v>29076</c:v>
                </c:pt>
                <c:pt idx="796">
                  <c:v>29077</c:v>
                </c:pt>
                <c:pt idx="797">
                  <c:v>29080</c:v>
                </c:pt>
                <c:pt idx="798">
                  <c:v>29081</c:v>
                </c:pt>
                <c:pt idx="799">
                  <c:v>29082</c:v>
                </c:pt>
                <c:pt idx="800">
                  <c:v>29083</c:v>
                </c:pt>
                <c:pt idx="801">
                  <c:v>29084</c:v>
                </c:pt>
                <c:pt idx="802">
                  <c:v>29087</c:v>
                </c:pt>
                <c:pt idx="803">
                  <c:v>29088</c:v>
                </c:pt>
                <c:pt idx="804">
                  <c:v>29089</c:v>
                </c:pt>
                <c:pt idx="805">
                  <c:v>29090</c:v>
                </c:pt>
                <c:pt idx="806">
                  <c:v>29091</c:v>
                </c:pt>
                <c:pt idx="807">
                  <c:v>29094</c:v>
                </c:pt>
                <c:pt idx="808">
                  <c:v>29095</c:v>
                </c:pt>
                <c:pt idx="809">
                  <c:v>29096</c:v>
                </c:pt>
                <c:pt idx="810">
                  <c:v>29097</c:v>
                </c:pt>
                <c:pt idx="811">
                  <c:v>29098</c:v>
                </c:pt>
                <c:pt idx="812">
                  <c:v>29102</c:v>
                </c:pt>
                <c:pt idx="813">
                  <c:v>29103</c:v>
                </c:pt>
                <c:pt idx="814">
                  <c:v>29104</c:v>
                </c:pt>
                <c:pt idx="815">
                  <c:v>29105</c:v>
                </c:pt>
                <c:pt idx="816">
                  <c:v>29108</c:v>
                </c:pt>
                <c:pt idx="817">
                  <c:v>29109</c:v>
                </c:pt>
                <c:pt idx="818">
                  <c:v>29110</c:v>
                </c:pt>
                <c:pt idx="819">
                  <c:v>29111</c:v>
                </c:pt>
                <c:pt idx="820">
                  <c:v>29112</c:v>
                </c:pt>
                <c:pt idx="821">
                  <c:v>29115</c:v>
                </c:pt>
                <c:pt idx="822">
                  <c:v>29116</c:v>
                </c:pt>
                <c:pt idx="823">
                  <c:v>29117</c:v>
                </c:pt>
                <c:pt idx="824">
                  <c:v>29118</c:v>
                </c:pt>
                <c:pt idx="825">
                  <c:v>29119</c:v>
                </c:pt>
                <c:pt idx="826">
                  <c:v>29122</c:v>
                </c:pt>
                <c:pt idx="827">
                  <c:v>29123</c:v>
                </c:pt>
                <c:pt idx="828">
                  <c:v>29124</c:v>
                </c:pt>
                <c:pt idx="829">
                  <c:v>29125</c:v>
                </c:pt>
                <c:pt idx="830">
                  <c:v>29126</c:v>
                </c:pt>
                <c:pt idx="831">
                  <c:v>29129</c:v>
                </c:pt>
                <c:pt idx="832">
                  <c:v>29130</c:v>
                </c:pt>
                <c:pt idx="833">
                  <c:v>29131</c:v>
                </c:pt>
                <c:pt idx="834">
                  <c:v>29132</c:v>
                </c:pt>
                <c:pt idx="835">
                  <c:v>29133</c:v>
                </c:pt>
                <c:pt idx="836">
                  <c:v>29137</c:v>
                </c:pt>
                <c:pt idx="837">
                  <c:v>29138</c:v>
                </c:pt>
                <c:pt idx="838">
                  <c:v>29139</c:v>
                </c:pt>
                <c:pt idx="839">
                  <c:v>29140</c:v>
                </c:pt>
                <c:pt idx="840">
                  <c:v>29143</c:v>
                </c:pt>
                <c:pt idx="841">
                  <c:v>29144</c:v>
                </c:pt>
                <c:pt idx="842">
                  <c:v>29145</c:v>
                </c:pt>
                <c:pt idx="843">
                  <c:v>29146</c:v>
                </c:pt>
                <c:pt idx="844">
                  <c:v>29147</c:v>
                </c:pt>
                <c:pt idx="845">
                  <c:v>29150</c:v>
                </c:pt>
                <c:pt idx="846">
                  <c:v>29151</c:v>
                </c:pt>
                <c:pt idx="847">
                  <c:v>29152</c:v>
                </c:pt>
                <c:pt idx="848">
                  <c:v>29153</c:v>
                </c:pt>
                <c:pt idx="849">
                  <c:v>29154</c:v>
                </c:pt>
                <c:pt idx="850">
                  <c:v>29157</c:v>
                </c:pt>
                <c:pt idx="851">
                  <c:v>29158</c:v>
                </c:pt>
                <c:pt idx="852">
                  <c:v>29159</c:v>
                </c:pt>
                <c:pt idx="853">
                  <c:v>29160</c:v>
                </c:pt>
                <c:pt idx="854">
                  <c:v>29161</c:v>
                </c:pt>
                <c:pt idx="855">
                  <c:v>29164</c:v>
                </c:pt>
                <c:pt idx="856">
                  <c:v>29166</c:v>
                </c:pt>
                <c:pt idx="857">
                  <c:v>29167</c:v>
                </c:pt>
                <c:pt idx="858">
                  <c:v>29168</c:v>
                </c:pt>
                <c:pt idx="859">
                  <c:v>29172</c:v>
                </c:pt>
                <c:pt idx="860">
                  <c:v>29173</c:v>
                </c:pt>
                <c:pt idx="861">
                  <c:v>29174</c:v>
                </c:pt>
                <c:pt idx="862">
                  <c:v>29175</c:v>
                </c:pt>
                <c:pt idx="863">
                  <c:v>29178</c:v>
                </c:pt>
                <c:pt idx="864">
                  <c:v>29179</c:v>
                </c:pt>
                <c:pt idx="865">
                  <c:v>29180</c:v>
                </c:pt>
                <c:pt idx="866">
                  <c:v>29182</c:v>
                </c:pt>
                <c:pt idx="867">
                  <c:v>29185</c:v>
                </c:pt>
                <c:pt idx="868">
                  <c:v>29186</c:v>
                </c:pt>
                <c:pt idx="869">
                  <c:v>29187</c:v>
                </c:pt>
                <c:pt idx="870">
                  <c:v>29188</c:v>
                </c:pt>
                <c:pt idx="871">
                  <c:v>29189</c:v>
                </c:pt>
                <c:pt idx="872">
                  <c:v>29192</c:v>
                </c:pt>
                <c:pt idx="873">
                  <c:v>29193</c:v>
                </c:pt>
                <c:pt idx="874">
                  <c:v>29194</c:v>
                </c:pt>
                <c:pt idx="875">
                  <c:v>29195</c:v>
                </c:pt>
                <c:pt idx="876">
                  <c:v>29196</c:v>
                </c:pt>
                <c:pt idx="877">
                  <c:v>29199</c:v>
                </c:pt>
                <c:pt idx="878">
                  <c:v>29200</c:v>
                </c:pt>
                <c:pt idx="879">
                  <c:v>29201</c:v>
                </c:pt>
                <c:pt idx="880">
                  <c:v>29202</c:v>
                </c:pt>
                <c:pt idx="881">
                  <c:v>29203</c:v>
                </c:pt>
                <c:pt idx="882">
                  <c:v>29206</c:v>
                </c:pt>
                <c:pt idx="883">
                  <c:v>29207</c:v>
                </c:pt>
                <c:pt idx="884">
                  <c:v>29208</c:v>
                </c:pt>
                <c:pt idx="885">
                  <c:v>29209</c:v>
                </c:pt>
                <c:pt idx="886">
                  <c:v>29210</c:v>
                </c:pt>
                <c:pt idx="887">
                  <c:v>29213</c:v>
                </c:pt>
                <c:pt idx="888">
                  <c:v>29215</c:v>
                </c:pt>
                <c:pt idx="889">
                  <c:v>29216</c:v>
                </c:pt>
                <c:pt idx="890">
                  <c:v>29217</c:v>
                </c:pt>
                <c:pt idx="891">
                  <c:v>29220</c:v>
                </c:pt>
                <c:pt idx="892">
                  <c:v>29222</c:v>
                </c:pt>
                <c:pt idx="893">
                  <c:v>29223</c:v>
                </c:pt>
                <c:pt idx="894">
                  <c:v>29224</c:v>
                </c:pt>
                <c:pt idx="895">
                  <c:v>29227</c:v>
                </c:pt>
                <c:pt idx="896">
                  <c:v>29228</c:v>
                </c:pt>
                <c:pt idx="897">
                  <c:v>29229</c:v>
                </c:pt>
                <c:pt idx="898">
                  <c:v>29230</c:v>
                </c:pt>
                <c:pt idx="899">
                  <c:v>29231</c:v>
                </c:pt>
                <c:pt idx="900">
                  <c:v>29234</c:v>
                </c:pt>
                <c:pt idx="901">
                  <c:v>29235</c:v>
                </c:pt>
                <c:pt idx="902">
                  <c:v>29236</c:v>
                </c:pt>
                <c:pt idx="903">
                  <c:v>29237</c:v>
                </c:pt>
                <c:pt idx="904">
                  <c:v>29238</c:v>
                </c:pt>
                <c:pt idx="905">
                  <c:v>29241</c:v>
                </c:pt>
                <c:pt idx="906">
                  <c:v>29242</c:v>
                </c:pt>
                <c:pt idx="907">
                  <c:v>29243</c:v>
                </c:pt>
                <c:pt idx="908">
                  <c:v>29244</c:v>
                </c:pt>
                <c:pt idx="909">
                  <c:v>29245</c:v>
                </c:pt>
                <c:pt idx="910">
                  <c:v>29248</c:v>
                </c:pt>
                <c:pt idx="911">
                  <c:v>29249</c:v>
                </c:pt>
                <c:pt idx="912">
                  <c:v>29250</c:v>
                </c:pt>
                <c:pt idx="913">
                  <c:v>29251</c:v>
                </c:pt>
                <c:pt idx="914">
                  <c:v>29252</c:v>
                </c:pt>
                <c:pt idx="915">
                  <c:v>29255</c:v>
                </c:pt>
                <c:pt idx="916">
                  <c:v>29256</c:v>
                </c:pt>
                <c:pt idx="917">
                  <c:v>29257</c:v>
                </c:pt>
                <c:pt idx="918">
                  <c:v>29258</c:v>
                </c:pt>
                <c:pt idx="919">
                  <c:v>29259</c:v>
                </c:pt>
                <c:pt idx="920">
                  <c:v>29262</c:v>
                </c:pt>
                <c:pt idx="921">
                  <c:v>29264</c:v>
                </c:pt>
                <c:pt idx="922">
                  <c:v>29265</c:v>
                </c:pt>
                <c:pt idx="923">
                  <c:v>29266</c:v>
                </c:pt>
                <c:pt idx="924">
                  <c:v>29270</c:v>
                </c:pt>
                <c:pt idx="925">
                  <c:v>29271</c:v>
                </c:pt>
                <c:pt idx="926">
                  <c:v>29272</c:v>
                </c:pt>
                <c:pt idx="927">
                  <c:v>29273</c:v>
                </c:pt>
                <c:pt idx="928">
                  <c:v>29276</c:v>
                </c:pt>
                <c:pt idx="929">
                  <c:v>29277</c:v>
                </c:pt>
                <c:pt idx="930">
                  <c:v>29278</c:v>
                </c:pt>
                <c:pt idx="931">
                  <c:v>29279</c:v>
                </c:pt>
                <c:pt idx="932">
                  <c:v>29280</c:v>
                </c:pt>
                <c:pt idx="933">
                  <c:v>29283</c:v>
                </c:pt>
                <c:pt idx="934">
                  <c:v>29284</c:v>
                </c:pt>
                <c:pt idx="935">
                  <c:v>29285</c:v>
                </c:pt>
                <c:pt idx="936">
                  <c:v>29286</c:v>
                </c:pt>
                <c:pt idx="937">
                  <c:v>29287</c:v>
                </c:pt>
                <c:pt idx="938">
                  <c:v>29290</c:v>
                </c:pt>
                <c:pt idx="939">
                  <c:v>29291</c:v>
                </c:pt>
                <c:pt idx="940">
                  <c:v>29292</c:v>
                </c:pt>
                <c:pt idx="941">
                  <c:v>29293</c:v>
                </c:pt>
                <c:pt idx="942">
                  <c:v>29294</c:v>
                </c:pt>
                <c:pt idx="943">
                  <c:v>29297</c:v>
                </c:pt>
                <c:pt idx="944">
                  <c:v>29298</c:v>
                </c:pt>
                <c:pt idx="945">
                  <c:v>29299</c:v>
                </c:pt>
                <c:pt idx="946">
                  <c:v>29300</c:v>
                </c:pt>
                <c:pt idx="947">
                  <c:v>29301</c:v>
                </c:pt>
                <c:pt idx="948">
                  <c:v>29304</c:v>
                </c:pt>
                <c:pt idx="949">
                  <c:v>29305</c:v>
                </c:pt>
                <c:pt idx="950">
                  <c:v>29306</c:v>
                </c:pt>
                <c:pt idx="951">
                  <c:v>29307</c:v>
                </c:pt>
                <c:pt idx="952">
                  <c:v>29308</c:v>
                </c:pt>
                <c:pt idx="953">
                  <c:v>29311</c:v>
                </c:pt>
                <c:pt idx="954">
                  <c:v>29312</c:v>
                </c:pt>
                <c:pt idx="955">
                  <c:v>29313</c:v>
                </c:pt>
                <c:pt idx="956">
                  <c:v>29314</c:v>
                </c:pt>
                <c:pt idx="957">
                  <c:v>29318</c:v>
                </c:pt>
                <c:pt idx="958">
                  <c:v>29319</c:v>
                </c:pt>
                <c:pt idx="959">
                  <c:v>29320</c:v>
                </c:pt>
                <c:pt idx="960">
                  <c:v>29321</c:v>
                </c:pt>
                <c:pt idx="961">
                  <c:v>29322</c:v>
                </c:pt>
                <c:pt idx="962">
                  <c:v>29325</c:v>
                </c:pt>
                <c:pt idx="963">
                  <c:v>29326</c:v>
                </c:pt>
                <c:pt idx="964">
                  <c:v>29327</c:v>
                </c:pt>
                <c:pt idx="965">
                  <c:v>29328</c:v>
                </c:pt>
                <c:pt idx="966">
                  <c:v>29329</c:v>
                </c:pt>
                <c:pt idx="967">
                  <c:v>29332</c:v>
                </c:pt>
                <c:pt idx="968">
                  <c:v>29333</c:v>
                </c:pt>
                <c:pt idx="969">
                  <c:v>29334</c:v>
                </c:pt>
                <c:pt idx="970">
                  <c:v>29335</c:v>
                </c:pt>
                <c:pt idx="971">
                  <c:v>29336</c:v>
                </c:pt>
                <c:pt idx="972">
                  <c:v>29339</c:v>
                </c:pt>
                <c:pt idx="973">
                  <c:v>29340</c:v>
                </c:pt>
                <c:pt idx="974">
                  <c:v>29341</c:v>
                </c:pt>
                <c:pt idx="975">
                  <c:v>29342</c:v>
                </c:pt>
                <c:pt idx="976">
                  <c:v>29343</c:v>
                </c:pt>
                <c:pt idx="977">
                  <c:v>29346</c:v>
                </c:pt>
                <c:pt idx="978">
                  <c:v>29347</c:v>
                </c:pt>
                <c:pt idx="979">
                  <c:v>29348</c:v>
                </c:pt>
                <c:pt idx="980">
                  <c:v>29349</c:v>
                </c:pt>
                <c:pt idx="981">
                  <c:v>29350</c:v>
                </c:pt>
                <c:pt idx="982">
                  <c:v>29353</c:v>
                </c:pt>
                <c:pt idx="983">
                  <c:v>29354</c:v>
                </c:pt>
                <c:pt idx="984">
                  <c:v>29355</c:v>
                </c:pt>
                <c:pt idx="985">
                  <c:v>29356</c:v>
                </c:pt>
                <c:pt idx="986">
                  <c:v>29357</c:v>
                </c:pt>
                <c:pt idx="987">
                  <c:v>29360</c:v>
                </c:pt>
                <c:pt idx="988">
                  <c:v>29361</c:v>
                </c:pt>
                <c:pt idx="989">
                  <c:v>29362</c:v>
                </c:pt>
                <c:pt idx="990">
                  <c:v>29363</c:v>
                </c:pt>
                <c:pt idx="991">
                  <c:v>29364</c:v>
                </c:pt>
                <c:pt idx="992">
                  <c:v>29368</c:v>
                </c:pt>
                <c:pt idx="993">
                  <c:v>29369</c:v>
                </c:pt>
                <c:pt idx="994">
                  <c:v>29370</c:v>
                </c:pt>
                <c:pt idx="995">
                  <c:v>29371</c:v>
                </c:pt>
                <c:pt idx="996">
                  <c:v>29374</c:v>
                </c:pt>
                <c:pt idx="997">
                  <c:v>29375</c:v>
                </c:pt>
                <c:pt idx="998">
                  <c:v>29376</c:v>
                </c:pt>
                <c:pt idx="999">
                  <c:v>29377</c:v>
                </c:pt>
                <c:pt idx="1000">
                  <c:v>29378</c:v>
                </c:pt>
                <c:pt idx="1001">
                  <c:v>29381</c:v>
                </c:pt>
                <c:pt idx="1002">
                  <c:v>29382</c:v>
                </c:pt>
                <c:pt idx="1003">
                  <c:v>29383</c:v>
                </c:pt>
                <c:pt idx="1004">
                  <c:v>29384</c:v>
                </c:pt>
                <c:pt idx="1005">
                  <c:v>29385</c:v>
                </c:pt>
                <c:pt idx="1006">
                  <c:v>29388</c:v>
                </c:pt>
                <c:pt idx="1007">
                  <c:v>29389</c:v>
                </c:pt>
                <c:pt idx="1008">
                  <c:v>29390</c:v>
                </c:pt>
                <c:pt idx="1009">
                  <c:v>29391</c:v>
                </c:pt>
                <c:pt idx="1010">
                  <c:v>29392</c:v>
                </c:pt>
                <c:pt idx="1011">
                  <c:v>29395</c:v>
                </c:pt>
                <c:pt idx="1012">
                  <c:v>29396</c:v>
                </c:pt>
                <c:pt idx="1013">
                  <c:v>29397</c:v>
                </c:pt>
                <c:pt idx="1014">
                  <c:v>29398</c:v>
                </c:pt>
                <c:pt idx="1015">
                  <c:v>29399</c:v>
                </c:pt>
                <c:pt idx="1016">
                  <c:v>29402</c:v>
                </c:pt>
                <c:pt idx="1017">
                  <c:v>29403</c:v>
                </c:pt>
                <c:pt idx="1018">
                  <c:v>29404</c:v>
                </c:pt>
                <c:pt idx="1019">
                  <c:v>29405</c:v>
                </c:pt>
                <c:pt idx="1020">
                  <c:v>29409</c:v>
                </c:pt>
                <c:pt idx="1021">
                  <c:v>29410</c:v>
                </c:pt>
                <c:pt idx="1022">
                  <c:v>29411</c:v>
                </c:pt>
                <c:pt idx="1023">
                  <c:v>29412</c:v>
                </c:pt>
                <c:pt idx="1024">
                  <c:v>29413</c:v>
                </c:pt>
                <c:pt idx="1025">
                  <c:v>29416</c:v>
                </c:pt>
                <c:pt idx="1026">
                  <c:v>29417</c:v>
                </c:pt>
                <c:pt idx="1027">
                  <c:v>29418</c:v>
                </c:pt>
                <c:pt idx="1028">
                  <c:v>29419</c:v>
                </c:pt>
                <c:pt idx="1029">
                  <c:v>29420</c:v>
                </c:pt>
                <c:pt idx="1030">
                  <c:v>29423</c:v>
                </c:pt>
                <c:pt idx="1031">
                  <c:v>29424</c:v>
                </c:pt>
                <c:pt idx="1032">
                  <c:v>29425</c:v>
                </c:pt>
                <c:pt idx="1033">
                  <c:v>29426</c:v>
                </c:pt>
                <c:pt idx="1034">
                  <c:v>29427</c:v>
                </c:pt>
                <c:pt idx="1035">
                  <c:v>29430</c:v>
                </c:pt>
                <c:pt idx="1036">
                  <c:v>29431</c:v>
                </c:pt>
                <c:pt idx="1037">
                  <c:v>29432</c:v>
                </c:pt>
                <c:pt idx="1038">
                  <c:v>29433</c:v>
                </c:pt>
                <c:pt idx="1039">
                  <c:v>29434</c:v>
                </c:pt>
                <c:pt idx="1040">
                  <c:v>29437</c:v>
                </c:pt>
                <c:pt idx="1041">
                  <c:v>29438</c:v>
                </c:pt>
                <c:pt idx="1042">
                  <c:v>29439</c:v>
                </c:pt>
                <c:pt idx="1043">
                  <c:v>29440</c:v>
                </c:pt>
                <c:pt idx="1044">
                  <c:v>29441</c:v>
                </c:pt>
                <c:pt idx="1045">
                  <c:v>29444</c:v>
                </c:pt>
                <c:pt idx="1046">
                  <c:v>29445</c:v>
                </c:pt>
                <c:pt idx="1047">
                  <c:v>29446</c:v>
                </c:pt>
                <c:pt idx="1048">
                  <c:v>29447</c:v>
                </c:pt>
                <c:pt idx="1049">
                  <c:v>29448</c:v>
                </c:pt>
                <c:pt idx="1050">
                  <c:v>29451</c:v>
                </c:pt>
                <c:pt idx="1051">
                  <c:v>29452</c:v>
                </c:pt>
                <c:pt idx="1052">
                  <c:v>29453</c:v>
                </c:pt>
                <c:pt idx="1053">
                  <c:v>29454</c:v>
                </c:pt>
                <c:pt idx="1054">
                  <c:v>29455</c:v>
                </c:pt>
                <c:pt idx="1055">
                  <c:v>29458</c:v>
                </c:pt>
                <c:pt idx="1056">
                  <c:v>29459</c:v>
                </c:pt>
                <c:pt idx="1057">
                  <c:v>29460</c:v>
                </c:pt>
                <c:pt idx="1058">
                  <c:v>29461</c:v>
                </c:pt>
                <c:pt idx="1059">
                  <c:v>29462</c:v>
                </c:pt>
                <c:pt idx="1060">
                  <c:v>29466</c:v>
                </c:pt>
                <c:pt idx="1061">
                  <c:v>29467</c:v>
                </c:pt>
                <c:pt idx="1062">
                  <c:v>29468</c:v>
                </c:pt>
                <c:pt idx="1063">
                  <c:v>29469</c:v>
                </c:pt>
                <c:pt idx="1064">
                  <c:v>29472</c:v>
                </c:pt>
                <c:pt idx="1065">
                  <c:v>29473</c:v>
                </c:pt>
                <c:pt idx="1066">
                  <c:v>29474</c:v>
                </c:pt>
                <c:pt idx="1067">
                  <c:v>29475</c:v>
                </c:pt>
                <c:pt idx="1068">
                  <c:v>29476</c:v>
                </c:pt>
                <c:pt idx="1069">
                  <c:v>29479</c:v>
                </c:pt>
                <c:pt idx="1070">
                  <c:v>29480</c:v>
                </c:pt>
                <c:pt idx="1071">
                  <c:v>29481</c:v>
                </c:pt>
                <c:pt idx="1072">
                  <c:v>29482</c:v>
                </c:pt>
                <c:pt idx="1073">
                  <c:v>29483</c:v>
                </c:pt>
                <c:pt idx="1074">
                  <c:v>29486</c:v>
                </c:pt>
                <c:pt idx="1075">
                  <c:v>29487</c:v>
                </c:pt>
                <c:pt idx="1076">
                  <c:v>29488</c:v>
                </c:pt>
                <c:pt idx="1077">
                  <c:v>29489</c:v>
                </c:pt>
                <c:pt idx="1078">
                  <c:v>29490</c:v>
                </c:pt>
                <c:pt idx="1079">
                  <c:v>29493</c:v>
                </c:pt>
                <c:pt idx="1080">
                  <c:v>29494</c:v>
                </c:pt>
                <c:pt idx="1081">
                  <c:v>29495</c:v>
                </c:pt>
                <c:pt idx="1082">
                  <c:v>29496</c:v>
                </c:pt>
                <c:pt idx="1083">
                  <c:v>29497</c:v>
                </c:pt>
                <c:pt idx="1084">
                  <c:v>29500</c:v>
                </c:pt>
                <c:pt idx="1085">
                  <c:v>29501</c:v>
                </c:pt>
                <c:pt idx="1086">
                  <c:v>29502</c:v>
                </c:pt>
                <c:pt idx="1087">
                  <c:v>29503</c:v>
                </c:pt>
                <c:pt idx="1088">
                  <c:v>29504</c:v>
                </c:pt>
                <c:pt idx="1089">
                  <c:v>29508</c:v>
                </c:pt>
                <c:pt idx="1090">
                  <c:v>29509</c:v>
                </c:pt>
                <c:pt idx="1091">
                  <c:v>29510</c:v>
                </c:pt>
                <c:pt idx="1092">
                  <c:v>29511</c:v>
                </c:pt>
                <c:pt idx="1093">
                  <c:v>29514</c:v>
                </c:pt>
                <c:pt idx="1094">
                  <c:v>29515</c:v>
                </c:pt>
                <c:pt idx="1095">
                  <c:v>29516</c:v>
                </c:pt>
                <c:pt idx="1096">
                  <c:v>29517</c:v>
                </c:pt>
                <c:pt idx="1097">
                  <c:v>29518</c:v>
                </c:pt>
                <c:pt idx="1098">
                  <c:v>29521</c:v>
                </c:pt>
                <c:pt idx="1099">
                  <c:v>29522</c:v>
                </c:pt>
                <c:pt idx="1100">
                  <c:v>29523</c:v>
                </c:pt>
                <c:pt idx="1101">
                  <c:v>29524</c:v>
                </c:pt>
                <c:pt idx="1102">
                  <c:v>29525</c:v>
                </c:pt>
                <c:pt idx="1103">
                  <c:v>29528</c:v>
                </c:pt>
                <c:pt idx="1104">
                  <c:v>29530</c:v>
                </c:pt>
                <c:pt idx="1105">
                  <c:v>29531</c:v>
                </c:pt>
                <c:pt idx="1106">
                  <c:v>29532</c:v>
                </c:pt>
                <c:pt idx="1107">
                  <c:v>29535</c:v>
                </c:pt>
                <c:pt idx="1108">
                  <c:v>29537</c:v>
                </c:pt>
                <c:pt idx="1109">
                  <c:v>29538</c:v>
                </c:pt>
                <c:pt idx="1110">
                  <c:v>29539</c:v>
                </c:pt>
                <c:pt idx="1111">
                  <c:v>29542</c:v>
                </c:pt>
                <c:pt idx="1112">
                  <c:v>29543</c:v>
                </c:pt>
                <c:pt idx="1113">
                  <c:v>29544</c:v>
                </c:pt>
                <c:pt idx="1114">
                  <c:v>29545</c:v>
                </c:pt>
                <c:pt idx="1115">
                  <c:v>29546</c:v>
                </c:pt>
                <c:pt idx="1116">
                  <c:v>29549</c:v>
                </c:pt>
                <c:pt idx="1117">
                  <c:v>29550</c:v>
                </c:pt>
                <c:pt idx="1118">
                  <c:v>29551</c:v>
                </c:pt>
                <c:pt idx="1119">
                  <c:v>29553</c:v>
                </c:pt>
                <c:pt idx="1120">
                  <c:v>29556</c:v>
                </c:pt>
                <c:pt idx="1121">
                  <c:v>29557</c:v>
                </c:pt>
                <c:pt idx="1122">
                  <c:v>29558</c:v>
                </c:pt>
                <c:pt idx="1123">
                  <c:v>29559</c:v>
                </c:pt>
                <c:pt idx="1124">
                  <c:v>29560</c:v>
                </c:pt>
                <c:pt idx="1125">
                  <c:v>29563</c:v>
                </c:pt>
                <c:pt idx="1126">
                  <c:v>29564</c:v>
                </c:pt>
                <c:pt idx="1127">
                  <c:v>29565</c:v>
                </c:pt>
                <c:pt idx="1128">
                  <c:v>29566</c:v>
                </c:pt>
                <c:pt idx="1129">
                  <c:v>29567</c:v>
                </c:pt>
                <c:pt idx="1130">
                  <c:v>29570</c:v>
                </c:pt>
                <c:pt idx="1131">
                  <c:v>29571</c:v>
                </c:pt>
                <c:pt idx="1132">
                  <c:v>29572</c:v>
                </c:pt>
                <c:pt idx="1133">
                  <c:v>29573</c:v>
                </c:pt>
                <c:pt idx="1134">
                  <c:v>29574</c:v>
                </c:pt>
                <c:pt idx="1135">
                  <c:v>29577</c:v>
                </c:pt>
                <c:pt idx="1136">
                  <c:v>29578</c:v>
                </c:pt>
                <c:pt idx="1137">
                  <c:v>29579</c:v>
                </c:pt>
                <c:pt idx="1138">
                  <c:v>29581</c:v>
                </c:pt>
                <c:pt idx="1139">
                  <c:v>29584</c:v>
                </c:pt>
                <c:pt idx="1140">
                  <c:v>29585</c:v>
                </c:pt>
                <c:pt idx="1141">
                  <c:v>29586</c:v>
                </c:pt>
                <c:pt idx="1142">
                  <c:v>29588</c:v>
                </c:pt>
                <c:pt idx="1143">
                  <c:v>29591</c:v>
                </c:pt>
                <c:pt idx="1144">
                  <c:v>29592</c:v>
                </c:pt>
                <c:pt idx="1145">
                  <c:v>29593</c:v>
                </c:pt>
                <c:pt idx="1146">
                  <c:v>29594</c:v>
                </c:pt>
                <c:pt idx="1147">
                  <c:v>29595</c:v>
                </c:pt>
                <c:pt idx="1148">
                  <c:v>29598</c:v>
                </c:pt>
                <c:pt idx="1149">
                  <c:v>29599</c:v>
                </c:pt>
                <c:pt idx="1150">
                  <c:v>29600</c:v>
                </c:pt>
                <c:pt idx="1151">
                  <c:v>29601</c:v>
                </c:pt>
                <c:pt idx="1152">
                  <c:v>29602</c:v>
                </c:pt>
                <c:pt idx="1153">
                  <c:v>29605</c:v>
                </c:pt>
                <c:pt idx="1154">
                  <c:v>29606</c:v>
                </c:pt>
                <c:pt idx="1155">
                  <c:v>29607</c:v>
                </c:pt>
                <c:pt idx="1156">
                  <c:v>29608</c:v>
                </c:pt>
                <c:pt idx="1157">
                  <c:v>29609</c:v>
                </c:pt>
                <c:pt idx="1158">
                  <c:v>29612</c:v>
                </c:pt>
                <c:pt idx="1159">
                  <c:v>29613</c:v>
                </c:pt>
                <c:pt idx="1160">
                  <c:v>29614</c:v>
                </c:pt>
                <c:pt idx="1161">
                  <c:v>29615</c:v>
                </c:pt>
                <c:pt idx="1162">
                  <c:v>29616</c:v>
                </c:pt>
                <c:pt idx="1163">
                  <c:v>29619</c:v>
                </c:pt>
                <c:pt idx="1164">
                  <c:v>29620</c:v>
                </c:pt>
                <c:pt idx="1165">
                  <c:v>29621</c:v>
                </c:pt>
                <c:pt idx="1166">
                  <c:v>29622</c:v>
                </c:pt>
                <c:pt idx="1167">
                  <c:v>29623</c:v>
                </c:pt>
                <c:pt idx="1168">
                  <c:v>29626</c:v>
                </c:pt>
                <c:pt idx="1169">
                  <c:v>29627</c:v>
                </c:pt>
                <c:pt idx="1170">
                  <c:v>29628</c:v>
                </c:pt>
                <c:pt idx="1171">
                  <c:v>29630</c:v>
                </c:pt>
                <c:pt idx="1172">
                  <c:v>29634</c:v>
                </c:pt>
                <c:pt idx="1173">
                  <c:v>29635</c:v>
                </c:pt>
                <c:pt idx="1174">
                  <c:v>29636</c:v>
                </c:pt>
                <c:pt idx="1175">
                  <c:v>29637</c:v>
                </c:pt>
                <c:pt idx="1176">
                  <c:v>29640</c:v>
                </c:pt>
                <c:pt idx="1177">
                  <c:v>29641</c:v>
                </c:pt>
                <c:pt idx="1178">
                  <c:v>29642</c:v>
                </c:pt>
                <c:pt idx="1179">
                  <c:v>29643</c:v>
                </c:pt>
                <c:pt idx="1180">
                  <c:v>29644</c:v>
                </c:pt>
                <c:pt idx="1181">
                  <c:v>29647</c:v>
                </c:pt>
                <c:pt idx="1182">
                  <c:v>29648</c:v>
                </c:pt>
                <c:pt idx="1183">
                  <c:v>29649</c:v>
                </c:pt>
                <c:pt idx="1184">
                  <c:v>29650</c:v>
                </c:pt>
                <c:pt idx="1185">
                  <c:v>29651</c:v>
                </c:pt>
                <c:pt idx="1186">
                  <c:v>29654</c:v>
                </c:pt>
                <c:pt idx="1187">
                  <c:v>29655</c:v>
                </c:pt>
                <c:pt idx="1188">
                  <c:v>29656</c:v>
                </c:pt>
                <c:pt idx="1189">
                  <c:v>29657</c:v>
                </c:pt>
                <c:pt idx="1190">
                  <c:v>29658</c:v>
                </c:pt>
                <c:pt idx="1191">
                  <c:v>29661</c:v>
                </c:pt>
                <c:pt idx="1192">
                  <c:v>29662</c:v>
                </c:pt>
                <c:pt idx="1193">
                  <c:v>29663</c:v>
                </c:pt>
                <c:pt idx="1194">
                  <c:v>29664</c:v>
                </c:pt>
                <c:pt idx="1195">
                  <c:v>29665</c:v>
                </c:pt>
                <c:pt idx="1196">
                  <c:v>29668</c:v>
                </c:pt>
                <c:pt idx="1197">
                  <c:v>29669</c:v>
                </c:pt>
                <c:pt idx="1198">
                  <c:v>29670</c:v>
                </c:pt>
                <c:pt idx="1199">
                  <c:v>29671</c:v>
                </c:pt>
                <c:pt idx="1200">
                  <c:v>29672</c:v>
                </c:pt>
                <c:pt idx="1201">
                  <c:v>29675</c:v>
                </c:pt>
                <c:pt idx="1202">
                  <c:v>29676</c:v>
                </c:pt>
                <c:pt idx="1203">
                  <c:v>29677</c:v>
                </c:pt>
                <c:pt idx="1204">
                  <c:v>29678</c:v>
                </c:pt>
                <c:pt idx="1205">
                  <c:v>29679</c:v>
                </c:pt>
                <c:pt idx="1206">
                  <c:v>29682</c:v>
                </c:pt>
                <c:pt idx="1207">
                  <c:v>29683</c:v>
                </c:pt>
                <c:pt idx="1208">
                  <c:v>29684</c:v>
                </c:pt>
                <c:pt idx="1209">
                  <c:v>29685</c:v>
                </c:pt>
                <c:pt idx="1210">
                  <c:v>29686</c:v>
                </c:pt>
                <c:pt idx="1211">
                  <c:v>29689</c:v>
                </c:pt>
                <c:pt idx="1212">
                  <c:v>29690</c:v>
                </c:pt>
                <c:pt idx="1213">
                  <c:v>29691</c:v>
                </c:pt>
                <c:pt idx="1214">
                  <c:v>29692</c:v>
                </c:pt>
                <c:pt idx="1215">
                  <c:v>29696</c:v>
                </c:pt>
                <c:pt idx="1216">
                  <c:v>29697</c:v>
                </c:pt>
                <c:pt idx="1217">
                  <c:v>29698</c:v>
                </c:pt>
                <c:pt idx="1218">
                  <c:v>29699</c:v>
                </c:pt>
                <c:pt idx="1219">
                  <c:v>29700</c:v>
                </c:pt>
                <c:pt idx="1220">
                  <c:v>29703</c:v>
                </c:pt>
                <c:pt idx="1221">
                  <c:v>29704</c:v>
                </c:pt>
                <c:pt idx="1222">
                  <c:v>29705</c:v>
                </c:pt>
                <c:pt idx="1223">
                  <c:v>29706</c:v>
                </c:pt>
                <c:pt idx="1224">
                  <c:v>29707</c:v>
                </c:pt>
                <c:pt idx="1225">
                  <c:v>29710</c:v>
                </c:pt>
                <c:pt idx="1226">
                  <c:v>29711</c:v>
                </c:pt>
                <c:pt idx="1227">
                  <c:v>29712</c:v>
                </c:pt>
                <c:pt idx="1228">
                  <c:v>29713</c:v>
                </c:pt>
                <c:pt idx="1229">
                  <c:v>29714</c:v>
                </c:pt>
                <c:pt idx="1230">
                  <c:v>29717</c:v>
                </c:pt>
                <c:pt idx="1231">
                  <c:v>29718</c:v>
                </c:pt>
                <c:pt idx="1232">
                  <c:v>29719</c:v>
                </c:pt>
                <c:pt idx="1233">
                  <c:v>29720</c:v>
                </c:pt>
                <c:pt idx="1234">
                  <c:v>29721</c:v>
                </c:pt>
                <c:pt idx="1235">
                  <c:v>29724</c:v>
                </c:pt>
                <c:pt idx="1236">
                  <c:v>29725</c:v>
                </c:pt>
                <c:pt idx="1237">
                  <c:v>29726</c:v>
                </c:pt>
                <c:pt idx="1238">
                  <c:v>29727</c:v>
                </c:pt>
                <c:pt idx="1239">
                  <c:v>29728</c:v>
                </c:pt>
                <c:pt idx="1240">
                  <c:v>29732</c:v>
                </c:pt>
                <c:pt idx="1241">
                  <c:v>29733</c:v>
                </c:pt>
                <c:pt idx="1242">
                  <c:v>29734</c:v>
                </c:pt>
                <c:pt idx="1243">
                  <c:v>29735</c:v>
                </c:pt>
                <c:pt idx="1244">
                  <c:v>29738</c:v>
                </c:pt>
                <c:pt idx="1245">
                  <c:v>29739</c:v>
                </c:pt>
                <c:pt idx="1246">
                  <c:v>29740</c:v>
                </c:pt>
                <c:pt idx="1247">
                  <c:v>29741</c:v>
                </c:pt>
                <c:pt idx="1248">
                  <c:v>29742</c:v>
                </c:pt>
                <c:pt idx="1249">
                  <c:v>29745</c:v>
                </c:pt>
                <c:pt idx="1250">
                  <c:v>29746</c:v>
                </c:pt>
                <c:pt idx="1251">
                  <c:v>29747</c:v>
                </c:pt>
                <c:pt idx="1252">
                  <c:v>29748</c:v>
                </c:pt>
                <c:pt idx="1253">
                  <c:v>29749</c:v>
                </c:pt>
                <c:pt idx="1254">
                  <c:v>29752</c:v>
                </c:pt>
                <c:pt idx="1255">
                  <c:v>29753</c:v>
                </c:pt>
                <c:pt idx="1256">
                  <c:v>29754</c:v>
                </c:pt>
                <c:pt idx="1257">
                  <c:v>29755</c:v>
                </c:pt>
                <c:pt idx="1258">
                  <c:v>29756</c:v>
                </c:pt>
                <c:pt idx="1259">
                  <c:v>29759</c:v>
                </c:pt>
                <c:pt idx="1260">
                  <c:v>29760</c:v>
                </c:pt>
                <c:pt idx="1261">
                  <c:v>29761</c:v>
                </c:pt>
                <c:pt idx="1262">
                  <c:v>29762</c:v>
                </c:pt>
                <c:pt idx="1263">
                  <c:v>29763</c:v>
                </c:pt>
                <c:pt idx="1264">
                  <c:v>29766</c:v>
                </c:pt>
                <c:pt idx="1265">
                  <c:v>29767</c:v>
                </c:pt>
                <c:pt idx="1266">
                  <c:v>29768</c:v>
                </c:pt>
                <c:pt idx="1267">
                  <c:v>29769</c:v>
                </c:pt>
                <c:pt idx="1268">
                  <c:v>29773</c:v>
                </c:pt>
                <c:pt idx="1269">
                  <c:v>29774</c:v>
                </c:pt>
                <c:pt idx="1270">
                  <c:v>29775</c:v>
                </c:pt>
                <c:pt idx="1271">
                  <c:v>29776</c:v>
                </c:pt>
                <c:pt idx="1272">
                  <c:v>29777</c:v>
                </c:pt>
                <c:pt idx="1273">
                  <c:v>29780</c:v>
                </c:pt>
                <c:pt idx="1274">
                  <c:v>29781</c:v>
                </c:pt>
                <c:pt idx="1275">
                  <c:v>29782</c:v>
                </c:pt>
                <c:pt idx="1276">
                  <c:v>29783</c:v>
                </c:pt>
                <c:pt idx="1277">
                  <c:v>29784</c:v>
                </c:pt>
                <c:pt idx="1278">
                  <c:v>29787</c:v>
                </c:pt>
                <c:pt idx="1279">
                  <c:v>29788</c:v>
                </c:pt>
                <c:pt idx="1280">
                  <c:v>29789</c:v>
                </c:pt>
                <c:pt idx="1281">
                  <c:v>29790</c:v>
                </c:pt>
                <c:pt idx="1282">
                  <c:v>29791</c:v>
                </c:pt>
                <c:pt idx="1283">
                  <c:v>29794</c:v>
                </c:pt>
                <c:pt idx="1284">
                  <c:v>29795</c:v>
                </c:pt>
                <c:pt idx="1285">
                  <c:v>29796</c:v>
                </c:pt>
                <c:pt idx="1286">
                  <c:v>29797</c:v>
                </c:pt>
                <c:pt idx="1287">
                  <c:v>29798</c:v>
                </c:pt>
                <c:pt idx="1288">
                  <c:v>29801</c:v>
                </c:pt>
                <c:pt idx="1289">
                  <c:v>29802</c:v>
                </c:pt>
                <c:pt idx="1290">
                  <c:v>29803</c:v>
                </c:pt>
                <c:pt idx="1291">
                  <c:v>29804</c:v>
                </c:pt>
                <c:pt idx="1292">
                  <c:v>29805</c:v>
                </c:pt>
                <c:pt idx="1293">
                  <c:v>29808</c:v>
                </c:pt>
                <c:pt idx="1294">
                  <c:v>29809</c:v>
                </c:pt>
                <c:pt idx="1295">
                  <c:v>29810</c:v>
                </c:pt>
                <c:pt idx="1296">
                  <c:v>29811</c:v>
                </c:pt>
                <c:pt idx="1297">
                  <c:v>29812</c:v>
                </c:pt>
                <c:pt idx="1298">
                  <c:v>29815</c:v>
                </c:pt>
                <c:pt idx="1299">
                  <c:v>29816</c:v>
                </c:pt>
                <c:pt idx="1300">
                  <c:v>29817</c:v>
                </c:pt>
                <c:pt idx="1301">
                  <c:v>29818</c:v>
                </c:pt>
                <c:pt idx="1302">
                  <c:v>29819</c:v>
                </c:pt>
                <c:pt idx="1303">
                  <c:v>29822</c:v>
                </c:pt>
                <c:pt idx="1304">
                  <c:v>29823</c:v>
                </c:pt>
                <c:pt idx="1305">
                  <c:v>29824</c:v>
                </c:pt>
                <c:pt idx="1306">
                  <c:v>29825</c:v>
                </c:pt>
                <c:pt idx="1307">
                  <c:v>29826</c:v>
                </c:pt>
                <c:pt idx="1308">
                  <c:v>29829</c:v>
                </c:pt>
                <c:pt idx="1309">
                  <c:v>29830</c:v>
                </c:pt>
                <c:pt idx="1310">
                  <c:v>29831</c:v>
                </c:pt>
                <c:pt idx="1311">
                  <c:v>29832</c:v>
                </c:pt>
                <c:pt idx="1312">
                  <c:v>29833</c:v>
                </c:pt>
                <c:pt idx="1313">
                  <c:v>29837</c:v>
                </c:pt>
                <c:pt idx="1314">
                  <c:v>29838</c:v>
                </c:pt>
                <c:pt idx="1315">
                  <c:v>29839</c:v>
                </c:pt>
                <c:pt idx="1316">
                  <c:v>29840</c:v>
                </c:pt>
                <c:pt idx="1317">
                  <c:v>29843</c:v>
                </c:pt>
                <c:pt idx="1318">
                  <c:v>29844</c:v>
                </c:pt>
                <c:pt idx="1319">
                  <c:v>29845</c:v>
                </c:pt>
                <c:pt idx="1320">
                  <c:v>29846</c:v>
                </c:pt>
                <c:pt idx="1321">
                  <c:v>29847</c:v>
                </c:pt>
                <c:pt idx="1322">
                  <c:v>29850</c:v>
                </c:pt>
                <c:pt idx="1323">
                  <c:v>29851</c:v>
                </c:pt>
                <c:pt idx="1324">
                  <c:v>29852</c:v>
                </c:pt>
                <c:pt idx="1325">
                  <c:v>29853</c:v>
                </c:pt>
                <c:pt idx="1326">
                  <c:v>29854</c:v>
                </c:pt>
                <c:pt idx="1327">
                  <c:v>29857</c:v>
                </c:pt>
                <c:pt idx="1328">
                  <c:v>29858</c:v>
                </c:pt>
                <c:pt idx="1329">
                  <c:v>29859</c:v>
                </c:pt>
                <c:pt idx="1330">
                  <c:v>29860</c:v>
                </c:pt>
                <c:pt idx="1331">
                  <c:v>29861</c:v>
                </c:pt>
                <c:pt idx="1332">
                  <c:v>29864</c:v>
                </c:pt>
                <c:pt idx="1333">
                  <c:v>29865</c:v>
                </c:pt>
                <c:pt idx="1334">
                  <c:v>29866</c:v>
                </c:pt>
                <c:pt idx="1335">
                  <c:v>29867</c:v>
                </c:pt>
                <c:pt idx="1336">
                  <c:v>29868</c:v>
                </c:pt>
                <c:pt idx="1337">
                  <c:v>29872</c:v>
                </c:pt>
                <c:pt idx="1338">
                  <c:v>29873</c:v>
                </c:pt>
                <c:pt idx="1339">
                  <c:v>29874</c:v>
                </c:pt>
                <c:pt idx="1340">
                  <c:v>29875</c:v>
                </c:pt>
                <c:pt idx="1341">
                  <c:v>29878</c:v>
                </c:pt>
                <c:pt idx="1342">
                  <c:v>29879</c:v>
                </c:pt>
                <c:pt idx="1343">
                  <c:v>29880</c:v>
                </c:pt>
                <c:pt idx="1344">
                  <c:v>29881</c:v>
                </c:pt>
                <c:pt idx="1345">
                  <c:v>29882</c:v>
                </c:pt>
                <c:pt idx="1346">
                  <c:v>29885</c:v>
                </c:pt>
                <c:pt idx="1347">
                  <c:v>29886</c:v>
                </c:pt>
                <c:pt idx="1348">
                  <c:v>29887</c:v>
                </c:pt>
                <c:pt idx="1349">
                  <c:v>29888</c:v>
                </c:pt>
                <c:pt idx="1350">
                  <c:v>29889</c:v>
                </c:pt>
                <c:pt idx="1351">
                  <c:v>29892</c:v>
                </c:pt>
                <c:pt idx="1352">
                  <c:v>29894</c:v>
                </c:pt>
                <c:pt idx="1353">
                  <c:v>29895</c:v>
                </c:pt>
                <c:pt idx="1354">
                  <c:v>29896</c:v>
                </c:pt>
                <c:pt idx="1355">
                  <c:v>29899</c:v>
                </c:pt>
                <c:pt idx="1356">
                  <c:v>29900</c:v>
                </c:pt>
                <c:pt idx="1357">
                  <c:v>29902</c:v>
                </c:pt>
                <c:pt idx="1358">
                  <c:v>29903</c:v>
                </c:pt>
                <c:pt idx="1359">
                  <c:v>29906</c:v>
                </c:pt>
                <c:pt idx="1360">
                  <c:v>29907</c:v>
                </c:pt>
                <c:pt idx="1361">
                  <c:v>29908</c:v>
                </c:pt>
                <c:pt idx="1362">
                  <c:v>29909</c:v>
                </c:pt>
                <c:pt idx="1363">
                  <c:v>29910</c:v>
                </c:pt>
                <c:pt idx="1364">
                  <c:v>29913</c:v>
                </c:pt>
                <c:pt idx="1365">
                  <c:v>29914</c:v>
                </c:pt>
                <c:pt idx="1366">
                  <c:v>29915</c:v>
                </c:pt>
                <c:pt idx="1367">
                  <c:v>29917</c:v>
                </c:pt>
                <c:pt idx="1368">
                  <c:v>29920</c:v>
                </c:pt>
                <c:pt idx="1369">
                  <c:v>29921</c:v>
                </c:pt>
                <c:pt idx="1370">
                  <c:v>29922</c:v>
                </c:pt>
                <c:pt idx="1371">
                  <c:v>29923</c:v>
                </c:pt>
                <c:pt idx="1372">
                  <c:v>29924</c:v>
                </c:pt>
                <c:pt idx="1373">
                  <c:v>29927</c:v>
                </c:pt>
                <c:pt idx="1374">
                  <c:v>29928</c:v>
                </c:pt>
                <c:pt idx="1375">
                  <c:v>29929</c:v>
                </c:pt>
                <c:pt idx="1376">
                  <c:v>29930</c:v>
                </c:pt>
                <c:pt idx="1377">
                  <c:v>29931</c:v>
                </c:pt>
                <c:pt idx="1378">
                  <c:v>29934</c:v>
                </c:pt>
                <c:pt idx="1379">
                  <c:v>29935</c:v>
                </c:pt>
                <c:pt idx="1380">
                  <c:v>29936</c:v>
                </c:pt>
                <c:pt idx="1381">
                  <c:v>29937</c:v>
                </c:pt>
                <c:pt idx="1382">
                  <c:v>29938</c:v>
                </c:pt>
                <c:pt idx="1383">
                  <c:v>29941</c:v>
                </c:pt>
                <c:pt idx="1384">
                  <c:v>29942</c:v>
                </c:pt>
                <c:pt idx="1385">
                  <c:v>29943</c:v>
                </c:pt>
                <c:pt idx="1386">
                  <c:v>29944</c:v>
                </c:pt>
                <c:pt idx="1387">
                  <c:v>29948</c:v>
                </c:pt>
                <c:pt idx="1388">
                  <c:v>29949</c:v>
                </c:pt>
                <c:pt idx="1389">
                  <c:v>29950</c:v>
                </c:pt>
                <c:pt idx="1390">
                  <c:v>29951</c:v>
                </c:pt>
                <c:pt idx="1391">
                  <c:v>29955</c:v>
                </c:pt>
                <c:pt idx="1392">
                  <c:v>29956</c:v>
                </c:pt>
                <c:pt idx="1393">
                  <c:v>29957</c:v>
                </c:pt>
                <c:pt idx="1394">
                  <c:v>29958</c:v>
                </c:pt>
                <c:pt idx="1395">
                  <c:v>29959</c:v>
                </c:pt>
                <c:pt idx="1396">
                  <c:v>29962</c:v>
                </c:pt>
                <c:pt idx="1397">
                  <c:v>29963</c:v>
                </c:pt>
                <c:pt idx="1398">
                  <c:v>29964</c:v>
                </c:pt>
                <c:pt idx="1399">
                  <c:v>29965</c:v>
                </c:pt>
                <c:pt idx="1400">
                  <c:v>29966</c:v>
                </c:pt>
                <c:pt idx="1401">
                  <c:v>29969</c:v>
                </c:pt>
                <c:pt idx="1402">
                  <c:v>29970</c:v>
                </c:pt>
                <c:pt idx="1403">
                  <c:v>29971</c:v>
                </c:pt>
                <c:pt idx="1404">
                  <c:v>29972</c:v>
                </c:pt>
                <c:pt idx="1405">
                  <c:v>29973</c:v>
                </c:pt>
                <c:pt idx="1406">
                  <c:v>29976</c:v>
                </c:pt>
                <c:pt idx="1407">
                  <c:v>29977</c:v>
                </c:pt>
                <c:pt idx="1408">
                  <c:v>29978</c:v>
                </c:pt>
                <c:pt idx="1409">
                  <c:v>29979</c:v>
                </c:pt>
                <c:pt idx="1410">
                  <c:v>29980</c:v>
                </c:pt>
                <c:pt idx="1411">
                  <c:v>29983</c:v>
                </c:pt>
                <c:pt idx="1412">
                  <c:v>29984</c:v>
                </c:pt>
                <c:pt idx="1413">
                  <c:v>29985</c:v>
                </c:pt>
                <c:pt idx="1414">
                  <c:v>29986</c:v>
                </c:pt>
                <c:pt idx="1415">
                  <c:v>29987</c:v>
                </c:pt>
                <c:pt idx="1416">
                  <c:v>29990</c:v>
                </c:pt>
                <c:pt idx="1417">
                  <c:v>29991</c:v>
                </c:pt>
                <c:pt idx="1418">
                  <c:v>29992</c:v>
                </c:pt>
                <c:pt idx="1419">
                  <c:v>29993</c:v>
                </c:pt>
                <c:pt idx="1420">
                  <c:v>29998</c:v>
                </c:pt>
                <c:pt idx="1421">
                  <c:v>29999</c:v>
                </c:pt>
                <c:pt idx="1422">
                  <c:v>30000</c:v>
                </c:pt>
                <c:pt idx="1423">
                  <c:v>30001</c:v>
                </c:pt>
                <c:pt idx="1424">
                  <c:v>30004</c:v>
                </c:pt>
                <c:pt idx="1425">
                  <c:v>30005</c:v>
                </c:pt>
                <c:pt idx="1426">
                  <c:v>30006</c:v>
                </c:pt>
                <c:pt idx="1427">
                  <c:v>30007</c:v>
                </c:pt>
                <c:pt idx="1428">
                  <c:v>30008</c:v>
                </c:pt>
                <c:pt idx="1429">
                  <c:v>30011</c:v>
                </c:pt>
                <c:pt idx="1430">
                  <c:v>30012</c:v>
                </c:pt>
                <c:pt idx="1431">
                  <c:v>30013</c:v>
                </c:pt>
                <c:pt idx="1432">
                  <c:v>30014</c:v>
                </c:pt>
                <c:pt idx="1433">
                  <c:v>30015</c:v>
                </c:pt>
                <c:pt idx="1434">
                  <c:v>30018</c:v>
                </c:pt>
                <c:pt idx="1435">
                  <c:v>30019</c:v>
                </c:pt>
                <c:pt idx="1436">
                  <c:v>30020</c:v>
                </c:pt>
                <c:pt idx="1437">
                  <c:v>30021</c:v>
                </c:pt>
                <c:pt idx="1438">
                  <c:v>30022</c:v>
                </c:pt>
                <c:pt idx="1439">
                  <c:v>30025</c:v>
                </c:pt>
                <c:pt idx="1440">
                  <c:v>30026</c:v>
                </c:pt>
                <c:pt idx="1441">
                  <c:v>30027</c:v>
                </c:pt>
                <c:pt idx="1442">
                  <c:v>30028</c:v>
                </c:pt>
                <c:pt idx="1443">
                  <c:v>30029</c:v>
                </c:pt>
                <c:pt idx="1444">
                  <c:v>30032</c:v>
                </c:pt>
                <c:pt idx="1445">
                  <c:v>30033</c:v>
                </c:pt>
                <c:pt idx="1446">
                  <c:v>30034</c:v>
                </c:pt>
                <c:pt idx="1447">
                  <c:v>30035</c:v>
                </c:pt>
                <c:pt idx="1448">
                  <c:v>30036</c:v>
                </c:pt>
                <c:pt idx="1449">
                  <c:v>30039</c:v>
                </c:pt>
                <c:pt idx="1450">
                  <c:v>30040</c:v>
                </c:pt>
                <c:pt idx="1451">
                  <c:v>30041</c:v>
                </c:pt>
                <c:pt idx="1452">
                  <c:v>30042</c:v>
                </c:pt>
                <c:pt idx="1453">
                  <c:v>30043</c:v>
                </c:pt>
                <c:pt idx="1454">
                  <c:v>30046</c:v>
                </c:pt>
                <c:pt idx="1455">
                  <c:v>30047</c:v>
                </c:pt>
                <c:pt idx="1456">
                  <c:v>30048</c:v>
                </c:pt>
                <c:pt idx="1457">
                  <c:v>30049</c:v>
                </c:pt>
                <c:pt idx="1458">
                  <c:v>30053</c:v>
                </c:pt>
                <c:pt idx="1459">
                  <c:v>30054</c:v>
                </c:pt>
                <c:pt idx="1460">
                  <c:v>30055</c:v>
                </c:pt>
                <c:pt idx="1461">
                  <c:v>30056</c:v>
                </c:pt>
                <c:pt idx="1462">
                  <c:v>30057</c:v>
                </c:pt>
                <c:pt idx="1463">
                  <c:v>30060</c:v>
                </c:pt>
                <c:pt idx="1464">
                  <c:v>30061</c:v>
                </c:pt>
                <c:pt idx="1465">
                  <c:v>30062</c:v>
                </c:pt>
                <c:pt idx="1466">
                  <c:v>30063</c:v>
                </c:pt>
                <c:pt idx="1467">
                  <c:v>30064</c:v>
                </c:pt>
                <c:pt idx="1468">
                  <c:v>30067</c:v>
                </c:pt>
                <c:pt idx="1469">
                  <c:v>30068</c:v>
                </c:pt>
                <c:pt idx="1470">
                  <c:v>30069</c:v>
                </c:pt>
                <c:pt idx="1471">
                  <c:v>30070</c:v>
                </c:pt>
                <c:pt idx="1472">
                  <c:v>30071</c:v>
                </c:pt>
                <c:pt idx="1473">
                  <c:v>30074</c:v>
                </c:pt>
                <c:pt idx="1474">
                  <c:v>30075</c:v>
                </c:pt>
                <c:pt idx="1475">
                  <c:v>30076</c:v>
                </c:pt>
                <c:pt idx="1476">
                  <c:v>30077</c:v>
                </c:pt>
                <c:pt idx="1477">
                  <c:v>30078</c:v>
                </c:pt>
                <c:pt idx="1478">
                  <c:v>30081</c:v>
                </c:pt>
                <c:pt idx="1479">
                  <c:v>30082</c:v>
                </c:pt>
                <c:pt idx="1480">
                  <c:v>30083</c:v>
                </c:pt>
                <c:pt idx="1481">
                  <c:v>30084</c:v>
                </c:pt>
                <c:pt idx="1482">
                  <c:v>30085</c:v>
                </c:pt>
                <c:pt idx="1483">
                  <c:v>30088</c:v>
                </c:pt>
                <c:pt idx="1484">
                  <c:v>30089</c:v>
                </c:pt>
                <c:pt idx="1485">
                  <c:v>30090</c:v>
                </c:pt>
                <c:pt idx="1486">
                  <c:v>30091</c:v>
                </c:pt>
                <c:pt idx="1487">
                  <c:v>30092</c:v>
                </c:pt>
                <c:pt idx="1488">
                  <c:v>30095</c:v>
                </c:pt>
                <c:pt idx="1489">
                  <c:v>30096</c:v>
                </c:pt>
                <c:pt idx="1490">
                  <c:v>30097</c:v>
                </c:pt>
                <c:pt idx="1491">
                  <c:v>30098</c:v>
                </c:pt>
                <c:pt idx="1492">
                  <c:v>30099</c:v>
                </c:pt>
                <c:pt idx="1493">
                  <c:v>30103</c:v>
                </c:pt>
                <c:pt idx="1494">
                  <c:v>30104</c:v>
                </c:pt>
                <c:pt idx="1495">
                  <c:v>30105</c:v>
                </c:pt>
                <c:pt idx="1496">
                  <c:v>30106</c:v>
                </c:pt>
                <c:pt idx="1497">
                  <c:v>30109</c:v>
                </c:pt>
                <c:pt idx="1498">
                  <c:v>30110</c:v>
                </c:pt>
                <c:pt idx="1499">
                  <c:v>30111</c:v>
                </c:pt>
                <c:pt idx="1500">
                  <c:v>30112</c:v>
                </c:pt>
                <c:pt idx="1501">
                  <c:v>30113</c:v>
                </c:pt>
                <c:pt idx="1502">
                  <c:v>30116</c:v>
                </c:pt>
                <c:pt idx="1503">
                  <c:v>30117</c:v>
                </c:pt>
                <c:pt idx="1504">
                  <c:v>30118</c:v>
                </c:pt>
                <c:pt idx="1505">
                  <c:v>30119</c:v>
                </c:pt>
                <c:pt idx="1506">
                  <c:v>30120</c:v>
                </c:pt>
                <c:pt idx="1507">
                  <c:v>30123</c:v>
                </c:pt>
                <c:pt idx="1508">
                  <c:v>30124</c:v>
                </c:pt>
                <c:pt idx="1509">
                  <c:v>30125</c:v>
                </c:pt>
                <c:pt idx="1510">
                  <c:v>30126</c:v>
                </c:pt>
                <c:pt idx="1511">
                  <c:v>30127</c:v>
                </c:pt>
                <c:pt idx="1512">
                  <c:v>30130</c:v>
                </c:pt>
                <c:pt idx="1513">
                  <c:v>30131</c:v>
                </c:pt>
                <c:pt idx="1514">
                  <c:v>30132</c:v>
                </c:pt>
                <c:pt idx="1515">
                  <c:v>30133</c:v>
                </c:pt>
                <c:pt idx="1516">
                  <c:v>30134</c:v>
                </c:pt>
                <c:pt idx="1517">
                  <c:v>30138</c:v>
                </c:pt>
                <c:pt idx="1518">
                  <c:v>30139</c:v>
                </c:pt>
                <c:pt idx="1519">
                  <c:v>30140</c:v>
                </c:pt>
                <c:pt idx="1520">
                  <c:v>30141</c:v>
                </c:pt>
                <c:pt idx="1521">
                  <c:v>30144</c:v>
                </c:pt>
                <c:pt idx="1522">
                  <c:v>30145</c:v>
                </c:pt>
                <c:pt idx="1523">
                  <c:v>30146</c:v>
                </c:pt>
                <c:pt idx="1524">
                  <c:v>30147</c:v>
                </c:pt>
                <c:pt idx="1525">
                  <c:v>30148</c:v>
                </c:pt>
                <c:pt idx="1526">
                  <c:v>30151</c:v>
                </c:pt>
                <c:pt idx="1527">
                  <c:v>30152</c:v>
                </c:pt>
                <c:pt idx="1528">
                  <c:v>30153</c:v>
                </c:pt>
                <c:pt idx="1529">
                  <c:v>30154</c:v>
                </c:pt>
                <c:pt idx="1530">
                  <c:v>30155</c:v>
                </c:pt>
                <c:pt idx="1531">
                  <c:v>30158</c:v>
                </c:pt>
                <c:pt idx="1532">
                  <c:v>30159</c:v>
                </c:pt>
                <c:pt idx="1533">
                  <c:v>30160</c:v>
                </c:pt>
                <c:pt idx="1534">
                  <c:v>30161</c:v>
                </c:pt>
                <c:pt idx="1535">
                  <c:v>30162</c:v>
                </c:pt>
                <c:pt idx="1536">
                  <c:v>30165</c:v>
                </c:pt>
                <c:pt idx="1537">
                  <c:v>30166</c:v>
                </c:pt>
                <c:pt idx="1538">
                  <c:v>30167</c:v>
                </c:pt>
                <c:pt idx="1539">
                  <c:v>30168</c:v>
                </c:pt>
                <c:pt idx="1540">
                  <c:v>30169</c:v>
                </c:pt>
                <c:pt idx="1541">
                  <c:v>30172</c:v>
                </c:pt>
                <c:pt idx="1542">
                  <c:v>30173</c:v>
                </c:pt>
                <c:pt idx="1543">
                  <c:v>30174</c:v>
                </c:pt>
                <c:pt idx="1544">
                  <c:v>30175</c:v>
                </c:pt>
                <c:pt idx="1545">
                  <c:v>30176</c:v>
                </c:pt>
                <c:pt idx="1546">
                  <c:v>30179</c:v>
                </c:pt>
                <c:pt idx="1547">
                  <c:v>30180</c:v>
                </c:pt>
                <c:pt idx="1548">
                  <c:v>30181</c:v>
                </c:pt>
                <c:pt idx="1549">
                  <c:v>30182</c:v>
                </c:pt>
                <c:pt idx="1550">
                  <c:v>30183</c:v>
                </c:pt>
                <c:pt idx="1551">
                  <c:v>30186</c:v>
                </c:pt>
                <c:pt idx="1552">
                  <c:v>30187</c:v>
                </c:pt>
                <c:pt idx="1553">
                  <c:v>30188</c:v>
                </c:pt>
                <c:pt idx="1554">
                  <c:v>30189</c:v>
                </c:pt>
                <c:pt idx="1555">
                  <c:v>30190</c:v>
                </c:pt>
                <c:pt idx="1556">
                  <c:v>30193</c:v>
                </c:pt>
                <c:pt idx="1557">
                  <c:v>30194</c:v>
                </c:pt>
                <c:pt idx="1558">
                  <c:v>30195</c:v>
                </c:pt>
                <c:pt idx="1559">
                  <c:v>30196</c:v>
                </c:pt>
                <c:pt idx="1560">
                  <c:v>30197</c:v>
                </c:pt>
                <c:pt idx="1561">
                  <c:v>30201</c:v>
                </c:pt>
                <c:pt idx="1562">
                  <c:v>30202</c:v>
                </c:pt>
                <c:pt idx="1563">
                  <c:v>30203</c:v>
                </c:pt>
                <c:pt idx="1564">
                  <c:v>30204</c:v>
                </c:pt>
                <c:pt idx="1565">
                  <c:v>30207</c:v>
                </c:pt>
                <c:pt idx="1566">
                  <c:v>30208</c:v>
                </c:pt>
                <c:pt idx="1567">
                  <c:v>30209</c:v>
                </c:pt>
                <c:pt idx="1568">
                  <c:v>30210</c:v>
                </c:pt>
                <c:pt idx="1569">
                  <c:v>30211</c:v>
                </c:pt>
                <c:pt idx="1570">
                  <c:v>30214</c:v>
                </c:pt>
                <c:pt idx="1571">
                  <c:v>30215</c:v>
                </c:pt>
                <c:pt idx="1572">
                  <c:v>30216</c:v>
                </c:pt>
                <c:pt idx="1573">
                  <c:v>30217</c:v>
                </c:pt>
                <c:pt idx="1574">
                  <c:v>30218</c:v>
                </c:pt>
                <c:pt idx="1575">
                  <c:v>30221</c:v>
                </c:pt>
                <c:pt idx="1576">
                  <c:v>30222</c:v>
                </c:pt>
                <c:pt idx="1577">
                  <c:v>30223</c:v>
                </c:pt>
                <c:pt idx="1578">
                  <c:v>30224</c:v>
                </c:pt>
                <c:pt idx="1579">
                  <c:v>30225</c:v>
                </c:pt>
                <c:pt idx="1580">
                  <c:v>30228</c:v>
                </c:pt>
                <c:pt idx="1581">
                  <c:v>30229</c:v>
                </c:pt>
                <c:pt idx="1582">
                  <c:v>30230</c:v>
                </c:pt>
                <c:pt idx="1583">
                  <c:v>30231</c:v>
                </c:pt>
                <c:pt idx="1584">
                  <c:v>30232</c:v>
                </c:pt>
                <c:pt idx="1585">
                  <c:v>30236</c:v>
                </c:pt>
                <c:pt idx="1586">
                  <c:v>30237</c:v>
                </c:pt>
                <c:pt idx="1587">
                  <c:v>30238</c:v>
                </c:pt>
                <c:pt idx="1588">
                  <c:v>30239</c:v>
                </c:pt>
                <c:pt idx="1589">
                  <c:v>30242</c:v>
                </c:pt>
                <c:pt idx="1590">
                  <c:v>30243</c:v>
                </c:pt>
                <c:pt idx="1591">
                  <c:v>30244</c:v>
                </c:pt>
                <c:pt idx="1592">
                  <c:v>30245</c:v>
                </c:pt>
                <c:pt idx="1593">
                  <c:v>30246</c:v>
                </c:pt>
                <c:pt idx="1594">
                  <c:v>30249</c:v>
                </c:pt>
                <c:pt idx="1595">
                  <c:v>30250</c:v>
                </c:pt>
                <c:pt idx="1596">
                  <c:v>30251</c:v>
                </c:pt>
                <c:pt idx="1597">
                  <c:v>30252</c:v>
                </c:pt>
                <c:pt idx="1598">
                  <c:v>30253</c:v>
                </c:pt>
                <c:pt idx="1599">
                  <c:v>30256</c:v>
                </c:pt>
                <c:pt idx="1600">
                  <c:v>30258</c:v>
                </c:pt>
                <c:pt idx="1601">
                  <c:v>30259</c:v>
                </c:pt>
                <c:pt idx="1602">
                  <c:v>30260</c:v>
                </c:pt>
                <c:pt idx="1603">
                  <c:v>30263</c:v>
                </c:pt>
                <c:pt idx="1604">
                  <c:v>30264</c:v>
                </c:pt>
                <c:pt idx="1605">
                  <c:v>30265</c:v>
                </c:pt>
                <c:pt idx="1606">
                  <c:v>30267</c:v>
                </c:pt>
                <c:pt idx="1607">
                  <c:v>30270</c:v>
                </c:pt>
                <c:pt idx="1608">
                  <c:v>30271</c:v>
                </c:pt>
                <c:pt idx="1609">
                  <c:v>30272</c:v>
                </c:pt>
                <c:pt idx="1610">
                  <c:v>30273</c:v>
                </c:pt>
                <c:pt idx="1611">
                  <c:v>30274</c:v>
                </c:pt>
                <c:pt idx="1612">
                  <c:v>30277</c:v>
                </c:pt>
                <c:pt idx="1613">
                  <c:v>30278</c:v>
                </c:pt>
                <c:pt idx="1614">
                  <c:v>30279</c:v>
                </c:pt>
                <c:pt idx="1615">
                  <c:v>30281</c:v>
                </c:pt>
                <c:pt idx="1616">
                  <c:v>30284</c:v>
                </c:pt>
                <c:pt idx="1617">
                  <c:v>30285</c:v>
                </c:pt>
                <c:pt idx="1618">
                  <c:v>30286</c:v>
                </c:pt>
                <c:pt idx="1619">
                  <c:v>30287</c:v>
                </c:pt>
                <c:pt idx="1620">
                  <c:v>30288</c:v>
                </c:pt>
                <c:pt idx="1621">
                  <c:v>30291</c:v>
                </c:pt>
                <c:pt idx="1622">
                  <c:v>30292</c:v>
                </c:pt>
                <c:pt idx="1623">
                  <c:v>30293</c:v>
                </c:pt>
                <c:pt idx="1624">
                  <c:v>30294</c:v>
                </c:pt>
                <c:pt idx="1625">
                  <c:v>30295</c:v>
                </c:pt>
                <c:pt idx="1626">
                  <c:v>30298</c:v>
                </c:pt>
                <c:pt idx="1627">
                  <c:v>30299</c:v>
                </c:pt>
                <c:pt idx="1628">
                  <c:v>30300</c:v>
                </c:pt>
                <c:pt idx="1629">
                  <c:v>30301</c:v>
                </c:pt>
                <c:pt idx="1630">
                  <c:v>30302</c:v>
                </c:pt>
                <c:pt idx="1631">
                  <c:v>30305</c:v>
                </c:pt>
                <c:pt idx="1632">
                  <c:v>30306</c:v>
                </c:pt>
                <c:pt idx="1633">
                  <c:v>30307</c:v>
                </c:pt>
                <c:pt idx="1634">
                  <c:v>30308</c:v>
                </c:pt>
                <c:pt idx="1635">
                  <c:v>30312</c:v>
                </c:pt>
                <c:pt idx="1636">
                  <c:v>30313</c:v>
                </c:pt>
                <c:pt idx="1637">
                  <c:v>30314</c:v>
                </c:pt>
                <c:pt idx="1638">
                  <c:v>30315</c:v>
                </c:pt>
                <c:pt idx="1639">
                  <c:v>30316</c:v>
                </c:pt>
                <c:pt idx="1640">
                  <c:v>30319</c:v>
                </c:pt>
                <c:pt idx="1641">
                  <c:v>30320</c:v>
                </c:pt>
                <c:pt idx="1642">
                  <c:v>30321</c:v>
                </c:pt>
                <c:pt idx="1643">
                  <c:v>30322</c:v>
                </c:pt>
                <c:pt idx="1644">
                  <c:v>30323</c:v>
                </c:pt>
                <c:pt idx="1645">
                  <c:v>30326</c:v>
                </c:pt>
                <c:pt idx="1646">
                  <c:v>30327</c:v>
                </c:pt>
                <c:pt idx="1647">
                  <c:v>30328</c:v>
                </c:pt>
                <c:pt idx="1648">
                  <c:v>30329</c:v>
                </c:pt>
                <c:pt idx="1649">
                  <c:v>30330</c:v>
                </c:pt>
                <c:pt idx="1650">
                  <c:v>30333</c:v>
                </c:pt>
                <c:pt idx="1651">
                  <c:v>30334</c:v>
                </c:pt>
                <c:pt idx="1652">
                  <c:v>30335</c:v>
                </c:pt>
                <c:pt idx="1653">
                  <c:v>30336</c:v>
                </c:pt>
                <c:pt idx="1654">
                  <c:v>30337</c:v>
                </c:pt>
                <c:pt idx="1655">
                  <c:v>30340</c:v>
                </c:pt>
                <c:pt idx="1656">
                  <c:v>30341</c:v>
                </c:pt>
                <c:pt idx="1657">
                  <c:v>30342</c:v>
                </c:pt>
                <c:pt idx="1658">
                  <c:v>30343</c:v>
                </c:pt>
                <c:pt idx="1659">
                  <c:v>30344</c:v>
                </c:pt>
                <c:pt idx="1660">
                  <c:v>30347</c:v>
                </c:pt>
                <c:pt idx="1661">
                  <c:v>30348</c:v>
                </c:pt>
                <c:pt idx="1662">
                  <c:v>30349</c:v>
                </c:pt>
                <c:pt idx="1663">
                  <c:v>30350</c:v>
                </c:pt>
                <c:pt idx="1664">
                  <c:v>30351</c:v>
                </c:pt>
                <c:pt idx="1665">
                  <c:v>30354</c:v>
                </c:pt>
                <c:pt idx="1666">
                  <c:v>30355</c:v>
                </c:pt>
                <c:pt idx="1667">
                  <c:v>30356</c:v>
                </c:pt>
                <c:pt idx="1668">
                  <c:v>30357</c:v>
                </c:pt>
                <c:pt idx="1669">
                  <c:v>30358</c:v>
                </c:pt>
                <c:pt idx="1670">
                  <c:v>30361</c:v>
                </c:pt>
                <c:pt idx="1671">
                  <c:v>30362</c:v>
                </c:pt>
                <c:pt idx="1672">
                  <c:v>30363</c:v>
                </c:pt>
                <c:pt idx="1673">
                  <c:v>30364</c:v>
                </c:pt>
                <c:pt idx="1674">
                  <c:v>30365</c:v>
                </c:pt>
                <c:pt idx="1675">
                  <c:v>30369</c:v>
                </c:pt>
                <c:pt idx="1676">
                  <c:v>30370</c:v>
                </c:pt>
                <c:pt idx="1677">
                  <c:v>30371</c:v>
                </c:pt>
                <c:pt idx="1678">
                  <c:v>30372</c:v>
                </c:pt>
                <c:pt idx="1679">
                  <c:v>30375</c:v>
                </c:pt>
                <c:pt idx="1680">
                  <c:v>30376</c:v>
                </c:pt>
                <c:pt idx="1681">
                  <c:v>30377</c:v>
                </c:pt>
                <c:pt idx="1682">
                  <c:v>30378</c:v>
                </c:pt>
                <c:pt idx="1683">
                  <c:v>30379</c:v>
                </c:pt>
                <c:pt idx="1684">
                  <c:v>30382</c:v>
                </c:pt>
                <c:pt idx="1685">
                  <c:v>30383</c:v>
                </c:pt>
                <c:pt idx="1686">
                  <c:v>30384</c:v>
                </c:pt>
                <c:pt idx="1687">
                  <c:v>30385</c:v>
                </c:pt>
                <c:pt idx="1688">
                  <c:v>30386</c:v>
                </c:pt>
                <c:pt idx="1689">
                  <c:v>30389</c:v>
                </c:pt>
                <c:pt idx="1690">
                  <c:v>30390</c:v>
                </c:pt>
                <c:pt idx="1691">
                  <c:v>30391</c:v>
                </c:pt>
                <c:pt idx="1692">
                  <c:v>30392</c:v>
                </c:pt>
                <c:pt idx="1693">
                  <c:v>30393</c:v>
                </c:pt>
                <c:pt idx="1694">
                  <c:v>30396</c:v>
                </c:pt>
                <c:pt idx="1695">
                  <c:v>30397</c:v>
                </c:pt>
                <c:pt idx="1696">
                  <c:v>30398</c:v>
                </c:pt>
                <c:pt idx="1697">
                  <c:v>30399</c:v>
                </c:pt>
                <c:pt idx="1698">
                  <c:v>30400</c:v>
                </c:pt>
                <c:pt idx="1699">
                  <c:v>30403</c:v>
                </c:pt>
                <c:pt idx="1700">
                  <c:v>30404</c:v>
                </c:pt>
                <c:pt idx="1701">
                  <c:v>30405</c:v>
                </c:pt>
                <c:pt idx="1702">
                  <c:v>30406</c:v>
                </c:pt>
                <c:pt idx="1703">
                  <c:v>30410</c:v>
                </c:pt>
                <c:pt idx="1704">
                  <c:v>30411</c:v>
                </c:pt>
                <c:pt idx="1705">
                  <c:v>30412</c:v>
                </c:pt>
                <c:pt idx="1706">
                  <c:v>30413</c:v>
                </c:pt>
                <c:pt idx="1707">
                  <c:v>30414</c:v>
                </c:pt>
                <c:pt idx="1708">
                  <c:v>30417</c:v>
                </c:pt>
                <c:pt idx="1709">
                  <c:v>30418</c:v>
                </c:pt>
                <c:pt idx="1710">
                  <c:v>30419</c:v>
                </c:pt>
                <c:pt idx="1711">
                  <c:v>30420</c:v>
                </c:pt>
                <c:pt idx="1712">
                  <c:v>30421</c:v>
                </c:pt>
                <c:pt idx="1713">
                  <c:v>30424</c:v>
                </c:pt>
                <c:pt idx="1714">
                  <c:v>30425</c:v>
                </c:pt>
                <c:pt idx="1715">
                  <c:v>30426</c:v>
                </c:pt>
                <c:pt idx="1716">
                  <c:v>30427</c:v>
                </c:pt>
                <c:pt idx="1717">
                  <c:v>30428</c:v>
                </c:pt>
                <c:pt idx="1718">
                  <c:v>30431</c:v>
                </c:pt>
                <c:pt idx="1719">
                  <c:v>30432</c:v>
                </c:pt>
                <c:pt idx="1720">
                  <c:v>30433</c:v>
                </c:pt>
                <c:pt idx="1721">
                  <c:v>30434</c:v>
                </c:pt>
                <c:pt idx="1722">
                  <c:v>30435</c:v>
                </c:pt>
                <c:pt idx="1723">
                  <c:v>30438</c:v>
                </c:pt>
                <c:pt idx="1724">
                  <c:v>30439</c:v>
                </c:pt>
                <c:pt idx="1725">
                  <c:v>30440</c:v>
                </c:pt>
                <c:pt idx="1726">
                  <c:v>30441</c:v>
                </c:pt>
                <c:pt idx="1727">
                  <c:v>30442</c:v>
                </c:pt>
                <c:pt idx="1728">
                  <c:v>30445</c:v>
                </c:pt>
                <c:pt idx="1729">
                  <c:v>30446</c:v>
                </c:pt>
                <c:pt idx="1730">
                  <c:v>30447</c:v>
                </c:pt>
                <c:pt idx="1731">
                  <c:v>30448</c:v>
                </c:pt>
                <c:pt idx="1732">
                  <c:v>30449</c:v>
                </c:pt>
                <c:pt idx="1733">
                  <c:v>30452</c:v>
                </c:pt>
                <c:pt idx="1734">
                  <c:v>30453</c:v>
                </c:pt>
                <c:pt idx="1735">
                  <c:v>30454</c:v>
                </c:pt>
                <c:pt idx="1736">
                  <c:v>30455</c:v>
                </c:pt>
                <c:pt idx="1737">
                  <c:v>30456</c:v>
                </c:pt>
                <c:pt idx="1738">
                  <c:v>30459</c:v>
                </c:pt>
                <c:pt idx="1739">
                  <c:v>30460</c:v>
                </c:pt>
                <c:pt idx="1740">
                  <c:v>30461</c:v>
                </c:pt>
                <c:pt idx="1741">
                  <c:v>30462</c:v>
                </c:pt>
                <c:pt idx="1742">
                  <c:v>30463</c:v>
                </c:pt>
                <c:pt idx="1743">
                  <c:v>30467</c:v>
                </c:pt>
                <c:pt idx="1744">
                  <c:v>30468</c:v>
                </c:pt>
                <c:pt idx="1745">
                  <c:v>30469</c:v>
                </c:pt>
                <c:pt idx="1746">
                  <c:v>30470</c:v>
                </c:pt>
                <c:pt idx="1747">
                  <c:v>30473</c:v>
                </c:pt>
                <c:pt idx="1748">
                  <c:v>30474</c:v>
                </c:pt>
                <c:pt idx="1749">
                  <c:v>30475</c:v>
                </c:pt>
                <c:pt idx="1750">
                  <c:v>30476</c:v>
                </c:pt>
                <c:pt idx="1751">
                  <c:v>30477</c:v>
                </c:pt>
                <c:pt idx="1752">
                  <c:v>30480</c:v>
                </c:pt>
                <c:pt idx="1753">
                  <c:v>30481</c:v>
                </c:pt>
                <c:pt idx="1754">
                  <c:v>30482</c:v>
                </c:pt>
                <c:pt idx="1755">
                  <c:v>30483</c:v>
                </c:pt>
                <c:pt idx="1756">
                  <c:v>30484</c:v>
                </c:pt>
                <c:pt idx="1757">
                  <c:v>30487</c:v>
                </c:pt>
                <c:pt idx="1758">
                  <c:v>30488</c:v>
                </c:pt>
                <c:pt idx="1759">
                  <c:v>30489</c:v>
                </c:pt>
                <c:pt idx="1760">
                  <c:v>30490</c:v>
                </c:pt>
                <c:pt idx="1761">
                  <c:v>30491</c:v>
                </c:pt>
                <c:pt idx="1762">
                  <c:v>30494</c:v>
                </c:pt>
                <c:pt idx="1763">
                  <c:v>30495</c:v>
                </c:pt>
                <c:pt idx="1764">
                  <c:v>30496</c:v>
                </c:pt>
                <c:pt idx="1765">
                  <c:v>30497</c:v>
                </c:pt>
                <c:pt idx="1766">
                  <c:v>30498</c:v>
                </c:pt>
                <c:pt idx="1767">
                  <c:v>30502</c:v>
                </c:pt>
                <c:pt idx="1768">
                  <c:v>30503</c:v>
                </c:pt>
                <c:pt idx="1769">
                  <c:v>30504</c:v>
                </c:pt>
                <c:pt idx="1770">
                  <c:v>30505</c:v>
                </c:pt>
                <c:pt idx="1771">
                  <c:v>30508</c:v>
                </c:pt>
                <c:pt idx="1772">
                  <c:v>30509</c:v>
                </c:pt>
                <c:pt idx="1773">
                  <c:v>30510</c:v>
                </c:pt>
                <c:pt idx="1774">
                  <c:v>30511</c:v>
                </c:pt>
                <c:pt idx="1775">
                  <c:v>30512</c:v>
                </c:pt>
                <c:pt idx="1776">
                  <c:v>30515</c:v>
                </c:pt>
                <c:pt idx="1777">
                  <c:v>30516</c:v>
                </c:pt>
                <c:pt idx="1778">
                  <c:v>30517</c:v>
                </c:pt>
                <c:pt idx="1779">
                  <c:v>30518</c:v>
                </c:pt>
                <c:pt idx="1780">
                  <c:v>30519</c:v>
                </c:pt>
                <c:pt idx="1781">
                  <c:v>30522</c:v>
                </c:pt>
                <c:pt idx="1782">
                  <c:v>30523</c:v>
                </c:pt>
                <c:pt idx="1783">
                  <c:v>30524</c:v>
                </c:pt>
                <c:pt idx="1784">
                  <c:v>30525</c:v>
                </c:pt>
                <c:pt idx="1785">
                  <c:v>30526</c:v>
                </c:pt>
                <c:pt idx="1786">
                  <c:v>30529</c:v>
                </c:pt>
                <c:pt idx="1787">
                  <c:v>30530</c:v>
                </c:pt>
                <c:pt idx="1788">
                  <c:v>30531</c:v>
                </c:pt>
                <c:pt idx="1789">
                  <c:v>30532</c:v>
                </c:pt>
                <c:pt idx="1790">
                  <c:v>30533</c:v>
                </c:pt>
                <c:pt idx="1791">
                  <c:v>30536</c:v>
                </c:pt>
                <c:pt idx="1792">
                  <c:v>30537</c:v>
                </c:pt>
                <c:pt idx="1793">
                  <c:v>30538</c:v>
                </c:pt>
                <c:pt idx="1794">
                  <c:v>30539</c:v>
                </c:pt>
                <c:pt idx="1795">
                  <c:v>30540</c:v>
                </c:pt>
                <c:pt idx="1796">
                  <c:v>30543</c:v>
                </c:pt>
                <c:pt idx="1797">
                  <c:v>30544</c:v>
                </c:pt>
                <c:pt idx="1798">
                  <c:v>30545</c:v>
                </c:pt>
                <c:pt idx="1799">
                  <c:v>30546</c:v>
                </c:pt>
                <c:pt idx="1800">
                  <c:v>30547</c:v>
                </c:pt>
                <c:pt idx="1801">
                  <c:v>30550</c:v>
                </c:pt>
                <c:pt idx="1802">
                  <c:v>30551</c:v>
                </c:pt>
                <c:pt idx="1803">
                  <c:v>30552</c:v>
                </c:pt>
                <c:pt idx="1804">
                  <c:v>30553</c:v>
                </c:pt>
                <c:pt idx="1805">
                  <c:v>30554</c:v>
                </c:pt>
                <c:pt idx="1806">
                  <c:v>30557</c:v>
                </c:pt>
                <c:pt idx="1807">
                  <c:v>30558</c:v>
                </c:pt>
                <c:pt idx="1808">
                  <c:v>30559</c:v>
                </c:pt>
                <c:pt idx="1809">
                  <c:v>30560</c:v>
                </c:pt>
                <c:pt idx="1810">
                  <c:v>30561</c:v>
                </c:pt>
                <c:pt idx="1811">
                  <c:v>30565</c:v>
                </c:pt>
                <c:pt idx="1812">
                  <c:v>30566</c:v>
                </c:pt>
                <c:pt idx="1813">
                  <c:v>30567</c:v>
                </c:pt>
                <c:pt idx="1814">
                  <c:v>30568</c:v>
                </c:pt>
                <c:pt idx="1815">
                  <c:v>30571</c:v>
                </c:pt>
                <c:pt idx="1816">
                  <c:v>30572</c:v>
                </c:pt>
                <c:pt idx="1817">
                  <c:v>30573</c:v>
                </c:pt>
                <c:pt idx="1818">
                  <c:v>30574</c:v>
                </c:pt>
                <c:pt idx="1819">
                  <c:v>30575</c:v>
                </c:pt>
                <c:pt idx="1820">
                  <c:v>30578</c:v>
                </c:pt>
                <c:pt idx="1821">
                  <c:v>30579</c:v>
                </c:pt>
                <c:pt idx="1822">
                  <c:v>30580</c:v>
                </c:pt>
                <c:pt idx="1823">
                  <c:v>30581</c:v>
                </c:pt>
                <c:pt idx="1824">
                  <c:v>30582</c:v>
                </c:pt>
                <c:pt idx="1825">
                  <c:v>30585</c:v>
                </c:pt>
                <c:pt idx="1826">
                  <c:v>30586</c:v>
                </c:pt>
                <c:pt idx="1827">
                  <c:v>30587</c:v>
                </c:pt>
                <c:pt idx="1828">
                  <c:v>30588</c:v>
                </c:pt>
                <c:pt idx="1829">
                  <c:v>30589</c:v>
                </c:pt>
                <c:pt idx="1830">
                  <c:v>30592</c:v>
                </c:pt>
                <c:pt idx="1831">
                  <c:v>30593</c:v>
                </c:pt>
                <c:pt idx="1832">
                  <c:v>30594</c:v>
                </c:pt>
                <c:pt idx="1833">
                  <c:v>30595</c:v>
                </c:pt>
                <c:pt idx="1834">
                  <c:v>30596</c:v>
                </c:pt>
                <c:pt idx="1835">
                  <c:v>30600</c:v>
                </c:pt>
                <c:pt idx="1836">
                  <c:v>30601</c:v>
                </c:pt>
                <c:pt idx="1837">
                  <c:v>30602</c:v>
                </c:pt>
                <c:pt idx="1838">
                  <c:v>30603</c:v>
                </c:pt>
                <c:pt idx="1839">
                  <c:v>30606</c:v>
                </c:pt>
                <c:pt idx="1840">
                  <c:v>30607</c:v>
                </c:pt>
                <c:pt idx="1841">
                  <c:v>30608</c:v>
                </c:pt>
                <c:pt idx="1842">
                  <c:v>30609</c:v>
                </c:pt>
                <c:pt idx="1843">
                  <c:v>30610</c:v>
                </c:pt>
                <c:pt idx="1844">
                  <c:v>30613</c:v>
                </c:pt>
                <c:pt idx="1845">
                  <c:v>30614</c:v>
                </c:pt>
                <c:pt idx="1846">
                  <c:v>30615</c:v>
                </c:pt>
                <c:pt idx="1847">
                  <c:v>30616</c:v>
                </c:pt>
                <c:pt idx="1848">
                  <c:v>30617</c:v>
                </c:pt>
                <c:pt idx="1849">
                  <c:v>30620</c:v>
                </c:pt>
                <c:pt idx="1850">
                  <c:v>30621</c:v>
                </c:pt>
                <c:pt idx="1851">
                  <c:v>30622</c:v>
                </c:pt>
                <c:pt idx="1852">
                  <c:v>30623</c:v>
                </c:pt>
                <c:pt idx="1853">
                  <c:v>30624</c:v>
                </c:pt>
                <c:pt idx="1854">
                  <c:v>30627</c:v>
                </c:pt>
                <c:pt idx="1855">
                  <c:v>30629</c:v>
                </c:pt>
                <c:pt idx="1856">
                  <c:v>30630</c:v>
                </c:pt>
                <c:pt idx="1857">
                  <c:v>30634</c:v>
                </c:pt>
                <c:pt idx="1858">
                  <c:v>30635</c:v>
                </c:pt>
                <c:pt idx="1859">
                  <c:v>30636</c:v>
                </c:pt>
                <c:pt idx="1860">
                  <c:v>30637</c:v>
                </c:pt>
                <c:pt idx="1861">
                  <c:v>30638</c:v>
                </c:pt>
                <c:pt idx="1862">
                  <c:v>30641</c:v>
                </c:pt>
                <c:pt idx="1863">
                  <c:v>30642</c:v>
                </c:pt>
                <c:pt idx="1864">
                  <c:v>30643</c:v>
                </c:pt>
                <c:pt idx="1865">
                  <c:v>30645</c:v>
                </c:pt>
                <c:pt idx="1866">
                  <c:v>30648</c:v>
                </c:pt>
                <c:pt idx="1867">
                  <c:v>30649</c:v>
                </c:pt>
                <c:pt idx="1868">
                  <c:v>30650</c:v>
                </c:pt>
                <c:pt idx="1869">
                  <c:v>30651</c:v>
                </c:pt>
                <c:pt idx="1870">
                  <c:v>30652</c:v>
                </c:pt>
                <c:pt idx="1871">
                  <c:v>30655</c:v>
                </c:pt>
                <c:pt idx="1872">
                  <c:v>30656</c:v>
                </c:pt>
                <c:pt idx="1873">
                  <c:v>30657</c:v>
                </c:pt>
                <c:pt idx="1874">
                  <c:v>30658</c:v>
                </c:pt>
                <c:pt idx="1875">
                  <c:v>30659</c:v>
                </c:pt>
                <c:pt idx="1876">
                  <c:v>30662</c:v>
                </c:pt>
                <c:pt idx="1877">
                  <c:v>30663</c:v>
                </c:pt>
                <c:pt idx="1878">
                  <c:v>30664</c:v>
                </c:pt>
                <c:pt idx="1879">
                  <c:v>30665</c:v>
                </c:pt>
                <c:pt idx="1880">
                  <c:v>30666</c:v>
                </c:pt>
                <c:pt idx="1881">
                  <c:v>30669</c:v>
                </c:pt>
                <c:pt idx="1882">
                  <c:v>30670</c:v>
                </c:pt>
                <c:pt idx="1883">
                  <c:v>30671</c:v>
                </c:pt>
                <c:pt idx="1884">
                  <c:v>30672</c:v>
                </c:pt>
                <c:pt idx="1885">
                  <c:v>30673</c:v>
                </c:pt>
                <c:pt idx="1886">
                  <c:v>30677</c:v>
                </c:pt>
                <c:pt idx="1887">
                  <c:v>30678</c:v>
                </c:pt>
                <c:pt idx="1888">
                  <c:v>30679</c:v>
                </c:pt>
                <c:pt idx="1889">
                  <c:v>30680</c:v>
                </c:pt>
                <c:pt idx="1890">
                  <c:v>30684</c:v>
                </c:pt>
                <c:pt idx="1891">
                  <c:v>30685</c:v>
                </c:pt>
                <c:pt idx="1892">
                  <c:v>30686</c:v>
                </c:pt>
                <c:pt idx="1893">
                  <c:v>30687</c:v>
                </c:pt>
                <c:pt idx="1894">
                  <c:v>30690</c:v>
                </c:pt>
                <c:pt idx="1895">
                  <c:v>30691</c:v>
                </c:pt>
                <c:pt idx="1896">
                  <c:v>30692</c:v>
                </c:pt>
                <c:pt idx="1897">
                  <c:v>30693</c:v>
                </c:pt>
                <c:pt idx="1898">
                  <c:v>30694</c:v>
                </c:pt>
                <c:pt idx="1899">
                  <c:v>30697</c:v>
                </c:pt>
                <c:pt idx="1900">
                  <c:v>30698</c:v>
                </c:pt>
                <c:pt idx="1901">
                  <c:v>30699</c:v>
                </c:pt>
                <c:pt idx="1902">
                  <c:v>30700</c:v>
                </c:pt>
                <c:pt idx="1903">
                  <c:v>30701</c:v>
                </c:pt>
                <c:pt idx="1904">
                  <c:v>30704</c:v>
                </c:pt>
                <c:pt idx="1905">
                  <c:v>30705</c:v>
                </c:pt>
                <c:pt idx="1906">
                  <c:v>30706</c:v>
                </c:pt>
                <c:pt idx="1907">
                  <c:v>30707</c:v>
                </c:pt>
                <c:pt idx="1908">
                  <c:v>30708</c:v>
                </c:pt>
                <c:pt idx="1909">
                  <c:v>30711</c:v>
                </c:pt>
                <c:pt idx="1910">
                  <c:v>30712</c:v>
                </c:pt>
                <c:pt idx="1911">
                  <c:v>30713</c:v>
                </c:pt>
                <c:pt idx="1912">
                  <c:v>30714</c:v>
                </c:pt>
                <c:pt idx="1913">
                  <c:v>30715</c:v>
                </c:pt>
                <c:pt idx="1914">
                  <c:v>30718</c:v>
                </c:pt>
                <c:pt idx="1915">
                  <c:v>30719</c:v>
                </c:pt>
                <c:pt idx="1916">
                  <c:v>30720</c:v>
                </c:pt>
                <c:pt idx="1917">
                  <c:v>30721</c:v>
                </c:pt>
                <c:pt idx="1918">
                  <c:v>30722</c:v>
                </c:pt>
                <c:pt idx="1919">
                  <c:v>30726</c:v>
                </c:pt>
                <c:pt idx="1920">
                  <c:v>30727</c:v>
                </c:pt>
                <c:pt idx="1921">
                  <c:v>30728</c:v>
                </c:pt>
                <c:pt idx="1922">
                  <c:v>30729</c:v>
                </c:pt>
                <c:pt idx="1923">
                  <c:v>30733</c:v>
                </c:pt>
                <c:pt idx="1924">
                  <c:v>30734</c:v>
                </c:pt>
                <c:pt idx="1925">
                  <c:v>30735</c:v>
                </c:pt>
                <c:pt idx="1926">
                  <c:v>30736</c:v>
                </c:pt>
                <c:pt idx="1927">
                  <c:v>30739</c:v>
                </c:pt>
                <c:pt idx="1928">
                  <c:v>30740</c:v>
                </c:pt>
                <c:pt idx="1929">
                  <c:v>30741</c:v>
                </c:pt>
                <c:pt idx="1930">
                  <c:v>30742</c:v>
                </c:pt>
                <c:pt idx="1931">
                  <c:v>30743</c:v>
                </c:pt>
                <c:pt idx="1932">
                  <c:v>30746</c:v>
                </c:pt>
                <c:pt idx="1933">
                  <c:v>30747</c:v>
                </c:pt>
                <c:pt idx="1934">
                  <c:v>30748</c:v>
                </c:pt>
                <c:pt idx="1935">
                  <c:v>30749</c:v>
                </c:pt>
                <c:pt idx="1936">
                  <c:v>30750</c:v>
                </c:pt>
                <c:pt idx="1937">
                  <c:v>30753</c:v>
                </c:pt>
                <c:pt idx="1938">
                  <c:v>30754</c:v>
                </c:pt>
                <c:pt idx="1939">
                  <c:v>30755</c:v>
                </c:pt>
                <c:pt idx="1940">
                  <c:v>30756</c:v>
                </c:pt>
                <c:pt idx="1941">
                  <c:v>30757</c:v>
                </c:pt>
                <c:pt idx="1942">
                  <c:v>30760</c:v>
                </c:pt>
                <c:pt idx="1943">
                  <c:v>30761</c:v>
                </c:pt>
                <c:pt idx="1944">
                  <c:v>30762</c:v>
                </c:pt>
                <c:pt idx="1945">
                  <c:v>30763</c:v>
                </c:pt>
                <c:pt idx="1946">
                  <c:v>30764</c:v>
                </c:pt>
                <c:pt idx="1947">
                  <c:v>30767</c:v>
                </c:pt>
                <c:pt idx="1948">
                  <c:v>30768</c:v>
                </c:pt>
                <c:pt idx="1949">
                  <c:v>30769</c:v>
                </c:pt>
                <c:pt idx="1950">
                  <c:v>30770</c:v>
                </c:pt>
                <c:pt idx="1951">
                  <c:v>30771</c:v>
                </c:pt>
                <c:pt idx="1952">
                  <c:v>30774</c:v>
                </c:pt>
                <c:pt idx="1953">
                  <c:v>30775</c:v>
                </c:pt>
                <c:pt idx="1954">
                  <c:v>30776</c:v>
                </c:pt>
                <c:pt idx="1955">
                  <c:v>30777</c:v>
                </c:pt>
                <c:pt idx="1956">
                  <c:v>30778</c:v>
                </c:pt>
                <c:pt idx="1957">
                  <c:v>30781</c:v>
                </c:pt>
                <c:pt idx="1958">
                  <c:v>30782</c:v>
                </c:pt>
                <c:pt idx="1959">
                  <c:v>30783</c:v>
                </c:pt>
                <c:pt idx="1960">
                  <c:v>30784</c:v>
                </c:pt>
                <c:pt idx="1961">
                  <c:v>30785</c:v>
                </c:pt>
                <c:pt idx="1962">
                  <c:v>30788</c:v>
                </c:pt>
                <c:pt idx="1963">
                  <c:v>30789</c:v>
                </c:pt>
                <c:pt idx="1964">
                  <c:v>30790</c:v>
                </c:pt>
                <c:pt idx="1965">
                  <c:v>30791</c:v>
                </c:pt>
                <c:pt idx="1966">
                  <c:v>30795</c:v>
                </c:pt>
                <c:pt idx="1967">
                  <c:v>30796</c:v>
                </c:pt>
                <c:pt idx="1968">
                  <c:v>30797</c:v>
                </c:pt>
                <c:pt idx="1969">
                  <c:v>30798</c:v>
                </c:pt>
                <c:pt idx="1970">
                  <c:v>30799</c:v>
                </c:pt>
                <c:pt idx="1971">
                  <c:v>30802</c:v>
                </c:pt>
                <c:pt idx="1972">
                  <c:v>30803</c:v>
                </c:pt>
                <c:pt idx="1973">
                  <c:v>30804</c:v>
                </c:pt>
                <c:pt idx="1974">
                  <c:v>30805</c:v>
                </c:pt>
                <c:pt idx="1975">
                  <c:v>30806</c:v>
                </c:pt>
                <c:pt idx="1976">
                  <c:v>30809</c:v>
                </c:pt>
                <c:pt idx="1977">
                  <c:v>30810</c:v>
                </c:pt>
                <c:pt idx="1978">
                  <c:v>30811</c:v>
                </c:pt>
                <c:pt idx="1979">
                  <c:v>30812</c:v>
                </c:pt>
                <c:pt idx="1980">
                  <c:v>30813</c:v>
                </c:pt>
                <c:pt idx="1981">
                  <c:v>30816</c:v>
                </c:pt>
                <c:pt idx="1982">
                  <c:v>30817</c:v>
                </c:pt>
                <c:pt idx="1983">
                  <c:v>30818</c:v>
                </c:pt>
                <c:pt idx="1984">
                  <c:v>30819</c:v>
                </c:pt>
                <c:pt idx="1985">
                  <c:v>30820</c:v>
                </c:pt>
                <c:pt idx="1986">
                  <c:v>30823</c:v>
                </c:pt>
                <c:pt idx="1987">
                  <c:v>30824</c:v>
                </c:pt>
                <c:pt idx="1988">
                  <c:v>30825</c:v>
                </c:pt>
                <c:pt idx="1989">
                  <c:v>30826</c:v>
                </c:pt>
                <c:pt idx="1990">
                  <c:v>30827</c:v>
                </c:pt>
                <c:pt idx="1991">
                  <c:v>30831</c:v>
                </c:pt>
                <c:pt idx="1992">
                  <c:v>30832</c:v>
                </c:pt>
                <c:pt idx="1993">
                  <c:v>30833</c:v>
                </c:pt>
                <c:pt idx="1994">
                  <c:v>30834</c:v>
                </c:pt>
                <c:pt idx="1995">
                  <c:v>30837</c:v>
                </c:pt>
                <c:pt idx="1996">
                  <c:v>30838</c:v>
                </c:pt>
                <c:pt idx="1997">
                  <c:v>30839</c:v>
                </c:pt>
                <c:pt idx="1998">
                  <c:v>30840</c:v>
                </c:pt>
                <c:pt idx="1999">
                  <c:v>30841</c:v>
                </c:pt>
                <c:pt idx="2000">
                  <c:v>30844</c:v>
                </c:pt>
                <c:pt idx="2001">
                  <c:v>30845</c:v>
                </c:pt>
                <c:pt idx="2002">
                  <c:v>30846</c:v>
                </c:pt>
                <c:pt idx="2003">
                  <c:v>30847</c:v>
                </c:pt>
                <c:pt idx="2004">
                  <c:v>30848</c:v>
                </c:pt>
                <c:pt idx="2005">
                  <c:v>30851</c:v>
                </c:pt>
                <c:pt idx="2006">
                  <c:v>30852</c:v>
                </c:pt>
                <c:pt idx="2007">
                  <c:v>30853</c:v>
                </c:pt>
                <c:pt idx="2008">
                  <c:v>30854</c:v>
                </c:pt>
                <c:pt idx="2009">
                  <c:v>30855</c:v>
                </c:pt>
                <c:pt idx="2010">
                  <c:v>30858</c:v>
                </c:pt>
                <c:pt idx="2011">
                  <c:v>30859</c:v>
                </c:pt>
                <c:pt idx="2012">
                  <c:v>30860</c:v>
                </c:pt>
                <c:pt idx="2013">
                  <c:v>30861</c:v>
                </c:pt>
                <c:pt idx="2014">
                  <c:v>30862</c:v>
                </c:pt>
                <c:pt idx="2015">
                  <c:v>30865</c:v>
                </c:pt>
                <c:pt idx="2016">
                  <c:v>30866</c:v>
                </c:pt>
                <c:pt idx="2017">
                  <c:v>30868</c:v>
                </c:pt>
                <c:pt idx="2018">
                  <c:v>30869</c:v>
                </c:pt>
                <c:pt idx="2019">
                  <c:v>30872</c:v>
                </c:pt>
                <c:pt idx="2020">
                  <c:v>30873</c:v>
                </c:pt>
                <c:pt idx="2021">
                  <c:v>30874</c:v>
                </c:pt>
                <c:pt idx="2022">
                  <c:v>30875</c:v>
                </c:pt>
                <c:pt idx="2023">
                  <c:v>30876</c:v>
                </c:pt>
                <c:pt idx="2024">
                  <c:v>30879</c:v>
                </c:pt>
                <c:pt idx="2025">
                  <c:v>30880</c:v>
                </c:pt>
                <c:pt idx="2026">
                  <c:v>30881</c:v>
                </c:pt>
                <c:pt idx="2027">
                  <c:v>30882</c:v>
                </c:pt>
                <c:pt idx="2028">
                  <c:v>30883</c:v>
                </c:pt>
                <c:pt idx="2029">
                  <c:v>30886</c:v>
                </c:pt>
                <c:pt idx="2030">
                  <c:v>30887</c:v>
                </c:pt>
                <c:pt idx="2031">
                  <c:v>30888</c:v>
                </c:pt>
                <c:pt idx="2032">
                  <c:v>30889</c:v>
                </c:pt>
                <c:pt idx="2033">
                  <c:v>30890</c:v>
                </c:pt>
                <c:pt idx="2034">
                  <c:v>30893</c:v>
                </c:pt>
                <c:pt idx="2035">
                  <c:v>30894</c:v>
                </c:pt>
                <c:pt idx="2036">
                  <c:v>30895</c:v>
                </c:pt>
                <c:pt idx="2037">
                  <c:v>30896</c:v>
                </c:pt>
                <c:pt idx="2038">
                  <c:v>30897</c:v>
                </c:pt>
                <c:pt idx="2039">
                  <c:v>30900</c:v>
                </c:pt>
                <c:pt idx="2040">
                  <c:v>30901</c:v>
                </c:pt>
                <c:pt idx="2041">
                  <c:v>30902</c:v>
                </c:pt>
                <c:pt idx="2042">
                  <c:v>30903</c:v>
                </c:pt>
                <c:pt idx="2043">
                  <c:v>30904</c:v>
                </c:pt>
                <c:pt idx="2044">
                  <c:v>30907</c:v>
                </c:pt>
                <c:pt idx="2045">
                  <c:v>30908</c:v>
                </c:pt>
                <c:pt idx="2046">
                  <c:v>30909</c:v>
                </c:pt>
                <c:pt idx="2047">
                  <c:v>30910</c:v>
                </c:pt>
                <c:pt idx="2048">
                  <c:v>30911</c:v>
                </c:pt>
                <c:pt idx="2049">
                  <c:v>30914</c:v>
                </c:pt>
                <c:pt idx="2050">
                  <c:v>30915</c:v>
                </c:pt>
                <c:pt idx="2051">
                  <c:v>30916</c:v>
                </c:pt>
                <c:pt idx="2052">
                  <c:v>30917</c:v>
                </c:pt>
                <c:pt idx="2053">
                  <c:v>30918</c:v>
                </c:pt>
                <c:pt idx="2054">
                  <c:v>30921</c:v>
                </c:pt>
                <c:pt idx="2055">
                  <c:v>30922</c:v>
                </c:pt>
                <c:pt idx="2056">
                  <c:v>30923</c:v>
                </c:pt>
                <c:pt idx="2057">
                  <c:v>30924</c:v>
                </c:pt>
                <c:pt idx="2058">
                  <c:v>30925</c:v>
                </c:pt>
                <c:pt idx="2059">
                  <c:v>30929</c:v>
                </c:pt>
                <c:pt idx="2060">
                  <c:v>30930</c:v>
                </c:pt>
                <c:pt idx="2061">
                  <c:v>30931</c:v>
                </c:pt>
                <c:pt idx="2062">
                  <c:v>30932</c:v>
                </c:pt>
                <c:pt idx="2063">
                  <c:v>30935</c:v>
                </c:pt>
                <c:pt idx="2064">
                  <c:v>30936</c:v>
                </c:pt>
                <c:pt idx="2065">
                  <c:v>30937</c:v>
                </c:pt>
                <c:pt idx="2066">
                  <c:v>30938</c:v>
                </c:pt>
                <c:pt idx="2067">
                  <c:v>30939</c:v>
                </c:pt>
                <c:pt idx="2068">
                  <c:v>30942</c:v>
                </c:pt>
                <c:pt idx="2069">
                  <c:v>30943</c:v>
                </c:pt>
                <c:pt idx="2070">
                  <c:v>30944</c:v>
                </c:pt>
                <c:pt idx="2071">
                  <c:v>30945</c:v>
                </c:pt>
                <c:pt idx="2072">
                  <c:v>30946</c:v>
                </c:pt>
                <c:pt idx="2073">
                  <c:v>30949</c:v>
                </c:pt>
                <c:pt idx="2074">
                  <c:v>30950</c:v>
                </c:pt>
                <c:pt idx="2075">
                  <c:v>30951</c:v>
                </c:pt>
                <c:pt idx="2076">
                  <c:v>30952</c:v>
                </c:pt>
                <c:pt idx="2077">
                  <c:v>30953</c:v>
                </c:pt>
                <c:pt idx="2078">
                  <c:v>30956</c:v>
                </c:pt>
                <c:pt idx="2079">
                  <c:v>30957</c:v>
                </c:pt>
                <c:pt idx="2080">
                  <c:v>30958</c:v>
                </c:pt>
                <c:pt idx="2081">
                  <c:v>30959</c:v>
                </c:pt>
                <c:pt idx="2082">
                  <c:v>30960</c:v>
                </c:pt>
                <c:pt idx="2083">
                  <c:v>30964</c:v>
                </c:pt>
                <c:pt idx="2084">
                  <c:v>30965</c:v>
                </c:pt>
                <c:pt idx="2085">
                  <c:v>30966</c:v>
                </c:pt>
                <c:pt idx="2086">
                  <c:v>30967</c:v>
                </c:pt>
                <c:pt idx="2087">
                  <c:v>30970</c:v>
                </c:pt>
                <c:pt idx="2088">
                  <c:v>30971</c:v>
                </c:pt>
                <c:pt idx="2089">
                  <c:v>30972</c:v>
                </c:pt>
                <c:pt idx="2090">
                  <c:v>30973</c:v>
                </c:pt>
                <c:pt idx="2091">
                  <c:v>30974</c:v>
                </c:pt>
                <c:pt idx="2092">
                  <c:v>30977</c:v>
                </c:pt>
                <c:pt idx="2093">
                  <c:v>30978</c:v>
                </c:pt>
                <c:pt idx="2094">
                  <c:v>30979</c:v>
                </c:pt>
                <c:pt idx="2095">
                  <c:v>30980</c:v>
                </c:pt>
                <c:pt idx="2096">
                  <c:v>30981</c:v>
                </c:pt>
                <c:pt idx="2097">
                  <c:v>30984</c:v>
                </c:pt>
                <c:pt idx="2098">
                  <c:v>30985</c:v>
                </c:pt>
                <c:pt idx="2099">
                  <c:v>30986</c:v>
                </c:pt>
                <c:pt idx="2100">
                  <c:v>30987</c:v>
                </c:pt>
                <c:pt idx="2101">
                  <c:v>30988</c:v>
                </c:pt>
                <c:pt idx="2102">
                  <c:v>30991</c:v>
                </c:pt>
                <c:pt idx="2103">
                  <c:v>30993</c:v>
                </c:pt>
                <c:pt idx="2104">
                  <c:v>30994</c:v>
                </c:pt>
                <c:pt idx="2105">
                  <c:v>30995</c:v>
                </c:pt>
                <c:pt idx="2106">
                  <c:v>30999</c:v>
                </c:pt>
                <c:pt idx="2107">
                  <c:v>31000</c:v>
                </c:pt>
                <c:pt idx="2108">
                  <c:v>31001</c:v>
                </c:pt>
                <c:pt idx="2109">
                  <c:v>31002</c:v>
                </c:pt>
                <c:pt idx="2110">
                  <c:v>31005</c:v>
                </c:pt>
                <c:pt idx="2111">
                  <c:v>31006</c:v>
                </c:pt>
                <c:pt idx="2112">
                  <c:v>31007</c:v>
                </c:pt>
                <c:pt idx="2113">
                  <c:v>31009</c:v>
                </c:pt>
                <c:pt idx="2114">
                  <c:v>31012</c:v>
                </c:pt>
                <c:pt idx="2115">
                  <c:v>31013</c:v>
                </c:pt>
                <c:pt idx="2116">
                  <c:v>31014</c:v>
                </c:pt>
                <c:pt idx="2117">
                  <c:v>31015</c:v>
                </c:pt>
                <c:pt idx="2118">
                  <c:v>31016</c:v>
                </c:pt>
                <c:pt idx="2119">
                  <c:v>31019</c:v>
                </c:pt>
                <c:pt idx="2120">
                  <c:v>31020</c:v>
                </c:pt>
                <c:pt idx="2121">
                  <c:v>31021</c:v>
                </c:pt>
                <c:pt idx="2122">
                  <c:v>31022</c:v>
                </c:pt>
                <c:pt idx="2123">
                  <c:v>31023</c:v>
                </c:pt>
                <c:pt idx="2124">
                  <c:v>31026</c:v>
                </c:pt>
                <c:pt idx="2125">
                  <c:v>31027</c:v>
                </c:pt>
                <c:pt idx="2126">
                  <c:v>31028</c:v>
                </c:pt>
                <c:pt idx="2127">
                  <c:v>31029</c:v>
                </c:pt>
                <c:pt idx="2128">
                  <c:v>31030</c:v>
                </c:pt>
                <c:pt idx="2129">
                  <c:v>31033</c:v>
                </c:pt>
                <c:pt idx="2130">
                  <c:v>31034</c:v>
                </c:pt>
                <c:pt idx="2131">
                  <c:v>31035</c:v>
                </c:pt>
                <c:pt idx="2132">
                  <c:v>31036</c:v>
                </c:pt>
                <c:pt idx="2133">
                  <c:v>31037</c:v>
                </c:pt>
                <c:pt idx="2134">
                  <c:v>31040</c:v>
                </c:pt>
                <c:pt idx="2135">
                  <c:v>31042</c:v>
                </c:pt>
                <c:pt idx="2136">
                  <c:v>31043</c:v>
                </c:pt>
                <c:pt idx="2137">
                  <c:v>31044</c:v>
                </c:pt>
                <c:pt idx="2138">
                  <c:v>31047</c:v>
                </c:pt>
                <c:pt idx="2139">
                  <c:v>31049</c:v>
                </c:pt>
                <c:pt idx="2140">
                  <c:v>31050</c:v>
                </c:pt>
                <c:pt idx="2141">
                  <c:v>31051</c:v>
                </c:pt>
                <c:pt idx="2142">
                  <c:v>31054</c:v>
                </c:pt>
                <c:pt idx="2143">
                  <c:v>31055</c:v>
                </c:pt>
                <c:pt idx="2144">
                  <c:v>31056</c:v>
                </c:pt>
                <c:pt idx="2145">
                  <c:v>31057</c:v>
                </c:pt>
                <c:pt idx="2146">
                  <c:v>31058</c:v>
                </c:pt>
                <c:pt idx="2147">
                  <c:v>31061</c:v>
                </c:pt>
                <c:pt idx="2148">
                  <c:v>31062</c:v>
                </c:pt>
                <c:pt idx="2149">
                  <c:v>31063</c:v>
                </c:pt>
                <c:pt idx="2150">
                  <c:v>31064</c:v>
                </c:pt>
                <c:pt idx="2151">
                  <c:v>31065</c:v>
                </c:pt>
                <c:pt idx="2152">
                  <c:v>31069</c:v>
                </c:pt>
                <c:pt idx="2153">
                  <c:v>31070</c:v>
                </c:pt>
                <c:pt idx="2154">
                  <c:v>31071</c:v>
                </c:pt>
                <c:pt idx="2155">
                  <c:v>31072</c:v>
                </c:pt>
                <c:pt idx="2156">
                  <c:v>31075</c:v>
                </c:pt>
                <c:pt idx="2157">
                  <c:v>31076</c:v>
                </c:pt>
                <c:pt idx="2158">
                  <c:v>31077</c:v>
                </c:pt>
                <c:pt idx="2159">
                  <c:v>31078</c:v>
                </c:pt>
                <c:pt idx="2160">
                  <c:v>31079</c:v>
                </c:pt>
                <c:pt idx="2161">
                  <c:v>31082</c:v>
                </c:pt>
                <c:pt idx="2162">
                  <c:v>31083</c:v>
                </c:pt>
                <c:pt idx="2163">
                  <c:v>31084</c:v>
                </c:pt>
                <c:pt idx="2164">
                  <c:v>31085</c:v>
                </c:pt>
                <c:pt idx="2165">
                  <c:v>31086</c:v>
                </c:pt>
                <c:pt idx="2166">
                  <c:v>31089</c:v>
                </c:pt>
                <c:pt idx="2167">
                  <c:v>31091</c:v>
                </c:pt>
                <c:pt idx="2168">
                  <c:v>31092</c:v>
                </c:pt>
                <c:pt idx="2169">
                  <c:v>31093</c:v>
                </c:pt>
                <c:pt idx="2170">
                  <c:v>31097</c:v>
                </c:pt>
                <c:pt idx="2171">
                  <c:v>31098</c:v>
                </c:pt>
                <c:pt idx="2172">
                  <c:v>31099</c:v>
                </c:pt>
                <c:pt idx="2173">
                  <c:v>31100</c:v>
                </c:pt>
                <c:pt idx="2174">
                  <c:v>31103</c:v>
                </c:pt>
                <c:pt idx="2175">
                  <c:v>31104</c:v>
                </c:pt>
                <c:pt idx="2176">
                  <c:v>31105</c:v>
                </c:pt>
                <c:pt idx="2177">
                  <c:v>31106</c:v>
                </c:pt>
                <c:pt idx="2178">
                  <c:v>31107</c:v>
                </c:pt>
                <c:pt idx="2179">
                  <c:v>31110</c:v>
                </c:pt>
                <c:pt idx="2180">
                  <c:v>31111</c:v>
                </c:pt>
                <c:pt idx="2181">
                  <c:v>31112</c:v>
                </c:pt>
                <c:pt idx="2182">
                  <c:v>31113</c:v>
                </c:pt>
                <c:pt idx="2183">
                  <c:v>31114</c:v>
                </c:pt>
                <c:pt idx="2184">
                  <c:v>31117</c:v>
                </c:pt>
                <c:pt idx="2185">
                  <c:v>31118</c:v>
                </c:pt>
                <c:pt idx="2186">
                  <c:v>31119</c:v>
                </c:pt>
                <c:pt idx="2187">
                  <c:v>31120</c:v>
                </c:pt>
                <c:pt idx="2188">
                  <c:v>31121</c:v>
                </c:pt>
                <c:pt idx="2189">
                  <c:v>31124</c:v>
                </c:pt>
                <c:pt idx="2190">
                  <c:v>31125</c:v>
                </c:pt>
                <c:pt idx="2191">
                  <c:v>31126</c:v>
                </c:pt>
                <c:pt idx="2192">
                  <c:v>31127</c:v>
                </c:pt>
                <c:pt idx="2193">
                  <c:v>31128</c:v>
                </c:pt>
                <c:pt idx="2194">
                  <c:v>31131</c:v>
                </c:pt>
                <c:pt idx="2195">
                  <c:v>31132</c:v>
                </c:pt>
                <c:pt idx="2196">
                  <c:v>31133</c:v>
                </c:pt>
                <c:pt idx="2197">
                  <c:v>31134</c:v>
                </c:pt>
                <c:pt idx="2198">
                  <c:v>31135</c:v>
                </c:pt>
                <c:pt idx="2199">
                  <c:v>31138</c:v>
                </c:pt>
                <c:pt idx="2200">
                  <c:v>31139</c:v>
                </c:pt>
                <c:pt idx="2201">
                  <c:v>31140</c:v>
                </c:pt>
                <c:pt idx="2202">
                  <c:v>31141</c:v>
                </c:pt>
                <c:pt idx="2203">
                  <c:v>31145</c:v>
                </c:pt>
                <c:pt idx="2204">
                  <c:v>31146</c:v>
                </c:pt>
                <c:pt idx="2205">
                  <c:v>31147</c:v>
                </c:pt>
                <c:pt idx="2206">
                  <c:v>31148</c:v>
                </c:pt>
                <c:pt idx="2207">
                  <c:v>31149</c:v>
                </c:pt>
                <c:pt idx="2208">
                  <c:v>31152</c:v>
                </c:pt>
                <c:pt idx="2209">
                  <c:v>31153</c:v>
                </c:pt>
                <c:pt idx="2210">
                  <c:v>31154</c:v>
                </c:pt>
                <c:pt idx="2211">
                  <c:v>31155</c:v>
                </c:pt>
                <c:pt idx="2212">
                  <c:v>31156</c:v>
                </c:pt>
                <c:pt idx="2213">
                  <c:v>31159</c:v>
                </c:pt>
                <c:pt idx="2214">
                  <c:v>31160</c:v>
                </c:pt>
                <c:pt idx="2215">
                  <c:v>31161</c:v>
                </c:pt>
                <c:pt idx="2216">
                  <c:v>31162</c:v>
                </c:pt>
                <c:pt idx="2217">
                  <c:v>31163</c:v>
                </c:pt>
                <c:pt idx="2218">
                  <c:v>31166</c:v>
                </c:pt>
                <c:pt idx="2219">
                  <c:v>31167</c:v>
                </c:pt>
                <c:pt idx="2220">
                  <c:v>31168</c:v>
                </c:pt>
                <c:pt idx="2221">
                  <c:v>31169</c:v>
                </c:pt>
                <c:pt idx="2222">
                  <c:v>31170</c:v>
                </c:pt>
                <c:pt idx="2223">
                  <c:v>31173</c:v>
                </c:pt>
                <c:pt idx="2224">
                  <c:v>31174</c:v>
                </c:pt>
                <c:pt idx="2225">
                  <c:v>31175</c:v>
                </c:pt>
                <c:pt idx="2226">
                  <c:v>31176</c:v>
                </c:pt>
                <c:pt idx="2227">
                  <c:v>31177</c:v>
                </c:pt>
                <c:pt idx="2228">
                  <c:v>31180</c:v>
                </c:pt>
                <c:pt idx="2229">
                  <c:v>31181</c:v>
                </c:pt>
                <c:pt idx="2230">
                  <c:v>31182</c:v>
                </c:pt>
                <c:pt idx="2231">
                  <c:v>31183</c:v>
                </c:pt>
                <c:pt idx="2232">
                  <c:v>31184</c:v>
                </c:pt>
                <c:pt idx="2233">
                  <c:v>31187</c:v>
                </c:pt>
                <c:pt idx="2234">
                  <c:v>31188</c:v>
                </c:pt>
                <c:pt idx="2235">
                  <c:v>31189</c:v>
                </c:pt>
                <c:pt idx="2236">
                  <c:v>31190</c:v>
                </c:pt>
                <c:pt idx="2237">
                  <c:v>31191</c:v>
                </c:pt>
                <c:pt idx="2238">
                  <c:v>31195</c:v>
                </c:pt>
                <c:pt idx="2239">
                  <c:v>31196</c:v>
                </c:pt>
                <c:pt idx="2240">
                  <c:v>31197</c:v>
                </c:pt>
                <c:pt idx="2241">
                  <c:v>31198</c:v>
                </c:pt>
                <c:pt idx="2242">
                  <c:v>31201</c:v>
                </c:pt>
                <c:pt idx="2243">
                  <c:v>31202</c:v>
                </c:pt>
                <c:pt idx="2244">
                  <c:v>31203</c:v>
                </c:pt>
                <c:pt idx="2245">
                  <c:v>31204</c:v>
                </c:pt>
                <c:pt idx="2246">
                  <c:v>31205</c:v>
                </c:pt>
                <c:pt idx="2247">
                  <c:v>31208</c:v>
                </c:pt>
                <c:pt idx="2248">
                  <c:v>31209</c:v>
                </c:pt>
                <c:pt idx="2249">
                  <c:v>31210</c:v>
                </c:pt>
                <c:pt idx="2250">
                  <c:v>31211</c:v>
                </c:pt>
                <c:pt idx="2251">
                  <c:v>31212</c:v>
                </c:pt>
                <c:pt idx="2252">
                  <c:v>31215</c:v>
                </c:pt>
                <c:pt idx="2253">
                  <c:v>31216</c:v>
                </c:pt>
                <c:pt idx="2254">
                  <c:v>31217</c:v>
                </c:pt>
                <c:pt idx="2255">
                  <c:v>31218</c:v>
                </c:pt>
                <c:pt idx="2256">
                  <c:v>31219</c:v>
                </c:pt>
                <c:pt idx="2257">
                  <c:v>31222</c:v>
                </c:pt>
                <c:pt idx="2258">
                  <c:v>31223</c:v>
                </c:pt>
                <c:pt idx="2259">
                  <c:v>31224</c:v>
                </c:pt>
                <c:pt idx="2260">
                  <c:v>31225</c:v>
                </c:pt>
                <c:pt idx="2261">
                  <c:v>31226</c:v>
                </c:pt>
                <c:pt idx="2262">
                  <c:v>31229</c:v>
                </c:pt>
                <c:pt idx="2263">
                  <c:v>31230</c:v>
                </c:pt>
                <c:pt idx="2264">
                  <c:v>31231</c:v>
                </c:pt>
                <c:pt idx="2265">
                  <c:v>31233</c:v>
                </c:pt>
                <c:pt idx="2266">
                  <c:v>31236</c:v>
                </c:pt>
                <c:pt idx="2267">
                  <c:v>31237</c:v>
                </c:pt>
                <c:pt idx="2268">
                  <c:v>31238</c:v>
                </c:pt>
                <c:pt idx="2269">
                  <c:v>31239</c:v>
                </c:pt>
                <c:pt idx="2270">
                  <c:v>31240</c:v>
                </c:pt>
                <c:pt idx="2271">
                  <c:v>31243</c:v>
                </c:pt>
                <c:pt idx="2272">
                  <c:v>31244</c:v>
                </c:pt>
                <c:pt idx="2273">
                  <c:v>31245</c:v>
                </c:pt>
                <c:pt idx="2274">
                  <c:v>31246</c:v>
                </c:pt>
                <c:pt idx="2275">
                  <c:v>31247</c:v>
                </c:pt>
                <c:pt idx="2276">
                  <c:v>31250</c:v>
                </c:pt>
                <c:pt idx="2277">
                  <c:v>31251</c:v>
                </c:pt>
                <c:pt idx="2278">
                  <c:v>31252</c:v>
                </c:pt>
                <c:pt idx="2279">
                  <c:v>31253</c:v>
                </c:pt>
                <c:pt idx="2280">
                  <c:v>31254</c:v>
                </c:pt>
                <c:pt idx="2281">
                  <c:v>31257</c:v>
                </c:pt>
                <c:pt idx="2282">
                  <c:v>31258</c:v>
                </c:pt>
                <c:pt idx="2283">
                  <c:v>31259</c:v>
                </c:pt>
                <c:pt idx="2284">
                  <c:v>31260</c:v>
                </c:pt>
                <c:pt idx="2285">
                  <c:v>31261</c:v>
                </c:pt>
                <c:pt idx="2286">
                  <c:v>31264</c:v>
                </c:pt>
                <c:pt idx="2287">
                  <c:v>31265</c:v>
                </c:pt>
                <c:pt idx="2288">
                  <c:v>31266</c:v>
                </c:pt>
                <c:pt idx="2289">
                  <c:v>31267</c:v>
                </c:pt>
                <c:pt idx="2290">
                  <c:v>31268</c:v>
                </c:pt>
                <c:pt idx="2291">
                  <c:v>31271</c:v>
                </c:pt>
                <c:pt idx="2292">
                  <c:v>31272</c:v>
                </c:pt>
                <c:pt idx="2293">
                  <c:v>31273</c:v>
                </c:pt>
                <c:pt idx="2294">
                  <c:v>31274</c:v>
                </c:pt>
                <c:pt idx="2295">
                  <c:v>31275</c:v>
                </c:pt>
                <c:pt idx="2296">
                  <c:v>31278</c:v>
                </c:pt>
                <c:pt idx="2297">
                  <c:v>31279</c:v>
                </c:pt>
                <c:pt idx="2298">
                  <c:v>31280</c:v>
                </c:pt>
                <c:pt idx="2299">
                  <c:v>31281</c:v>
                </c:pt>
                <c:pt idx="2300">
                  <c:v>31282</c:v>
                </c:pt>
                <c:pt idx="2301">
                  <c:v>31285</c:v>
                </c:pt>
                <c:pt idx="2302">
                  <c:v>31286</c:v>
                </c:pt>
                <c:pt idx="2303">
                  <c:v>31287</c:v>
                </c:pt>
                <c:pt idx="2304">
                  <c:v>31288</c:v>
                </c:pt>
                <c:pt idx="2305">
                  <c:v>31289</c:v>
                </c:pt>
                <c:pt idx="2306">
                  <c:v>31293</c:v>
                </c:pt>
                <c:pt idx="2307">
                  <c:v>31294</c:v>
                </c:pt>
                <c:pt idx="2308">
                  <c:v>31295</c:v>
                </c:pt>
                <c:pt idx="2309">
                  <c:v>31296</c:v>
                </c:pt>
                <c:pt idx="2310">
                  <c:v>31299</c:v>
                </c:pt>
                <c:pt idx="2311">
                  <c:v>31300</c:v>
                </c:pt>
                <c:pt idx="2312">
                  <c:v>31301</c:v>
                </c:pt>
                <c:pt idx="2313">
                  <c:v>31302</c:v>
                </c:pt>
                <c:pt idx="2314">
                  <c:v>31303</c:v>
                </c:pt>
                <c:pt idx="2315">
                  <c:v>31306</c:v>
                </c:pt>
                <c:pt idx="2316">
                  <c:v>31307</c:v>
                </c:pt>
                <c:pt idx="2317">
                  <c:v>31308</c:v>
                </c:pt>
                <c:pt idx="2318">
                  <c:v>31309</c:v>
                </c:pt>
                <c:pt idx="2319">
                  <c:v>31310</c:v>
                </c:pt>
                <c:pt idx="2320">
                  <c:v>31313</c:v>
                </c:pt>
                <c:pt idx="2321">
                  <c:v>31314</c:v>
                </c:pt>
                <c:pt idx="2322">
                  <c:v>31315</c:v>
                </c:pt>
                <c:pt idx="2323">
                  <c:v>31316</c:v>
                </c:pt>
                <c:pt idx="2324">
                  <c:v>31320</c:v>
                </c:pt>
                <c:pt idx="2325">
                  <c:v>31321</c:v>
                </c:pt>
                <c:pt idx="2326">
                  <c:v>31322</c:v>
                </c:pt>
                <c:pt idx="2327">
                  <c:v>31323</c:v>
                </c:pt>
                <c:pt idx="2328">
                  <c:v>31324</c:v>
                </c:pt>
                <c:pt idx="2329">
                  <c:v>31327</c:v>
                </c:pt>
                <c:pt idx="2330">
                  <c:v>31328</c:v>
                </c:pt>
                <c:pt idx="2331">
                  <c:v>31329</c:v>
                </c:pt>
                <c:pt idx="2332">
                  <c:v>31330</c:v>
                </c:pt>
                <c:pt idx="2333">
                  <c:v>31331</c:v>
                </c:pt>
                <c:pt idx="2334">
                  <c:v>31335</c:v>
                </c:pt>
                <c:pt idx="2335">
                  <c:v>31336</c:v>
                </c:pt>
                <c:pt idx="2336">
                  <c:v>31337</c:v>
                </c:pt>
                <c:pt idx="2337">
                  <c:v>31338</c:v>
                </c:pt>
                <c:pt idx="2338">
                  <c:v>31341</c:v>
                </c:pt>
                <c:pt idx="2339">
                  <c:v>31342</c:v>
                </c:pt>
                <c:pt idx="2340">
                  <c:v>31343</c:v>
                </c:pt>
                <c:pt idx="2341">
                  <c:v>31344</c:v>
                </c:pt>
                <c:pt idx="2342">
                  <c:v>31345</c:v>
                </c:pt>
                <c:pt idx="2343">
                  <c:v>31348</c:v>
                </c:pt>
                <c:pt idx="2344">
                  <c:v>31349</c:v>
                </c:pt>
                <c:pt idx="2345">
                  <c:v>31350</c:v>
                </c:pt>
                <c:pt idx="2346">
                  <c:v>31351</c:v>
                </c:pt>
                <c:pt idx="2347">
                  <c:v>31352</c:v>
                </c:pt>
                <c:pt idx="2348">
                  <c:v>31355</c:v>
                </c:pt>
                <c:pt idx="2349">
                  <c:v>31356</c:v>
                </c:pt>
                <c:pt idx="2350">
                  <c:v>31357</c:v>
                </c:pt>
                <c:pt idx="2351">
                  <c:v>31358</c:v>
                </c:pt>
                <c:pt idx="2352">
                  <c:v>31359</c:v>
                </c:pt>
                <c:pt idx="2353">
                  <c:v>31363</c:v>
                </c:pt>
                <c:pt idx="2354">
                  <c:v>31364</c:v>
                </c:pt>
                <c:pt idx="2355">
                  <c:v>31365</c:v>
                </c:pt>
                <c:pt idx="2356">
                  <c:v>31366</c:v>
                </c:pt>
                <c:pt idx="2357">
                  <c:v>31369</c:v>
                </c:pt>
                <c:pt idx="2358">
                  <c:v>31370</c:v>
                </c:pt>
                <c:pt idx="2359">
                  <c:v>31371</c:v>
                </c:pt>
                <c:pt idx="2360">
                  <c:v>31372</c:v>
                </c:pt>
                <c:pt idx="2361">
                  <c:v>31373</c:v>
                </c:pt>
                <c:pt idx="2362">
                  <c:v>31376</c:v>
                </c:pt>
                <c:pt idx="2363">
                  <c:v>31377</c:v>
                </c:pt>
                <c:pt idx="2364">
                  <c:v>31378</c:v>
                </c:pt>
                <c:pt idx="2365">
                  <c:v>31380</c:v>
                </c:pt>
                <c:pt idx="2366">
                  <c:v>31383</c:v>
                </c:pt>
                <c:pt idx="2367">
                  <c:v>31384</c:v>
                </c:pt>
                <c:pt idx="2368">
                  <c:v>31385</c:v>
                </c:pt>
                <c:pt idx="2369">
                  <c:v>31386</c:v>
                </c:pt>
                <c:pt idx="2370">
                  <c:v>31387</c:v>
                </c:pt>
                <c:pt idx="2371">
                  <c:v>31390</c:v>
                </c:pt>
                <c:pt idx="2372">
                  <c:v>31391</c:v>
                </c:pt>
                <c:pt idx="2373">
                  <c:v>31392</c:v>
                </c:pt>
                <c:pt idx="2374">
                  <c:v>31393</c:v>
                </c:pt>
                <c:pt idx="2375">
                  <c:v>31394</c:v>
                </c:pt>
                <c:pt idx="2376">
                  <c:v>31397</c:v>
                </c:pt>
                <c:pt idx="2377">
                  <c:v>31398</c:v>
                </c:pt>
                <c:pt idx="2378">
                  <c:v>31399</c:v>
                </c:pt>
                <c:pt idx="2379">
                  <c:v>31400</c:v>
                </c:pt>
                <c:pt idx="2380">
                  <c:v>31401</c:v>
                </c:pt>
                <c:pt idx="2381">
                  <c:v>31404</c:v>
                </c:pt>
                <c:pt idx="2382">
                  <c:v>31405</c:v>
                </c:pt>
                <c:pt idx="2383">
                  <c:v>31407</c:v>
                </c:pt>
                <c:pt idx="2384">
                  <c:v>31408</c:v>
                </c:pt>
                <c:pt idx="2385">
                  <c:v>31411</c:v>
                </c:pt>
                <c:pt idx="2386">
                  <c:v>31412</c:v>
                </c:pt>
                <c:pt idx="2387">
                  <c:v>31414</c:v>
                </c:pt>
                <c:pt idx="2388">
                  <c:v>31415</c:v>
                </c:pt>
                <c:pt idx="2389">
                  <c:v>31418</c:v>
                </c:pt>
                <c:pt idx="2390">
                  <c:v>31419</c:v>
                </c:pt>
                <c:pt idx="2391">
                  <c:v>31420</c:v>
                </c:pt>
                <c:pt idx="2392">
                  <c:v>31421</c:v>
                </c:pt>
                <c:pt idx="2393">
                  <c:v>31422</c:v>
                </c:pt>
                <c:pt idx="2394">
                  <c:v>31425</c:v>
                </c:pt>
                <c:pt idx="2395">
                  <c:v>31426</c:v>
                </c:pt>
                <c:pt idx="2396">
                  <c:v>31427</c:v>
                </c:pt>
                <c:pt idx="2397">
                  <c:v>31428</c:v>
                </c:pt>
                <c:pt idx="2398">
                  <c:v>31429</c:v>
                </c:pt>
                <c:pt idx="2399">
                  <c:v>31433</c:v>
                </c:pt>
                <c:pt idx="2400">
                  <c:v>31434</c:v>
                </c:pt>
                <c:pt idx="2401">
                  <c:v>31435</c:v>
                </c:pt>
                <c:pt idx="2402">
                  <c:v>31436</c:v>
                </c:pt>
                <c:pt idx="2403">
                  <c:v>31439</c:v>
                </c:pt>
                <c:pt idx="2404">
                  <c:v>31440</c:v>
                </c:pt>
                <c:pt idx="2405">
                  <c:v>31441</c:v>
                </c:pt>
                <c:pt idx="2406">
                  <c:v>31442</c:v>
                </c:pt>
                <c:pt idx="2407">
                  <c:v>31443</c:v>
                </c:pt>
                <c:pt idx="2408">
                  <c:v>31446</c:v>
                </c:pt>
                <c:pt idx="2409">
                  <c:v>31447</c:v>
                </c:pt>
                <c:pt idx="2410">
                  <c:v>31448</c:v>
                </c:pt>
                <c:pt idx="2411">
                  <c:v>31449</c:v>
                </c:pt>
                <c:pt idx="2412">
                  <c:v>31450</c:v>
                </c:pt>
                <c:pt idx="2413">
                  <c:v>31453</c:v>
                </c:pt>
                <c:pt idx="2414">
                  <c:v>31454</c:v>
                </c:pt>
                <c:pt idx="2415">
                  <c:v>31455</c:v>
                </c:pt>
                <c:pt idx="2416">
                  <c:v>31456</c:v>
                </c:pt>
                <c:pt idx="2417">
                  <c:v>31457</c:v>
                </c:pt>
                <c:pt idx="2418">
                  <c:v>31461</c:v>
                </c:pt>
                <c:pt idx="2419">
                  <c:v>31462</c:v>
                </c:pt>
                <c:pt idx="2420">
                  <c:v>31463</c:v>
                </c:pt>
                <c:pt idx="2421">
                  <c:v>31464</c:v>
                </c:pt>
                <c:pt idx="2422">
                  <c:v>31467</c:v>
                </c:pt>
                <c:pt idx="2423">
                  <c:v>31468</c:v>
                </c:pt>
                <c:pt idx="2424">
                  <c:v>31469</c:v>
                </c:pt>
                <c:pt idx="2425">
                  <c:v>31470</c:v>
                </c:pt>
                <c:pt idx="2426">
                  <c:v>31471</c:v>
                </c:pt>
                <c:pt idx="2427">
                  <c:v>31474</c:v>
                </c:pt>
                <c:pt idx="2428">
                  <c:v>31475</c:v>
                </c:pt>
                <c:pt idx="2429">
                  <c:v>31476</c:v>
                </c:pt>
                <c:pt idx="2430">
                  <c:v>31477</c:v>
                </c:pt>
                <c:pt idx="2431">
                  <c:v>31478</c:v>
                </c:pt>
                <c:pt idx="2432">
                  <c:v>31481</c:v>
                </c:pt>
                <c:pt idx="2433">
                  <c:v>31482</c:v>
                </c:pt>
                <c:pt idx="2434">
                  <c:v>31483</c:v>
                </c:pt>
                <c:pt idx="2435">
                  <c:v>31484</c:v>
                </c:pt>
                <c:pt idx="2436">
                  <c:v>31485</c:v>
                </c:pt>
                <c:pt idx="2437">
                  <c:v>31488</c:v>
                </c:pt>
                <c:pt idx="2438">
                  <c:v>31489</c:v>
                </c:pt>
                <c:pt idx="2439">
                  <c:v>31490</c:v>
                </c:pt>
                <c:pt idx="2440">
                  <c:v>31491</c:v>
                </c:pt>
                <c:pt idx="2441">
                  <c:v>31492</c:v>
                </c:pt>
                <c:pt idx="2442">
                  <c:v>31495</c:v>
                </c:pt>
                <c:pt idx="2443">
                  <c:v>31496</c:v>
                </c:pt>
                <c:pt idx="2444">
                  <c:v>31497</c:v>
                </c:pt>
                <c:pt idx="2445">
                  <c:v>31498</c:v>
                </c:pt>
                <c:pt idx="2446">
                  <c:v>31502</c:v>
                </c:pt>
                <c:pt idx="2447">
                  <c:v>31503</c:v>
                </c:pt>
                <c:pt idx="2448">
                  <c:v>31504</c:v>
                </c:pt>
                <c:pt idx="2449">
                  <c:v>31505</c:v>
                </c:pt>
                <c:pt idx="2450">
                  <c:v>31506</c:v>
                </c:pt>
                <c:pt idx="2451">
                  <c:v>31509</c:v>
                </c:pt>
                <c:pt idx="2452">
                  <c:v>31510</c:v>
                </c:pt>
                <c:pt idx="2453">
                  <c:v>31511</c:v>
                </c:pt>
                <c:pt idx="2454">
                  <c:v>31512</c:v>
                </c:pt>
                <c:pt idx="2455">
                  <c:v>31513</c:v>
                </c:pt>
                <c:pt idx="2456">
                  <c:v>31516</c:v>
                </c:pt>
                <c:pt idx="2457">
                  <c:v>31517</c:v>
                </c:pt>
                <c:pt idx="2458">
                  <c:v>31518</c:v>
                </c:pt>
                <c:pt idx="2459">
                  <c:v>31519</c:v>
                </c:pt>
                <c:pt idx="2460">
                  <c:v>31520</c:v>
                </c:pt>
                <c:pt idx="2461">
                  <c:v>31523</c:v>
                </c:pt>
                <c:pt idx="2462">
                  <c:v>31524</c:v>
                </c:pt>
                <c:pt idx="2463">
                  <c:v>31525</c:v>
                </c:pt>
                <c:pt idx="2464">
                  <c:v>31526</c:v>
                </c:pt>
                <c:pt idx="2465">
                  <c:v>31527</c:v>
                </c:pt>
                <c:pt idx="2466">
                  <c:v>31530</c:v>
                </c:pt>
                <c:pt idx="2467">
                  <c:v>31531</c:v>
                </c:pt>
                <c:pt idx="2468">
                  <c:v>31532</c:v>
                </c:pt>
                <c:pt idx="2469">
                  <c:v>31533</c:v>
                </c:pt>
                <c:pt idx="2470">
                  <c:v>31534</c:v>
                </c:pt>
                <c:pt idx="2471">
                  <c:v>31537</c:v>
                </c:pt>
                <c:pt idx="2472">
                  <c:v>31538</c:v>
                </c:pt>
                <c:pt idx="2473">
                  <c:v>31539</c:v>
                </c:pt>
                <c:pt idx="2474">
                  <c:v>31540</c:v>
                </c:pt>
                <c:pt idx="2475">
                  <c:v>31541</c:v>
                </c:pt>
                <c:pt idx="2476">
                  <c:v>31544</c:v>
                </c:pt>
                <c:pt idx="2477">
                  <c:v>31545</c:v>
                </c:pt>
                <c:pt idx="2478">
                  <c:v>31546</c:v>
                </c:pt>
                <c:pt idx="2479">
                  <c:v>31547</c:v>
                </c:pt>
                <c:pt idx="2480">
                  <c:v>31548</c:v>
                </c:pt>
                <c:pt idx="2481">
                  <c:v>31551</c:v>
                </c:pt>
                <c:pt idx="2482">
                  <c:v>31552</c:v>
                </c:pt>
                <c:pt idx="2483">
                  <c:v>31553</c:v>
                </c:pt>
                <c:pt idx="2484">
                  <c:v>31554</c:v>
                </c:pt>
                <c:pt idx="2485">
                  <c:v>31555</c:v>
                </c:pt>
                <c:pt idx="2486">
                  <c:v>31559</c:v>
                </c:pt>
                <c:pt idx="2487">
                  <c:v>31560</c:v>
                </c:pt>
                <c:pt idx="2488">
                  <c:v>31561</c:v>
                </c:pt>
                <c:pt idx="2489">
                  <c:v>31562</c:v>
                </c:pt>
                <c:pt idx="2490">
                  <c:v>31565</c:v>
                </c:pt>
                <c:pt idx="2491">
                  <c:v>31566</c:v>
                </c:pt>
                <c:pt idx="2492">
                  <c:v>31567</c:v>
                </c:pt>
                <c:pt idx="2493">
                  <c:v>31568</c:v>
                </c:pt>
                <c:pt idx="2494">
                  <c:v>31569</c:v>
                </c:pt>
                <c:pt idx="2495">
                  <c:v>31572</c:v>
                </c:pt>
                <c:pt idx="2496">
                  <c:v>31573</c:v>
                </c:pt>
                <c:pt idx="2497">
                  <c:v>31574</c:v>
                </c:pt>
                <c:pt idx="2498">
                  <c:v>31575</c:v>
                </c:pt>
                <c:pt idx="2499">
                  <c:v>31576</c:v>
                </c:pt>
                <c:pt idx="2500">
                  <c:v>31579</c:v>
                </c:pt>
                <c:pt idx="2501">
                  <c:v>31580</c:v>
                </c:pt>
                <c:pt idx="2502">
                  <c:v>31581</c:v>
                </c:pt>
                <c:pt idx="2503">
                  <c:v>31582</c:v>
                </c:pt>
                <c:pt idx="2504">
                  <c:v>31583</c:v>
                </c:pt>
                <c:pt idx="2505">
                  <c:v>31586</c:v>
                </c:pt>
                <c:pt idx="2506">
                  <c:v>31587</c:v>
                </c:pt>
                <c:pt idx="2507">
                  <c:v>31588</c:v>
                </c:pt>
                <c:pt idx="2508">
                  <c:v>31589</c:v>
                </c:pt>
                <c:pt idx="2509">
                  <c:v>31590</c:v>
                </c:pt>
                <c:pt idx="2510">
                  <c:v>31593</c:v>
                </c:pt>
                <c:pt idx="2511">
                  <c:v>31594</c:v>
                </c:pt>
                <c:pt idx="2512">
                  <c:v>31595</c:v>
                </c:pt>
                <c:pt idx="2513">
                  <c:v>31596</c:v>
                </c:pt>
                <c:pt idx="2514">
                  <c:v>31600</c:v>
                </c:pt>
                <c:pt idx="2515">
                  <c:v>31601</c:v>
                </c:pt>
                <c:pt idx="2516">
                  <c:v>31602</c:v>
                </c:pt>
                <c:pt idx="2517">
                  <c:v>31603</c:v>
                </c:pt>
                <c:pt idx="2518">
                  <c:v>31604</c:v>
                </c:pt>
                <c:pt idx="2519">
                  <c:v>31607</c:v>
                </c:pt>
                <c:pt idx="2520">
                  <c:v>31608</c:v>
                </c:pt>
                <c:pt idx="2521">
                  <c:v>31609</c:v>
                </c:pt>
                <c:pt idx="2522">
                  <c:v>31610</c:v>
                </c:pt>
                <c:pt idx="2523">
                  <c:v>31611</c:v>
                </c:pt>
                <c:pt idx="2524">
                  <c:v>31614</c:v>
                </c:pt>
                <c:pt idx="2525">
                  <c:v>31615</c:v>
                </c:pt>
                <c:pt idx="2526">
                  <c:v>31616</c:v>
                </c:pt>
                <c:pt idx="2527">
                  <c:v>31617</c:v>
                </c:pt>
                <c:pt idx="2528">
                  <c:v>31618</c:v>
                </c:pt>
                <c:pt idx="2529">
                  <c:v>31621</c:v>
                </c:pt>
                <c:pt idx="2530">
                  <c:v>31622</c:v>
                </c:pt>
                <c:pt idx="2531">
                  <c:v>31623</c:v>
                </c:pt>
                <c:pt idx="2532">
                  <c:v>31624</c:v>
                </c:pt>
                <c:pt idx="2533">
                  <c:v>31625</c:v>
                </c:pt>
                <c:pt idx="2534">
                  <c:v>31628</c:v>
                </c:pt>
                <c:pt idx="2535">
                  <c:v>31629</c:v>
                </c:pt>
                <c:pt idx="2536">
                  <c:v>31630</c:v>
                </c:pt>
                <c:pt idx="2537">
                  <c:v>31631</c:v>
                </c:pt>
                <c:pt idx="2538">
                  <c:v>31632</c:v>
                </c:pt>
                <c:pt idx="2539">
                  <c:v>31635</c:v>
                </c:pt>
                <c:pt idx="2540">
                  <c:v>31636</c:v>
                </c:pt>
                <c:pt idx="2541">
                  <c:v>31637</c:v>
                </c:pt>
                <c:pt idx="2542">
                  <c:v>31638</c:v>
                </c:pt>
                <c:pt idx="2543">
                  <c:v>31639</c:v>
                </c:pt>
                <c:pt idx="2544">
                  <c:v>31642</c:v>
                </c:pt>
                <c:pt idx="2545">
                  <c:v>31643</c:v>
                </c:pt>
                <c:pt idx="2546">
                  <c:v>31644</c:v>
                </c:pt>
                <c:pt idx="2547">
                  <c:v>31645</c:v>
                </c:pt>
                <c:pt idx="2548">
                  <c:v>31646</c:v>
                </c:pt>
                <c:pt idx="2549">
                  <c:v>31649</c:v>
                </c:pt>
                <c:pt idx="2550">
                  <c:v>31650</c:v>
                </c:pt>
                <c:pt idx="2551">
                  <c:v>31651</c:v>
                </c:pt>
                <c:pt idx="2552">
                  <c:v>31652</c:v>
                </c:pt>
                <c:pt idx="2553">
                  <c:v>31653</c:v>
                </c:pt>
                <c:pt idx="2554">
                  <c:v>31657</c:v>
                </c:pt>
                <c:pt idx="2555">
                  <c:v>31658</c:v>
                </c:pt>
                <c:pt idx="2556">
                  <c:v>31659</c:v>
                </c:pt>
                <c:pt idx="2557">
                  <c:v>31660</c:v>
                </c:pt>
                <c:pt idx="2558">
                  <c:v>31663</c:v>
                </c:pt>
                <c:pt idx="2559">
                  <c:v>31664</c:v>
                </c:pt>
                <c:pt idx="2560">
                  <c:v>31665</c:v>
                </c:pt>
                <c:pt idx="2561">
                  <c:v>31666</c:v>
                </c:pt>
                <c:pt idx="2562">
                  <c:v>31667</c:v>
                </c:pt>
                <c:pt idx="2563">
                  <c:v>31670</c:v>
                </c:pt>
                <c:pt idx="2564">
                  <c:v>31671</c:v>
                </c:pt>
                <c:pt idx="2565">
                  <c:v>31672</c:v>
                </c:pt>
                <c:pt idx="2566">
                  <c:v>31673</c:v>
                </c:pt>
                <c:pt idx="2567">
                  <c:v>31674</c:v>
                </c:pt>
                <c:pt idx="2568">
                  <c:v>31677</c:v>
                </c:pt>
                <c:pt idx="2569">
                  <c:v>31678</c:v>
                </c:pt>
                <c:pt idx="2570">
                  <c:v>31679</c:v>
                </c:pt>
                <c:pt idx="2571">
                  <c:v>31680</c:v>
                </c:pt>
                <c:pt idx="2572">
                  <c:v>31681</c:v>
                </c:pt>
                <c:pt idx="2573">
                  <c:v>31684</c:v>
                </c:pt>
                <c:pt idx="2574">
                  <c:v>31685</c:v>
                </c:pt>
                <c:pt idx="2575">
                  <c:v>31686</c:v>
                </c:pt>
                <c:pt idx="2576">
                  <c:v>31687</c:v>
                </c:pt>
                <c:pt idx="2577">
                  <c:v>31688</c:v>
                </c:pt>
                <c:pt idx="2578">
                  <c:v>31691</c:v>
                </c:pt>
                <c:pt idx="2579">
                  <c:v>31692</c:v>
                </c:pt>
                <c:pt idx="2580">
                  <c:v>31693</c:v>
                </c:pt>
                <c:pt idx="2581">
                  <c:v>31694</c:v>
                </c:pt>
                <c:pt idx="2582">
                  <c:v>31695</c:v>
                </c:pt>
                <c:pt idx="2583">
                  <c:v>31699</c:v>
                </c:pt>
                <c:pt idx="2584">
                  <c:v>31700</c:v>
                </c:pt>
                <c:pt idx="2585">
                  <c:v>31701</c:v>
                </c:pt>
                <c:pt idx="2586">
                  <c:v>31702</c:v>
                </c:pt>
                <c:pt idx="2587">
                  <c:v>31705</c:v>
                </c:pt>
                <c:pt idx="2588">
                  <c:v>31706</c:v>
                </c:pt>
                <c:pt idx="2589">
                  <c:v>31707</c:v>
                </c:pt>
                <c:pt idx="2590">
                  <c:v>31708</c:v>
                </c:pt>
                <c:pt idx="2591">
                  <c:v>31709</c:v>
                </c:pt>
                <c:pt idx="2592">
                  <c:v>31712</c:v>
                </c:pt>
                <c:pt idx="2593">
                  <c:v>31713</c:v>
                </c:pt>
                <c:pt idx="2594">
                  <c:v>31714</c:v>
                </c:pt>
                <c:pt idx="2595">
                  <c:v>31715</c:v>
                </c:pt>
                <c:pt idx="2596">
                  <c:v>31716</c:v>
                </c:pt>
                <c:pt idx="2597">
                  <c:v>31719</c:v>
                </c:pt>
                <c:pt idx="2598">
                  <c:v>31720</c:v>
                </c:pt>
                <c:pt idx="2599">
                  <c:v>31721</c:v>
                </c:pt>
                <c:pt idx="2600">
                  <c:v>31722</c:v>
                </c:pt>
                <c:pt idx="2601">
                  <c:v>31723</c:v>
                </c:pt>
                <c:pt idx="2602">
                  <c:v>31726</c:v>
                </c:pt>
                <c:pt idx="2603">
                  <c:v>31728</c:v>
                </c:pt>
                <c:pt idx="2604">
                  <c:v>31729</c:v>
                </c:pt>
                <c:pt idx="2605">
                  <c:v>31730</c:v>
                </c:pt>
                <c:pt idx="2606">
                  <c:v>31733</c:v>
                </c:pt>
                <c:pt idx="2607">
                  <c:v>31734</c:v>
                </c:pt>
                <c:pt idx="2608">
                  <c:v>31735</c:v>
                </c:pt>
                <c:pt idx="2609">
                  <c:v>31736</c:v>
                </c:pt>
                <c:pt idx="2610">
                  <c:v>31737</c:v>
                </c:pt>
                <c:pt idx="2611">
                  <c:v>31740</c:v>
                </c:pt>
                <c:pt idx="2612">
                  <c:v>31741</c:v>
                </c:pt>
                <c:pt idx="2613">
                  <c:v>31742</c:v>
                </c:pt>
                <c:pt idx="2614">
                  <c:v>31744</c:v>
                </c:pt>
                <c:pt idx="2615">
                  <c:v>31747</c:v>
                </c:pt>
                <c:pt idx="2616">
                  <c:v>31748</c:v>
                </c:pt>
                <c:pt idx="2617">
                  <c:v>31749</c:v>
                </c:pt>
                <c:pt idx="2618">
                  <c:v>31750</c:v>
                </c:pt>
                <c:pt idx="2619">
                  <c:v>31751</c:v>
                </c:pt>
                <c:pt idx="2620">
                  <c:v>31754</c:v>
                </c:pt>
                <c:pt idx="2621">
                  <c:v>31755</c:v>
                </c:pt>
                <c:pt idx="2622">
                  <c:v>31756</c:v>
                </c:pt>
                <c:pt idx="2623">
                  <c:v>31757</c:v>
                </c:pt>
                <c:pt idx="2624">
                  <c:v>31758</c:v>
                </c:pt>
                <c:pt idx="2625">
                  <c:v>31761</c:v>
                </c:pt>
                <c:pt idx="2626">
                  <c:v>31762</c:v>
                </c:pt>
                <c:pt idx="2627">
                  <c:v>31763</c:v>
                </c:pt>
                <c:pt idx="2628">
                  <c:v>31764</c:v>
                </c:pt>
                <c:pt idx="2629">
                  <c:v>31765</c:v>
                </c:pt>
                <c:pt idx="2630">
                  <c:v>31768</c:v>
                </c:pt>
                <c:pt idx="2631">
                  <c:v>31769</c:v>
                </c:pt>
                <c:pt idx="2632">
                  <c:v>31770</c:v>
                </c:pt>
                <c:pt idx="2633">
                  <c:v>31772</c:v>
                </c:pt>
                <c:pt idx="2634">
                  <c:v>31775</c:v>
                </c:pt>
                <c:pt idx="2635">
                  <c:v>31776</c:v>
                </c:pt>
                <c:pt idx="2636">
                  <c:v>31777</c:v>
                </c:pt>
                <c:pt idx="2637">
                  <c:v>31779</c:v>
                </c:pt>
                <c:pt idx="2638">
                  <c:v>31782</c:v>
                </c:pt>
                <c:pt idx="2639">
                  <c:v>31783</c:v>
                </c:pt>
                <c:pt idx="2640">
                  <c:v>31784</c:v>
                </c:pt>
                <c:pt idx="2641">
                  <c:v>31785</c:v>
                </c:pt>
                <c:pt idx="2642">
                  <c:v>31786</c:v>
                </c:pt>
                <c:pt idx="2643">
                  <c:v>31789</c:v>
                </c:pt>
                <c:pt idx="2644">
                  <c:v>31790</c:v>
                </c:pt>
                <c:pt idx="2645">
                  <c:v>31791</c:v>
                </c:pt>
                <c:pt idx="2646">
                  <c:v>31792</c:v>
                </c:pt>
                <c:pt idx="2647">
                  <c:v>31793</c:v>
                </c:pt>
                <c:pt idx="2648">
                  <c:v>31797</c:v>
                </c:pt>
                <c:pt idx="2649">
                  <c:v>31798</c:v>
                </c:pt>
                <c:pt idx="2650">
                  <c:v>31799</c:v>
                </c:pt>
                <c:pt idx="2651">
                  <c:v>31800</c:v>
                </c:pt>
                <c:pt idx="2652">
                  <c:v>31803</c:v>
                </c:pt>
                <c:pt idx="2653">
                  <c:v>31804</c:v>
                </c:pt>
                <c:pt idx="2654">
                  <c:v>31805</c:v>
                </c:pt>
                <c:pt idx="2655">
                  <c:v>31806</c:v>
                </c:pt>
                <c:pt idx="2656">
                  <c:v>31807</c:v>
                </c:pt>
                <c:pt idx="2657">
                  <c:v>31810</c:v>
                </c:pt>
                <c:pt idx="2658">
                  <c:v>31811</c:v>
                </c:pt>
                <c:pt idx="2659">
                  <c:v>31812</c:v>
                </c:pt>
                <c:pt idx="2660">
                  <c:v>31813</c:v>
                </c:pt>
                <c:pt idx="2661">
                  <c:v>31814</c:v>
                </c:pt>
                <c:pt idx="2662">
                  <c:v>31817</c:v>
                </c:pt>
                <c:pt idx="2663">
                  <c:v>31818</c:v>
                </c:pt>
                <c:pt idx="2664">
                  <c:v>31819</c:v>
                </c:pt>
                <c:pt idx="2665">
                  <c:v>31820</c:v>
                </c:pt>
                <c:pt idx="2666">
                  <c:v>31821</c:v>
                </c:pt>
                <c:pt idx="2667">
                  <c:v>31825</c:v>
                </c:pt>
                <c:pt idx="2668">
                  <c:v>31826</c:v>
                </c:pt>
                <c:pt idx="2669">
                  <c:v>31827</c:v>
                </c:pt>
                <c:pt idx="2670">
                  <c:v>31828</c:v>
                </c:pt>
                <c:pt idx="2671">
                  <c:v>31831</c:v>
                </c:pt>
                <c:pt idx="2672">
                  <c:v>31832</c:v>
                </c:pt>
                <c:pt idx="2673">
                  <c:v>31833</c:v>
                </c:pt>
                <c:pt idx="2674">
                  <c:v>31834</c:v>
                </c:pt>
                <c:pt idx="2675">
                  <c:v>31835</c:v>
                </c:pt>
                <c:pt idx="2676">
                  <c:v>31838</c:v>
                </c:pt>
                <c:pt idx="2677">
                  <c:v>31839</c:v>
                </c:pt>
                <c:pt idx="2678">
                  <c:v>31840</c:v>
                </c:pt>
                <c:pt idx="2679">
                  <c:v>31841</c:v>
                </c:pt>
                <c:pt idx="2680">
                  <c:v>31842</c:v>
                </c:pt>
                <c:pt idx="2681">
                  <c:v>31845</c:v>
                </c:pt>
                <c:pt idx="2682">
                  <c:v>31846</c:v>
                </c:pt>
                <c:pt idx="2683">
                  <c:v>31847</c:v>
                </c:pt>
                <c:pt idx="2684">
                  <c:v>31848</c:v>
                </c:pt>
                <c:pt idx="2685">
                  <c:v>31849</c:v>
                </c:pt>
                <c:pt idx="2686">
                  <c:v>31852</c:v>
                </c:pt>
                <c:pt idx="2687">
                  <c:v>31853</c:v>
                </c:pt>
                <c:pt idx="2688">
                  <c:v>31854</c:v>
                </c:pt>
                <c:pt idx="2689">
                  <c:v>31855</c:v>
                </c:pt>
                <c:pt idx="2690">
                  <c:v>31856</c:v>
                </c:pt>
                <c:pt idx="2691">
                  <c:v>31859</c:v>
                </c:pt>
                <c:pt idx="2692">
                  <c:v>31860</c:v>
                </c:pt>
                <c:pt idx="2693">
                  <c:v>31861</c:v>
                </c:pt>
                <c:pt idx="2694">
                  <c:v>31862</c:v>
                </c:pt>
                <c:pt idx="2695">
                  <c:v>31863</c:v>
                </c:pt>
                <c:pt idx="2696">
                  <c:v>31866</c:v>
                </c:pt>
                <c:pt idx="2697">
                  <c:v>31867</c:v>
                </c:pt>
                <c:pt idx="2698">
                  <c:v>31868</c:v>
                </c:pt>
                <c:pt idx="2699">
                  <c:v>31869</c:v>
                </c:pt>
                <c:pt idx="2700">
                  <c:v>31870</c:v>
                </c:pt>
                <c:pt idx="2701">
                  <c:v>31873</c:v>
                </c:pt>
                <c:pt idx="2702">
                  <c:v>31874</c:v>
                </c:pt>
                <c:pt idx="2703">
                  <c:v>31875</c:v>
                </c:pt>
                <c:pt idx="2704">
                  <c:v>31876</c:v>
                </c:pt>
                <c:pt idx="2705">
                  <c:v>31877</c:v>
                </c:pt>
                <c:pt idx="2706">
                  <c:v>31880</c:v>
                </c:pt>
                <c:pt idx="2707">
                  <c:v>31881</c:v>
                </c:pt>
                <c:pt idx="2708">
                  <c:v>31882</c:v>
                </c:pt>
                <c:pt idx="2709">
                  <c:v>31883</c:v>
                </c:pt>
                <c:pt idx="2710">
                  <c:v>31887</c:v>
                </c:pt>
                <c:pt idx="2711">
                  <c:v>31888</c:v>
                </c:pt>
                <c:pt idx="2712">
                  <c:v>31889</c:v>
                </c:pt>
                <c:pt idx="2713">
                  <c:v>31890</c:v>
                </c:pt>
                <c:pt idx="2714">
                  <c:v>31891</c:v>
                </c:pt>
                <c:pt idx="2715">
                  <c:v>31894</c:v>
                </c:pt>
                <c:pt idx="2716">
                  <c:v>31895</c:v>
                </c:pt>
                <c:pt idx="2717">
                  <c:v>31896</c:v>
                </c:pt>
                <c:pt idx="2718">
                  <c:v>31897</c:v>
                </c:pt>
                <c:pt idx="2719">
                  <c:v>31898</c:v>
                </c:pt>
                <c:pt idx="2720">
                  <c:v>31901</c:v>
                </c:pt>
                <c:pt idx="2721">
                  <c:v>31902</c:v>
                </c:pt>
                <c:pt idx="2722">
                  <c:v>31903</c:v>
                </c:pt>
                <c:pt idx="2723">
                  <c:v>31904</c:v>
                </c:pt>
                <c:pt idx="2724">
                  <c:v>31905</c:v>
                </c:pt>
                <c:pt idx="2725">
                  <c:v>31908</c:v>
                </c:pt>
                <c:pt idx="2726">
                  <c:v>31909</c:v>
                </c:pt>
                <c:pt idx="2727">
                  <c:v>31910</c:v>
                </c:pt>
                <c:pt idx="2728">
                  <c:v>31911</c:v>
                </c:pt>
                <c:pt idx="2729">
                  <c:v>31912</c:v>
                </c:pt>
                <c:pt idx="2730">
                  <c:v>31915</c:v>
                </c:pt>
                <c:pt idx="2731">
                  <c:v>31916</c:v>
                </c:pt>
                <c:pt idx="2732">
                  <c:v>31917</c:v>
                </c:pt>
                <c:pt idx="2733">
                  <c:v>31918</c:v>
                </c:pt>
                <c:pt idx="2734">
                  <c:v>31919</c:v>
                </c:pt>
                <c:pt idx="2735">
                  <c:v>31923</c:v>
                </c:pt>
                <c:pt idx="2736">
                  <c:v>31924</c:v>
                </c:pt>
                <c:pt idx="2737">
                  <c:v>31925</c:v>
                </c:pt>
                <c:pt idx="2738">
                  <c:v>31926</c:v>
                </c:pt>
                <c:pt idx="2739">
                  <c:v>31929</c:v>
                </c:pt>
                <c:pt idx="2740">
                  <c:v>31930</c:v>
                </c:pt>
                <c:pt idx="2741">
                  <c:v>31931</c:v>
                </c:pt>
                <c:pt idx="2742">
                  <c:v>31932</c:v>
                </c:pt>
                <c:pt idx="2743">
                  <c:v>31933</c:v>
                </c:pt>
                <c:pt idx="2744">
                  <c:v>31936</c:v>
                </c:pt>
                <c:pt idx="2745">
                  <c:v>31937</c:v>
                </c:pt>
                <c:pt idx="2746">
                  <c:v>31938</c:v>
                </c:pt>
                <c:pt idx="2747">
                  <c:v>31939</c:v>
                </c:pt>
                <c:pt idx="2748">
                  <c:v>31940</c:v>
                </c:pt>
                <c:pt idx="2749">
                  <c:v>31943</c:v>
                </c:pt>
                <c:pt idx="2750">
                  <c:v>31944</c:v>
                </c:pt>
                <c:pt idx="2751">
                  <c:v>31945</c:v>
                </c:pt>
                <c:pt idx="2752">
                  <c:v>31946</c:v>
                </c:pt>
                <c:pt idx="2753">
                  <c:v>31947</c:v>
                </c:pt>
                <c:pt idx="2754">
                  <c:v>31950</c:v>
                </c:pt>
                <c:pt idx="2755">
                  <c:v>31951</c:v>
                </c:pt>
                <c:pt idx="2756">
                  <c:v>31952</c:v>
                </c:pt>
                <c:pt idx="2757">
                  <c:v>31953</c:v>
                </c:pt>
                <c:pt idx="2758">
                  <c:v>31954</c:v>
                </c:pt>
                <c:pt idx="2759">
                  <c:v>31957</c:v>
                </c:pt>
                <c:pt idx="2760">
                  <c:v>31958</c:v>
                </c:pt>
                <c:pt idx="2761">
                  <c:v>31959</c:v>
                </c:pt>
                <c:pt idx="2762">
                  <c:v>31960</c:v>
                </c:pt>
                <c:pt idx="2763">
                  <c:v>31964</c:v>
                </c:pt>
                <c:pt idx="2764">
                  <c:v>31965</c:v>
                </c:pt>
                <c:pt idx="2765">
                  <c:v>31966</c:v>
                </c:pt>
                <c:pt idx="2766">
                  <c:v>31967</c:v>
                </c:pt>
                <c:pt idx="2767">
                  <c:v>31968</c:v>
                </c:pt>
                <c:pt idx="2768">
                  <c:v>31971</c:v>
                </c:pt>
                <c:pt idx="2769">
                  <c:v>31972</c:v>
                </c:pt>
                <c:pt idx="2770">
                  <c:v>31973</c:v>
                </c:pt>
                <c:pt idx="2771">
                  <c:v>31974</c:v>
                </c:pt>
                <c:pt idx="2772">
                  <c:v>31975</c:v>
                </c:pt>
                <c:pt idx="2773">
                  <c:v>31978</c:v>
                </c:pt>
                <c:pt idx="2774">
                  <c:v>31979</c:v>
                </c:pt>
                <c:pt idx="2775">
                  <c:v>31980</c:v>
                </c:pt>
                <c:pt idx="2776">
                  <c:v>31981</c:v>
                </c:pt>
                <c:pt idx="2777">
                  <c:v>31982</c:v>
                </c:pt>
                <c:pt idx="2778">
                  <c:v>31985</c:v>
                </c:pt>
                <c:pt idx="2779">
                  <c:v>31986</c:v>
                </c:pt>
                <c:pt idx="2780">
                  <c:v>31987</c:v>
                </c:pt>
                <c:pt idx="2781">
                  <c:v>31988</c:v>
                </c:pt>
                <c:pt idx="2782">
                  <c:v>31989</c:v>
                </c:pt>
                <c:pt idx="2783">
                  <c:v>31992</c:v>
                </c:pt>
                <c:pt idx="2784">
                  <c:v>31993</c:v>
                </c:pt>
                <c:pt idx="2785">
                  <c:v>31994</c:v>
                </c:pt>
                <c:pt idx="2786">
                  <c:v>31995</c:v>
                </c:pt>
                <c:pt idx="2787">
                  <c:v>31996</c:v>
                </c:pt>
                <c:pt idx="2788">
                  <c:v>31999</c:v>
                </c:pt>
                <c:pt idx="2789">
                  <c:v>32000</c:v>
                </c:pt>
                <c:pt idx="2790">
                  <c:v>32001</c:v>
                </c:pt>
                <c:pt idx="2791">
                  <c:v>32002</c:v>
                </c:pt>
                <c:pt idx="2792">
                  <c:v>32003</c:v>
                </c:pt>
                <c:pt idx="2793">
                  <c:v>32006</c:v>
                </c:pt>
                <c:pt idx="2794">
                  <c:v>32007</c:v>
                </c:pt>
                <c:pt idx="2795">
                  <c:v>32008</c:v>
                </c:pt>
                <c:pt idx="2796">
                  <c:v>32009</c:v>
                </c:pt>
                <c:pt idx="2797">
                  <c:v>32010</c:v>
                </c:pt>
                <c:pt idx="2798">
                  <c:v>32013</c:v>
                </c:pt>
                <c:pt idx="2799">
                  <c:v>32014</c:v>
                </c:pt>
                <c:pt idx="2800">
                  <c:v>32015</c:v>
                </c:pt>
                <c:pt idx="2801">
                  <c:v>32016</c:v>
                </c:pt>
                <c:pt idx="2802">
                  <c:v>32017</c:v>
                </c:pt>
                <c:pt idx="2803">
                  <c:v>32020</c:v>
                </c:pt>
                <c:pt idx="2804">
                  <c:v>32021</c:v>
                </c:pt>
                <c:pt idx="2805">
                  <c:v>32022</c:v>
                </c:pt>
                <c:pt idx="2806">
                  <c:v>32023</c:v>
                </c:pt>
                <c:pt idx="2807">
                  <c:v>32024</c:v>
                </c:pt>
                <c:pt idx="2808">
                  <c:v>32028</c:v>
                </c:pt>
                <c:pt idx="2809">
                  <c:v>32029</c:v>
                </c:pt>
                <c:pt idx="2810">
                  <c:v>32030</c:v>
                </c:pt>
                <c:pt idx="2811">
                  <c:v>32031</c:v>
                </c:pt>
                <c:pt idx="2812">
                  <c:v>32034</c:v>
                </c:pt>
                <c:pt idx="2813">
                  <c:v>32035</c:v>
                </c:pt>
                <c:pt idx="2814">
                  <c:v>32036</c:v>
                </c:pt>
                <c:pt idx="2815">
                  <c:v>32037</c:v>
                </c:pt>
                <c:pt idx="2816">
                  <c:v>32038</c:v>
                </c:pt>
                <c:pt idx="2817">
                  <c:v>32041</c:v>
                </c:pt>
                <c:pt idx="2818">
                  <c:v>32042</c:v>
                </c:pt>
                <c:pt idx="2819">
                  <c:v>32043</c:v>
                </c:pt>
                <c:pt idx="2820">
                  <c:v>32044</c:v>
                </c:pt>
                <c:pt idx="2821">
                  <c:v>32045</c:v>
                </c:pt>
                <c:pt idx="2822">
                  <c:v>32048</c:v>
                </c:pt>
                <c:pt idx="2823">
                  <c:v>32049</c:v>
                </c:pt>
                <c:pt idx="2824">
                  <c:v>32050</c:v>
                </c:pt>
                <c:pt idx="2825">
                  <c:v>32051</c:v>
                </c:pt>
                <c:pt idx="2826">
                  <c:v>32052</c:v>
                </c:pt>
                <c:pt idx="2827">
                  <c:v>32055</c:v>
                </c:pt>
                <c:pt idx="2828">
                  <c:v>32056</c:v>
                </c:pt>
                <c:pt idx="2829">
                  <c:v>32057</c:v>
                </c:pt>
                <c:pt idx="2830">
                  <c:v>32058</c:v>
                </c:pt>
                <c:pt idx="2831">
                  <c:v>32059</c:v>
                </c:pt>
                <c:pt idx="2832">
                  <c:v>32063</c:v>
                </c:pt>
                <c:pt idx="2833">
                  <c:v>32064</c:v>
                </c:pt>
                <c:pt idx="2834">
                  <c:v>32065</c:v>
                </c:pt>
                <c:pt idx="2835">
                  <c:v>32066</c:v>
                </c:pt>
                <c:pt idx="2836">
                  <c:v>32069</c:v>
                </c:pt>
                <c:pt idx="2837">
                  <c:v>32070</c:v>
                </c:pt>
                <c:pt idx="2838">
                  <c:v>32071</c:v>
                </c:pt>
                <c:pt idx="2839">
                  <c:v>32072</c:v>
                </c:pt>
                <c:pt idx="2840">
                  <c:v>32073</c:v>
                </c:pt>
                <c:pt idx="2841">
                  <c:v>32076</c:v>
                </c:pt>
                <c:pt idx="2842">
                  <c:v>32077</c:v>
                </c:pt>
                <c:pt idx="2843">
                  <c:v>32078</c:v>
                </c:pt>
                <c:pt idx="2844">
                  <c:v>32079</c:v>
                </c:pt>
                <c:pt idx="2845">
                  <c:v>32080</c:v>
                </c:pt>
                <c:pt idx="2846">
                  <c:v>32083</c:v>
                </c:pt>
                <c:pt idx="2847">
                  <c:v>32084</c:v>
                </c:pt>
                <c:pt idx="2848">
                  <c:v>32085</c:v>
                </c:pt>
                <c:pt idx="2849">
                  <c:v>32086</c:v>
                </c:pt>
                <c:pt idx="2850">
                  <c:v>32087</c:v>
                </c:pt>
                <c:pt idx="2851">
                  <c:v>32090</c:v>
                </c:pt>
                <c:pt idx="2852">
                  <c:v>32091</c:v>
                </c:pt>
                <c:pt idx="2853">
                  <c:v>32093</c:v>
                </c:pt>
                <c:pt idx="2854">
                  <c:v>32094</c:v>
                </c:pt>
                <c:pt idx="2855">
                  <c:v>32097</c:v>
                </c:pt>
                <c:pt idx="2856">
                  <c:v>32098</c:v>
                </c:pt>
                <c:pt idx="2857">
                  <c:v>32099</c:v>
                </c:pt>
                <c:pt idx="2858">
                  <c:v>32100</c:v>
                </c:pt>
                <c:pt idx="2859">
                  <c:v>32101</c:v>
                </c:pt>
                <c:pt idx="2860">
                  <c:v>32104</c:v>
                </c:pt>
                <c:pt idx="2861">
                  <c:v>32105</c:v>
                </c:pt>
                <c:pt idx="2862">
                  <c:v>32106</c:v>
                </c:pt>
                <c:pt idx="2863">
                  <c:v>32108</c:v>
                </c:pt>
                <c:pt idx="2864">
                  <c:v>32111</c:v>
                </c:pt>
                <c:pt idx="2865">
                  <c:v>32112</c:v>
                </c:pt>
                <c:pt idx="2866">
                  <c:v>32113</c:v>
                </c:pt>
                <c:pt idx="2867">
                  <c:v>32114</c:v>
                </c:pt>
                <c:pt idx="2868">
                  <c:v>32115</c:v>
                </c:pt>
                <c:pt idx="2869">
                  <c:v>32118</c:v>
                </c:pt>
                <c:pt idx="2870">
                  <c:v>32119</c:v>
                </c:pt>
                <c:pt idx="2871">
                  <c:v>32120</c:v>
                </c:pt>
                <c:pt idx="2872">
                  <c:v>32121</c:v>
                </c:pt>
                <c:pt idx="2873">
                  <c:v>32122</c:v>
                </c:pt>
                <c:pt idx="2874">
                  <c:v>32125</c:v>
                </c:pt>
                <c:pt idx="2875">
                  <c:v>32126</c:v>
                </c:pt>
                <c:pt idx="2876">
                  <c:v>32127</c:v>
                </c:pt>
                <c:pt idx="2877">
                  <c:v>32128</c:v>
                </c:pt>
                <c:pt idx="2878">
                  <c:v>32129</c:v>
                </c:pt>
                <c:pt idx="2879">
                  <c:v>32132</c:v>
                </c:pt>
                <c:pt idx="2880">
                  <c:v>32133</c:v>
                </c:pt>
                <c:pt idx="2881">
                  <c:v>32134</c:v>
                </c:pt>
                <c:pt idx="2882">
                  <c:v>32135</c:v>
                </c:pt>
                <c:pt idx="2883">
                  <c:v>32139</c:v>
                </c:pt>
                <c:pt idx="2884">
                  <c:v>32140</c:v>
                </c:pt>
                <c:pt idx="2885">
                  <c:v>32141</c:v>
                </c:pt>
                <c:pt idx="2886">
                  <c:v>32142</c:v>
                </c:pt>
                <c:pt idx="2887">
                  <c:v>32146</c:v>
                </c:pt>
                <c:pt idx="2888">
                  <c:v>32147</c:v>
                </c:pt>
                <c:pt idx="2889">
                  <c:v>32148</c:v>
                </c:pt>
                <c:pt idx="2890">
                  <c:v>32149</c:v>
                </c:pt>
                <c:pt idx="2891">
                  <c:v>32150</c:v>
                </c:pt>
                <c:pt idx="2892">
                  <c:v>32153</c:v>
                </c:pt>
                <c:pt idx="2893">
                  <c:v>32154</c:v>
                </c:pt>
                <c:pt idx="2894">
                  <c:v>32155</c:v>
                </c:pt>
                <c:pt idx="2895">
                  <c:v>32156</c:v>
                </c:pt>
                <c:pt idx="2896">
                  <c:v>32157</c:v>
                </c:pt>
                <c:pt idx="2897">
                  <c:v>32161</c:v>
                </c:pt>
                <c:pt idx="2898">
                  <c:v>32162</c:v>
                </c:pt>
                <c:pt idx="2899">
                  <c:v>32163</c:v>
                </c:pt>
                <c:pt idx="2900">
                  <c:v>32164</c:v>
                </c:pt>
                <c:pt idx="2901">
                  <c:v>32167</c:v>
                </c:pt>
                <c:pt idx="2902">
                  <c:v>32168</c:v>
                </c:pt>
                <c:pt idx="2903">
                  <c:v>32169</c:v>
                </c:pt>
                <c:pt idx="2904">
                  <c:v>32170</c:v>
                </c:pt>
                <c:pt idx="2905">
                  <c:v>32171</c:v>
                </c:pt>
                <c:pt idx="2906">
                  <c:v>32174</c:v>
                </c:pt>
                <c:pt idx="2907">
                  <c:v>32175</c:v>
                </c:pt>
                <c:pt idx="2908">
                  <c:v>32176</c:v>
                </c:pt>
                <c:pt idx="2909">
                  <c:v>32177</c:v>
                </c:pt>
                <c:pt idx="2910">
                  <c:v>32178</c:v>
                </c:pt>
                <c:pt idx="2911">
                  <c:v>32181</c:v>
                </c:pt>
                <c:pt idx="2912">
                  <c:v>32182</c:v>
                </c:pt>
                <c:pt idx="2913">
                  <c:v>32183</c:v>
                </c:pt>
                <c:pt idx="2914">
                  <c:v>32184</c:v>
                </c:pt>
                <c:pt idx="2915">
                  <c:v>32185</c:v>
                </c:pt>
                <c:pt idx="2916">
                  <c:v>32189</c:v>
                </c:pt>
                <c:pt idx="2917">
                  <c:v>32190</c:v>
                </c:pt>
                <c:pt idx="2918">
                  <c:v>32191</c:v>
                </c:pt>
                <c:pt idx="2919">
                  <c:v>32192</c:v>
                </c:pt>
                <c:pt idx="2920">
                  <c:v>32195</c:v>
                </c:pt>
                <c:pt idx="2921">
                  <c:v>32196</c:v>
                </c:pt>
                <c:pt idx="2922">
                  <c:v>32197</c:v>
                </c:pt>
                <c:pt idx="2923">
                  <c:v>32198</c:v>
                </c:pt>
                <c:pt idx="2924">
                  <c:v>32199</c:v>
                </c:pt>
                <c:pt idx="2925">
                  <c:v>32202</c:v>
                </c:pt>
                <c:pt idx="2926">
                  <c:v>32203</c:v>
                </c:pt>
                <c:pt idx="2927">
                  <c:v>32204</c:v>
                </c:pt>
                <c:pt idx="2928">
                  <c:v>32205</c:v>
                </c:pt>
                <c:pt idx="2929">
                  <c:v>32206</c:v>
                </c:pt>
                <c:pt idx="2930">
                  <c:v>32209</c:v>
                </c:pt>
                <c:pt idx="2931">
                  <c:v>32210</c:v>
                </c:pt>
                <c:pt idx="2932">
                  <c:v>32211</c:v>
                </c:pt>
                <c:pt idx="2933">
                  <c:v>32212</c:v>
                </c:pt>
                <c:pt idx="2934">
                  <c:v>32213</c:v>
                </c:pt>
                <c:pt idx="2935">
                  <c:v>32216</c:v>
                </c:pt>
                <c:pt idx="2936">
                  <c:v>32217</c:v>
                </c:pt>
                <c:pt idx="2937">
                  <c:v>32218</c:v>
                </c:pt>
                <c:pt idx="2938">
                  <c:v>32219</c:v>
                </c:pt>
                <c:pt idx="2939">
                  <c:v>32220</c:v>
                </c:pt>
                <c:pt idx="2940">
                  <c:v>32223</c:v>
                </c:pt>
                <c:pt idx="2941">
                  <c:v>32224</c:v>
                </c:pt>
                <c:pt idx="2942">
                  <c:v>32225</c:v>
                </c:pt>
                <c:pt idx="2943">
                  <c:v>32226</c:v>
                </c:pt>
                <c:pt idx="2944">
                  <c:v>32227</c:v>
                </c:pt>
                <c:pt idx="2945">
                  <c:v>32230</c:v>
                </c:pt>
                <c:pt idx="2946">
                  <c:v>32231</c:v>
                </c:pt>
                <c:pt idx="2947">
                  <c:v>32232</c:v>
                </c:pt>
                <c:pt idx="2948">
                  <c:v>32233</c:v>
                </c:pt>
                <c:pt idx="2949">
                  <c:v>32237</c:v>
                </c:pt>
                <c:pt idx="2950">
                  <c:v>32238</c:v>
                </c:pt>
                <c:pt idx="2951">
                  <c:v>32239</c:v>
                </c:pt>
                <c:pt idx="2952">
                  <c:v>32240</c:v>
                </c:pt>
                <c:pt idx="2953">
                  <c:v>32241</c:v>
                </c:pt>
                <c:pt idx="2954">
                  <c:v>32244</c:v>
                </c:pt>
                <c:pt idx="2955">
                  <c:v>32245</c:v>
                </c:pt>
                <c:pt idx="2956">
                  <c:v>32246</c:v>
                </c:pt>
                <c:pt idx="2957">
                  <c:v>32247</c:v>
                </c:pt>
                <c:pt idx="2958">
                  <c:v>32248</c:v>
                </c:pt>
                <c:pt idx="2959">
                  <c:v>32251</c:v>
                </c:pt>
                <c:pt idx="2960">
                  <c:v>32252</c:v>
                </c:pt>
                <c:pt idx="2961">
                  <c:v>32253</c:v>
                </c:pt>
                <c:pt idx="2962">
                  <c:v>32254</c:v>
                </c:pt>
                <c:pt idx="2963">
                  <c:v>32255</c:v>
                </c:pt>
                <c:pt idx="2964">
                  <c:v>32258</c:v>
                </c:pt>
                <c:pt idx="2965">
                  <c:v>32259</c:v>
                </c:pt>
                <c:pt idx="2966">
                  <c:v>32260</c:v>
                </c:pt>
                <c:pt idx="2967">
                  <c:v>32261</c:v>
                </c:pt>
                <c:pt idx="2968">
                  <c:v>32262</c:v>
                </c:pt>
                <c:pt idx="2969">
                  <c:v>32265</c:v>
                </c:pt>
                <c:pt idx="2970">
                  <c:v>32266</c:v>
                </c:pt>
                <c:pt idx="2971">
                  <c:v>32267</c:v>
                </c:pt>
                <c:pt idx="2972">
                  <c:v>32268</c:v>
                </c:pt>
                <c:pt idx="2973">
                  <c:v>32269</c:v>
                </c:pt>
                <c:pt idx="2974">
                  <c:v>32272</c:v>
                </c:pt>
                <c:pt idx="2975">
                  <c:v>32273</c:v>
                </c:pt>
                <c:pt idx="2976">
                  <c:v>32274</c:v>
                </c:pt>
                <c:pt idx="2977">
                  <c:v>32275</c:v>
                </c:pt>
                <c:pt idx="2978">
                  <c:v>32276</c:v>
                </c:pt>
                <c:pt idx="2979">
                  <c:v>32279</c:v>
                </c:pt>
                <c:pt idx="2980">
                  <c:v>32280</c:v>
                </c:pt>
                <c:pt idx="2981">
                  <c:v>32281</c:v>
                </c:pt>
                <c:pt idx="2982">
                  <c:v>32282</c:v>
                </c:pt>
                <c:pt idx="2983">
                  <c:v>32283</c:v>
                </c:pt>
                <c:pt idx="2984">
                  <c:v>32286</c:v>
                </c:pt>
                <c:pt idx="2985">
                  <c:v>32287</c:v>
                </c:pt>
                <c:pt idx="2986">
                  <c:v>32288</c:v>
                </c:pt>
                <c:pt idx="2987">
                  <c:v>32289</c:v>
                </c:pt>
                <c:pt idx="2988">
                  <c:v>32290</c:v>
                </c:pt>
                <c:pt idx="2989">
                  <c:v>32294</c:v>
                </c:pt>
                <c:pt idx="2990">
                  <c:v>32295</c:v>
                </c:pt>
                <c:pt idx="2991">
                  <c:v>32296</c:v>
                </c:pt>
                <c:pt idx="2992">
                  <c:v>32297</c:v>
                </c:pt>
                <c:pt idx="2993">
                  <c:v>32300</c:v>
                </c:pt>
                <c:pt idx="2994">
                  <c:v>32301</c:v>
                </c:pt>
                <c:pt idx="2995">
                  <c:v>32302</c:v>
                </c:pt>
                <c:pt idx="2996">
                  <c:v>32303</c:v>
                </c:pt>
                <c:pt idx="2997">
                  <c:v>32304</c:v>
                </c:pt>
                <c:pt idx="2998">
                  <c:v>32307</c:v>
                </c:pt>
                <c:pt idx="2999">
                  <c:v>32308</c:v>
                </c:pt>
                <c:pt idx="3000">
                  <c:v>32309</c:v>
                </c:pt>
                <c:pt idx="3001">
                  <c:v>32310</c:v>
                </c:pt>
                <c:pt idx="3002">
                  <c:v>32311</c:v>
                </c:pt>
                <c:pt idx="3003">
                  <c:v>32314</c:v>
                </c:pt>
                <c:pt idx="3004">
                  <c:v>32315</c:v>
                </c:pt>
                <c:pt idx="3005">
                  <c:v>32316</c:v>
                </c:pt>
                <c:pt idx="3006">
                  <c:v>32317</c:v>
                </c:pt>
                <c:pt idx="3007">
                  <c:v>32318</c:v>
                </c:pt>
                <c:pt idx="3008">
                  <c:v>32321</c:v>
                </c:pt>
                <c:pt idx="3009">
                  <c:v>32322</c:v>
                </c:pt>
                <c:pt idx="3010">
                  <c:v>32323</c:v>
                </c:pt>
                <c:pt idx="3011">
                  <c:v>32324</c:v>
                </c:pt>
                <c:pt idx="3012">
                  <c:v>32325</c:v>
                </c:pt>
                <c:pt idx="3013">
                  <c:v>32329</c:v>
                </c:pt>
                <c:pt idx="3014">
                  <c:v>32330</c:v>
                </c:pt>
                <c:pt idx="3015">
                  <c:v>32331</c:v>
                </c:pt>
                <c:pt idx="3016">
                  <c:v>32332</c:v>
                </c:pt>
                <c:pt idx="3017">
                  <c:v>32335</c:v>
                </c:pt>
                <c:pt idx="3018">
                  <c:v>32336</c:v>
                </c:pt>
                <c:pt idx="3019">
                  <c:v>32337</c:v>
                </c:pt>
                <c:pt idx="3020">
                  <c:v>32338</c:v>
                </c:pt>
                <c:pt idx="3021">
                  <c:v>32339</c:v>
                </c:pt>
                <c:pt idx="3022">
                  <c:v>32342</c:v>
                </c:pt>
                <c:pt idx="3023">
                  <c:v>32343</c:v>
                </c:pt>
                <c:pt idx="3024">
                  <c:v>32344</c:v>
                </c:pt>
                <c:pt idx="3025">
                  <c:v>32345</c:v>
                </c:pt>
                <c:pt idx="3026">
                  <c:v>32346</c:v>
                </c:pt>
                <c:pt idx="3027">
                  <c:v>32349</c:v>
                </c:pt>
                <c:pt idx="3028">
                  <c:v>32350</c:v>
                </c:pt>
                <c:pt idx="3029">
                  <c:v>32351</c:v>
                </c:pt>
                <c:pt idx="3030">
                  <c:v>32352</c:v>
                </c:pt>
                <c:pt idx="3031">
                  <c:v>32353</c:v>
                </c:pt>
                <c:pt idx="3032">
                  <c:v>32356</c:v>
                </c:pt>
                <c:pt idx="3033">
                  <c:v>32357</c:v>
                </c:pt>
                <c:pt idx="3034">
                  <c:v>32358</c:v>
                </c:pt>
                <c:pt idx="3035">
                  <c:v>32359</c:v>
                </c:pt>
                <c:pt idx="3036">
                  <c:v>32360</c:v>
                </c:pt>
                <c:pt idx="3037">
                  <c:v>32363</c:v>
                </c:pt>
                <c:pt idx="3038">
                  <c:v>32364</c:v>
                </c:pt>
                <c:pt idx="3039">
                  <c:v>32365</c:v>
                </c:pt>
                <c:pt idx="3040">
                  <c:v>32366</c:v>
                </c:pt>
                <c:pt idx="3041">
                  <c:v>32367</c:v>
                </c:pt>
                <c:pt idx="3042">
                  <c:v>32370</c:v>
                </c:pt>
                <c:pt idx="3043">
                  <c:v>32371</c:v>
                </c:pt>
                <c:pt idx="3044">
                  <c:v>32372</c:v>
                </c:pt>
                <c:pt idx="3045">
                  <c:v>32373</c:v>
                </c:pt>
                <c:pt idx="3046">
                  <c:v>32374</c:v>
                </c:pt>
                <c:pt idx="3047">
                  <c:v>32377</c:v>
                </c:pt>
                <c:pt idx="3048">
                  <c:v>32378</c:v>
                </c:pt>
                <c:pt idx="3049">
                  <c:v>32379</c:v>
                </c:pt>
                <c:pt idx="3050">
                  <c:v>32380</c:v>
                </c:pt>
                <c:pt idx="3051">
                  <c:v>32381</c:v>
                </c:pt>
                <c:pt idx="3052">
                  <c:v>32384</c:v>
                </c:pt>
                <c:pt idx="3053">
                  <c:v>32385</c:v>
                </c:pt>
                <c:pt idx="3054">
                  <c:v>32386</c:v>
                </c:pt>
                <c:pt idx="3055">
                  <c:v>32387</c:v>
                </c:pt>
                <c:pt idx="3056">
                  <c:v>32388</c:v>
                </c:pt>
                <c:pt idx="3057">
                  <c:v>32392</c:v>
                </c:pt>
                <c:pt idx="3058">
                  <c:v>32393</c:v>
                </c:pt>
                <c:pt idx="3059">
                  <c:v>32394</c:v>
                </c:pt>
                <c:pt idx="3060">
                  <c:v>32395</c:v>
                </c:pt>
                <c:pt idx="3061">
                  <c:v>32398</c:v>
                </c:pt>
                <c:pt idx="3062">
                  <c:v>32399</c:v>
                </c:pt>
                <c:pt idx="3063">
                  <c:v>32400</c:v>
                </c:pt>
                <c:pt idx="3064">
                  <c:v>32401</c:v>
                </c:pt>
                <c:pt idx="3065">
                  <c:v>32402</c:v>
                </c:pt>
                <c:pt idx="3066">
                  <c:v>32405</c:v>
                </c:pt>
                <c:pt idx="3067">
                  <c:v>32406</c:v>
                </c:pt>
                <c:pt idx="3068">
                  <c:v>32407</c:v>
                </c:pt>
                <c:pt idx="3069">
                  <c:v>32408</c:v>
                </c:pt>
                <c:pt idx="3070">
                  <c:v>32409</c:v>
                </c:pt>
                <c:pt idx="3071">
                  <c:v>32412</c:v>
                </c:pt>
                <c:pt idx="3072">
                  <c:v>32413</c:v>
                </c:pt>
                <c:pt idx="3073">
                  <c:v>32414</c:v>
                </c:pt>
                <c:pt idx="3074">
                  <c:v>32415</c:v>
                </c:pt>
                <c:pt idx="3075">
                  <c:v>32416</c:v>
                </c:pt>
                <c:pt idx="3076">
                  <c:v>32419</c:v>
                </c:pt>
                <c:pt idx="3077">
                  <c:v>32420</c:v>
                </c:pt>
                <c:pt idx="3078">
                  <c:v>32421</c:v>
                </c:pt>
                <c:pt idx="3079">
                  <c:v>32422</c:v>
                </c:pt>
                <c:pt idx="3080">
                  <c:v>32423</c:v>
                </c:pt>
                <c:pt idx="3081">
                  <c:v>32427</c:v>
                </c:pt>
                <c:pt idx="3082">
                  <c:v>32428</c:v>
                </c:pt>
                <c:pt idx="3083">
                  <c:v>32429</c:v>
                </c:pt>
                <c:pt idx="3084">
                  <c:v>32430</c:v>
                </c:pt>
                <c:pt idx="3085">
                  <c:v>32433</c:v>
                </c:pt>
                <c:pt idx="3086">
                  <c:v>32434</c:v>
                </c:pt>
                <c:pt idx="3087">
                  <c:v>32435</c:v>
                </c:pt>
                <c:pt idx="3088">
                  <c:v>32436</c:v>
                </c:pt>
                <c:pt idx="3089">
                  <c:v>32437</c:v>
                </c:pt>
                <c:pt idx="3090">
                  <c:v>32440</c:v>
                </c:pt>
                <c:pt idx="3091">
                  <c:v>32441</c:v>
                </c:pt>
                <c:pt idx="3092">
                  <c:v>32442</c:v>
                </c:pt>
                <c:pt idx="3093">
                  <c:v>32443</c:v>
                </c:pt>
                <c:pt idx="3094">
                  <c:v>32444</c:v>
                </c:pt>
                <c:pt idx="3095">
                  <c:v>32447</c:v>
                </c:pt>
                <c:pt idx="3096">
                  <c:v>32448</c:v>
                </c:pt>
                <c:pt idx="3097">
                  <c:v>32449</c:v>
                </c:pt>
                <c:pt idx="3098">
                  <c:v>32450</c:v>
                </c:pt>
                <c:pt idx="3099">
                  <c:v>32451</c:v>
                </c:pt>
                <c:pt idx="3100">
                  <c:v>32454</c:v>
                </c:pt>
                <c:pt idx="3101">
                  <c:v>32455</c:v>
                </c:pt>
                <c:pt idx="3102">
                  <c:v>32456</c:v>
                </c:pt>
                <c:pt idx="3103">
                  <c:v>32457</c:v>
                </c:pt>
                <c:pt idx="3104">
                  <c:v>32461</c:v>
                </c:pt>
                <c:pt idx="3105">
                  <c:v>32462</c:v>
                </c:pt>
                <c:pt idx="3106">
                  <c:v>32463</c:v>
                </c:pt>
                <c:pt idx="3107">
                  <c:v>32464</c:v>
                </c:pt>
                <c:pt idx="3108">
                  <c:v>32465</c:v>
                </c:pt>
                <c:pt idx="3109">
                  <c:v>32468</c:v>
                </c:pt>
                <c:pt idx="3110">
                  <c:v>32469</c:v>
                </c:pt>
                <c:pt idx="3111">
                  <c:v>32470</c:v>
                </c:pt>
                <c:pt idx="3112">
                  <c:v>32472</c:v>
                </c:pt>
                <c:pt idx="3113">
                  <c:v>32475</c:v>
                </c:pt>
                <c:pt idx="3114">
                  <c:v>32476</c:v>
                </c:pt>
                <c:pt idx="3115">
                  <c:v>32477</c:v>
                </c:pt>
                <c:pt idx="3116">
                  <c:v>32478</c:v>
                </c:pt>
                <c:pt idx="3117">
                  <c:v>32479</c:v>
                </c:pt>
                <c:pt idx="3118">
                  <c:v>32482</c:v>
                </c:pt>
                <c:pt idx="3119">
                  <c:v>32483</c:v>
                </c:pt>
                <c:pt idx="3120">
                  <c:v>32484</c:v>
                </c:pt>
                <c:pt idx="3121">
                  <c:v>32485</c:v>
                </c:pt>
                <c:pt idx="3122">
                  <c:v>32486</c:v>
                </c:pt>
                <c:pt idx="3123">
                  <c:v>32489</c:v>
                </c:pt>
                <c:pt idx="3124">
                  <c:v>32490</c:v>
                </c:pt>
                <c:pt idx="3125">
                  <c:v>32491</c:v>
                </c:pt>
                <c:pt idx="3126">
                  <c:v>32492</c:v>
                </c:pt>
                <c:pt idx="3127">
                  <c:v>32493</c:v>
                </c:pt>
                <c:pt idx="3128">
                  <c:v>32496</c:v>
                </c:pt>
                <c:pt idx="3129">
                  <c:v>32497</c:v>
                </c:pt>
                <c:pt idx="3130">
                  <c:v>32498</c:v>
                </c:pt>
                <c:pt idx="3131">
                  <c:v>32499</c:v>
                </c:pt>
                <c:pt idx="3132">
                  <c:v>32500</c:v>
                </c:pt>
                <c:pt idx="3133">
                  <c:v>32504</c:v>
                </c:pt>
                <c:pt idx="3134">
                  <c:v>32505</c:v>
                </c:pt>
                <c:pt idx="3135">
                  <c:v>32506</c:v>
                </c:pt>
                <c:pt idx="3136">
                  <c:v>32507</c:v>
                </c:pt>
                <c:pt idx="3137">
                  <c:v>32511</c:v>
                </c:pt>
                <c:pt idx="3138">
                  <c:v>32512</c:v>
                </c:pt>
                <c:pt idx="3139">
                  <c:v>32513</c:v>
                </c:pt>
                <c:pt idx="3140">
                  <c:v>32514</c:v>
                </c:pt>
                <c:pt idx="3141">
                  <c:v>32517</c:v>
                </c:pt>
                <c:pt idx="3142">
                  <c:v>32518</c:v>
                </c:pt>
                <c:pt idx="3143">
                  <c:v>32519</c:v>
                </c:pt>
                <c:pt idx="3144">
                  <c:v>32520</c:v>
                </c:pt>
                <c:pt idx="3145">
                  <c:v>32521</c:v>
                </c:pt>
                <c:pt idx="3146">
                  <c:v>32525</c:v>
                </c:pt>
                <c:pt idx="3147">
                  <c:v>32526</c:v>
                </c:pt>
                <c:pt idx="3148">
                  <c:v>32527</c:v>
                </c:pt>
                <c:pt idx="3149">
                  <c:v>32528</c:v>
                </c:pt>
                <c:pt idx="3150">
                  <c:v>32531</c:v>
                </c:pt>
                <c:pt idx="3151">
                  <c:v>32532</c:v>
                </c:pt>
                <c:pt idx="3152">
                  <c:v>32533</c:v>
                </c:pt>
                <c:pt idx="3153">
                  <c:v>32534</c:v>
                </c:pt>
                <c:pt idx="3154">
                  <c:v>32535</c:v>
                </c:pt>
                <c:pt idx="3155">
                  <c:v>32538</c:v>
                </c:pt>
                <c:pt idx="3156">
                  <c:v>32539</c:v>
                </c:pt>
                <c:pt idx="3157">
                  <c:v>32540</c:v>
                </c:pt>
                <c:pt idx="3158">
                  <c:v>32541</c:v>
                </c:pt>
                <c:pt idx="3159">
                  <c:v>32542</c:v>
                </c:pt>
                <c:pt idx="3160">
                  <c:v>32545</c:v>
                </c:pt>
                <c:pt idx="3161">
                  <c:v>32546</c:v>
                </c:pt>
                <c:pt idx="3162">
                  <c:v>32547</c:v>
                </c:pt>
                <c:pt idx="3163">
                  <c:v>32548</c:v>
                </c:pt>
                <c:pt idx="3164">
                  <c:v>32549</c:v>
                </c:pt>
                <c:pt idx="3165">
                  <c:v>32552</c:v>
                </c:pt>
                <c:pt idx="3166">
                  <c:v>32553</c:v>
                </c:pt>
                <c:pt idx="3167">
                  <c:v>32554</c:v>
                </c:pt>
                <c:pt idx="3168">
                  <c:v>32555</c:v>
                </c:pt>
                <c:pt idx="3169">
                  <c:v>32556</c:v>
                </c:pt>
                <c:pt idx="3170">
                  <c:v>32560</c:v>
                </c:pt>
                <c:pt idx="3171">
                  <c:v>32561</c:v>
                </c:pt>
                <c:pt idx="3172">
                  <c:v>32562</c:v>
                </c:pt>
                <c:pt idx="3173">
                  <c:v>32563</c:v>
                </c:pt>
                <c:pt idx="3174">
                  <c:v>32566</c:v>
                </c:pt>
                <c:pt idx="3175">
                  <c:v>32567</c:v>
                </c:pt>
                <c:pt idx="3176">
                  <c:v>32568</c:v>
                </c:pt>
                <c:pt idx="3177">
                  <c:v>32569</c:v>
                </c:pt>
                <c:pt idx="3178">
                  <c:v>32570</c:v>
                </c:pt>
                <c:pt idx="3179">
                  <c:v>32573</c:v>
                </c:pt>
                <c:pt idx="3180">
                  <c:v>32574</c:v>
                </c:pt>
                <c:pt idx="3181">
                  <c:v>32575</c:v>
                </c:pt>
                <c:pt idx="3182">
                  <c:v>32576</c:v>
                </c:pt>
                <c:pt idx="3183">
                  <c:v>32577</c:v>
                </c:pt>
                <c:pt idx="3184">
                  <c:v>32580</c:v>
                </c:pt>
                <c:pt idx="3185">
                  <c:v>32581</c:v>
                </c:pt>
                <c:pt idx="3186">
                  <c:v>32582</c:v>
                </c:pt>
                <c:pt idx="3187">
                  <c:v>32583</c:v>
                </c:pt>
                <c:pt idx="3188">
                  <c:v>32584</c:v>
                </c:pt>
                <c:pt idx="3189">
                  <c:v>32587</c:v>
                </c:pt>
                <c:pt idx="3190">
                  <c:v>32588</c:v>
                </c:pt>
                <c:pt idx="3191">
                  <c:v>32589</c:v>
                </c:pt>
                <c:pt idx="3192">
                  <c:v>32590</c:v>
                </c:pt>
                <c:pt idx="3193">
                  <c:v>32594</c:v>
                </c:pt>
                <c:pt idx="3194">
                  <c:v>32595</c:v>
                </c:pt>
                <c:pt idx="3195">
                  <c:v>32596</c:v>
                </c:pt>
                <c:pt idx="3196">
                  <c:v>32597</c:v>
                </c:pt>
                <c:pt idx="3197">
                  <c:v>32598</c:v>
                </c:pt>
                <c:pt idx="3198">
                  <c:v>32601</c:v>
                </c:pt>
                <c:pt idx="3199">
                  <c:v>32602</c:v>
                </c:pt>
                <c:pt idx="3200">
                  <c:v>32603</c:v>
                </c:pt>
                <c:pt idx="3201">
                  <c:v>32604</c:v>
                </c:pt>
                <c:pt idx="3202">
                  <c:v>32605</c:v>
                </c:pt>
                <c:pt idx="3203">
                  <c:v>32608</c:v>
                </c:pt>
                <c:pt idx="3204">
                  <c:v>32609</c:v>
                </c:pt>
                <c:pt idx="3205">
                  <c:v>32610</c:v>
                </c:pt>
                <c:pt idx="3206">
                  <c:v>32611</c:v>
                </c:pt>
                <c:pt idx="3207">
                  <c:v>32612</c:v>
                </c:pt>
                <c:pt idx="3208">
                  <c:v>32615</c:v>
                </c:pt>
                <c:pt idx="3209">
                  <c:v>32616</c:v>
                </c:pt>
                <c:pt idx="3210">
                  <c:v>32617</c:v>
                </c:pt>
                <c:pt idx="3211">
                  <c:v>32618</c:v>
                </c:pt>
                <c:pt idx="3212">
                  <c:v>32619</c:v>
                </c:pt>
                <c:pt idx="3213">
                  <c:v>32622</c:v>
                </c:pt>
                <c:pt idx="3214">
                  <c:v>32623</c:v>
                </c:pt>
                <c:pt idx="3215">
                  <c:v>32624</c:v>
                </c:pt>
                <c:pt idx="3216">
                  <c:v>32625</c:v>
                </c:pt>
                <c:pt idx="3217">
                  <c:v>32626</c:v>
                </c:pt>
                <c:pt idx="3218">
                  <c:v>32629</c:v>
                </c:pt>
                <c:pt idx="3219">
                  <c:v>32630</c:v>
                </c:pt>
                <c:pt idx="3220">
                  <c:v>32631</c:v>
                </c:pt>
                <c:pt idx="3221">
                  <c:v>32632</c:v>
                </c:pt>
                <c:pt idx="3222">
                  <c:v>32633</c:v>
                </c:pt>
                <c:pt idx="3223">
                  <c:v>32636</c:v>
                </c:pt>
                <c:pt idx="3224">
                  <c:v>32637</c:v>
                </c:pt>
                <c:pt idx="3225">
                  <c:v>32638</c:v>
                </c:pt>
                <c:pt idx="3226">
                  <c:v>32639</c:v>
                </c:pt>
                <c:pt idx="3227">
                  <c:v>32640</c:v>
                </c:pt>
                <c:pt idx="3228">
                  <c:v>32643</c:v>
                </c:pt>
                <c:pt idx="3229">
                  <c:v>32644</c:v>
                </c:pt>
                <c:pt idx="3230">
                  <c:v>32645</c:v>
                </c:pt>
                <c:pt idx="3231">
                  <c:v>32646</c:v>
                </c:pt>
                <c:pt idx="3232">
                  <c:v>32647</c:v>
                </c:pt>
                <c:pt idx="3233">
                  <c:v>32650</c:v>
                </c:pt>
                <c:pt idx="3234">
                  <c:v>32651</c:v>
                </c:pt>
                <c:pt idx="3235">
                  <c:v>32652</c:v>
                </c:pt>
                <c:pt idx="3236">
                  <c:v>32653</c:v>
                </c:pt>
                <c:pt idx="3237">
                  <c:v>32654</c:v>
                </c:pt>
                <c:pt idx="3238">
                  <c:v>32658</c:v>
                </c:pt>
                <c:pt idx="3239">
                  <c:v>32659</c:v>
                </c:pt>
                <c:pt idx="3240">
                  <c:v>32660</c:v>
                </c:pt>
                <c:pt idx="3241">
                  <c:v>32661</c:v>
                </c:pt>
                <c:pt idx="3242">
                  <c:v>32664</c:v>
                </c:pt>
                <c:pt idx="3243">
                  <c:v>32665</c:v>
                </c:pt>
                <c:pt idx="3244">
                  <c:v>32666</c:v>
                </c:pt>
                <c:pt idx="3245">
                  <c:v>32667</c:v>
                </c:pt>
                <c:pt idx="3246">
                  <c:v>32668</c:v>
                </c:pt>
                <c:pt idx="3247">
                  <c:v>32671</c:v>
                </c:pt>
                <c:pt idx="3248">
                  <c:v>32672</c:v>
                </c:pt>
                <c:pt idx="3249">
                  <c:v>32673</c:v>
                </c:pt>
                <c:pt idx="3250">
                  <c:v>32674</c:v>
                </c:pt>
                <c:pt idx="3251">
                  <c:v>32675</c:v>
                </c:pt>
                <c:pt idx="3252">
                  <c:v>32678</c:v>
                </c:pt>
                <c:pt idx="3253">
                  <c:v>32679</c:v>
                </c:pt>
                <c:pt idx="3254">
                  <c:v>32680</c:v>
                </c:pt>
                <c:pt idx="3255">
                  <c:v>32681</c:v>
                </c:pt>
                <c:pt idx="3256">
                  <c:v>32682</c:v>
                </c:pt>
                <c:pt idx="3257">
                  <c:v>32685</c:v>
                </c:pt>
                <c:pt idx="3258">
                  <c:v>32686</c:v>
                </c:pt>
                <c:pt idx="3259">
                  <c:v>32687</c:v>
                </c:pt>
                <c:pt idx="3260">
                  <c:v>32688</c:v>
                </c:pt>
                <c:pt idx="3261">
                  <c:v>32689</c:v>
                </c:pt>
                <c:pt idx="3262">
                  <c:v>32692</c:v>
                </c:pt>
                <c:pt idx="3263">
                  <c:v>32694</c:v>
                </c:pt>
                <c:pt idx="3264">
                  <c:v>32695</c:v>
                </c:pt>
                <c:pt idx="3265">
                  <c:v>32696</c:v>
                </c:pt>
                <c:pt idx="3266">
                  <c:v>32699</c:v>
                </c:pt>
                <c:pt idx="3267">
                  <c:v>32700</c:v>
                </c:pt>
                <c:pt idx="3268">
                  <c:v>32701</c:v>
                </c:pt>
                <c:pt idx="3269">
                  <c:v>32702</c:v>
                </c:pt>
                <c:pt idx="3270">
                  <c:v>32703</c:v>
                </c:pt>
                <c:pt idx="3271">
                  <c:v>32706</c:v>
                </c:pt>
                <c:pt idx="3272">
                  <c:v>32707</c:v>
                </c:pt>
                <c:pt idx="3273">
                  <c:v>32708</c:v>
                </c:pt>
                <c:pt idx="3274">
                  <c:v>32709</c:v>
                </c:pt>
                <c:pt idx="3275">
                  <c:v>32710</c:v>
                </c:pt>
                <c:pt idx="3276">
                  <c:v>32713</c:v>
                </c:pt>
                <c:pt idx="3277">
                  <c:v>32714</c:v>
                </c:pt>
                <c:pt idx="3278">
                  <c:v>32715</c:v>
                </c:pt>
                <c:pt idx="3279">
                  <c:v>32716</c:v>
                </c:pt>
                <c:pt idx="3280">
                  <c:v>32717</c:v>
                </c:pt>
                <c:pt idx="3281">
                  <c:v>32720</c:v>
                </c:pt>
                <c:pt idx="3282">
                  <c:v>32721</c:v>
                </c:pt>
                <c:pt idx="3283">
                  <c:v>32722</c:v>
                </c:pt>
                <c:pt idx="3284">
                  <c:v>32723</c:v>
                </c:pt>
                <c:pt idx="3285">
                  <c:v>32724</c:v>
                </c:pt>
                <c:pt idx="3286">
                  <c:v>32727</c:v>
                </c:pt>
                <c:pt idx="3287">
                  <c:v>32728</c:v>
                </c:pt>
                <c:pt idx="3288">
                  <c:v>32729</c:v>
                </c:pt>
                <c:pt idx="3289">
                  <c:v>32730</c:v>
                </c:pt>
                <c:pt idx="3290">
                  <c:v>32731</c:v>
                </c:pt>
                <c:pt idx="3291">
                  <c:v>32734</c:v>
                </c:pt>
                <c:pt idx="3292">
                  <c:v>32735</c:v>
                </c:pt>
                <c:pt idx="3293">
                  <c:v>32736</c:v>
                </c:pt>
                <c:pt idx="3294">
                  <c:v>32737</c:v>
                </c:pt>
                <c:pt idx="3295">
                  <c:v>32738</c:v>
                </c:pt>
                <c:pt idx="3296">
                  <c:v>32741</c:v>
                </c:pt>
                <c:pt idx="3297">
                  <c:v>32742</c:v>
                </c:pt>
                <c:pt idx="3298">
                  <c:v>32743</c:v>
                </c:pt>
                <c:pt idx="3299">
                  <c:v>32744</c:v>
                </c:pt>
                <c:pt idx="3300">
                  <c:v>32745</c:v>
                </c:pt>
                <c:pt idx="3301">
                  <c:v>32748</c:v>
                </c:pt>
                <c:pt idx="3302">
                  <c:v>32749</c:v>
                </c:pt>
                <c:pt idx="3303">
                  <c:v>32750</c:v>
                </c:pt>
                <c:pt idx="3304">
                  <c:v>32751</c:v>
                </c:pt>
                <c:pt idx="3305">
                  <c:v>32752</c:v>
                </c:pt>
                <c:pt idx="3306">
                  <c:v>32756</c:v>
                </c:pt>
                <c:pt idx="3307">
                  <c:v>32757</c:v>
                </c:pt>
                <c:pt idx="3308">
                  <c:v>32758</c:v>
                </c:pt>
                <c:pt idx="3309">
                  <c:v>32759</c:v>
                </c:pt>
                <c:pt idx="3310">
                  <c:v>32762</c:v>
                </c:pt>
                <c:pt idx="3311">
                  <c:v>32763</c:v>
                </c:pt>
                <c:pt idx="3312">
                  <c:v>32764</c:v>
                </c:pt>
                <c:pt idx="3313">
                  <c:v>32765</c:v>
                </c:pt>
                <c:pt idx="3314">
                  <c:v>32766</c:v>
                </c:pt>
                <c:pt idx="3315">
                  <c:v>32769</c:v>
                </c:pt>
                <c:pt idx="3316">
                  <c:v>32770</c:v>
                </c:pt>
                <c:pt idx="3317">
                  <c:v>32771</c:v>
                </c:pt>
                <c:pt idx="3318">
                  <c:v>32772</c:v>
                </c:pt>
                <c:pt idx="3319">
                  <c:v>32773</c:v>
                </c:pt>
                <c:pt idx="3320">
                  <c:v>32776</c:v>
                </c:pt>
                <c:pt idx="3321">
                  <c:v>32777</c:v>
                </c:pt>
                <c:pt idx="3322">
                  <c:v>32778</c:v>
                </c:pt>
                <c:pt idx="3323">
                  <c:v>32779</c:v>
                </c:pt>
                <c:pt idx="3324">
                  <c:v>32780</c:v>
                </c:pt>
                <c:pt idx="3325">
                  <c:v>32783</c:v>
                </c:pt>
                <c:pt idx="3326">
                  <c:v>32784</c:v>
                </c:pt>
                <c:pt idx="3327">
                  <c:v>32785</c:v>
                </c:pt>
                <c:pt idx="3328">
                  <c:v>32786</c:v>
                </c:pt>
                <c:pt idx="3329">
                  <c:v>32787</c:v>
                </c:pt>
                <c:pt idx="3330">
                  <c:v>32791</c:v>
                </c:pt>
                <c:pt idx="3331">
                  <c:v>32792</c:v>
                </c:pt>
                <c:pt idx="3332">
                  <c:v>32793</c:v>
                </c:pt>
                <c:pt idx="3333">
                  <c:v>32794</c:v>
                </c:pt>
                <c:pt idx="3334">
                  <c:v>32797</c:v>
                </c:pt>
                <c:pt idx="3335">
                  <c:v>32798</c:v>
                </c:pt>
                <c:pt idx="3336">
                  <c:v>32799</c:v>
                </c:pt>
                <c:pt idx="3337">
                  <c:v>32800</c:v>
                </c:pt>
                <c:pt idx="3338">
                  <c:v>32801</c:v>
                </c:pt>
                <c:pt idx="3339">
                  <c:v>32804</c:v>
                </c:pt>
                <c:pt idx="3340">
                  <c:v>32805</c:v>
                </c:pt>
                <c:pt idx="3341">
                  <c:v>32806</c:v>
                </c:pt>
                <c:pt idx="3342">
                  <c:v>32807</c:v>
                </c:pt>
                <c:pt idx="3343">
                  <c:v>32808</c:v>
                </c:pt>
                <c:pt idx="3344">
                  <c:v>32811</c:v>
                </c:pt>
                <c:pt idx="3345">
                  <c:v>32812</c:v>
                </c:pt>
                <c:pt idx="3346">
                  <c:v>32813</c:v>
                </c:pt>
                <c:pt idx="3347">
                  <c:v>32814</c:v>
                </c:pt>
                <c:pt idx="3348">
                  <c:v>32815</c:v>
                </c:pt>
                <c:pt idx="3349">
                  <c:v>32818</c:v>
                </c:pt>
                <c:pt idx="3350">
                  <c:v>32819</c:v>
                </c:pt>
                <c:pt idx="3351">
                  <c:v>32820</c:v>
                </c:pt>
                <c:pt idx="3352">
                  <c:v>32821</c:v>
                </c:pt>
                <c:pt idx="3353">
                  <c:v>32822</c:v>
                </c:pt>
                <c:pt idx="3354">
                  <c:v>32825</c:v>
                </c:pt>
                <c:pt idx="3355">
                  <c:v>32826</c:v>
                </c:pt>
                <c:pt idx="3356">
                  <c:v>32827</c:v>
                </c:pt>
                <c:pt idx="3357">
                  <c:v>32828</c:v>
                </c:pt>
                <c:pt idx="3358">
                  <c:v>32829</c:v>
                </c:pt>
                <c:pt idx="3359">
                  <c:v>32832</c:v>
                </c:pt>
                <c:pt idx="3360">
                  <c:v>32833</c:v>
                </c:pt>
                <c:pt idx="3361">
                  <c:v>32834</c:v>
                </c:pt>
                <c:pt idx="3362">
                  <c:v>32836</c:v>
                </c:pt>
                <c:pt idx="3363">
                  <c:v>32839</c:v>
                </c:pt>
                <c:pt idx="3364">
                  <c:v>32840</c:v>
                </c:pt>
                <c:pt idx="3365">
                  <c:v>32841</c:v>
                </c:pt>
                <c:pt idx="3366">
                  <c:v>32842</c:v>
                </c:pt>
                <c:pt idx="3367">
                  <c:v>32843</c:v>
                </c:pt>
                <c:pt idx="3368">
                  <c:v>32846</c:v>
                </c:pt>
                <c:pt idx="3369">
                  <c:v>32847</c:v>
                </c:pt>
                <c:pt idx="3370">
                  <c:v>32848</c:v>
                </c:pt>
                <c:pt idx="3371">
                  <c:v>32849</c:v>
                </c:pt>
                <c:pt idx="3372">
                  <c:v>32850</c:v>
                </c:pt>
                <c:pt idx="3373">
                  <c:v>32853</c:v>
                </c:pt>
                <c:pt idx="3374">
                  <c:v>32854</c:v>
                </c:pt>
                <c:pt idx="3375">
                  <c:v>32855</c:v>
                </c:pt>
                <c:pt idx="3376">
                  <c:v>32856</c:v>
                </c:pt>
                <c:pt idx="3377">
                  <c:v>32857</c:v>
                </c:pt>
                <c:pt idx="3378">
                  <c:v>32860</c:v>
                </c:pt>
                <c:pt idx="3379">
                  <c:v>32861</c:v>
                </c:pt>
                <c:pt idx="3380">
                  <c:v>32862</c:v>
                </c:pt>
                <c:pt idx="3381">
                  <c:v>32863</c:v>
                </c:pt>
                <c:pt idx="3382">
                  <c:v>32864</c:v>
                </c:pt>
                <c:pt idx="3383">
                  <c:v>32868</c:v>
                </c:pt>
                <c:pt idx="3384">
                  <c:v>32869</c:v>
                </c:pt>
                <c:pt idx="3385">
                  <c:v>32870</c:v>
                </c:pt>
                <c:pt idx="3386">
                  <c:v>32871</c:v>
                </c:pt>
                <c:pt idx="3387">
                  <c:v>32875</c:v>
                </c:pt>
                <c:pt idx="3388">
                  <c:v>32876</c:v>
                </c:pt>
                <c:pt idx="3389">
                  <c:v>32877</c:v>
                </c:pt>
                <c:pt idx="3390">
                  <c:v>32878</c:v>
                </c:pt>
                <c:pt idx="3391">
                  <c:v>32881</c:v>
                </c:pt>
                <c:pt idx="3392">
                  <c:v>32882</c:v>
                </c:pt>
                <c:pt idx="3393">
                  <c:v>32883</c:v>
                </c:pt>
                <c:pt idx="3394">
                  <c:v>32884</c:v>
                </c:pt>
                <c:pt idx="3395">
                  <c:v>32885</c:v>
                </c:pt>
                <c:pt idx="3396">
                  <c:v>32889</c:v>
                </c:pt>
                <c:pt idx="3397">
                  <c:v>32890</c:v>
                </c:pt>
                <c:pt idx="3398">
                  <c:v>32891</c:v>
                </c:pt>
                <c:pt idx="3399">
                  <c:v>32892</c:v>
                </c:pt>
                <c:pt idx="3400">
                  <c:v>32895</c:v>
                </c:pt>
                <c:pt idx="3401">
                  <c:v>32896</c:v>
                </c:pt>
                <c:pt idx="3402">
                  <c:v>32897</c:v>
                </c:pt>
                <c:pt idx="3403">
                  <c:v>32898</c:v>
                </c:pt>
                <c:pt idx="3404">
                  <c:v>32899</c:v>
                </c:pt>
                <c:pt idx="3405">
                  <c:v>32902</c:v>
                </c:pt>
                <c:pt idx="3406">
                  <c:v>32903</c:v>
                </c:pt>
                <c:pt idx="3407">
                  <c:v>32904</c:v>
                </c:pt>
                <c:pt idx="3408">
                  <c:v>32905</c:v>
                </c:pt>
                <c:pt idx="3409">
                  <c:v>32906</c:v>
                </c:pt>
                <c:pt idx="3410">
                  <c:v>32909</c:v>
                </c:pt>
                <c:pt idx="3411">
                  <c:v>32910</c:v>
                </c:pt>
                <c:pt idx="3412">
                  <c:v>32911</c:v>
                </c:pt>
                <c:pt idx="3413">
                  <c:v>32912</c:v>
                </c:pt>
                <c:pt idx="3414">
                  <c:v>32913</c:v>
                </c:pt>
                <c:pt idx="3415">
                  <c:v>32916</c:v>
                </c:pt>
                <c:pt idx="3416">
                  <c:v>32917</c:v>
                </c:pt>
                <c:pt idx="3417">
                  <c:v>32918</c:v>
                </c:pt>
                <c:pt idx="3418">
                  <c:v>32919</c:v>
                </c:pt>
                <c:pt idx="3419">
                  <c:v>32920</c:v>
                </c:pt>
                <c:pt idx="3420">
                  <c:v>32924</c:v>
                </c:pt>
                <c:pt idx="3421">
                  <c:v>32925</c:v>
                </c:pt>
                <c:pt idx="3422">
                  <c:v>32926</c:v>
                </c:pt>
                <c:pt idx="3423">
                  <c:v>32927</c:v>
                </c:pt>
                <c:pt idx="3424">
                  <c:v>32930</c:v>
                </c:pt>
                <c:pt idx="3425">
                  <c:v>32931</c:v>
                </c:pt>
                <c:pt idx="3426">
                  <c:v>32932</c:v>
                </c:pt>
                <c:pt idx="3427">
                  <c:v>32933</c:v>
                </c:pt>
                <c:pt idx="3428">
                  <c:v>32934</c:v>
                </c:pt>
                <c:pt idx="3429">
                  <c:v>32937</c:v>
                </c:pt>
                <c:pt idx="3430">
                  <c:v>32938</c:v>
                </c:pt>
                <c:pt idx="3431">
                  <c:v>32939</c:v>
                </c:pt>
                <c:pt idx="3432">
                  <c:v>32940</c:v>
                </c:pt>
                <c:pt idx="3433">
                  <c:v>32941</c:v>
                </c:pt>
                <c:pt idx="3434">
                  <c:v>32944</c:v>
                </c:pt>
                <c:pt idx="3435">
                  <c:v>32945</c:v>
                </c:pt>
                <c:pt idx="3436">
                  <c:v>32946</c:v>
                </c:pt>
                <c:pt idx="3437">
                  <c:v>32947</c:v>
                </c:pt>
                <c:pt idx="3438">
                  <c:v>32948</c:v>
                </c:pt>
                <c:pt idx="3439">
                  <c:v>32951</c:v>
                </c:pt>
                <c:pt idx="3440">
                  <c:v>32952</c:v>
                </c:pt>
                <c:pt idx="3441">
                  <c:v>32953</c:v>
                </c:pt>
                <c:pt idx="3442">
                  <c:v>32954</c:v>
                </c:pt>
                <c:pt idx="3443">
                  <c:v>32955</c:v>
                </c:pt>
                <c:pt idx="3444">
                  <c:v>32958</c:v>
                </c:pt>
                <c:pt idx="3445">
                  <c:v>32959</c:v>
                </c:pt>
                <c:pt idx="3446">
                  <c:v>32960</c:v>
                </c:pt>
                <c:pt idx="3447">
                  <c:v>32961</c:v>
                </c:pt>
                <c:pt idx="3448">
                  <c:v>32962</c:v>
                </c:pt>
                <c:pt idx="3449">
                  <c:v>32965</c:v>
                </c:pt>
                <c:pt idx="3450">
                  <c:v>32966</c:v>
                </c:pt>
                <c:pt idx="3451">
                  <c:v>32967</c:v>
                </c:pt>
                <c:pt idx="3452">
                  <c:v>32968</c:v>
                </c:pt>
                <c:pt idx="3453">
                  <c:v>32969</c:v>
                </c:pt>
                <c:pt idx="3454">
                  <c:v>32972</c:v>
                </c:pt>
                <c:pt idx="3455">
                  <c:v>32973</c:v>
                </c:pt>
                <c:pt idx="3456">
                  <c:v>32974</c:v>
                </c:pt>
                <c:pt idx="3457">
                  <c:v>32975</c:v>
                </c:pt>
                <c:pt idx="3458">
                  <c:v>32979</c:v>
                </c:pt>
                <c:pt idx="3459">
                  <c:v>32980</c:v>
                </c:pt>
                <c:pt idx="3460">
                  <c:v>32981</c:v>
                </c:pt>
                <c:pt idx="3461">
                  <c:v>32982</c:v>
                </c:pt>
                <c:pt idx="3462">
                  <c:v>32983</c:v>
                </c:pt>
                <c:pt idx="3463">
                  <c:v>32986</c:v>
                </c:pt>
                <c:pt idx="3464">
                  <c:v>32987</c:v>
                </c:pt>
                <c:pt idx="3465">
                  <c:v>32988</c:v>
                </c:pt>
                <c:pt idx="3466">
                  <c:v>32989</c:v>
                </c:pt>
                <c:pt idx="3467">
                  <c:v>32990</c:v>
                </c:pt>
                <c:pt idx="3468">
                  <c:v>32993</c:v>
                </c:pt>
                <c:pt idx="3469">
                  <c:v>32994</c:v>
                </c:pt>
                <c:pt idx="3470">
                  <c:v>32995</c:v>
                </c:pt>
                <c:pt idx="3471">
                  <c:v>32996</c:v>
                </c:pt>
                <c:pt idx="3472">
                  <c:v>32997</c:v>
                </c:pt>
                <c:pt idx="3473">
                  <c:v>33000</c:v>
                </c:pt>
                <c:pt idx="3474">
                  <c:v>33001</c:v>
                </c:pt>
                <c:pt idx="3475">
                  <c:v>33002</c:v>
                </c:pt>
                <c:pt idx="3476">
                  <c:v>33003</c:v>
                </c:pt>
                <c:pt idx="3477">
                  <c:v>33004</c:v>
                </c:pt>
                <c:pt idx="3478">
                  <c:v>33007</c:v>
                </c:pt>
                <c:pt idx="3479">
                  <c:v>33008</c:v>
                </c:pt>
                <c:pt idx="3480">
                  <c:v>33009</c:v>
                </c:pt>
                <c:pt idx="3481">
                  <c:v>33010</c:v>
                </c:pt>
                <c:pt idx="3482">
                  <c:v>33011</c:v>
                </c:pt>
                <c:pt idx="3483">
                  <c:v>33014</c:v>
                </c:pt>
                <c:pt idx="3484">
                  <c:v>33015</c:v>
                </c:pt>
                <c:pt idx="3485">
                  <c:v>33016</c:v>
                </c:pt>
                <c:pt idx="3486">
                  <c:v>33017</c:v>
                </c:pt>
                <c:pt idx="3487">
                  <c:v>33018</c:v>
                </c:pt>
                <c:pt idx="3488">
                  <c:v>33022</c:v>
                </c:pt>
                <c:pt idx="3489">
                  <c:v>33023</c:v>
                </c:pt>
                <c:pt idx="3490">
                  <c:v>33024</c:v>
                </c:pt>
                <c:pt idx="3491">
                  <c:v>33025</c:v>
                </c:pt>
                <c:pt idx="3492">
                  <c:v>33028</c:v>
                </c:pt>
                <c:pt idx="3493">
                  <c:v>33029</c:v>
                </c:pt>
                <c:pt idx="3494">
                  <c:v>33030</c:v>
                </c:pt>
                <c:pt idx="3495">
                  <c:v>33031</c:v>
                </c:pt>
                <c:pt idx="3496">
                  <c:v>33032</c:v>
                </c:pt>
                <c:pt idx="3497">
                  <c:v>33035</c:v>
                </c:pt>
                <c:pt idx="3498">
                  <c:v>33036</c:v>
                </c:pt>
                <c:pt idx="3499">
                  <c:v>33037</c:v>
                </c:pt>
                <c:pt idx="3500">
                  <c:v>33038</c:v>
                </c:pt>
                <c:pt idx="3501">
                  <c:v>33039</c:v>
                </c:pt>
                <c:pt idx="3502">
                  <c:v>33042</c:v>
                </c:pt>
                <c:pt idx="3503">
                  <c:v>33043</c:v>
                </c:pt>
                <c:pt idx="3504">
                  <c:v>33044</c:v>
                </c:pt>
                <c:pt idx="3505">
                  <c:v>33045</c:v>
                </c:pt>
                <c:pt idx="3506">
                  <c:v>33046</c:v>
                </c:pt>
                <c:pt idx="3507">
                  <c:v>33049</c:v>
                </c:pt>
                <c:pt idx="3508">
                  <c:v>33050</c:v>
                </c:pt>
                <c:pt idx="3509">
                  <c:v>33051</c:v>
                </c:pt>
                <c:pt idx="3510">
                  <c:v>33052</c:v>
                </c:pt>
                <c:pt idx="3511">
                  <c:v>33053</c:v>
                </c:pt>
                <c:pt idx="3512">
                  <c:v>33056</c:v>
                </c:pt>
                <c:pt idx="3513">
                  <c:v>33057</c:v>
                </c:pt>
                <c:pt idx="3514">
                  <c:v>33059</c:v>
                </c:pt>
                <c:pt idx="3515">
                  <c:v>33060</c:v>
                </c:pt>
                <c:pt idx="3516">
                  <c:v>33063</c:v>
                </c:pt>
                <c:pt idx="3517">
                  <c:v>33064</c:v>
                </c:pt>
                <c:pt idx="3518">
                  <c:v>33065</c:v>
                </c:pt>
                <c:pt idx="3519">
                  <c:v>33066</c:v>
                </c:pt>
                <c:pt idx="3520">
                  <c:v>33067</c:v>
                </c:pt>
                <c:pt idx="3521">
                  <c:v>33070</c:v>
                </c:pt>
                <c:pt idx="3522">
                  <c:v>33071</c:v>
                </c:pt>
                <c:pt idx="3523">
                  <c:v>33072</c:v>
                </c:pt>
                <c:pt idx="3524">
                  <c:v>33073</c:v>
                </c:pt>
                <c:pt idx="3525">
                  <c:v>33074</c:v>
                </c:pt>
                <c:pt idx="3526">
                  <c:v>33077</c:v>
                </c:pt>
                <c:pt idx="3527">
                  <c:v>33078</c:v>
                </c:pt>
                <c:pt idx="3528">
                  <c:v>33079</c:v>
                </c:pt>
                <c:pt idx="3529">
                  <c:v>33080</c:v>
                </c:pt>
                <c:pt idx="3530">
                  <c:v>33081</c:v>
                </c:pt>
                <c:pt idx="3531">
                  <c:v>33084</c:v>
                </c:pt>
                <c:pt idx="3532">
                  <c:v>33085</c:v>
                </c:pt>
                <c:pt idx="3533">
                  <c:v>33086</c:v>
                </c:pt>
                <c:pt idx="3534">
                  <c:v>33087</c:v>
                </c:pt>
                <c:pt idx="3535">
                  <c:v>33088</c:v>
                </c:pt>
                <c:pt idx="3536">
                  <c:v>33091</c:v>
                </c:pt>
                <c:pt idx="3537">
                  <c:v>33092</c:v>
                </c:pt>
                <c:pt idx="3538">
                  <c:v>33093</c:v>
                </c:pt>
                <c:pt idx="3539">
                  <c:v>33094</c:v>
                </c:pt>
                <c:pt idx="3540">
                  <c:v>33095</c:v>
                </c:pt>
                <c:pt idx="3541">
                  <c:v>33098</c:v>
                </c:pt>
                <c:pt idx="3542">
                  <c:v>33099</c:v>
                </c:pt>
                <c:pt idx="3543">
                  <c:v>33100</c:v>
                </c:pt>
                <c:pt idx="3544">
                  <c:v>33101</c:v>
                </c:pt>
                <c:pt idx="3545">
                  <c:v>33102</c:v>
                </c:pt>
                <c:pt idx="3546">
                  <c:v>33105</c:v>
                </c:pt>
                <c:pt idx="3547">
                  <c:v>33106</c:v>
                </c:pt>
                <c:pt idx="3548">
                  <c:v>33107</c:v>
                </c:pt>
                <c:pt idx="3549">
                  <c:v>33108</c:v>
                </c:pt>
                <c:pt idx="3550">
                  <c:v>33109</c:v>
                </c:pt>
                <c:pt idx="3551">
                  <c:v>33112</c:v>
                </c:pt>
                <c:pt idx="3552">
                  <c:v>33113</c:v>
                </c:pt>
                <c:pt idx="3553">
                  <c:v>33114</c:v>
                </c:pt>
                <c:pt idx="3554">
                  <c:v>33115</c:v>
                </c:pt>
                <c:pt idx="3555">
                  <c:v>33116</c:v>
                </c:pt>
                <c:pt idx="3556">
                  <c:v>33120</c:v>
                </c:pt>
                <c:pt idx="3557">
                  <c:v>33121</c:v>
                </c:pt>
                <c:pt idx="3558">
                  <c:v>33122</c:v>
                </c:pt>
                <c:pt idx="3559">
                  <c:v>33123</c:v>
                </c:pt>
                <c:pt idx="3560">
                  <c:v>33126</c:v>
                </c:pt>
                <c:pt idx="3561">
                  <c:v>33127</c:v>
                </c:pt>
                <c:pt idx="3562">
                  <c:v>33128</c:v>
                </c:pt>
                <c:pt idx="3563">
                  <c:v>33129</c:v>
                </c:pt>
                <c:pt idx="3564">
                  <c:v>33130</c:v>
                </c:pt>
                <c:pt idx="3565">
                  <c:v>33133</c:v>
                </c:pt>
                <c:pt idx="3566">
                  <c:v>33134</c:v>
                </c:pt>
                <c:pt idx="3567">
                  <c:v>33135</c:v>
                </c:pt>
                <c:pt idx="3568">
                  <c:v>33136</c:v>
                </c:pt>
                <c:pt idx="3569">
                  <c:v>33137</c:v>
                </c:pt>
                <c:pt idx="3570">
                  <c:v>33140</c:v>
                </c:pt>
                <c:pt idx="3571">
                  <c:v>33141</c:v>
                </c:pt>
                <c:pt idx="3572">
                  <c:v>33142</c:v>
                </c:pt>
                <c:pt idx="3573">
                  <c:v>33143</c:v>
                </c:pt>
                <c:pt idx="3574">
                  <c:v>33144</c:v>
                </c:pt>
                <c:pt idx="3575">
                  <c:v>33147</c:v>
                </c:pt>
                <c:pt idx="3576">
                  <c:v>33148</c:v>
                </c:pt>
                <c:pt idx="3577">
                  <c:v>33149</c:v>
                </c:pt>
                <c:pt idx="3578">
                  <c:v>33150</c:v>
                </c:pt>
                <c:pt idx="3579">
                  <c:v>33151</c:v>
                </c:pt>
                <c:pt idx="3580">
                  <c:v>33155</c:v>
                </c:pt>
                <c:pt idx="3581">
                  <c:v>33156</c:v>
                </c:pt>
                <c:pt idx="3582">
                  <c:v>33157</c:v>
                </c:pt>
                <c:pt idx="3583">
                  <c:v>33158</c:v>
                </c:pt>
                <c:pt idx="3584">
                  <c:v>33161</c:v>
                </c:pt>
                <c:pt idx="3585">
                  <c:v>33162</c:v>
                </c:pt>
                <c:pt idx="3586">
                  <c:v>33163</c:v>
                </c:pt>
                <c:pt idx="3587">
                  <c:v>33164</c:v>
                </c:pt>
                <c:pt idx="3588">
                  <c:v>33165</c:v>
                </c:pt>
                <c:pt idx="3589">
                  <c:v>33168</c:v>
                </c:pt>
                <c:pt idx="3590">
                  <c:v>33169</c:v>
                </c:pt>
                <c:pt idx="3591">
                  <c:v>33170</c:v>
                </c:pt>
                <c:pt idx="3592">
                  <c:v>33171</c:v>
                </c:pt>
                <c:pt idx="3593">
                  <c:v>33172</c:v>
                </c:pt>
                <c:pt idx="3594">
                  <c:v>33175</c:v>
                </c:pt>
                <c:pt idx="3595">
                  <c:v>33176</c:v>
                </c:pt>
                <c:pt idx="3596">
                  <c:v>33177</c:v>
                </c:pt>
                <c:pt idx="3597">
                  <c:v>33178</c:v>
                </c:pt>
                <c:pt idx="3598">
                  <c:v>33179</c:v>
                </c:pt>
                <c:pt idx="3599">
                  <c:v>33182</c:v>
                </c:pt>
                <c:pt idx="3600">
                  <c:v>33183</c:v>
                </c:pt>
                <c:pt idx="3601">
                  <c:v>33184</c:v>
                </c:pt>
                <c:pt idx="3602">
                  <c:v>33185</c:v>
                </c:pt>
                <c:pt idx="3603">
                  <c:v>33186</c:v>
                </c:pt>
                <c:pt idx="3604">
                  <c:v>33190</c:v>
                </c:pt>
                <c:pt idx="3605">
                  <c:v>33191</c:v>
                </c:pt>
                <c:pt idx="3606">
                  <c:v>33192</c:v>
                </c:pt>
                <c:pt idx="3607">
                  <c:v>33193</c:v>
                </c:pt>
                <c:pt idx="3608">
                  <c:v>33196</c:v>
                </c:pt>
                <c:pt idx="3609">
                  <c:v>33197</c:v>
                </c:pt>
                <c:pt idx="3610">
                  <c:v>33198</c:v>
                </c:pt>
                <c:pt idx="3611">
                  <c:v>33200</c:v>
                </c:pt>
                <c:pt idx="3612">
                  <c:v>33203</c:v>
                </c:pt>
                <c:pt idx="3613">
                  <c:v>33204</c:v>
                </c:pt>
                <c:pt idx="3614">
                  <c:v>33205</c:v>
                </c:pt>
                <c:pt idx="3615">
                  <c:v>33206</c:v>
                </c:pt>
                <c:pt idx="3616">
                  <c:v>33207</c:v>
                </c:pt>
                <c:pt idx="3617">
                  <c:v>33210</c:v>
                </c:pt>
                <c:pt idx="3618">
                  <c:v>33211</c:v>
                </c:pt>
                <c:pt idx="3619">
                  <c:v>33212</c:v>
                </c:pt>
                <c:pt idx="3620">
                  <c:v>33213</c:v>
                </c:pt>
                <c:pt idx="3621">
                  <c:v>33214</c:v>
                </c:pt>
                <c:pt idx="3622">
                  <c:v>33217</c:v>
                </c:pt>
                <c:pt idx="3623">
                  <c:v>33218</c:v>
                </c:pt>
                <c:pt idx="3624">
                  <c:v>33219</c:v>
                </c:pt>
                <c:pt idx="3625">
                  <c:v>33220</c:v>
                </c:pt>
                <c:pt idx="3626">
                  <c:v>33221</c:v>
                </c:pt>
                <c:pt idx="3627">
                  <c:v>33224</c:v>
                </c:pt>
                <c:pt idx="3628">
                  <c:v>33225</c:v>
                </c:pt>
                <c:pt idx="3629">
                  <c:v>33226</c:v>
                </c:pt>
                <c:pt idx="3630">
                  <c:v>33227</c:v>
                </c:pt>
                <c:pt idx="3631">
                  <c:v>33228</c:v>
                </c:pt>
                <c:pt idx="3632">
                  <c:v>33231</c:v>
                </c:pt>
                <c:pt idx="3633">
                  <c:v>33233</c:v>
                </c:pt>
                <c:pt idx="3634">
                  <c:v>33234</c:v>
                </c:pt>
                <c:pt idx="3635">
                  <c:v>33235</c:v>
                </c:pt>
                <c:pt idx="3636">
                  <c:v>33238</c:v>
                </c:pt>
                <c:pt idx="3637">
                  <c:v>33240</c:v>
                </c:pt>
                <c:pt idx="3638">
                  <c:v>33241</c:v>
                </c:pt>
                <c:pt idx="3639">
                  <c:v>33242</c:v>
                </c:pt>
                <c:pt idx="3640">
                  <c:v>33245</c:v>
                </c:pt>
                <c:pt idx="3641">
                  <c:v>33246</c:v>
                </c:pt>
                <c:pt idx="3642">
                  <c:v>33247</c:v>
                </c:pt>
                <c:pt idx="3643">
                  <c:v>33248</c:v>
                </c:pt>
                <c:pt idx="3644">
                  <c:v>33249</c:v>
                </c:pt>
                <c:pt idx="3645">
                  <c:v>33252</c:v>
                </c:pt>
                <c:pt idx="3646">
                  <c:v>33253</c:v>
                </c:pt>
                <c:pt idx="3647">
                  <c:v>33254</c:v>
                </c:pt>
                <c:pt idx="3648">
                  <c:v>33255</c:v>
                </c:pt>
                <c:pt idx="3649">
                  <c:v>33256</c:v>
                </c:pt>
                <c:pt idx="3650">
                  <c:v>33260</c:v>
                </c:pt>
                <c:pt idx="3651">
                  <c:v>33261</c:v>
                </c:pt>
                <c:pt idx="3652">
                  <c:v>33262</c:v>
                </c:pt>
                <c:pt idx="3653">
                  <c:v>33263</c:v>
                </c:pt>
                <c:pt idx="3654">
                  <c:v>33266</c:v>
                </c:pt>
                <c:pt idx="3655">
                  <c:v>33267</c:v>
                </c:pt>
                <c:pt idx="3656">
                  <c:v>33268</c:v>
                </c:pt>
                <c:pt idx="3657">
                  <c:v>33269</c:v>
                </c:pt>
                <c:pt idx="3658">
                  <c:v>33270</c:v>
                </c:pt>
                <c:pt idx="3659">
                  <c:v>33273</c:v>
                </c:pt>
                <c:pt idx="3660">
                  <c:v>33274</c:v>
                </c:pt>
                <c:pt idx="3661">
                  <c:v>33275</c:v>
                </c:pt>
                <c:pt idx="3662">
                  <c:v>33276</c:v>
                </c:pt>
                <c:pt idx="3663">
                  <c:v>33277</c:v>
                </c:pt>
                <c:pt idx="3664">
                  <c:v>33280</c:v>
                </c:pt>
                <c:pt idx="3665">
                  <c:v>33281</c:v>
                </c:pt>
                <c:pt idx="3666">
                  <c:v>33282</c:v>
                </c:pt>
                <c:pt idx="3667">
                  <c:v>33283</c:v>
                </c:pt>
                <c:pt idx="3668">
                  <c:v>33284</c:v>
                </c:pt>
                <c:pt idx="3669">
                  <c:v>33288</c:v>
                </c:pt>
                <c:pt idx="3670">
                  <c:v>33289</c:v>
                </c:pt>
                <c:pt idx="3671">
                  <c:v>33290</c:v>
                </c:pt>
                <c:pt idx="3672">
                  <c:v>33291</c:v>
                </c:pt>
                <c:pt idx="3673">
                  <c:v>33294</c:v>
                </c:pt>
                <c:pt idx="3674">
                  <c:v>33295</c:v>
                </c:pt>
                <c:pt idx="3675">
                  <c:v>33296</c:v>
                </c:pt>
                <c:pt idx="3676">
                  <c:v>33297</c:v>
                </c:pt>
                <c:pt idx="3677">
                  <c:v>33298</c:v>
                </c:pt>
                <c:pt idx="3678">
                  <c:v>33301</c:v>
                </c:pt>
                <c:pt idx="3679">
                  <c:v>33302</c:v>
                </c:pt>
                <c:pt idx="3680">
                  <c:v>33303</c:v>
                </c:pt>
                <c:pt idx="3681">
                  <c:v>33304</c:v>
                </c:pt>
                <c:pt idx="3682">
                  <c:v>33305</c:v>
                </c:pt>
                <c:pt idx="3683">
                  <c:v>33308</c:v>
                </c:pt>
                <c:pt idx="3684">
                  <c:v>33309</c:v>
                </c:pt>
                <c:pt idx="3685">
                  <c:v>33310</c:v>
                </c:pt>
                <c:pt idx="3686">
                  <c:v>33311</c:v>
                </c:pt>
                <c:pt idx="3687">
                  <c:v>33312</c:v>
                </c:pt>
                <c:pt idx="3688">
                  <c:v>33315</c:v>
                </c:pt>
                <c:pt idx="3689">
                  <c:v>33316</c:v>
                </c:pt>
                <c:pt idx="3690">
                  <c:v>33317</c:v>
                </c:pt>
                <c:pt idx="3691">
                  <c:v>33318</c:v>
                </c:pt>
                <c:pt idx="3692">
                  <c:v>33319</c:v>
                </c:pt>
                <c:pt idx="3693">
                  <c:v>33322</c:v>
                </c:pt>
                <c:pt idx="3694">
                  <c:v>33323</c:v>
                </c:pt>
                <c:pt idx="3695">
                  <c:v>33324</c:v>
                </c:pt>
                <c:pt idx="3696">
                  <c:v>33325</c:v>
                </c:pt>
                <c:pt idx="3697">
                  <c:v>33329</c:v>
                </c:pt>
                <c:pt idx="3698">
                  <c:v>33330</c:v>
                </c:pt>
                <c:pt idx="3699">
                  <c:v>33331</c:v>
                </c:pt>
                <c:pt idx="3700">
                  <c:v>33332</c:v>
                </c:pt>
                <c:pt idx="3701">
                  <c:v>33333</c:v>
                </c:pt>
                <c:pt idx="3702">
                  <c:v>33336</c:v>
                </c:pt>
                <c:pt idx="3703">
                  <c:v>33337</c:v>
                </c:pt>
                <c:pt idx="3704">
                  <c:v>33338</c:v>
                </c:pt>
                <c:pt idx="3705">
                  <c:v>33339</c:v>
                </c:pt>
                <c:pt idx="3706">
                  <c:v>33340</c:v>
                </c:pt>
                <c:pt idx="3707">
                  <c:v>33343</c:v>
                </c:pt>
                <c:pt idx="3708">
                  <c:v>33344</c:v>
                </c:pt>
                <c:pt idx="3709">
                  <c:v>33345</c:v>
                </c:pt>
                <c:pt idx="3710">
                  <c:v>33346</c:v>
                </c:pt>
                <c:pt idx="3711">
                  <c:v>33347</c:v>
                </c:pt>
                <c:pt idx="3712">
                  <c:v>33350</c:v>
                </c:pt>
                <c:pt idx="3713">
                  <c:v>33351</c:v>
                </c:pt>
                <c:pt idx="3714">
                  <c:v>33352</c:v>
                </c:pt>
                <c:pt idx="3715">
                  <c:v>33353</c:v>
                </c:pt>
                <c:pt idx="3716">
                  <c:v>33354</c:v>
                </c:pt>
                <c:pt idx="3717">
                  <c:v>33357</c:v>
                </c:pt>
                <c:pt idx="3718">
                  <c:v>33358</c:v>
                </c:pt>
                <c:pt idx="3719">
                  <c:v>33359</c:v>
                </c:pt>
                <c:pt idx="3720">
                  <c:v>33360</c:v>
                </c:pt>
                <c:pt idx="3721">
                  <c:v>33361</c:v>
                </c:pt>
                <c:pt idx="3722">
                  <c:v>33364</c:v>
                </c:pt>
                <c:pt idx="3723">
                  <c:v>33365</c:v>
                </c:pt>
                <c:pt idx="3724">
                  <c:v>33366</c:v>
                </c:pt>
                <c:pt idx="3725">
                  <c:v>33367</c:v>
                </c:pt>
                <c:pt idx="3726">
                  <c:v>33368</c:v>
                </c:pt>
                <c:pt idx="3727">
                  <c:v>33371</c:v>
                </c:pt>
                <c:pt idx="3728">
                  <c:v>33372</c:v>
                </c:pt>
                <c:pt idx="3729">
                  <c:v>33373</c:v>
                </c:pt>
                <c:pt idx="3730">
                  <c:v>33374</c:v>
                </c:pt>
                <c:pt idx="3731">
                  <c:v>33375</c:v>
                </c:pt>
                <c:pt idx="3732">
                  <c:v>33378</c:v>
                </c:pt>
                <c:pt idx="3733">
                  <c:v>33379</c:v>
                </c:pt>
                <c:pt idx="3734">
                  <c:v>33380</c:v>
                </c:pt>
                <c:pt idx="3735">
                  <c:v>33381</c:v>
                </c:pt>
                <c:pt idx="3736">
                  <c:v>33382</c:v>
                </c:pt>
                <c:pt idx="3737">
                  <c:v>33386</c:v>
                </c:pt>
                <c:pt idx="3738">
                  <c:v>33387</c:v>
                </c:pt>
                <c:pt idx="3739">
                  <c:v>33388</c:v>
                </c:pt>
                <c:pt idx="3740">
                  <c:v>33389</c:v>
                </c:pt>
                <c:pt idx="3741">
                  <c:v>33392</c:v>
                </c:pt>
                <c:pt idx="3742">
                  <c:v>33393</c:v>
                </c:pt>
                <c:pt idx="3743">
                  <c:v>33394</c:v>
                </c:pt>
                <c:pt idx="3744">
                  <c:v>33395</c:v>
                </c:pt>
                <c:pt idx="3745">
                  <c:v>33396</c:v>
                </c:pt>
                <c:pt idx="3746">
                  <c:v>33399</c:v>
                </c:pt>
                <c:pt idx="3747">
                  <c:v>33400</c:v>
                </c:pt>
                <c:pt idx="3748">
                  <c:v>33401</c:v>
                </c:pt>
                <c:pt idx="3749">
                  <c:v>33402</c:v>
                </c:pt>
                <c:pt idx="3750">
                  <c:v>33403</c:v>
                </c:pt>
                <c:pt idx="3751">
                  <c:v>33406</c:v>
                </c:pt>
                <c:pt idx="3752">
                  <c:v>33407</c:v>
                </c:pt>
                <c:pt idx="3753">
                  <c:v>33408</c:v>
                </c:pt>
                <c:pt idx="3754">
                  <c:v>33409</c:v>
                </c:pt>
                <c:pt idx="3755">
                  <c:v>33410</c:v>
                </c:pt>
                <c:pt idx="3756">
                  <c:v>33413</c:v>
                </c:pt>
                <c:pt idx="3757">
                  <c:v>33414</c:v>
                </c:pt>
                <c:pt idx="3758">
                  <c:v>33415</c:v>
                </c:pt>
                <c:pt idx="3759">
                  <c:v>33416</c:v>
                </c:pt>
                <c:pt idx="3760">
                  <c:v>33417</c:v>
                </c:pt>
                <c:pt idx="3761">
                  <c:v>33420</c:v>
                </c:pt>
                <c:pt idx="3762">
                  <c:v>33421</c:v>
                </c:pt>
                <c:pt idx="3763">
                  <c:v>33422</c:v>
                </c:pt>
                <c:pt idx="3764">
                  <c:v>33424</c:v>
                </c:pt>
                <c:pt idx="3765">
                  <c:v>33427</c:v>
                </c:pt>
                <c:pt idx="3766">
                  <c:v>33428</c:v>
                </c:pt>
                <c:pt idx="3767">
                  <c:v>33429</c:v>
                </c:pt>
                <c:pt idx="3768">
                  <c:v>33430</c:v>
                </c:pt>
                <c:pt idx="3769">
                  <c:v>33431</c:v>
                </c:pt>
                <c:pt idx="3770">
                  <c:v>33434</c:v>
                </c:pt>
                <c:pt idx="3771">
                  <c:v>33435</c:v>
                </c:pt>
                <c:pt idx="3772">
                  <c:v>33436</c:v>
                </c:pt>
                <c:pt idx="3773">
                  <c:v>33437</c:v>
                </c:pt>
                <c:pt idx="3774">
                  <c:v>33438</c:v>
                </c:pt>
                <c:pt idx="3775">
                  <c:v>33441</c:v>
                </c:pt>
                <c:pt idx="3776">
                  <c:v>33442</c:v>
                </c:pt>
                <c:pt idx="3777">
                  <c:v>33443</c:v>
                </c:pt>
                <c:pt idx="3778">
                  <c:v>33444</c:v>
                </c:pt>
                <c:pt idx="3779">
                  <c:v>33445</c:v>
                </c:pt>
                <c:pt idx="3780">
                  <c:v>33448</c:v>
                </c:pt>
                <c:pt idx="3781">
                  <c:v>33449</c:v>
                </c:pt>
                <c:pt idx="3782">
                  <c:v>33450</c:v>
                </c:pt>
                <c:pt idx="3783">
                  <c:v>33451</c:v>
                </c:pt>
                <c:pt idx="3784">
                  <c:v>33452</c:v>
                </c:pt>
                <c:pt idx="3785">
                  <c:v>33455</c:v>
                </c:pt>
                <c:pt idx="3786">
                  <c:v>33456</c:v>
                </c:pt>
                <c:pt idx="3787">
                  <c:v>33457</c:v>
                </c:pt>
                <c:pt idx="3788">
                  <c:v>33458</c:v>
                </c:pt>
                <c:pt idx="3789">
                  <c:v>33459</c:v>
                </c:pt>
                <c:pt idx="3790">
                  <c:v>33462</c:v>
                </c:pt>
                <c:pt idx="3791">
                  <c:v>33463</c:v>
                </c:pt>
                <c:pt idx="3792">
                  <c:v>33464</c:v>
                </c:pt>
                <c:pt idx="3793">
                  <c:v>33465</c:v>
                </c:pt>
                <c:pt idx="3794">
                  <c:v>33466</c:v>
                </c:pt>
                <c:pt idx="3795">
                  <c:v>33469</c:v>
                </c:pt>
                <c:pt idx="3796">
                  <c:v>33470</c:v>
                </c:pt>
                <c:pt idx="3797">
                  <c:v>33471</c:v>
                </c:pt>
                <c:pt idx="3798">
                  <c:v>33472</c:v>
                </c:pt>
                <c:pt idx="3799">
                  <c:v>33473</c:v>
                </c:pt>
                <c:pt idx="3800">
                  <c:v>33476</c:v>
                </c:pt>
                <c:pt idx="3801">
                  <c:v>33477</c:v>
                </c:pt>
                <c:pt idx="3802">
                  <c:v>33478</c:v>
                </c:pt>
                <c:pt idx="3803">
                  <c:v>33479</c:v>
                </c:pt>
                <c:pt idx="3804">
                  <c:v>33480</c:v>
                </c:pt>
                <c:pt idx="3805">
                  <c:v>33484</c:v>
                </c:pt>
                <c:pt idx="3806">
                  <c:v>33485</c:v>
                </c:pt>
                <c:pt idx="3807">
                  <c:v>33486</c:v>
                </c:pt>
                <c:pt idx="3808">
                  <c:v>33487</c:v>
                </c:pt>
                <c:pt idx="3809">
                  <c:v>33490</c:v>
                </c:pt>
                <c:pt idx="3810">
                  <c:v>33491</c:v>
                </c:pt>
                <c:pt idx="3811">
                  <c:v>33492</c:v>
                </c:pt>
                <c:pt idx="3812">
                  <c:v>33493</c:v>
                </c:pt>
                <c:pt idx="3813">
                  <c:v>33494</c:v>
                </c:pt>
                <c:pt idx="3814">
                  <c:v>33497</c:v>
                </c:pt>
                <c:pt idx="3815">
                  <c:v>33498</c:v>
                </c:pt>
                <c:pt idx="3816">
                  <c:v>33499</c:v>
                </c:pt>
                <c:pt idx="3817">
                  <c:v>33500</c:v>
                </c:pt>
                <c:pt idx="3818">
                  <c:v>33501</c:v>
                </c:pt>
                <c:pt idx="3819">
                  <c:v>33504</c:v>
                </c:pt>
                <c:pt idx="3820">
                  <c:v>33505</c:v>
                </c:pt>
                <c:pt idx="3821">
                  <c:v>33506</c:v>
                </c:pt>
                <c:pt idx="3822">
                  <c:v>33507</c:v>
                </c:pt>
                <c:pt idx="3823">
                  <c:v>33508</c:v>
                </c:pt>
                <c:pt idx="3824">
                  <c:v>33511</c:v>
                </c:pt>
                <c:pt idx="3825">
                  <c:v>33512</c:v>
                </c:pt>
                <c:pt idx="3826">
                  <c:v>33513</c:v>
                </c:pt>
                <c:pt idx="3827">
                  <c:v>33514</c:v>
                </c:pt>
                <c:pt idx="3828">
                  <c:v>33515</c:v>
                </c:pt>
                <c:pt idx="3829">
                  <c:v>33518</c:v>
                </c:pt>
                <c:pt idx="3830">
                  <c:v>33519</c:v>
                </c:pt>
                <c:pt idx="3831">
                  <c:v>33520</c:v>
                </c:pt>
                <c:pt idx="3832">
                  <c:v>33521</c:v>
                </c:pt>
                <c:pt idx="3833">
                  <c:v>33522</c:v>
                </c:pt>
                <c:pt idx="3834">
                  <c:v>33526</c:v>
                </c:pt>
                <c:pt idx="3835">
                  <c:v>33527</c:v>
                </c:pt>
                <c:pt idx="3836">
                  <c:v>33528</c:v>
                </c:pt>
                <c:pt idx="3837">
                  <c:v>33529</c:v>
                </c:pt>
                <c:pt idx="3838">
                  <c:v>33532</c:v>
                </c:pt>
                <c:pt idx="3839">
                  <c:v>33533</c:v>
                </c:pt>
                <c:pt idx="3840">
                  <c:v>33534</c:v>
                </c:pt>
                <c:pt idx="3841">
                  <c:v>33535</c:v>
                </c:pt>
                <c:pt idx="3842">
                  <c:v>33536</c:v>
                </c:pt>
                <c:pt idx="3843">
                  <c:v>33539</c:v>
                </c:pt>
                <c:pt idx="3844">
                  <c:v>33540</c:v>
                </c:pt>
                <c:pt idx="3845">
                  <c:v>33541</c:v>
                </c:pt>
                <c:pt idx="3846">
                  <c:v>33542</c:v>
                </c:pt>
                <c:pt idx="3847">
                  <c:v>33543</c:v>
                </c:pt>
                <c:pt idx="3848">
                  <c:v>33546</c:v>
                </c:pt>
                <c:pt idx="3849">
                  <c:v>33547</c:v>
                </c:pt>
                <c:pt idx="3850">
                  <c:v>33548</c:v>
                </c:pt>
                <c:pt idx="3851">
                  <c:v>33549</c:v>
                </c:pt>
                <c:pt idx="3852">
                  <c:v>33550</c:v>
                </c:pt>
                <c:pt idx="3853">
                  <c:v>33554</c:v>
                </c:pt>
                <c:pt idx="3854">
                  <c:v>33555</c:v>
                </c:pt>
                <c:pt idx="3855">
                  <c:v>33556</c:v>
                </c:pt>
                <c:pt idx="3856">
                  <c:v>33557</c:v>
                </c:pt>
                <c:pt idx="3857">
                  <c:v>33560</c:v>
                </c:pt>
                <c:pt idx="3858">
                  <c:v>33561</c:v>
                </c:pt>
                <c:pt idx="3859">
                  <c:v>33562</c:v>
                </c:pt>
                <c:pt idx="3860">
                  <c:v>33563</c:v>
                </c:pt>
                <c:pt idx="3861">
                  <c:v>33564</c:v>
                </c:pt>
                <c:pt idx="3862">
                  <c:v>33567</c:v>
                </c:pt>
                <c:pt idx="3863">
                  <c:v>33568</c:v>
                </c:pt>
                <c:pt idx="3864">
                  <c:v>33569</c:v>
                </c:pt>
                <c:pt idx="3865">
                  <c:v>33571</c:v>
                </c:pt>
                <c:pt idx="3866">
                  <c:v>33574</c:v>
                </c:pt>
                <c:pt idx="3867">
                  <c:v>33575</c:v>
                </c:pt>
                <c:pt idx="3868">
                  <c:v>33576</c:v>
                </c:pt>
                <c:pt idx="3869">
                  <c:v>33577</c:v>
                </c:pt>
                <c:pt idx="3870">
                  <c:v>33578</c:v>
                </c:pt>
                <c:pt idx="3871">
                  <c:v>33581</c:v>
                </c:pt>
                <c:pt idx="3872">
                  <c:v>33582</c:v>
                </c:pt>
                <c:pt idx="3873">
                  <c:v>33583</c:v>
                </c:pt>
                <c:pt idx="3874">
                  <c:v>33584</c:v>
                </c:pt>
                <c:pt idx="3875">
                  <c:v>33585</c:v>
                </c:pt>
                <c:pt idx="3876">
                  <c:v>33588</c:v>
                </c:pt>
                <c:pt idx="3877">
                  <c:v>33589</c:v>
                </c:pt>
                <c:pt idx="3878">
                  <c:v>33590</c:v>
                </c:pt>
                <c:pt idx="3879">
                  <c:v>33591</c:v>
                </c:pt>
                <c:pt idx="3880">
                  <c:v>33592</c:v>
                </c:pt>
                <c:pt idx="3881">
                  <c:v>33595</c:v>
                </c:pt>
                <c:pt idx="3882">
                  <c:v>33596</c:v>
                </c:pt>
                <c:pt idx="3883">
                  <c:v>33598</c:v>
                </c:pt>
                <c:pt idx="3884">
                  <c:v>33599</c:v>
                </c:pt>
                <c:pt idx="3885">
                  <c:v>33602</c:v>
                </c:pt>
                <c:pt idx="3886">
                  <c:v>33603</c:v>
                </c:pt>
                <c:pt idx="3887">
                  <c:v>33605</c:v>
                </c:pt>
                <c:pt idx="3888">
                  <c:v>33606</c:v>
                </c:pt>
                <c:pt idx="3889">
                  <c:v>33609</c:v>
                </c:pt>
                <c:pt idx="3890">
                  <c:v>33610</c:v>
                </c:pt>
                <c:pt idx="3891">
                  <c:v>33611</c:v>
                </c:pt>
                <c:pt idx="3892">
                  <c:v>33612</c:v>
                </c:pt>
                <c:pt idx="3893">
                  <c:v>33613</c:v>
                </c:pt>
                <c:pt idx="3894">
                  <c:v>33616</c:v>
                </c:pt>
                <c:pt idx="3895">
                  <c:v>33617</c:v>
                </c:pt>
                <c:pt idx="3896">
                  <c:v>33618</c:v>
                </c:pt>
                <c:pt idx="3897">
                  <c:v>33619</c:v>
                </c:pt>
                <c:pt idx="3898">
                  <c:v>33620</c:v>
                </c:pt>
                <c:pt idx="3899">
                  <c:v>33624</c:v>
                </c:pt>
                <c:pt idx="3900">
                  <c:v>33625</c:v>
                </c:pt>
                <c:pt idx="3901">
                  <c:v>33626</c:v>
                </c:pt>
                <c:pt idx="3902">
                  <c:v>33627</c:v>
                </c:pt>
                <c:pt idx="3903">
                  <c:v>33630</c:v>
                </c:pt>
                <c:pt idx="3904">
                  <c:v>33631</c:v>
                </c:pt>
                <c:pt idx="3905">
                  <c:v>33632</c:v>
                </c:pt>
                <c:pt idx="3906">
                  <c:v>33633</c:v>
                </c:pt>
                <c:pt idx="3907">
                  <c:v>33634</c:v>
                </c:pt>
                <c:pt idx="3908">
                  <c:v>33637</c:v>
                </c:pt>
                <c:pt idx="3909">
                  <c:v>33638</c:v>
                </c:pt>
                <c:pt idx="3910">
                  <c:v>33639</c:v>
                </c:pt>
                <c:pt idx="3911">
                  <c:v>33640</c:v>
                </c:pt>
                <c:pt idx="3912">
                  <c:v>33641</c:v>
                </c:pt>
                <c:pt idx="3913">
                  <c:v>33644</c:v>
                </c:pt>
                <c:pt idx="3914">
                  <c:v>33645</c:v>
                </c:pt>
                <c:pt idx="3915">
                  <c:v>33646</c:v>
                </c:pt>
                <c:pt idx="3916">
                  <c:v>33647</c:v>
                </c:pt>
                <c:pt idx="3917">
                  <c:v>33648</c:v>
                </c:pt>
                <c:pt idx="3918">
                  <c:v>33652</c:v>
                </c:pt>
                <c:pt idx="3919">
                  <c:v>33653</c:v>
                </c:pt>
                <c:pt idx="3920">
                  <c:v>33654</c:v>
                </c:pt>
                <c:pt idx="3921">
                  <c:v>33655</c:v>
                </c:pt>
                <c:pt idx="3922">
                  <c:v>33658</c:v>
                </c:pt>
                <c:pt idx="3923">
                  <c:v>33659</c:v>
                </c:pt>
                <c:pt idx="3924">
                  <c:v>33660</c:v>
                </c:pt>
                <c:pt idx="3925">
                  <c:v>33661</c:v>
                </c:pt>
                <c:pt idx="3926">
                  <c:v>33662</c:v>
                </c:pt>
                <c:pt idx="3927">
                  <c:v>33665</c:v>
                </c:pt>
                <c:pt idx="3928">
                  <c:v>33666</c:v>
                </c:pt>
                <c:pt idx="3929">
                  <c:v>33667</c:v>
                </c:pt>
                <c:pt idx="3930">
                  <c:v>33668</c:v>
                </c:pt>
                <c:pt idx="3931">
                  <c:v>33669</c:v>
                </c:pt>
                <c:pt idx="3932">
                  <c:v>33672</c:v>
                </c:pt>
                <c:pt idx="3933">
                  <c:v>33673</c:v>
                </c:pt>
                <c:pt idx="3934">
                  <c:v>33674</c:v>
                </c:pt>
                <c:pt idx="3935">
                  <c:v>33675</c:v>
                </c:pt>
                <c:pt idx="3936">
                  <c:v>33676</c:v>
                </c:pt>
                <c:pt idx="3937">
                  <c:v>33679</c:v>
                </c:pt>
                <c:pt idx="3938">
                  <c:v>33680</c:v>
                </c:pt>
                <c:pt idx="3939">
                  <c:v>33681</c:v>
                </c:pt>
                <c:pt idx="3940">
                  <c:v>33682</c:v>
                </c:pt>
                <c:pt idx="3941">
                  <c:v>33683</c:v>
                </c:pt>
                <c:pt idx="3942">
                  <c:v>33686</c:v>
                </c:pt>
                <c:pt idx="3943">
                  <c:v>33687</c:v>
                </c:pt>
                <c:pt idx="3944">
                  <c:v>33688</c:v>
                </c:pt>
                <c:pt idx="3945">
                  <c:v>33689</c:v>
                </c:pt>
                <c:pt idx="3946">
                  <c:v>33690</c:v>
                </c:pt>
                <c:pt idx="3947">
                  <c:v>33693</c:v>
                </c:pt>
                <c:pt idx="3948">
                  <c:v>33694</c:v>
                </c:pt>
                <c:pt idx="3949">
                  <c:v>33695</c:v>
                </c:pt>
                <c:pt idx="3950">
                  <c:v>33696</c:v>
                </c:pt>
                <c:pt idx="3951">
                  <c:v>33697</c:v>
                </c:pt>
                <c:pt idx="3952">
                  <c:v>33700</c:v>
                </c:pt>
                <c:pt idx="3953">
                  <c:v>33701</c:v>
                </c:pt>
                <c:pt idx="3954">
                  <c:v>33702</c:v>
                </c:pt>
                <c:pt idx="3955">
                  <c:v>33703</c:v>
                </c:pt>
                <c:pt idx="3956">
                  <c:v>33704</c:v>
                </c:pt>
                <c:pt idx="3957">
                  <c:v>33707</c:v>
                </c:pt>
                <c:pt idx="3958">
                  <c:v>33708</c:v>
                </c:pt>
                <c:pt idx="3959">
                  <c:v>33709</c:v>
                </c:pt>
                <c:pt idx="3960">
                  <c:v>33710</c:v>
                </c:pt>
                <c:pt idx="3961">
                  <c:v>33714</c:v>
                </c:pt>
                <c:pt idx="3962">
                  <c:v>33715</c:v>
                </c:pt>
                <c:pt idx="3963">
                  <c:v>33716</c:v>
                </c:pt>
                <c:pt idx="3964">
                  <c:v>33717</c:v>
                </c:pt>
                <c:pt idx="3965">
                  <c:v>33718</c:v>
                </c:pt>
                <c:pt idx="3966">
                  <c:v>33721</c:v>
                </c:pt>
                <c:pt idx="3967">
                  <c:v>33722</c:v>
                </c:pt>
                <c:pt idx="3968">
                  <c:v>33723</c:v>
                </c:pt>
                <c:pt idx="3969">
                  <c:v>33724</c:v>
                </c:pt>
                <c:pt idx="3970">
                  <c:v>33725</c:v>
                </c:pt>
                <c:pt idx="3971">
                  <c:v>33728</c:v>
                </c:pt>
                <c:pt idx="3972">
                  <c:v>33729</c:v>
                </c:pt>
                <c:pt idx="3973">
                  <c:v>33730</c:v>
                </c:pt>
                <c:pt idx="3974">
                  <c:v>33731</c:v>
                </c:pt>
                <c:pt idx="3975">
                  <c:v>33732</c:v>
                </c:pt>
                <c:pt idx="3976">
                  <c:v>33735</c:v>
                </c:pt>
                <c:pt idx="3977">
                  <c:v>33736</c:v>
                </c:pt>
                <c:pt idx="3978">
                  <c:v>33737</c:v>
                </c:pt>
                <c:pt idx="3979">
                  <c:v>33738</c:v>
                </c:pt>
                <c:pt idx="3980">
                  <c:v>33739</c:v>
                </c:pt>
                <c:pt idx="3981">
                  <c:v>33742</c:v>
                </c:pt>
                <c:pt idx="3982">
                  <c:v>33743</c:v>
                </c:pt>
                <c:pt idx="3983">
                  <c:v>33744</c:v>
                </c:pt>
                <c:pt idx="3984">
                  <c:v>33745</c:v>
                </c:pt>
                <c:pt idx="3985">
                  <c:v>33746</c:v>
                </c:pt>
                <c:pt idx="3986">
                  <c:v>33750</c:v>
                </c:pt>
                <c:pt idx="3987">
                  <c:v>33751</c:v>
                </c:pt>
                <c:pt idx="3988">
                  <c:v>33752</c:v>
                </c:pt>
                <c:pt idx="3989">
                  <c:v>33753</c:v>
                </c:pt>
                <c:pt idx="3990">
                  <c:v>33756</c:v>
                </c:pt>
                <c:pt idx="3991">
                  <c:v>33757</c:v>
                </c:pt>
                <c:pt idx="3992">
                  <c:v>33758</c:v>
                </c:pt>
                <c:pt idx="3993">
                  <c:v>33759</c:v>
                </c:pt>
                <c:pt idx="3994">
                  <c:v>33760</c:v>
                </c:pt>
                <c:pt idx="3995">
                  <c:v>33763</c:v>
                </c:pt>
                <c:pt idx="3996">
                  <c:v>33764</c:v>
                </c:pt>
                <c:pt idx="3997">
                  <c:v>33765</c:v>
                </c:pt>
                <c:pt idx="3998">
                  <c:v>33766</c:v>
                </c:pt>
                <c:pt idx="3999">
                  <c:v>33767</c:v>
                </c:pt>
                <c:pt idx="4000">
                  <c:v>33770</c:v>
                </c:pt>
                <c:pt idx="4001">
                  <c:v>33771</c:v>
                </c:pt>
                <c:pt idx="4002">
                  <c:v>33772</c:v>
                </c:pt>
                <c:pt idx="4003">
                  <c:v>33773</c:v>
                </c:pt>
                <c:pt idx="4004">
                  <c:v>33774</c:v>
                </c:pt>
                <c:pt idx="4005">
                  <c:v>33777</c:v>
                </c:pt>
                <c:pt idx="4006">
                  <c:v>33778</c:v>
                </c:pt>
                <c:pt idx="4007">
                  <c:v>33779</c:v>
                </c:pt>
                <c:pt idx="4008">
                  <c:v>33780</c:v>
                </c:pt>
                <c:pt idx="4009">
                  <c:v>33781</c:v>
                </c:pt>
                <c:pt idx="4010">
                  <c:v>33784</c:v>
                </c:pt>
                <c:pt idx="4011">
                  <c:v>33785</c:v>
                </c:pt>
                <c:pt idx="4012">
                  <c:v>33786</c:v>
                </c:pt>
                <c:pt idx="4013">
                  <c:v>33787</c:v>
                </c:pt>
                <c:pt idx="4014">
                  <c:v>33791</c:v>
                </c:pt>
                <c:pt idx="4015">
                  <c:v>33792</c:v>
                </c:pt>
                <c:pt idx="4016">
                  <c:v>33793</c:v>
                </c:pt>
                <c:pt idx="4017">
                  <c:v>33794</c:v>
                </c:pt>
                <c:pt idx="4018">
                  <c:v>33795</c:v>
                </c:pt>
                <c:pt idx="4019">
                  <c:v>33798</c:v>
                </c:pt>
                <c:pt idx="4020">
                  <c:v>33799</c:v>
                </c:pt>
                <c:pt idx="4021">
                  <c:v>33800</c:v>
                </c:pt>
                <c:pt idx="4022">
                  <c:v>33801</c:v>
                </c:pt>
                <c:pt idx="4023">
                  <c:v>33802</c:v>
                </c:pt>
                <c:pt idx="4024">
                  <c:v>33805</c:v>
                </c:pt>
                <c:pt idx="4025">
                  <c:v>33806</c:v>
                </c:pt>
                <c:pt idx="4026">
                  <c:v>33807</c:v>
                </c:pt>
                <c:pt idx="4027">
                  <c:v>33808</c:v>
                </c:pt>
                <c:pt idx="4028">
                  <c:v>33809</c:v>
                </c:pt>
                <c:pt idx="4029">
                  <c:v>33812</c:v>
                </c:pt>
                <c:pt idx="4030">
                  <c:v>33813</c:v>
                </c:pt>
                <c:pt idx="4031">
                  <c:v>33814</c:v>
                </c:pt>
                <c:pt idx="4032">
                  <c:v>33815</c:v>
                </c:pt>
                <c:pt idx="4033">
                  <c:v>33816</c:v>
                </c:pt>
                <c:pt idx="4034">
                  <c:v>33819</c:v>
                </c:pt>
                <c:pt idx="4035">
                  <c:v>33820</c:v>
                </c:pt>
                <c:pt idx="4036">
                  <c:v>33821</c:v>
                </c:pt>
                <c:pt idx="4037">
                  <c:v>33822</c:v>
                </c:pt>
                <c:pt idx="4038">
                  <c:v>33823</c:v>
                </c:pt>
                <c:pt idx="4039">
                  <c:v>33826</c:v>
                </c:pt>
                <c:pt idx="4040">
                  <c:v>33827</c:v>
                </c:pt>
                <c:pt idx="4041">
                  <c:v>33828</c:v>
                </c:pt>
                <c:pt idx="4042">
                  <c:v>33829</c:v>
                </c:pt>
                <c:pt idx="4043">
                  <c:v>33830</c:v>
                </c:pt>
                <c:pt idx="4044">
                  <c:v>33833</c:v>
                </c:pt>
                <c:pt idx="4045">
                  <c:v>33834</c:v>
                </c:pt>
                <c:pt idx="4046">
                  <c:v>33835</c:v>
                </c:pt>
                <c:pt idx="4047">
                  <c:v>33836</c:v>
                </c:pt>
                <c:pt idx="4048">
                  <c:v>33837</c:v>
                </c:pt>
                <c:pt idx="4049">
                  <c:v>33840</c:v>
                </c:pt>
                <c:pt idx="4050">
                  <c:v>33841</c:v>
                </c:pt>
                <c:pt idx="4051">
                  <c:v>33842</c:v>
                </c:pt>
                <c:pt idx="4052">
                  <c:v>33843</c:v>
                </c:pt>
                <c:pt idx="4053">
                  <c:v>33844</c:v>
                </c:pt>
                <c:pt idx="4054">
                  <c:v>33847</c:v>
                </c:pt>
                <c:pt idx="4055">
                  <c:v>33848</c:v>
                </c:pt>
                <c:pt idx="4056">
                  <c:v>33849</c:v>
                </c:pt>
                <c:pt idx="4057">
                  <c:v>33850</c:v>
                </c:pt>
                <c:pt idx="4058">
                  <c:v>33851</c:v>
                </c:pt>
                <c:pt idx="4059">
                  <c:v>33855</c:v>
                </c:pt>
                <c:pt idx="4060">
                  <c:v>33856</c:v>
                </c:pt>
                <c:pt idx="4061">
                  <c:v>33857</c:v>
                </c:pt>
                <c:pt idx="4062">
                  <c:v>33858</c:v>
                </c:pt>
                <c:pt idx="4063">
                  <c:v>33861</c:v>
                </c:pt>
                <c:pt idx="4064">
                  <c:v>33862</c:v>
                </c:pt>
                <c:pt idx="4065">
                  <c:v>33863</c:v>
                </c:pt>
                <c:pt idx="4066">
                  <c:v>33864</c:v>
                </c:pt>
                <c:pt idx="4067">
                  <c:v>33865</c:v>
                </c:pt>
                <c:pt idx="4068">
                  <c:v>33868</c:v>
                </c:pt>
                <c:pt idx="4069">
                  <c:v>33869</c:v>
                </c:pt>
                <c:pt idx="4070">
                  <c:v>33870</c:v>
                </c:pt>
                <c:pt idx="4071">
                  <c:v>33871</c:v>
                </c:pt>
                <c:pt idx="4072">
                  <c:v>33872</c:v>
                </c:pt>
                <c:pt idx="4073">
                  <c:v>33875</c:v>
                </c:pt>
                <c:pt idx="4074">
                  <c:v>33876</c:v>
                </c:pt>
                <c:pt idx="4075">
                  <c:v>33877</c:v>
                </c:pt>
                <c:pt idx="4076">
                  <c:v>33878</c:v>
                </c:pt>
                <c:pt idx="4077">
                  <c:v>33879</c:v>
                </c:pt>
                <c:pt idx="4078">
                  <c:v>33882</c:v>
                </c:pt>
                <c:pt idx="4079">
                  <c:v>33883</c:v>
                </c:pt>
                <c:pt idx="4080">
                  <c:v>33884</c:v>
                </c:pt>
                <c:pt idx="4081">
                  <c:v>33885</c:v>
                </c:pt>
                <c:pt idx="4082">
                  <c:v>33886</c:v>
                </c:pt>
                <c:pt idx="4083">
                  <c:v>33890</c:v>
                </c:pt>
                <c:pt idx="4084">
                  <c:v>33891</c:v>
                </c:pt>
                <c:pt idx="4085">
                  <c:v>33892</c:v>
                </c:pt>
                <c:pt idx="4086">
                  <c:v>33893</c:v>
                </c:pt>
                <c:pt idx="4087">
                  <c:v>33896</c:v>
                </c:pt>
                <c:pt idx="4088">
                  <c:v>33897</c:v>
                </c:pt>
                <c:pt idx="4089">
                  <c:v>33898</c:v>
                </c:pt>
                <c:pt idx="4090">
                  <c:v>33899</c:v>
                </c:pt>
                <c:pt idx="4091">
                  <c:v>33900</c:v>
                </c:pt>
                <c:pt idx="4092">
                  <c:v>33903</c:v>
                </c:pt>
                <c:pt idx="4093">
                  <c:v>33904</c:v>
                </c:pt>
                <c:pt idx="4094">
                  <c:v>33905</c:v>
                </c:pt>
                <c:pt idx="4095">
                  <c:v>33906</c:v>
                </c:pt>
                <c:pt idx="4096">
                  <c:v>33907</c:v>
                </c:pt>
                <c:pt idx="4097">
                  <c:v>33910</c:v>
                </c:pt>
                <c:pt idx="4098">
                  <c:v>33911</c:v>
                </c:pt>
                <c:pt idx="4099">
                  <c:v>33912</c:v>
                </c:pt>
                <c:pt idx="4100">
                  <c:v>33913</c:v>
                </c:pt>
                <c:pt idx="4101">
                  <c:v>33914</c:v>
                </c:pt>
                <c:pt idx="4102">
                  <c:v>33917</c:v>
                </c:pt>
                <c:pt idx="4103">
                  <c:v>33918</c:v>
                </c:pt>
                <c:pt idx="4104">
                  <c:v>33920</c:v>
                </c:pt>
                <c:pt idx="4105">
                  <c:v>33921</c:v>
                </c:pt>
                <c:pt idx="4106">
                  <c:v>33924</c:v>
                </c:pt>
                <c:pt idx="4107">
                  <c:v>33925</c:v>
                </c:pt>
                <c:pt idx="4108">
                  <c:v>33926</c:v>
                </c:pt>
                <c:pt idx="4109">
                  <c:v>33927</c:v>
                </c:pt>
                <c:pt idx="4110">
                  <c:v>33928</c:v>
                </c:pt>
                <c:pt idx="4111">
                  <c:v>33931</c:v>
                </c:pt>
                <c:pt idx="4112">
                  <c:v>33932</c:v>
                </c:pt>
                <c:pt idx="4113">
                  <c:v>33933</c:v>
                </c:pt>
                <c:pt idx="4114">
                  <c:v>33935</c:v>
                </c:pt>
                <c:pt idx="4115">
                  <c:v>33938</c:v>
                </c:pt>
                <c:pt idx="4116">
                  <c:v>33939</c:v>
                </c:pt>
                <c:pt idx="4117">
                  <c:v>33940</c:v>
                </c:pt>
                <c:pt idx="4118">
                  <c:v>33941</c:v>
                </c:pt>
                <c:pt idx="4119">
                  <c:v>33942</c:v>
                </c:pt>
                <c:pt idx="4120">
                  <c:v>33945</c:v>
                </c:pt>
                <c:pt idx="4121">
                  <c:v>33946</c:v>
                </c:pt>
                <c:pt idx="4122">
                  <c:v>33947</c:v>
                </c:pt>
                <c:pt idx="4123">
                  <c:v>33948</c:v>
                </c:pt>
                <c:pt idx="4124">
                  <c:v>33949</c:v>
                </c:pt>
                <c:pt idx="4125">
                  <c:v>33952</c:v>
                </c:pt>
                <c:pt idx="4126">
                  <c:v>33953</c:v>
                </c:pt>
                <c:pt idx="4127">
                  <c:v>33954</c:v>
                </c:pt>
                <c:pt idx="4128">
                  <c:v>33955</c:v>
                </c:pt>
                <c:pt idx="4129">
                  <c:v>33956</c:v>
                </c:pt>
                <c:pt idx="4130">
                  <c:v>33959</c:v>
                </c:pt>
                <c:pt idx="4131">
                  <c:v>33960</c:v>
                </c:pt>
                <c:pt idx="4132">
                  <c:v>33961</c:v>
                </c:pt>
                <c:pt idx="4133">
                  <c:v>33962</c:v>
                </c:pt>
                <c:pt idx="4134">
                  <c:v>33966</c:v>
                </c:pt>
                <c:pt idx="4135">
                  <c:v>33967</c:v>
                </c:pt>
                <c:pt idx="4136">
                  <c:v>33968</c:v>
                </c:pt>
                <c:pt idx="4137">
                  <c:v>33969</c:v>
                </c:pt>
                <c:pt idx="4138">
                  <c:v>33973</c:v>
                </c:pt>
                <c:pt idx="4139">
                  <c:v>33974</c:v>
                </c:pt>
                <c:pt idx="4140">
                  <c:v>33975</c:v>
                </c:pt>
                <c:pt idx="4141">
                  <c:v>33976</c:v>
                </c:pt>
                <c:pt idx="4142">
                  <c:v>33977</c:v>
                </c:pt>
                <c:pt idx="4143">
                  <c:v>33980</c:v>
                </c:pt>
                <c:pt idx="4144">
                  <c:v>33981</c:v>
                </c:pt>
                <c:pt idx="4145">
                  <c:v>33982</c:v>
                </c:pt>
                <c:pt idx="4146">
                  <c:v>33983</c:v>
                </c:pt>
                <c:pt idx="4147">
                  <c:v>33984</c:v>
                </c:pt>
                <c:pt idx="4148">
                  <c:v>33988</c:v>
                </c:pt>
                <c:pt idx="4149">
                  <c:v>33989</c:v>
                </c:pt>
                <c:pt idx="4150">
                  <c:v>33990</c:v>
                </c:pt>
                <c:pt idx="4151">
                  <c:v>33991</c:v>
                </c:pt>
                <c:pt idx="4152">
                  <c:v>33994</c:v>
                </c:pt>
                <c:pt idx="4153">
                  <c:v>33995</c:v>
                </c:pt>
                <c:pt idx="4154">
                  <c:v>33996</c:v>
                </c:pt>
                <c:pt idx="4155">
                  <c:v>33997</c:v>
                </c:pt>
                <c:pt idx="4156">
                  <c:v>33998</c:v>
                </c:pt>
                <c:pt idx="4157">
                  <c:v>34001</c:v>
                </c:pt>
                <c:pt idx="4158">
                  <c:v>34002</c:v>
                </c:pt>
                <c:pt idx="4159">
                  <c:v>34003</c:v>
                </c:pt>
                <c:pt idx="4160">
                  <c:v>34004</c:v>
                </c:pt>
                <c:pt idx="4161">
                  <c:v>34005</c:v>
                </c:pt>
                <c:pt idx="4162">
                  <c:v>34008</c:v>
                </c:pt>
                <c:pt idx="4163">
                  <c:v>34009</c:v>
                </c:pt>
                <c:pt idx="4164">
                  <c:v>34010</c:v>
                </c:pt>
                <c:pt idx="4165">
                  <c:v>34011</c:v>
                </c:pt>
                <c:pt idx="4166">
                  <c:v>34012</c:v>
                </c:pt>
                <c:pt idx="4167">
                  <c:v>34016</c:v>
                </c:pt>
                <c:pt idx="4168">
                  <c:v>34017</c:v>
                </c:pt>
                <c:pt idx="4169">
                  <c:v>34018</c:v>
                </c:pt>
                <c:pt idx="4170">
                  <c:v>34019</c:v>
                </c:pt>
                <c:pt idx="4171">
                  <c:v>34022</c:v>
                </c:pt>
                <c:pt idx="4172">
                  <c:v>34023</c:v>
                </c:pt>
                <c:pt idx="4173">
                  <c:v>34024</c:v>
                </c:pt>
                <c:pt idx="4174">
                  <c:v>34025</c:v>
                </c:pt>
                <c:pt idx="4175">
                  <c:v>34026</c:v>
                </c:pt>
                <c:pt idx="4176">
                  <c:v>34029</c:v>
                </c:pt>
                <c:pt idx="4177">
                  <c:v>34030</c:v>
                </c:pt>
                <c:pt idx="4178">
                  <c:v>34031</c:v>
                </c:pt>
                <c:pt idx="4179">
                  <c:v>34032</c:v>
                </c:pt>
                <c:pt idx="4180">
                  <c:v>34033</c:v>
                </c:pt>
                <c:pt idx="4181">
                  <c:v>34036</c:v>
                </c:pt>
                <c:pt idx="4182">
                  <c:v>34037</c:v>
                </c:pt>
                <c:pt idx="4183">
                  <c:v>34038</c:v>
                </c:pt>
                <c:pt idx="4184">
                  <c:v>34039</c:v>
                </c:pt>
                <c:pt idx="4185">
                  <c:v>34040</c:v>
                </c:pt>
                <c:pt idx="4186">
                  <c:v>34043</c:v>
                </c:pt>
                <c:pt idx="4187">
                  <c:v>34044</c:v>
                </c:pt>
                <c:pt idx="4188">
                  <c:v>34045</c:v>
                </c:pt>
                <c:pt idx="4189">
                  <c:v>34046</c:v>
                </c:pt>
                <c:pt idx="4190">
                  <c:v>34047</c:v>
                </c:pt>
                <c:pt idx="4191">
                  <c:v>34050</c:v>
                </c:pt>
                <c:pt idx="4192">
                  <c:v>34051</c:v>
                </c:pt>
                <c:pt idx="4193">
                  <c:v>34052</c:v>
                </c:pt>
                <c:pt idx="4194">
                  <c:v>34053</c:v>
                </c:pt>
                <c:pt idx="4195">
                  <c:v>34054</c:v>
                </c:pt>
                <c:pt idx="4196">
                  <c:v>34057</c:v>
                </c:pt>
                <c:pt idx="4197">
                  <c:v>34058</c:v>
                </c:pt>
                <c:pt idx="4198">
                  <c:v>34059</c:v>
                </c:pt>
                <c:pt idx="4199">
                  <c:v>34060</c:v>
                </c:pt>
                <c:pt idx="4200">
                  <c:v>34061</c:v>
                </c:pt>
                <c:pt idx="4201">
                  <c:v>34064</c:v>
                </c:pt>
                <c:pt idx="4202">
                  <c:v>34065</c:v>
                </c:pt>
                <c:pt idx="4203">
                  <c:v>34066</c:v>
                </c:pt>
                <c:pt idx="4204">
                  <c:v>34067</c:v>
                </c:pt>
                <c:pt idx="4205">
                  <c:v>34071</c:v>
                </c:pt>
                <c:pt idx="4206">
                  <c:v>34072</c:v>
                </c:pt>
                <c:pt idx="4207">
                  <c:v>34073</c:v>
                </c:pt>
                <c:pt idx="4208">
                  <c:v>34074</c:v>
                </c:pt>
                <c:pt idx="4209">
                  <c:v>34075</c:v>
                </c:pt>
                <c:pt idx="4210">
                  <c:v>34078</c:v>
                </c:pt>
                <c:pt idx="4211">
                  <c:v>34079</c:v>
                </c:pt>
                <c:pt idx="4212">
                  <c:v>34080</c:v>
                </c:pt>
                <c:pt idx="4213">
                  <c:v>34081</c:v>
                </c:pt>
                <c:pt idx="4214">
                  <c:v>34082</c:v>
                </c:pt>
                <c:pt idx="4215">
                  <c:v>34085</c:v>
                </c:pt>
                <c:pt idx="4216">
                  <c:v>34086</c:v>
                </c:pt>
                <c:pt idx="4217">
                  <c:v>34087</c:v>
                </c:pt>
                <c:pt idx="4218">
                  <c:v>34088</c:v>
                </c:pt>
                <c:pt idx="4219">
                  <c:v>34089</c:v>
                </c:pt>
                <c:pt idx="4220">
                  <c:v>34092</c:v>
                </c:pt>
                <c:pt idx="4221">
                  <c:v>34093</c:v>
                </c:pt>
                <c:pt idx="4222">
                  <c:v>34094</c:v>
                </c:pt>
                <c:pt idx="4223">
                  <c:v>34095</c:v>
                </c:pt>
                <c:pt idx="4224">
                  <c:v>34096</c:v>
                </c:pt>
                <c:pt idx="4225">
                  <c:v>34099</c:v>
                </c:pt>
                <c:pt idx="4226">
                  <c:v>34100</c:v>
                </c:pt>
                <c:pt idx="4227">
                  <c:v>34101</c:v>
                </c:pt>
                <c:pt idx="4228">
                  <c:v>34102</c:v>
                </c:pt>
                <c:pt idx="4229">
                  <c:v>34103</c:v>
                </c:pt>
                <c:pt idx="4230">
                  <c:v>34106</c:v>
                </c:pt>
                <c:pt idx="4231">
                  <c:v>34107</c:v>
                </c:pt>
                <c:pt idx="4232">
                  <c:v>34108</c:v>
                </c:pt>
                <c:pt idx="4233">
                  <c:v>34109</c:v>
                </c:pt>
                <c:pt idx="4234">
                  <c:v>34110</c:v>
                </c:pt>
                <c:pt idx="4235">
                  <c:v>34113</c:v>
                </c:pt>
                <c:pt idx="4236">
                  <c:v>34114</c:v>
                </c:pt>
                <c:pt idx="4237">
                  <c:v>34115</c:v>
                </c:pt>
                <c:pt idx="4238">
                  <c:v>34116</c:v>
                </c:pt>
                <c:pt idx="4239">
                  <c:v>34117</c:v>
                </c:pt>
                <c:pt idx="4240">
                  <c:v>34121</c:v>
                </c:pt>
                <c:pt idx="4241">
                  <c:v>34122</c:v>
                </c:pt>
                <c:pt idx="4242">
                  <c:v>34123</c:v>
                </c:pt>
                <c:pt idx="4243">
                  <c:v>34124</c:v>
                </c:pt>
                <c:pt idx="4244">
                  <c:v>34127</c:v>
                </c:pt>
                <c:pt idx="4245">
                  <c:v>34128</c:v>
                </c:pt>
                <c:pt idx="4246">
                  <c:v>34129</c:v>
                </c:pt>
                <c:pt idx="4247">
                  <c:v>34130</c:v>
                </c:pt>
                <c:pt idx="4248">
                  <c:v>34131</c:v>
                </c:pt>
                <c:pt idx="4249">
                  <c:v>34134</c:v>
                </c:pt>
                <c:pt idx="4250">
                  <c:v>34135</c:v>
                </c:pt>
                <c:pt idx="4251">
                  <c:v>34136</c:v>
                </c:pt>
                <c:pt idx="4252">
                  <c:v>34137</c:v>
                </c:pt>
                <c:pt idx="4253">
                  <c:v>34138</c:v>
                </c:pt>
                <c:pt idx="4254">
                  <c:v>34141</c:v>
                </c:pt>
                <c:pt idx="4255">
                  <c:v>34142</c:v>
                </c:pt>
                <c:pt idx="4256">
                  <c:v>34143</c:v>
                </c:pt>
                <c:pt idx="4257">
                  <c:v>34144</c:v>
                </c:pt>
                <c:pt idx="4258">
                  <c:v>34145</c:v>
                </c:pt>
                <c:pt idx="4259">
                  <c:v>34148</c:v>
                </c:pt>
                <c:pt idx="4260">
                  <c:v>34149</c:v>
                </c:pt>
                <c:pt idx="4261">
                  <c:v>34150</c:v>
                </c:pt>
                <c:pt idx="4262">
                  <c:v>34151</c:v>
                </c:pt>
                <c:pt idx="4263">
                  <c:v>34152</c:v>
                </c:pt>
                <c:pt idx="4264">
                  <c:v>34156</c:v>
                </c:pt>
                <c:pt idx="4265">
                  <c:v>34157</c:v>
                </c:pt>
                <c:pt idx="4266">
                  <c:v>34158</c:v>
                </c:pt>
                <c:pt idx="4267">
                  <c:v>34159</c:v>
                </c:pt>
                <c:pt idx="4268">
                  <c:v>34162</c:v>
                </c:pt>
                <c:pt idx="4269">
                  <c:v>34163</c:v>
                </c:pt>
                <c:pt idx="4270">
                  <c:v>34164</c:v>
                </c:pt>
                <c:pt idx="4271">
                  <c:v>34165</c:v>
                </c:pt>
                <c:pt idx="4272">
                  <c:v>34166</c:v>
                </c:pt>
                <c:pt idx="4273">
                  <c:v>34169</c:v>
                </c:pt>
                <c:pt idx="4274">
                  <c:v>34170</c:v>
                </c:pt>
                <c:pt idx="4275">
                  <c:v>34171</c:v>
                </c:pt>
                <c:pt idx="4276">
                  <c:v>34172</c:v>
                </c:pt>
                <c:pt idx="4277">
                  <c:v>34173</c:v>
                </c:pt>
                <c:pt idx="4278">
                  <c:v>34176</c:v>
                </c:pt>
                <c:pt idx="4279">
                  <c:v>34177</c:v>
                </c:pt>
                <c:pt idx="4280">
                  <c:v>34178</c:v>
                </c:pt>
                <c:pt idx="4281">
                  <c:v>34179</c:v>
                </c:pt>
                <c:pt idx="4282">
                  <c:v>34180</c:v>
                </c:pt>
                <c:pt idx="4283">
                  <c:v>34183</c:v>
                </c:pt>
                <c:pt idx="4284">
                  <c:v>34184</c:v>
                </c:pt>
                <c:pt idx="4285">
                  <c:v>34185</c:v>
                </c:pt>
                <c:pt idx="4286">
                  <c:v>34186</c:v>
                </c:pt>
                <c:pt idx="4287">
                  <c:v>34187</c:v>
                </c:pt>
                <c:pt idx="4288">
                  <c:v>34190</c:v>
                </c:pt>
                <c:pt idx="4289">
                  <c:v>34191</c:v>
                </c:pt>
                <c:pt idx="4290">
                  <c:v>34192</c:v>
                </c:pt>
                <c:pt idx="4291">
                  <c:v>34193</c:v>
                </c:pt>
                <c:pt idx="4292">
                  <c:v>34194</c:v>
                </c:pt>
                <c:pt idx="4293">
                  <c:v>34197</c:v>
                </c:pt>
                <c:pt idx="4294">
                  <c:v>34198</c:v>
                </c:pt>
                <c:pt idx="4295">
                  <c:v>34199</c:v>
                </c:pt>
                <c:pt idx="4296">
                  <c:v>34200</c:v>
                </c:pt>
                <c:pt idx="4297">
                  <c:v>34201</c:v>
                </c:pt>
                <c:pt idx="4298">
                  <c:v>34204</c:v>
                </c:pt>
                <c:pt idx="4299">
                  <c:v>34205</c:v>
                </c:pt>
                <c:pt idx="4300">
                  <c:v>34206</c:v>
                </c:pt>
                <c:pt idx="4301">
                  <c:v>34207</c:v>
                </c:pt>
                <c:pt idx="4302">
                  <c:v>34208</c:v>
                </c:pt>
                <c:pt idx="4303">
                  <c:v>34211</c:v>
                </c:pt>
                <c:pt idx="4304">
                  <c:v>34212</c:v>
                </c:pt>
                <c:pt idx="4305">
                  <c:v>34213</c:v>
                </c:pt>
                <c:pt idx="4306">
                  <c:v>34214</c:v>
                </c:pt>
                <c:pt idx="4307">
                  <c:v>34215</c:v>
                </c:pt>
                <c:pt idx="4308">
                  <c:v>34219</c:v>
                </c:pt>
                <c:pt idx="4309">
                  <c:v>34220</c:v>
                </c:pt>
                <c:pt idx="4310">
                  <c:v>34221</c:v>
                </c:pt>
                <c:pt idx="4311">
                  <c:v>34222</c:v>
                </c:pt>
                <c:pt idx="4312">
                  <c:v>34225</c:v>
                </c:pt>
                <c:pt idx="4313">
                  <c:v>34226</c:v>
                </c:pt>
                <c:pt idx="4314">
                  <c:v>34227</c:v>
                </c:pt>
                <c:pt idx="4315">
                  <c:v>34228</c:v>
                </c:pt>
                <c:pt idx="4316">
                  <c:v>34229</c:v>
                </c:pt>
                <c:pt idx="4317">
                  <c:v>34232</c:v>
                </c:pt>
                <c:pt idx="4318">
                  <c:v>34233</c:v>
                </c:pt>
                <c:pt idx="4319">
                  <c:v>34234</c:v>
                </c:pt>
                <c:pt idx="4320">
                  <c:v>34235</c:v>
                </c:pt>
                <c:pt idx="4321">
                  <c:v>34236</c:v>
                </c:pt>
                <c:pt idx="4322">
                  <c:v>34239</c:v>
                </c:pt>
                <c:pt idx="4323">
                  <c:v>34240</c:v>
                </c:pt>
                <c:pt idx="4324">
                  <c:v>34241</c:v>
                </c:pt>
                <c:pt idx="4325">
                  <c:v>34242</c:v>
                </c:pt>
                <c:pt idx="4326">
                  <c:v>34243</c:v>
                </c:pt>
                <c:pt idx="4327">
                  <c:v>34246</c:v>
                </c:pt>
                <c:pt idx="4328">
                  <c:v>34247</c:v>
                </c:pt>
                <c:pt idx="4329">
                  <c:v>34248</c:v>
                </c:pt>
                <c:pt idx="4330">
                  <c:v>34249</c:v>
                </c:pt>
                <c:pt idx="4331">
                  <c:v>34250</c:v>
                </c:pt>
                <c:pt idx="4332">
                  <c:v>34254</c:v>
                </c:pt>
                <c:pt idx="4333">
                  <c:v>34255</c:v>
                </c:pt>
                <c:pt idx="4334">
                  <c:v>34256</c:v>
                </c:pt>
                <c:pt idx="4335">
                  <c:v>34257</c:v>
                </c:pt>
                <c:pt idx="4336">
                  <c:v>34260</c:v>
                </c:pt>
                <c:pt idx="4337">
                  <c:v>34261</c:v>
                </c:pt>
                <c:pt idx="4338">
                  <c:v>34262</c:v>
                </c:pt>
                <c:pt idx="4339">
                  <c:v>34263</c:v>
                </c:pt>
                <c:pt idx="4340">
                  <c:v>34264</c:v>
                </c:pt>
                <c:pt idx="4341">
                  <c:v>34267</c:v>
                </c:pt>
                <c:pt idx="4342">
                  <c:v>34268</c:v>
                </c:pt>
                <c:pt idx="4343">
                  <c:v>34269</c:v>
                </c:pt>
                <c:pt idx="4344">
                  <c:v>34270</c:v>
                </c:pt>
                <c:pt idx="4345">
                  <c:v>34271</c:v>
                </c:pt>
                <c:pt idx="4346">
                  <c:v>34274</c:v>
                </c:pt>
                <c:pt idx="4347">
                  <c:v>34275</c:v>
                </c:pt>
                <c:pt idx="4348">
                  <c:v>34276</c:v>
                </c:pt>
                <c:pt idx="4349">
                  <c:v>34277</c:v>
                </c:pt>
                <c:pt idx="4350">
                  <c:v>34278</c:v>
                </c:pt>
                <c:pt idx="4351">
                  <c:v>34281</c:v>
                </c:pt>
                <c:pt idx="4352">
                  <c:v>34282</c:v>
                </c:pt>
                <c:pt idx="4353">
                  <c:v>34283</c:v>
                </c:pt>
                <c:pt idx="4354">
                  <c:v>34285</c:v>
                </c:pt>
                <c:pt idx="4355">
                  <c:v>34288</c:v>
                </c:pt>
                <c:pt idx="4356">
                  <c:v>34289</c:v>
                </c:pt>
                <c:pt idx="4357">
                  <c:v>34290</c:v>
                </c:pt>
                <c:pt idx="4358">
                  <c:v>34291</c:v>
                </c:pt>
                <c:pt idx="4359">
                  <c:v>34292</c:v>
                </c:pt>
                <c:pt idx="4360">
                  <c:v>34295</c:v>
                </c:pt>
                <c:pt idx="4361">
                  <c:v>34296</c:v>
                </c:pt>
                <c:pt idx="4362">
                  <c:v>34297</c:v>
                </c:pt>
                <c:pt idx="4363">
                  <c:v>34299</c:v>
                </c:pt>
                <c:pt idx="4364">
                  <c:v>34302</c:v>
                </c:pt>
                <c:pt idx="4365">
                  <c:v>34303</c:v>
                </c:pt>
                <c:pt idx="4366">
                  <c:v>34304</c:v>
                </c:pt>
                <c:pt idx="4367">
                  <c:v>34305</c:v>
                </c:pt>
                <c:pt idx="4368">
                  <c:v>34306</c:v>
                </c:pt>
                <c:pt idx="4369">
                  <c:v>34309</c:v>
                </c:pt>
                <c:pt idx="4370">
                  <c:v>34310</c:v>
                </c:pt>
                <c:pt idx="4371">
                  <c:v>34311</c:v>
                </c:pt>
                <c:pt idx="4372">
                  <c:v>34312</c:v>
                </c:pt>
                <c:pt idx="4373">
                  <c:v>34313</c:v>
                </c:pt>
                <c:pt idx="4374">
                  <c:v>34316</c:v>
                </c:pt>
                <c:pt idx="4375">
                  <c:v>34317</c:v>
                </c:pt>
                <c:pt idx="4376">
                  <c:v>34318</c:v>
                </c:pt>
                <c:pt idx="4377">
                  <c:v>34319</c:v>
                </c:pt>
                <c:pt idx="4378">
                  <c:v>34320</c:v>
                </c:pt>
                <c:pt idx="4379">
                  <c:v>34323</c:v>
                </c:pt>
                <c:pt idx="4380">
                  <c:v>34324</c:v>
                </c:pt>
                <c:pt idx="4381">
                  <c:v>34325</c:v>
                </c:pt>
                <c:pt idx="4382">
                  <c:v>34326</c:v>
                </c:pt>
                <c:pt idx="4383">
                  <c:v>34330</c:v>
                </c:pt>
                <c:pt idx="4384">
                  <c:v>34331</c:v>
                </c:pt>
                <c:pt idx="4385">
                  <c:v>34332</c:v>
                </c:pt>
                <c:pt idx="4386">
                  <c:v>34333</c:v>
                </c:pt>
                <c:pt idx="4387">
                  <c:v>34334</c:v>
                </c:pt>
                <c:pt idx="4388">
                  <c:v>34337</c:v>
                </c:pt>
                <c:pt idx="4389">
                  <c:v>34338</c:v>
                </c:pt>
                <c:pt idx="4390">
                  <c:v>34339</c:v>
                </c:pt>
                <c:pt idx="4391">
                  <c:v>34340</c:v>
                </c:pt>
                <c:pt idx="4392">
                  <c:v>34341</c:v>
                </c:pt>
                <c:pt idx="4393">
                  <c:v>34344</c:v>
                </c:pt>
                <c:pt idx="4394">
                  <c:v>34345</c:v>
                </c:pt>
                <c:pt idx="4395">
                  <c:v>34346</c:v>
                </c:pt>
                <c:pt idx="4396">
                  <c:v>34347</c:v>
                </c:pt>
                <c:pt idx="4397">
                  <c:v>34348</c:v>
                </c:pt>
                <c:pt idx="4398">
                  <c:v>34352</c:v>
                </c:pt>
                <c:pt idx="4399">
                  <c:v>34353</c:v>
                </c:pt>
                <c:pt idx="4400">
                  <c:v>34354</c:v>
                </c:pt>
                <c:pt idx="4401">
                  <c:v>34355</c:v>
                </c:pt>
                <c:pt idx="4402">
                  <c:v>34358</c:v>
                </c:pt>
                <c:pt idx="4403">
                  <c:v>34359</c:v>
                </c:pt>
                <c:pt idx="4404">
                  <c:v>34360</c:v>
                </c:pt>
                <c:pt idx="4405">
                  <c:v>34361</c:v>
                </c:pt>
                <c:pt idx="4406">
                  <c:v>34362</c:v>
                </c:pt>
                <c:pt idx="4407">
                  <c:v>34365</c:v>
                </c:pt>
                <c:pt idx="4408">
                  <c:v>34366</c:v>
                </c:pt>
                <c:pt idx="4409">
                  <c:v>34367</c:v>
                </c:pt>
                <c:pt idx="4410">
                  <c:v>34368</c:v>
                </c:pt>
                <c:pt idx="4411">
                  <c:v>34369</c:v>
                </c:pt>
                <c:pt idx="4412">
                  <c:v>34372</c:v>
                </c:pt>
                <c:pt idx="4413">
                  <c:v>34373</c:v>
                </c:pt>
                <c:pt idx="4414">
                  <c:v>34374</c:v>
                </c:pt>
                <c:pt idx="4415">
                  <c:v>34375</c:v>
                </c:pt>
                <c:pt idx="4416">
                  <c:v>34376</c:v>
                </c:pt>
                <c:pt idx="4417">
                  <c:v>34379</c:v>
                </c:pt>
                <c:pt idx="4418">
                  <c:v>34380</c:v>
                </c:pt>
                <c:pt idx="4419">
                  <c:v>34381</c:v>
                </c:pt>
                <c:pt idx="4420">
                  <c:v>34382</c:v>
                </c:pt>
                <c:pt idx="4421">
                  <c:v>34383</c:v>
                </c:pt>
                <c:pt idx="4422">
                  <c:v>34387</c:v>
                </c:pt>
                <c:pt idx="4423">
                  <c:v>34388</c:v>
                </c:pt>
                <c:pt idx="4424">
                  <c:v>34389</c:v>
                </c:pt>
                <c:pt idx="4425">
                  <c:v>34390</c:v>
                </c:pt>
                <c:pt idx="4426">
                  <c:v>34393</c:v>
                </c:pt>
                <c:pt idx="4427">
                  <c:v>34394</c:v>
                </c:pt>
                <c:pt idx="4428">
                  <c:v>34395</c:v>
                </c:pt>
                <c:pt idx="4429">
                  <c:v>34396</c:v>
                </c:pt>
                <c:pt idx="4430">
                  <c:v>34397</c:v>
                </c:pt>
                <c:pt idx="4431">
                  <c:v>34400</c:v>
                </c:pt>
                <c:pt idx="4432">
                  <c:v>34401</c:v>
                </c:pt>
                <c:pt idx="4433">
                  <c:v>34402</c:v>
                </c:pt>
                <c:pt idx="4434">
                  <c:v>34403</c:v>
                </c:pt>
                <c:pt idx="4435">
                  <c:v>34404</c:v>
                </c:pt>
                <c:pt idx="4436">
                  <c:v>34407</c:v>
                </c:pt>
                <c:pt idx="4437">
                  <c:v>34408</c:v>
                </c:pt>
                <c:pt idx="4438">
                  <c:v>34409</c:v>
                </c:pt>
                <c:pt idx="4439">
                  <c:v>34410</c:v>
                </c:pt>
                <c:pt idx="4440">
                  <c:v>34411</c:v>
                </c:pt>
                <c:pt idx="4441">
                  <c:v>34414</c:v>
                </c:pt>
                <c:pt idx="4442">
                  <c:v>34415</c:v>
                </c:pt>
                <c:pt idx="4443">
                  <c:v>34416</c:v>
                </c:pt>
                <c:pt idx="4444">
                  <c:v>34417</c:v>
                </c:pt>
                <c:pt idx="4445">
                  <c:v>34418</c:v>
                </c:pt>
                <c:pt idx="4446">
                  <c:v>34421</c:v>
                </c:pt>
                <c:pt idx="4447">
                  <c:v>34422</c:v>
                </c:pt>
                <c:pt idx="4448">
                  <c:v>34423</c:v>
                </c:pt>
                <c:pt idx="4449">
                  <c:v>34424</c:v>
                </c:pt>
                <c:pt idx="4450">
                  <c:v>34428</c:v>
                </c:pt>
                <c:pt idx="4451">
                  <c:v>34429</c:v>
                </c:pt>
                <c:pt idx="4452">
                  <c:v>34430</c:v>
                </c:pt>
                <c:pt idx="4453">
                  <c:v>34431</c:v>
                </c:pt>
                <c:pt idx="4454">
                  <c:v>34432</c:v>
                </c:pt>
                <c:pt idx="4455">
                  <c:v>34435</c:v>
                </c:pt>
                <c:pt idx="4456">
                  <c:v>34436</c:v>
                </c:pt>
                <c:pt idx="4457">
                  <c:v>34437</c:v>
                </c:pt>
                <c:pt idx="4458">
                  <c:v>34438</c:v>
                </c:pt>
                <c:pt idx="4459">
                  <c:v>34439</c:v>
                </c:pt>
                <c:pt idx="4460">
                  <c:v>34442</c:v>
                </c:pt>
                <c:pt idx="4461">
                  <c:v>34443</c:v>
                </c:pt>
                <c:pt idx="4462">
                  <c:v>34444</c:v>
                </c:pt>
                <c:pt idx="4463">
                  <c:v>34445</c:v>
                </c:pt>
                <c:pt idx="4464">
                  <c:v>34446</c:v>
                </c:pt>
                <c:pt idx="4465">
                  <c:v>34449</c:v>
                </c:pt>
                <c:pt idx="4466">
                  <c:v>34450</c:v>
                </c:pt>
                <c:pt idx="4467">
                  <c:v>34452</c:v>
                </c:pt>
                <c:pt idx="4468">
                  <c:v>34453</c:v>
                </c:pt>
                <c:pt idx="4469">
                  <c:v>34456</c:v>
                </c:pt>
                <c:pt idx="4470">
                  <c:v>34457</c:v>
                </c:pt>
                <c:pt idx="4471">
                  <c:v>34458</c:v>
                </c:pt>
                <c:pt idx="4472">
                  <c:v>34459</c:v>
                </c:pt>
                <c:pt idx="4473">
                  <c:v>34460</c:v>
                </c:pt>
                <c:pt idx="4474">
                  <c:v>34463</c:v>
                </c:pt>
                <c:pt idx="4475">
                  <c:v>34464</c:v>
                </c:pt>
                <c:pt idx="4476">
                  <c:v>34465</c:v>
                </c:pt>
                <c:pt idx="4477">
                  <c:v>34466</c:v>
                </c:pt>
                <c:pt idx="4478">
                  <c:v>34467</c:v>
                </c:pt>
                <c:pt idx="4479">
                  <c:v>34470</c:v>
                </c:pt>
                <c:pt idx="4480">
                  <c:v>34471</c:v>
                </c:pt>
                <c:pt idx="4481">
                  <c:v>34472</c:v>
                </c:pt>
                <c:pt idx="4482">
                  <c:v>34473</c:v>
                </c:pt>
                <c:pt idx="4483">
                  <c:v>34474</c:v>
                </c:pt>
                <c:pt idx="4484">
                  <c:v>34477</c:v>
                </c:pt>
                <c:pt idx="4485">
                  <c:v>34478</c:v>
                </c:pt>
                <c:pt idx="4486">
                  <c:v>34479</c:v>
                </c:pt>
                <c:pt idx="4487">
                  <c:v>34480</c:v>
                </c:pt>
                <c:pt idx="4488">
                  <c:v>34481</c:v>
                </c:pt>
                <c:pt idx="4489">
                  <c:v>34485</c:v>
                </c:pt>
                <c:pt idx="4490">
                  <c:v>34486</c:v>
                </c:pt>
                <c:pt idx="4491">
                  <c:v>34487</c:v>
                </c:pt>
                <c:pt idx="4492">
                  <c:v>34488</c:v>
                </c:pt>
                <c:pt idx="4493">
                  <c:v>34491</c:v>
                </c:pt>
                <c:pt idx="4494">
                  <c:v>34492</c:v>
                </c:pt>
                <c:pt idx="4495">
                  <c:v>34493</c:v>
                </c:pt>
                <c:pt idx="4496">
                  <c:v>34494</c:v>
                </c:pt>
                <c:pt idx="4497">
                  <c:v>34495</c:v>
                </c:pt>
                <c:pt idx="4498">
                  <c:v>34498</c:v>
                </c:pt>
                <c:pt idx="4499">
                  <c:v>34499</c:v>
                </c:pt>
                <c:pt idx="4500">
                  <c:v>34500</c:v>
                </c:pt>
                <c:pt idx="4501">
                  <c:v>34501</c:v>
                </c:pt>
                <c:pt idx="4502">
                  <c:v>34502</c:v>
                </c:pt>
                <c:pt idx="4503">
                  <c:v>34505</c:v>
                </c:pt>
                <c:pt idx="4504">
                  <c:v>34506</c:v>
                </c:pt>
                <c:pt idx="4505">
                  <c:v>34507</c:v>
                </c:pt>
                <c:pt idx="4506">
                  <c:v>34508</c:v>
                </c:pt>
                <c:pt idx="4507">
                  <c:v>34509</c:v>
                </c:pt>
                <c:pt idx="4508">
                  <c:v>34512</c:v>
                </c:pt>
                <c:pt idx="4509">
                  <c:v>34513</c:v>
                </c:pt>
                <c:pt idx="4510">
                  <c:v>34514</c:v>
                </c:pt>
                <c:pt idx="4511">
                  <c:v>34515</c:v>
                </c:pt>
                <c:pt idx="4512">
                  <c:v>34516</c:v>
                </c:pt>
                <c:pt idx="4513">
                  <c:v>34520</c:v>
                </c:pt>
                <c:pt idx="4514">
                  <c:v>34521</c:v>
                </c:pt>
                <c:pt idx="4515">
                  <c:v>34522</c:v>
                </c:pt>
                <c:pt idx="4516">
                  <c:v>34523</c:v>
                </c:pt>
                <c:pt idx="4517">
                  <c:v>34526</c:v>
                </c:pt>
                <c:pt idx="4518">
                  <c:v>34527</c:v>
                </c:pt>
                <c:pt idx="4519">
                  <c:v>34528</c:v>
                </c:pt>
                <c:pt idx="4520">
                  <c:v>34529</c:v>
                </c:pt>
                <c:pt idx="4521">
                  <c:v>34530</c:v>
                </c:pt>
                <c:pt idx="4522">
                  <c:v>34533</c:v>
                </c:pt>
                <c:pt idx="4523">
                  <c:v>34534</c:v>
                </c:pt>
                <c:pt idx="4524">
                  <c:v>34535</c:v>
                </c:pt>
                <c:pt idx="4525">
                  <c:v>34536</c:v>
                </c:pt>
                <c:pt idx="4526">
                  <c:v>34537</c:v>
                </c:pt>
                <c:pt idx="4527">
                  <c:v>34540</c:v>
                </c:pt>
                <c:pt idx="4528">
                  <c:v>34541</c:v>
                </c:pt>
                <c:pt idx="4529">
                  <c:v>34542</c:v>
                </c:pt>
                <c:pt idx="4530">
                  <c:v>34543</c:v>
                </c:pt>
                <c:pt idx="4531">
                  <c:v>34544</c:v>
                </c:pt>
                <c:pt idx="4532">
                  <c:v>34547</c:v>
                </c:pt>
                <c:pt idx="4533">
                  <c:v>34548</c:v>
                </c:pt>
                <c:pt idx="4534">
                  <c:v>34549</c:v>
                </c:pt>
                <c:pt idx="4535">
                  <c:v>34550</c:v>
                </c:pt>
                <c:pt idx="4536">
                  <c:v>34551</c:v>
                </c:pt>
                <c:pt idx="4537">
                  <c:v>34554</c:v>
                </c:pt>
                <c:pt idx="4538">
                  <c:v>34555</c:v>
                </c:pt>
                <c:pt idx="4539">
                  <c:v>34556</c:v>
                </c:pt>
                <c:pt idx="4540">
                  <c:v>34557</c:v>
                </c:pt>
                <c:pt idx="4541">
                  <c:v>34558</c:v>
                </c:pt>
                <c:pt idx="4542">
                  <c:v>34561</c:v>
                </c:pt>
                <c:pt idx="4543">
                  <c:v>34562</c:v>
                </c:pt>
                <c:pt idx="4544">
                  <c:v>34563</c:v>
                </c:pt>
                <c:pt idx="4545">
                  <c:v>34564</c:v>
                </c:pt>
                <c:pt idx="4546">
                  <c:v>34565</c:v>
                </c:pt>
                <c:pt idx="4547">
                  <c:v>34568</c:v>
                </c:pt>
                <c:pt idx="4548">
                  <c:v>34569</c:v>
                </c:pt>
                <c:pt idx="4549">
                  <c:v>34570</c:v>
                </c:pt>
                <c:pt idx="4550">
                  <c:v>34571</c:v>
                </c:pt>
                <c:pt idx="4551">
                  <c:v>34572</c:v>
                </c:pt>
                <c:pt idx="4552">
                  <c:v>34575</c:v>
                </c:pt>
                <c:pt idx="4553">
                  <c:v>34576</c:v>
                </c:pt>
                <c:pt idx="4554">
                  <c:v>34577</c:v>
                </c:pt>
                <c:pt idx="4555">
                  <c:v>34578</c:v>
                </c:pt>
                <c:pt idx="4556">
                  <c:v>34579</c:v>
                </c:pt>
                <c:pt idx="4557">
                  <c:v>34583</c:v>
                </c:pt>
                <c:pt idx="4558">
                  <c:v>34584</c:v>
                </c:pt>
                <c:pt idx="4559">
                  <c:v>34585</c:v>
                </c:pt>
                <c:pt idx="4560">
                  <c:v>34586</c:v>
                </c:pt>
                <c:pt idx="4561">
                  <c:v>34589</c:v>
                </c:pt>
                <c:pt idx="4562">
                  <c:v>34590</c:v>
                </c:pt>
                <c:pt idx="4563">
                  <c:v>34591</c:v>
                </c:pt>
                <c:pt idx="4564">
                  <c:v>34592</c:v>
                </c:pt>
                <c:pt idx="4565">
                  <c:v>34593</c:v>
                </c:pt>
                <c:pt idx="4566">
                  <c:v>34596</c:v>
                </c:pt>
                <c:pt idx="4567">
                  <c:v>34597</c:v>
                </c:pt>
                <c:pt idx="4568">
                  <c:v>34598</c:v>
                </c:pt>
                <c:pt idx="4569">
                  <c:v>34599</c:v>
                </c:pt>
                <c:pt idx="4570">
                  <c:v>34600</c:v>
                </c:pt>
                <c:pt idx="4571">
                  <c:v>34603</c:v>
                </c:pt>
                <c:pt idx="4572">
                  <c:v>34604</c:v>
                </c:pt>
                <c:pt idx="4573">
                  <c:v>34605</c:v>
                </c:pt>
                <c:pt idx="4574">
                  <c:v>34606</c:v>
                </c:pt>
                <c:pt idx="4575">
                  <c:v>34607</c:v>
                </c:pt>
                <c:pt idx="4576">
                  <c:v>34610</c:v>
                </c:pt>
                <c:pt idx="4577">
                  <c:v>34611</c:v>
                </c:pt>
                <c:pt idx="4578">
                  <c:v>34612</c:v>
                </c:pt>
                <c:pt idx="4579">
                  <c:v>34613</c:v>
                </c:pt>
                <c:pt idx="4580">
                  <c:v>34614</c:v>
                </c:pt>
                <c:pt idx="4581">
                  <c:v>34618</c:v>
                </c:pt>
                <c:pt idx="4582">
                  <c:v>34619</c:v>
                </c:pt>
                <c:pt idx="4583">
                  <c:v>34620</c:v>
                </c:pt>
                <c:pt idx="4584">
                  <c:v>34621</c:v>
                </c:pt>
                <c:pt idx="4585">
                  <c:v>34624</c:v>
                </c:pt>
                <c:pt idx="4586">
                  <c:v>34625</c:v>
                </c:pt>
                <c:pt idx="4587">
                  <c:v>34626</c:v>
                </c:pt>
                <c:pt idx="4588">
                  <c:v>34627</c:v>
                </c:pt>
                <c:pt idx="4589">
                  <c:v>34628</c:v>
                </c:pt>
                <c:pt idx="4590">
                  <c:v>34631</c:v>
                </c:pt>
                <c:pt idx="4591">
                  <c:v>34632</c:v>
                </c:pt>
                <c:pt idx="4592">
                  <c:v>34633</c:v>
                </c:pt>
                <c:pt idx="4593">
                  <c:v>34634</c:v>
                </c:pt>
                <c:pt idx="4594">
                  <c:v>34635</c:v>
                </c:pt>
                <c:pt idx="4595">
                  <c:v>34638</c:v>
                </c:pt>
                <c:pt idx="4596">
                  <c:v>34639</c:v>
                </c:pt>
                <c:pt idx="4597">
                  <c:v>34640</c:v>
                </c:pt>
                <c:pt idx="4598">
                  <c:v>34641</c:v>
                </c:pt>
                <c:pt idx="4599">
                  <c:v>34642</c:v>
                </c:pt>
                <c:pt idx="4600">
                  <c:v>34645</c:v>
                </c:pt>
                <c:pt idx="4601">
                  <c:v>34646</c:v>
                </c:pt>
                <c:pt idx="4602">
                  <c:v>34647</c:v>
                </c:pt>
                <c:pt idx="4603">
                  <c:v>34648</c:v>
                </c:pt>
                <c:pt idx="4604">
                  <c:v>34652</c:v>
                </c:pt>
                <c:pt idx="4605">
                  <c:v>34653</c:v>
                </c:pt>
                <c:pt idx="4606">
                  <c:v>34654</c:v>
                </c:pt>
                <c:pt idx="4607">
                  <c:v>34655</c:v>
                </c:pt>
                <c:pt idx="4608">
                  <c:v>34656</c:v>
                </c:pt>
                <c:pt idx="4609">
                  <c:v>34659</c:v>
                </c:pt>
                <c:pt idx="4610">
                  <c:v>34660</c:v>
                </c:pt>
                <c:pt idx="4611">
                  <c:v>34661</c:v>
                </c:pt>
                <c:pt idx="4612">
                  <c:v>34663</c:v>
                </c:pt>
                <c:pt idx="4613">
                  <c:v>34666</c:v>
                </c:pt>
                <c:pt idx="4614">
                  <c:v>34667</c:v>
                </c:pt>
                <c:pt idx="4615">
                  <c:v>34668</c:v>
                </c:pt>
                <c:pt idx="4616">
                  <c:v>34669</c:v>
                </c:pt>
                <c:pt idx="4617">
                  <c:v>34670</c:v>
                </c:pt>
                <c:pt idx="4618">
                  <c:v>34673</c:v>
                </c:pt>
                <c:pt idx="4619">
                  <c:v>34674</c:v>
                </c:pt>
                <c:pt idx="4620">
                  <c:v>34675</c:v>
                </c:pt>
                <c:pt idx="4621">
                  <c:v>34676</c:v>
                </c:pt>
                <c:pt idx="4622">
                  <c:v>34677</c:v>
                </c:pt>
                <c:pt idx="4623">
                  <c:v>34680</c:v>
                </c:pt>
                <c:pt idx="4624">
                  <c:v>34681</c:v>
                </c:pt>
                <c:pt idx="4625">
                  <c:v>34682</c:v>
                </c:pt>
                <c:pt idx="4626">
                  <c:v>34683</c:v>
                </c:pt>
                <c:pt idx="4627">
                  <c:v>34684</c:v>
                </c:pt>
                <c:pt idx="4628">
                  <c:v>34687</c:v>
                </c:pt>
                <c:pt idx="4629">
                  <c:v>34688</c:v>
                </c:pt>
                <c:pt idx="4630">
                  <c:v>34689</c:v>
                </c:pt>
                <c:pt idx="4631">
                  <c:v>34690</c:v>
                </c:pt>
                <c:pt idx="4632">
                  <c:v>34691</c:v>
                </c:pt>
                <c:pt idx="4633">
                  <c:v>34695</c:v>
                </c:pt>
                <c:pt idx="4634">
                  <c:v>34696</c:v>
                </c:pt>
                <c:pt idx="4635">
                  <c:v>34697</c:v>
                </c:pt>
                <c:pt idx="4636">
                  <c:v>34698</c:v>
                </c:pt>
                <c:pt idx="4637">
                  <c:v>34702</c:v>
                </c:pt>
                <c:pt idx="4638">
                  <c:v>34703</c:v>
                </c:pt>
                <c:pt idx="4639">
                  <c:v>34704</c:v>
                </c:pt>
                <c:pt idx="4640">
                  <c:v>34705</c:v>
                </c:pt>
                <c:pt idx="4641">
                  <c:v>34708</c:v>
                </c:pt>
                <c:pt idx="4642">
                  <c:v>34709</c:v>
                </c:pt>
                <c:pt idx="4643">
                  <c:v>34710</c:v>
                </c:pt>
                <c:pt idx="4644">
                  <c:v>34711</c:v>
                </c:pt>
                <c:pt idx="4645">
                  <c:v>34712</c:v>
                </c:pt>
                <c:pt idx="4646">
                  <c:v>34716</c:v>
                </c:pt>
                <c:pt idx="4647">
                  <c:v>34717</c:v>
                </c:pt>
                <c:pt idx="4648">
                  <c:v>34718</c:v>
                </c:pt>
                <c:pt idx="4649">
                  <c:v>34719</c:v>
                </c:pt>
                <c:pt idx="4650">
                  <c:v>34722</c:v>
                </c:pt>
                <c:pt idx="4651">
                  <c:v>34723</c:v>
                </c:pt>
                <c:pt idx="4652">
                  <c:v>34724</c:v>
                </c:pt>
                <c:pt idx="4653">
                  <c:v>34725</c:v>
                </c:pt>
                <c:pt idx="4654">
                  <c:v>34726</c:v>
                </c:pt>
                <c:pt idx="4655">
                  <c:v>34729</c:v>
                </c:pt>
                <c:pt idx="4656">
                  <c:v>34730</c:v>
                </c:pt>
                <c:pt idx="4657">
                  <c:v>34731</c:v>
                </c:pt>
                <c:pt idx="4658">
                  <c:v>34732</c:v>
                </c:pt>
                <c:pt idx="4659">
                  <c:v>34733</c:v>
                </c:pt>
                <c:pt idx="4660">
                  <c:v>34736</c:v>
                </c:pt>
                <c:pt idx="4661">
                  <c:v>34737</c:v>
                </c:pt>
                <c:pt idx="4662">
                  <c:v>34738</c:v>
                </c:pt>
                <c:pt idx="4663">
                  <c:v>34739</c:v>
                </c:pt>
                <c:pt idx="4664">
                  <c:v>34740</c:v>
                </c:pt>
                <c:pt idx="4665">
                  <c:v>34743</c:v>
                </c:pt>
                <c:pt idx="4666">
                  <c:v>34744</c:v>
                </c:pt>
                <c:pt idx="4667">
                  <c:v>34745</c:v>
                </c:pt>
                <c:pt idx="4668">
                  <c:v>34746</c:v>
                </c:pt>
                <c:pt idx="4669">
                  <c:v>34747</c:v>
                </c:pt>
                <c:pt idx="4670">
                  <c:v>34751</c:v>
                </c:pt>
                <c:pt idx="4671">
                  <c:v>34752</c:v>
                </c:pt>
                <c:pt idx="4672">
                  <c:v>34753</c:v>
                </c:pt>
                <c:pt idx="4673">
                  <c:v>34754</c:v>
                </c:pt>
                <c:pt idx="4674">
                  <c:v>34757</c:v>
                </c:pt>
                <c:pt idx="4675">
                  <c:v>34758</c:v>
                </c:pt>
                <c:pt idx="4676">
                  <c:v>34759</c:v>
                </c:pt>
                <c:pt idx="4677">
                  <c:v>34760</c:v>
                </c:pt>
                <c:pt idx="4678">
                  <c:v>34761</c:v>
                </c:pt>
                <c:pt idx="4679">
                  <c:v>34764</c:v>
                </c:pt>
                <c:pt idx="4680">
                  <c:v>34765</c:v>
                </c:pt>
                <c:pt idx="4681">
                  <c:v>34766</c:v>
                </c:pt>
                <c:pt idx="4682">
                  <c:v>34767</c:v>
                </c:pt>
                <c:pt idx="4683">
                  <c:v>34768</c:v>
                </c:pt>
                <c:pt idx="4684">
                  <c:v>34771</c:v>
                </c:pt>
                <c:pt idx="4685">
                  <c:v>34772</c:v>
                </c:pt>
                <c:pt idx="4686">
                  <c:v>34773</c:v>
                </c:pt>
                <c:pt idx="4687">
                  <c:v>34774</c:v>
                </c:pt>
                <c:pt idx="4688">
                  <c:v>34775</c:v>
                </c:pt>
                <c:pt idx="4689">
                  <c:v>34778</c:v>
                </c:pt>
                <c:pt idx="4690">
                  <c:v>34779</c:v>
                </c:pt>
                <c:pt idx="4691">
                  <c:v>34780</c:v>
                </c:pt>
                <c:pt idx="4692">
                  <c:v>34781</c:v>
                </c:pt>
                <c:pt idx="4693">
                  <c:v>34782</c:v>
                </c:pt>
                <c:pt idx="4694">
                  <c:v>34785</c:v>
                </c:pt>
                <c:pt idx="4695">
                  <c:v>34786</c:v>
                </c:pt>
                <c:pt idx="4696">
                  <c:v>34787</c:v>
                </c:pt>
                <c:pt idx="4697">
                  <c:v>34788</c:v>
                </c:pt>
                <c:pt idx="4698">
                  <c:v>34789</c:v>
                </c:pt>
                <c:pt idx="4699">
                  <c:v>34792</c:v>
                </c:pt>
                <c:pt idx="4700">
                  <c:v>34793</c:v>
                </c:pt>
                <c:pt idx="4701">
                  <c:v>34794</c:v>
                </c:pt>
                <c:pt idx="4702">
                  <c:v>34795</c:v>
                </c:pt>
                <c:pt idx="4703">
                  <c:v>34796</c:v>
                </c:pt>
                <c:pt idx="4704">
                  <c:v>34799</c:v>
                </c:pt>
                <c:pt idx="4705">
                  <c:v>34800</c:v>
                </c:pt>
                <c:pt idx="4706">
                  <c:v>34801</c:v>
                </c:pt>
                <c:pt idx="4707">
                  <c:v>34802</c:v>
                </c:pt>
                <c:pt idx="4708">
                  <c:v>34806</c:v>
                </c:pt>
                <c:pt idx="4709">
                  <c:v>34807</c:v>
                </c:pt>
                <c:pt idx="4710">
                  <c:v>34808</c:v>
                </c:pt>
                <c:pt idx="4711">
                  <c:v>34809</c:v>
                </c:pt>
                <c:pt idx="4712">
                  <c:v>34810</c:v>
                </c:pt>
                <c:pt idx="4713">
                  <c:v>34813</c:v>
                </c:pt>
                <c:pt idx="4714">
                  <c:v>34814</c:v>
                </c:pt>
                <c:pt idx="4715">
                  <c:v>34815</c:v>
                </c:pt>
                <c:pt idx="4716">
                  <c:v>34816</c:v>
                </c:pt>
                <c:pt idx="4717">
                  <c:v>34817</c:v>
                </c:pt>
                <c:pt idx="4718">
                  <c:v>34820</c:v>
                </c:pt>
                <c:pt idx="4719">
                  <c:v>34821</c:v>
                </c:pt>
                <c:pt idx="4720">
                  <c:v>34822</c:v>
                </c:pt>
                <c:pt idx="4721">
                  <c:v>34823</c:v>
                </c:pt>
                <c:pt idx="4722">
                  <c:v>34824</c:v>
                </c:pt>
                <c:pt idx="4723">
                  <c:v>34827</c:v>
                </c:pt>
                <c:pt idx="4724">
                  <c:v>34828</c:v>
                </c:pt>
                <c:pt idx="4725">
                  <c:v>34829</c:v>
                </c:pt>
                <c:pt idx="4726">
                  <c:v>34830</c:v>
                </c:pt>
                <c:pt idx="4727">
                  <c:v>34831</c:v>
                </c:pt>
                <c:pt idx="4728">
                  <c:v>34834</c:v>
                </c:pt>
                <c:pt idx="4729">
                  <c:v>34835</c:v>
                </c:pt>
                <c:pt idx="4730">
                  <c:v>34836</c:v>
                </c:pt>
                <c:pt idx="4731">
                  <c:v>34837</c:v>
                </c:pt>
                <c:pt idx="4732">
                  <c:v>34838</c:v>
                </c:pt>
                <c:pt idx="4733">
                  <c:v>34841</c:v>
                </c:pt>
                <c:pt idx="4734">
                  <c:v>34842</c:v>
                </c:pt>
                <c:pt idx="4735">
                  <c:v>34843</c:v>
                </c:pt>
                <c:pt idx="4736">
                  <c:v>34844</c:v>
                </c:pt>
                <c:pt idx="4737">
                  <c:v>34845</c:v>
                </c:pt>
                <c:pt idx="4738">
                  <c:v>34849</c:v>
                </c:pt>
                <c:pt idx="4739">
                  <c:v>34850</c:v>
                </c:pt>
                <c:pt idx="4740">
                  <c:v>34851</c:v>
                </c:pt>
                <c:pt idx="4741">
                  <c:v>34852</c:v>
                </c:pt>
                <c:pt idx="4742">
                  <c:v>34855</c:v>
                </c:pt>
                <c:pt idx="4743">
                  <c:v>34856</c:v>
                </c:pt>
                <c:pt idx="4744">
                  <c:v>34857</c:v>
                </c:pt>
                <c:pt idx="4745">
                  <c:v>34858</c:v>
                </c:pt>
                <c:pt idx="4746">
                  <c:v>34859</c:v>
                </c:pt>
                <c:pt idx="4747">
                  <c:v>34862</c:v>
                </c:pt>
                <c:pt idx="4748">
                  <c:v>34863</c:v>
                </c:pt>
                <c:pt idx="4749">
                  <c:v>34864</c:v>
                </c:pt>
                <c:pt idx="4750">
                  <c:v>34865</c:v>
                </c:pt>
                <c:pt idx="4751">
                  <c:v>34866</c:v>
                </c:pt>
                <c:pt idx="4752">
                  <c:v>34869</c:v>
                </c:pt>
                <c:pt idx="4753">
                  <c:v>34870</c:v>
                </c:pt>
                <c:pt idx="4754">
                  <c:v>34871</c:v>
                </c:pt>
                <c:pt idx="4755">
                  <c:v>34872</c:v>
                </c:pt>
                <c:pt idx="4756">
                  <c:v>34873</c:v>
                </c:pt>
                <c:pt idx="4757">
                  <c:v>34876</c:v>
                </c:pt>
                <c:pt idx="4758">
                  <c:v>34877</c:v>
                </c:pt>
                <c:pt idx="4759">
                  <c:v>34878</c:v>
                </c:pt>
                <c:pt idx="4760">
                  <c:v>34879</c:v>
                </c:pt>
                <c:pt idx="4761">
                  <c:v>34880</c:v>
                </c:pt>
                <c:pt idx="4762">
                  <c:v>34883</c:v>
                </c:pt>
                <c:pt idx="4763">
                  <c:v>34885</c:v>
                </c:pt>
                <c:pt idx="4764">
                  <c:v>34886</c:v>
                </c:pt>
                <c:pt idx="4765">
                  <c:v>34887</c:v>
                </c:pt>
                <c:pt idx="4766">
                  <c:v>34890</c:v>
                </c:pt>
                <c:pt idx="4767">
                  <c:v>34891</c:v>
                </c:pt>
                <c:pt idx="4768">
                  <c:v>34892</c:v>
                </c:pt>
                <c:pt idx="4769">
                  <c:v>34893</c:v>
                </c:pt>
                <c:pt idx="4770">
                  <c:v>34894</c:v>
                </c:pt>
                <c:pt idx="4771">
                  <c:v>34897</c:v>
                </c:pt>
                <c:pt idx="4772">
                  <c:v>34898</c:v>
                </c:pt>
                <c:pt idx="4773">
                  <c:v>34899</c:v>
                </c:pt>
                <c:pt idx="4774">
                  <c:v>34900</c:v>
                </c:pt>
                <c:pt idx="4775">
                  <c:v>34901</c:v>
                </c:pt>
                <c:pt idx="4776">
                  <c:v>34904</c:v>
                </c:pt>
                <c:pt idx="4777">
                  <c:v>34905</c:v>
                </c:pt>
                <c:pt idx="4778">
                  <c:v>34906</c:v>
                </c:pt>
                <c:pt idx="4779">
                  <c:v>34907</c:v>
                </c:pt>
                <c:pt idx="4780">
                  <c:v>34908</c:v>
                </c:pt>
                <c:pt idx="4781">
                  <c:v>34911</c:v>
                </c:pt>
                <c:pt idx="4782">
                  <c:v>34912</c:v>
                </c:pt>
                <c:pt idx="4783">
                  <c:v>34913</c:v>
                </c:pt>
                <c:pt idx="4784">
                  <c:v>34914</c:v>
                </c:pt>
                <c:pt idx="4785">
                  <c:v>34915</c:v>
                </c:pt>
                <c:pt idx="4786">
                  <c:v>34918</c:v>
                </c:pt>
                <c:pt idx="4787">
                  <c:v>34919</c:v>
                </c:pt>
                <c:pt idx="4788">
                  <c:v>34920</c:v>
                </c:pt>
                <c:pt idx="4789">
                  <c:v>34921</c:v>
                </c:pt>
                <c:pt idx="4790">
                  <c:v>34922</c:v>
                </c:pt>
                <c:pt idx="4791">
                  <c:v>34925</c:v>
                </c:pt>
                <c:pt idx="4792">
                  <c:v>34926</c:v>
                </c:pt>
                <c:pt idx="4793">
                  <c:v>34927</c:v>
                </c:pt>
                <c:pt idx="4794">
                  <c:v>34928</c:v>
                </c:pt>
                <c:pt idx="4795">
                  <c:v>34929</c:v>
                </c:pt>
                <c:pt idx="4796">
                  <c:v>34932</c:v>
                </c:pt>
                <c:pt idx="4797">
                  <c:v>34933</c:v>
                </c:pt>
                <c:pt idx="4798">
                  <c:v>34934</c:v>
                </c:pt>
                <c:pt idx="4799">
                  <c:v>34935</c:v>
                </c:pt>
                <c:pt idx="4800">
                  <c:v>34936</c:v>
                </c:pt>
                <c:pt idx="4801">
                  <c:v>34939</c:v>
                </c:pt>
                <c:pt idx="4802">
                  <c:v>34940</c:v>
                </c:pt>
                <c:pt idx="4803">
                  <c:v>34941</c:v>
                </c:pt>
                <c:pt idx="4804">
                  <c:v>34942</c:v>
                </c:pt>
                <c:pt idx="4805">
                  <c:v>34943</c:v>
                </c:pt>
                <c:pt idx="4806">
                  <c:v>34947</c:v>
                </c:pt>
                <c:pt idx="4807">
                  <c:v>34948</c:v>
                </c:pt>
                <c:pt idx="4808">
                  <c:v>34949</c:v>
                </c:pt>
                <c:pt idx="4809">
                  <c:v>34950</c:v>
                </c:pt>
                <c:pt idx="4810">
                  <c:v>34953</c:v>
                </c:pt>
                <c:pt idx="4811">
                  <c:v>34954</c:v>
                </c:pt>
                <c:pt idx="4812">
                  <c:v>34955</c:v>
                </c:pt>
                <c:pt idx="4813">
                  <c:v>34956</c:v>
                </c:pt>
                <c:pt idx="4814">
                  <c:v>34957</c:v>
                </c:pt>
                <c:pt idx="4815">
                  <c:v>34960</c:v>
                </c:pt>
                <c:pt idx="4816">
                  <c:v>34961</c:v>
                </c:pt>
                <c:pt idx="4817">
                  <c:v>34962</c:v>
                </c:pt>
                <c:pt idx="4818">
                  <c:v>34963</c:v>
                </c:pt>
                <c:pt idx="4819">
                  <c:v>34964</c:v>
                </c:pt>
                <c:pt idx="4820">
                  <c:v>34967</c:v>
                </c:pt>
                <c:pt idx="4821">
                  <c:v>34968</c:v>
                </c:pt>
                <c:pt idx="4822">
                  <c:v>34969</c:v>
                </c:pt>
                <c:pt idx="4823">
                  <c:v>34970</c:v>
                </c:pt>
                <c:pt idx="4824">
                  <c:v>34971</c:v>
                </c:pt>
                <c:pt idx="4825">
                  <c:v>34974</c:v>
                </c:pt>
                <c:pt idx="4826">
                  <c:v>34975</c:v>
                </c:pt>
                <c:pt idx="4827">
                  <c:v>34976</c:v>
                </c:pt>
                <c:pt idx="4828">
                  <c:v>34977</c:v>
                </c:pt>
                <c:pt idx="4829">
                  <c:v>34978</c:v>
                </c:pt>
                <c:pt idx="4830">
                  <c:v>34982</c:v>
                </c:pt>
                <c:pt idx="4831">
                  <c:v>34983</c:v>
                </c:pt>
                <c:pt idx="4832">
                  <c:v>34984</c:v>
                </c:pt>
                <c:pt idx="4833">
                  <c:v>34985</c:v>
                </c:pt>
                <c:pt idx="4834">
                  <c:v>34988</c:v>
                </c:pt>
                <c:pt idx="4835">
                  <c:v>34989</c:v>
                </c:pt>
                <c:pt idx="4836">
                  <c:v>34990</c:v>
                </c:pt>
                <c:pt idx="4837">
                  <c:v>34991</c:v>
                </c:pt>
                <c:pt idx="4838">
                  <c:v>34992</c:v>
                </c:pt>
                <c:pt idx="4839">
                  <c:v>34995</c:v>
                </c:pt>
                <c:pt idx="4840">
                  <c:v>34996</c:v>
                </c:pt>
                <c:pt idx="4841">
                  <c:v>34997</c:v>
                </c:pt>
                <c:pt idx="4842">
                  <c:v>34998</c:v>
                </c:pt>
                <c:pt idx="4843">
                  <c:v>34999</c:v>
                </c:pt>
                <c:pt idx="4844">
                  <c:v>35002</c:v>
                </c:pt>
                <c:pt idx="4845">
                  <c:v>35003</c:v>
                </c:pt>
                <c:pt idx="4846">
                  <c:v>35004</c:v>
                </c:pt>
                <c:pt idx="4847">
                  <c:v>35005</c:v>
                </c:pt>
                <c:pt idx="4848">
                  <c:v>35006</c:v>
                </c:pt>
                <c:pt idx="4849">
                  <c:v>35009</c:v>
                </c:pt>
                <c:pt idx="4850">
                  <c:v>35010</c:v>
                </c:pt>
                <c:pt idx="4851">
                  <c:v>35011</c:v>
                </c:pt>
                <c:pt idx="4852">
                  <c:v>35012</c:v>
                </c:pt>
                <c:pt idx="4853">
                  <c:v>35013</c:v>
                </c:pt>
                <c:pt idx="4854">
                  <c:v>35016</c:v>
                </c:pt>
                <c:pt idx="4855">
                  <c:v>35017</c:v>
                </c:pt>
                <c:pt idx="4856">
                  <c:v>35018</c:v>
                </c:pt>
                <c:pt idx="4857">
                  <c:v>35019</c:v>
                </c:pt>
                <c:pt idx="4858">
                  <c:v>35020</c:v>
                </c:pt>
                <c:pt idx="4859">
                  <c:v>35023</c:v>
                </c:pt>
                <c:pt idx="4860">
                  <c:v>35024</c:v>
                </c:pt>
                <c:pt idx="4861">
                  <c:v>35025</c:v>
                </c:pt>
                <c:pt idx="4862">
                  <c:v>35027</c:v>
                </c:pt>
                <c:pt idx="4863">
                  <c:v>35030</c:v>
                </c:pt>
                <c:pt idx="4864">
                  <c:v>35031</c:v>
                </c:pt>
                <c:pt idx="4865">
                  <c:v>35032</c:v>
                </c:pt>
                <c:pt idx="4866">
                  <c:v>35033</c:v>
                </c:pt>
                <c:pt idx="4867">
                  <c:v>35034</c:v>
                </c:pt>
                <c:pt idx="4868">
                  <c:v>35037</c:v>
                </c:pt>
                <c:pt idx="4869">
                  <c:v>35038</c:v>
                </c:pt>
                <c:pt idx="4870">
                  <c:v>35039</c:v>
                </c:pt>
                <c:pt idx="4871">
                  <c:v>35040</c:v>
                </c:pt>
                <c:pt idx="4872">
                  <c:v>35041</c:v>
                </c:pt>
                <c:pt idx="4873">
                  <c:v>35044</c:v>
                </c:pt>
                <c:pt idx="4874">
                  <c:v>35045</c:v>
                </c:pt>
                <c:pt idx="4875">
                  <c:v>35046</c:v>
                </c:pt>
                <c:pt idx="4876">
                  <c:v>35047</c:v>
                </c:pt>
                <c:pt idx="4877">
                  <c:v>35048</c:v>
                </c:pt>
                <c:pt idx="4878">
                  <c:v>35051</c:v>
                </c:pt>
                <c:pt idx="4879">
                  <c:v>35052</c:v>
                </c:pt>
                <c:pt idx="4880">
                  <c:v>35053</c:v>
                </c:pt>
                <c:pt idx="4881">
                  <c:v>35054</c:v>
                </c:pt>
                <c:pt idx="4882">
                  <c:v>35055</c:v>
                </c:pt>
                <c:pt idx="4883">
                  <c:v>35059</c:v>
                </c:pt>
                <c:pt idx="4884">
                  <c:v>35060</c:v>
                </c:pt>
                <c:pt idx="4885">
                  <c:v>35061</c:v>
                </c:pt>
                <c:pt idx="4886">
                  <c:v>35062</c:v>
                </c:pt>
                <c:pt idx="4887">
                  <c:v>35066</c:v>
                </c:pt>
                <c:pt idx="4888">
                  <c:v>35067</c:v>
                </c:pt>
                <c:pt idx="4889">
                  <c:v>35068</c:v>
                </c:pt>
                <c:pt idx="4890">
                  <c:v>35069</c:v>
                </c:pt>
                <c:pt idx="4891">
                  <c:v>35072</c:v>
                </c:pt>
                <c:pt idx="4892">
                  <c:v>35073</c:v>
                </c:pt>
                <c:pt idx="4893">
                  <c:v>35074</c:v>
                </c:pt>
                <c:pt idx="4894">
                  <c:v>35075</c:v>
                </c:pt>
                <c:pt idx="4895">
                  <c:v>35076</c:v>
                </c:pt>
                <c:pt idx="4896">
                  <c:v>35080</c:v>
                </c:pt>
                <c:pt idx="4897">
                  <c:v>35081</c:v>
                </c:pt>
                <c:pt idx="4898">
                  <c:v>35082</c:v>
                </c:pt>
                <c:pt idx="4899">
                  <c:v>35083</c:v>
                </c:pt>
                <c:pt idx="4900">
                  <c:v>35086</c:v>
                </c:pt>
                <c:pt idx="4901">
                  <c:v>35087</c:v>
                </c:pt>
                <c:pt idx="4902">
                  <c:v>35088</c:v>
                </c:pt>
                <c:pt idx="4903">
                  <c:v>35089</c:v>
                </c:pt>
                <c:pt idx="4904">
                  <c:v>35090</c:v>
                </c:pt>
                <c:pt idx="4905">
                  <c:v>35093</c:v>
                </c:pt>
                <c:pt idx="4906">
                  <c:v>35094</c:v>
                </c:pt>
                <c:pt idx="4907">
                  <c:v>35095</c:v>
                </c:pt>
                <c:pt idx="4908">
                  <c:v>35096</c:v>
                </c:pt>
                <c:pt idx="4909">
                  <c:v>35097</c:v>
                </c:pt>
                <c:pt idx="4910">
                  <c:v>35100</c:v>
                </c:pt>
                <c:pt idx="4911">
                  <c:v>35101</c:v>
                </c:pt>
                <c:pt idx="4912">
                  <c:v>35102</c:v>
                </c:pt>
                <c:pt idx="4913">
                  <c:v>35103</c:v>
                </c:pt>
                <c:pt idx="4914">
                  <c:v>35104</c:v>
                </c:pt>
                <c:pt idx="4915">
                  <c:v>35107</c:v>
                </c:pt>
                <c:pt idx="4916">
                  <c:v>35108</c:v>
                </c:pt>
                <c:pt idx="4917">
                  <c:v>35109</c:v>
                </c:pt>
                <c:pt idx="4918">
                  <c:v>35110</c:v>
                </c:pt>
                <c:pt idx="4919">
                  <c:v>35111</c:v>
                </c:pt>
                <c:pt idx="4920">
                  <c:v>35115</c:v>
                </c:pt>
                <c:pt idx="4921">
                  <c:v>35116</c:v>
                </c:pt>
                <c:pt idx="4922">
                  <c:v>35117</c:v>
                </c:pt>
                <c:pt idx="4923">
                  <c:v>35118</c:v>
                </c:pt>
                <c:pt idx="4924">
                  <c:v>35121</c:v>
                </c:pt>
                <c:pt idx="4925">
                  <c:v>35122</c:v>
                </c:pt>
                <c:pt idx="4926">
                  <c:v>35123</c:v>
                </c:pt>
                <c:pt idx="4927">
                  <c:v>35124</c:v>
                </c:pt>
                <c:pt idx="4928">
                  <c:v>35125</c:v>
                </c:pt>
                <c:pt idx="4929">
                  <c:v>35128</c:v>
                </c:pt>
                <c:pt idx="4930">
                  <c:v>35129</c:v>
                </c:pt>
                <c:pt idx="4931">
                  <c:v>35130</c:v>
                </c:pt>
                <c:pt idx="4932">
                  <c:v>35131</c:v>
                </c:pt>
                <c:pt idx="4933">
                  <c:v>35132</c:v>
                </c:pt>
                <c:pt idx="4934">
                  <c:v>35135</c:v>
                </c:pt>
                <c:pt idx="4935">
                  <c:v>35136</c:v>
                </c:pt>
                <c:pt idx="4936">
                  <c:v>35137</c:v>
                </c:pt>
                <c:pt idx="4937">
                  <c:v>35138</c:v>
                </c:pt>
                <c:pt idx="4938">
                  <c:v>35139</c:v>
                </c:pt>
                <c:pt idx="4939">
                  <c:v>35142</c:v>
                </c:pt>
                <c:pt idx="4940">
                  <c:v>35143</c:v>
                </c:pt>
                <c:pt idx="4941">
                  <c:v>35144</c:v>
                </c:pt>
                <c:pt idx="4942">
                  <c:v>35145</c:v>
                </c:pt>
                <c:pt idx="4943">
                  <c:v>35146</c:v>
                </c:pt>
                <c:pt idx="4944">
                  <c:v>35149</c:v>
                </c:pt>
                <c:pt idx="4945">
                  <c:v>35150</c:v>
                </c:pt>
                <c:pt idx="4946">
                  <c:v>35151</c:v>
                </c:pt>
                <c:pt idx="4947">
                  <c:v>35152</c:v>
                </c:pt>
                <c:pt idx="4948">
                  <c:v>35153</c:v>
                </c:pt>
                <c:pt idx="4949">
                  <c:v>35156</c:v>
                </c:pt>
                <c:pt idx="4950">
                  <c:v>35157</c:v>
                </c:pt>
                <c:pt idx="4951">
                  <c:v>35158</c:v>
                </c:pt>
                <c:pt idx="4952">
                  <c:v>35159</c:v>
                </c:pt>
                <c:pt idx="4953">
                  <c:v>35160</c:v>
                </c:pt>
                <c:pt idx="4954">
                  <c:v>35163</c:v>
                </c:pt>
                <c:pt idx="4955">
                  <c:v>35164</c:v>
                </c:pt>
                <c:pt idx="4956">
                  <c:v>35165</c:v>
                </c:pt>
                <c:pt idx="4957">
                  <c:v>35166</c:v>
                </c:pt>
                <c:pt idx="4958">
                  <c:v>35167</c:v>
                </c:pt>
                <c:pt idx="4959">
                  <c:v>35170</c:v>
                </c:pt>
                <c:pt idx="4960">
                  <c:v>35171</c:v>
                </c:pt>
                <c:pt idx="4961">
                  <c:v>35172</c:v>
                </c:pt>
                <c:pt idx="4962">
                  <c:v>35173</c:v>
                </c:pt>
                <c:pt idx="4963">
                  <c:v>35174</c:v>
                </c:pt>
                <c:pt idx="4964">
                  <c:v>35177</c:v>
                </c:pt>
                <c:pt idx="4965">
                  <c:v>35178</c:v>
                </c:pt>
                <c:pt idx="4966">
                  <c:v>35179</c:v>
                </c:pt>
                <c:pt idx="4967">
                  <c:v>35180</c:v>
                </c:pt>
                <c:pt idx="4968">
                  <c:v>35181</c:v>
                </c:pt>
                <c:pt idx="4969">
                  <c:v>35184</c:v>
                </c:pt>
                <c:pt idx="4970">
                  <c:v>35185</c:v>
                </c:pt>
                <c:pt idx="4971">
                  <c:v>35186</c:v>
                </c:pt>
                <c:pt idx="4972">
                  <c:v>35187</c:v>
                </c:pt>
                <c:pt idx="4973">
                  <c:v>35188</c:v>
                </c:pt>
                <c:pt idx="4974">
                  <c:v>35191</c:v>
                </c:pt>
                <c:pt idx="4975">
                  <c:v>35192</c:v>
                </c:pt>
                <c:pt idx="4976">
                  <c:v>35193</c:v>
                </c:pt>
                <c:pt idx="4977">
                  <c:v>35194</c:v>
                </c:pt>
                <c:pt idx="4978">
                  <c:v>35195</c:v>
                </c:pt>
                <c:pt idx="4979">
                  <c:v>35198</c:v>
                </c:pt>
                <c:pt idx="4980">
                  <c:v>35199</c:v>
                </c:pt>
                <c:pt idx="4981">
                  <c:v>35200</c:v>
                </c:pt>
                <c:pt idx="4982">
                  <c:v>35201</c:v>
                </c:pt>
                <c:pt idx="4983">
                  <c:v>35202</c:v>
                </c:pt>
                <c:pt idx="4984">
                  <c:v>35205</c:v>
                </c:pt>
                <c:pt idx="4985">
                  <c:v>35206</c:v>
                </c:pt>
                <c:pt idx="4986">
                  <c:v>35207</c:v>
                </c:pt>
                <c:pt idx="4987">
                  <c:v>35208</c:v>
                </c:pt>
                <c:pt idx="4988">
                  <c:v>35209</c:v>
                </c:pt>
                <c:pt idx="4989">
                  <c:v>35213</c:v>
                </c:pt>
                <c:pt idx="4990">
                  <c:v>35214</c:v>
                </c:pt>
                <c:pt idx="4991">
                  <c:v>35215</c:v>
                </c:pt>
                <c:pt idx="4992">
                  <c:v>35216</c:v>
                </c:pt>
                <c:pt idx="4993">
                  <c:v>35219</c:v>
                </c:pt>
                <c:pt idx="4994">
                  <c:v>35220</c:v>
                </c:pt>
                <c:pt idx="4995">
                  <c:v>35221</c:v>
                </c:pt>
                <c:pt idx="4996">
                  <c:v>35222</c:v>
                </c:pt>
                <c:pt idx="4997">
                  <c:v>35223</c:v>
                </c:pt>
                <c:pt idx="4998">
                  <c:v>35226</c:v>
                </c:pt>
                <c:pt idx="4999">
                  <c:v>35227</c:v>
                </c:pt>
                <c:pt idx="5000">
                  <c:v>35228</c:v>
                </c:pt>
                <c:pt idx="5001">
                  <c:v>35229</c:v>
                </c:pt>
                <c:pt idx="5002">
                  <c:v>35230</c:v>
                </c:pt>
                <c:pt idx="5003">
                  <c:v>35233</c:v>
                </c:pt>
                <c:pt idx="5004">
                  <c:v>35234</c:v>
                </c:pt>
                <c:pt idx="5005">
                  <c:v>35235</c:v>
                </c:pt>
                <c:pt idx="5006">
                  <c:v>35236</c:v>
                </c:pt>
                <c:pt idx="5007">
                  <c:v>35237</c:v>
                </c:pt>
                <c:pt idx="5008">
                  <c:v>35240</c:v>
                </c:pt>
                <c:pt idx="5009">
                  <c:v>35241</c:v>
                </c:pt>
                <c:pt idx="5010">
                  <c:v>35242</c:v>
                </c:pt>
                <c:pt idx="5011">
                  <c:v>35243</c:v>
                </c:pt>
                <c:pt idx="5012">
                  <c:v>35244</c:v>
                </c:pt>
                <c:pt idx="5013">
                  <c:v>35247</c:v>
                </c:pt>
                <c:pt idx="5014">
                  <c:v>35248</c:v>
                </c:pt>
                <c:pt idx="5015">
                  <c:v>35249</c:v>
                </c:pt>
                <c:pt idx="5016">
                  <c:v>35251</c:v>
                </c:pt>
                <c:pt idx="5017">
                  <c:v>35254</c:v>
                </c:pt>
                <c:pt idx="5018">
                  <c:v>35255</c:v>
                </c:pt>
                <c:pt idx="5019">
                  <c:v>35256</c:v>
                </c:pt>
                <c:pt idx="5020">
                  <c:v>35257</c:v>
                </c:pt>
                <c:pt idx="5021">
                  <c:v>35258</c:v>
                </c:pt>
                <c:pt idx="5022">
                  <c:v>35261</c:v>
                </c:pt>
                <c:pt idx="5023">
                  <c:v>35262</c:v>
                </c:pt>
                <c:pt idx="5024">
                  <c:v>35263</c:v>
                </c:pt>
                <c:pt idx="5025">
                  <c:v>35264</c:v>
                </c:pt>
                <c:pt idx="5026">
                  <c:v>35265</c:v>
                </c:pt>
                <c:pt idx="5027">
                  <c:v>35268</c:v>
                </c:pt>
                <c:pt idx="5028">
                  <c:v>35269</c:v>
                </c:pt>
                <c:pt idx="5029">
                  <c:v>35270</c:v>
                </c:pt>
                <c:pt idx="5030">
                  <c:v>35271</c:v>
                </c:pt>
                <c:pt idx="5031">
                  <c:v>35272</c:v>
                </c:pt>
                <c:pt idx="5032">
                  <c:v>35275</c:v>
                </c:pt>
                <c:pt idx="5033">
                  <c:v>35276</c:v>
                </c:pt>
                <c:pt idx="5034">
                  <c:v>35277</c:v>
                </c:pt>
                <c:pt idx="5035">
                  <c:v>35278</c:v>
                </c:pt>
                <c:pt idx="5036">
                  <c:v>35279</c:v>
                </c:pt>
                <c:pt idx="5037">
                  <c:v>35282</c:v>
                </c:pt>
                <c:pt idx="5038">
                  <c:v>35283</c:v>
                </c:pt>
                <c:pt idx="5039">
                  <c:v>35284</c:v>
                </c:pt>
                <c:pt idx="5040">
                  <c:v>35285</c:v>
                </c:pt>
                <c:pt idx="5041">
                  <c:v>35286</c:v>
                </c:pt>
                <c:pt idx="5042">
                  <c:v>35289</c:v>
                </c:pt>
                <c:pt idx="5043">
                  <c:v>35290</c:v>
                </c:pt>
                <c:pt idx="5044">
                  <c:v>35291</c:v>
                </c:pt>
                <c:pt idx="5045">
                  <c:v>35292</c:v>
                </c:pt>
                <c:pt idx="5046">
                  <c:v>35293</c:v>
                </c:pt>
                <c:pt idx="5047">
                  <c:v>35296</c:v>
                </c:pt>
                <c:pt idx="5048">
                  <c:v>35297</c:v>
                </c:pt>
                <c:pt idx="5049">
                  <c:v>35298</c:v>
                </c:pt>
                <c:pt idx="5050">
                  <c:v>35299</c:v>
                </c:pt>
                <c:pt idx="5051">
                  <c:v>35300</c:v>
                </c:pt>
                <c:pt idx="5052">
                  <c:v>35303</c:v>
                </c:pt>
                <c:pt idx="5053">
                  <c:v>35304</c:v>
                </c:pt>
                <c:pt idx="5054">
                  <c:v>35305</c:v>
                </c:pt>
                <c:pt idx="5055">
                  <c:v>35306</c:v>
                </c:pt>
                <c:pt idx="5056">
                  <c:v>35307</c:v>
                </c:pt>
                <c:pt idx="5057">
                  <c:v>35311</c:v>
                </c:pt>
                <c:pt idx="5058">
                  <c:v>35312</c:v>
                </c:pt>
                <c:pt idx="5059">
                  <c:v>35313</c:v>
                </c:pt>
                <c:pt idx="5060">
                  <c:v>35314</c:v>
                </c:pt>
                <c:pt idx="5061">
                  <c:v>35317</c:v>
                </c:pt>
                <c:pt idx="5062">
                  <c:v>35318</c:v>
                </c:pt>
                <c:pt idx="5063">
                  <c:v>35319</c:v>
                </c:pt>
                <c:pt idx="5064">
                  <c:v>35320</c:v>
                </c:pt>
                <c:pt idx="5065">
                  <c:v>35321</c:v>
                </c:pt>
                <c:pt idx="5066">
                  <c:v>35324</c:v>
                </c:pt>
                <c:pt idx="5067">
                  <c:v>35325</c:v>
                </c:pt>
                <c:pt idx="5068">
                  <c:v>35326</c:v>
                </c:pt>
                <c:pt idx="5069">
                  <c:v>35327</c:v>
                </c:pt>
                <c:pt idx="5070">
                  <c:v>35328</c:v>
                </c:pt>
                <c:pt idx="5071">
                  <c:v>35331</c:v>
                </c:pt>
                <c:pt idx="5072">
                  <c:v>35332</c:v>
                </c:pt>
                <c:pt idx="5073">
                  <c:v>35333</c:v>
                </c:pt>
                <c:pt idx="5074">
                  <c:v>35334</c:v>
                </c:pt>
                <c:pt idx="5075">
                  <c:v>35335</c:v>
                </c:pt>
                <c:pt idx="5076">
                  <c:v>35338</c:v>
                </c:pt>
                <c:pt idx="5077">
                  <c:v>35339</c:v>
                </c:pt>
                <c:pt idx="5078">
                  <c:v>35340</c:v>
                </c:pt>
                <c:pt idx="5079">
                  <c:v>35341</c:v>
                </c:pt>
                <c:pt idx="5080">
                  <c:v>35342</c:v>
                </c:pt>
                <c:pt idx="5081">
                  <c:v>35345</c:v>
                </c:pt>
                <c:pt idx="5082">
                  <c:v>35346</c:v>
                </c:pt>
                <c:pt idx="5083">
                  <c:v>35347</c:v>
                </c:pt>
                <c:pt idx="5084">
                  <c:v>35348</c:v>
                </c:pt>
                <c:pt idx="5085">
                  <c:v>35349</c:v>
                </c:pt>
                <c:pt idx="5086">
                  <c:v>35353</c:v>
                </c:pt>
                <c:pt idx="5087">
                  <c:v>35354</c:v>
                </c:pt>
                <c:pt idx="5088">
                  <c:v>35355</c:v>
                </c:pt>
                <c:pt idx="5089">
                  <c:v>35356</c:v>
                </c:pt>
                <c:pt idx="5090">
                  <c:v>35359</c:v>
                </c:pt>
                <c:pt idx="5091">
                  <c:v>35360</c:v>
                </c:pt>
                <c:pt idx="5092">
                  <c:v>35361</c:v>
                </c:pt>
                <c:pt idx="5093">
                  <c:v>35362</c:v>
                </c:pt>
                <c:pt idx="5094">
                  <c:v>35363</c:v>
                </c:pt>
                <c:pt idx="5095">
                  <c:v>35366</c:v>
                </c:pt>
                <c:pt idx="5096">
                  <c:v>35367</c:v>
                </c:pt>
                <c:pt idx="5097">
                  <c:v>35368</c:v>
                </c:pt>
                <c:pt idx="5098">
                  <c:v>35369</c:v>
                </c:pt>
                <c:pt idx="5099">
                  <c:v>35370</c:v>
                </c:pt>
                <c:pt idx="5100">
                  <c:v>35373</c:v>
                </c:pt>
                <c:pt idx="5101">
                  <c:v>35374</c:v>
                </c:pt>
                <c:pt idx="5102">
                  <c:v>35375</c:v>
                </c:pt>
                <c:pt idx="5103">
                  <c:v>35376</c:v>
                </c:pt>
                <c:pt idx="5104">
                  <c:v>35377</c:v>
                </c:pt>
                <c:pt idx="5105">
                  <c:v>35381</c:v>
                </c:pt>
                <c:pt idx="5106">
                  <c:v>35382</c:v>
                </c:pt>
                <c:pt idx="5107">
                  <c:v>35383</c:v>
                </c:pt>
                <c:pt idx="5108">
                  <c:v>35384</c:v>
                </c:pt>
                <c:pt idx="5109">
                  <c:v>35387</c:v>
                </c:pt>
                <c:pt idx="5110">
                  <c:v>35388</c:v>
                </c:pt>
                <c:pt idx="5111">
                  <c:v>35389</c:v>
                </c:pt>
                <c:pt idx="5112">
                  <c:v>35390</c:v>
                </c:pt>
                <c:pt idx="5113">
                  <c:v>35391</c:v>
                </c:pt>
                <c:pt idx="5114">
                  <c:v>35394</c:v>
                </c:pt>
                <c:pt idx="5115">
                  <c:v>35395</c:v>
                </c:pt>
                <c:pt idx="5116">
                  <c:v>35396</c:v>
                </c:pt>
                <c:pt idx="5117">
                  <c:v>35398</c:v>
                </c:pt>
                <c:pt idx="5118">
                  <c:v>35401</c:v>
                </c:pt>
                <c:pt idx="5119">
                  <c:v>35402</c:v>
                </c:pt>
                <c:pt idx="5120">
                  <c:v>35403</c:v>
                </c:pt>
                <c:pt idx="5121">
                  <c:v>35404</c:v>
                </c:pt>
                <c:pt idx="5122">
                  <c:v>35405</c:v>
                </c:pt>
                <c:pt idx="5123">
                  <c:v>35408</c:v>
                </c:pt>
                <c:pt idx="5124">
                  <c:v>35409</c:v>
                </c:pt>
                <c:pt idx="5125">
                  <c:v>35410</c:v>
                </c:pt>
                <c:pt idx="5126">
                  <c:v>35411</c:v>
                </c:pt>
                <c:pt idx="5127">
                  <c:v>35412</c:v>
                </c:pt>
                <c:pt idx="5128">
                  <c:v>35415</c:v>
                </c:pt>
                <c:pt idx="5129">
                  <c:v>35416</c:v>
                </c:pt>
                <c:pt idx="5130">
                  <c:v>35417</c:v>
                </c:pt>
                <c:pt idx="5131">
                  <c:v>35418</c:v>
                </c:pt>
                <c:pt idx="5132">
                  <c:v>35419</c:v>
                </c:pt>
                <c:pt idx="5133">
                  <c:v>35422</c:v>
                </c:pt>
                <c:pt idx="5134">
                  <c:v>35423</c:v>
                </c:pt>
                <c:pt idx="5135">
                  <c:v>35425</c:v>
                </c:pt>
                <c:pt idx="5136">
                  <c:v>35426</c:v>
                </c:pt>
                <c:pt idx="5137">
                  <c:v>35429</c:v>
                </c:pt>
                <c:pt idx="5138">
                  <c:v>35430</c:v>
                </c:pt>
                <c:pt idx="5139">
                  <c:v>35432</c:v>
                </c:pt>
                <c:pt idx="5140">
                  <c:v>35433</c:v>
                </c:pt>
                <c:pt idx="5141">
                  <c:v>35436</c:v>
                </c:pt>
                <c:pt idx="5142">
                  <c:v>35437</c:v>
                </c:pt>
                <c:pt idx="5143">
                  <c:v>35438</c:v>
                </c:pt>
                <c:pt idx="5144">
                  <c:v>35439</c:v>
                </c:pt>
                <c:pt idx="5145">
                  <c:v>35440</c:v>
                </c:pt>
                <c:pt idx="5146">
                  <c:v>35443</c:v>
                </c:pt>
                <c:pt idx="5147">
                  <c:v>35444</c:v>
                </c:pt>
                <c:pt idx="5148">
                  <c:v>35445</c:v>
                </c:pt>
                <c:pt idx="5149">
                  <c:v>35446</c:v>
                </c:pt>
                <c:pt idx="5150">
                  <c:v>35447</c:v>
                </c:pt>
                <c:pt idx="5151">
                  <c:v>35451</c:v>
                </c:pt>
                <c:pt idx="5152">
                  <c:v>35452</c:v>
                </c:pt>
                <c:pt idx="5153">
                  <c:v>35453</c:v>
                </c:pt>
                <c:pt idx="5154">
                  <c:v>35454</c:v>
                </c:pt>
                <c:pt idx="5155">
                  <c:v>35457</c:v>
                </c:pt>
                <c:pt idx="5156">
                  <c:v>35458</c:v>
                </c:pt>
                <c:pt idx="5157">
                  <c:v>35459</c:v>
                </c:pt>
                <c:pt idx="5158">
                  <c:v>35460</c:v>
                </c:pt>
                <c:pt idx="5159">
                  <c:v>35461</c:v>
                </c:pt>
                <c:pt idx="5160">
                  <c:v>35464</c:v>
                </c:pt>
                <c:pt idx="5161">
                  <c:v>35465</c:v>
                </c:pt>
                <c:pt idx="5162">
                  <c:v>35466</c:v>
                </c:pt>
                <c:pt idx="5163">
                  <c:v>35467</c:v>
                </c:pt>
                <c:pt idx="5164">
                  <c:v>35468</c:v>
                </c:pt>
                <c:pt idx="5165">
                  <c:v>35471</c:v>
                </c:pt>
                <c:pt idx="5166">
                  <c:v>35472</c:v>
                </c:pt>
                <c:pt idx="5167">
                  <c:v>35473</c:v>
                </c:pt>
                <c:pt idx="5168">
                  <c:v>35474</c:v>
                </c:pt>
                <c:pt idx="5169">
                  <c:v>35475</c:v>
                </c:pt>
                <c:pt idx="5170">
                  <c:v>35479</c:v>
                </c:pt>
                <c:pt idx="5171">
                  <c:v>35480</c:v>
                </c:pt>
                <c:pt idx="5172">
                  <c:v>35481</c:v>
                </c:pt>
                <c:pt idx="5173">
                  <c:v>35482</c:v>
                </c:pt>
                <c:pt idx="5174">
                  <c:v>35485</c:v>
                </c:pt>
                <c:pt idx="5175">
                  <c:v>35486</c:v>
                </c:pt>
                <c:pt idx="5176">
                  <c:v>35487</c:v>
                </c:pt>
                <c:pt idx="5177">
                  <c:v>35488</c:v>
                </c:pt>
                <c:pt idx="5178">
                  <c:v>35489</c:v>
                </c:pt>
                <c:pt idx="5179">
                  <c:v>35492</c:v>
                </c:pt>
                <c:pt idx="5180">
                  <c:v>35493</c:v>
                </c:pt>
                <c:pt idx="5181">
                  <c:v>35494</c:v>
                </c:pt>
                <c:pt idx="5182">
                  <c:v>35495</c:v>
                </c:pt>
                <c:pt idx="5183">
                  <c:v>35496</c:v>
                </c:pt>
                <c:pt idx="5184">
                  <c:v>35499</c:v>
                </c:pt>
                <c:pt idx="5185">
                  <c:v>35500</c:v>
                </c:pt>
                <c:pt idx="5186">
                  <c:v>35501</c:v>
                </c:pt>
                <c:pt idx="5187">
                  <c:v>35502</c:v>
                </c:pt>
                <c:pt idx="5188">
                  <c:v>35503</c:v>
                </c:pt>
                <c:pt idx="5189">
                  <c:v>35506</c:v>
                </c:pt>
                <c:pt idx="5190">
                  <c:v>35507</c:v>
                </c:pt>
                <c:pt idx="5191">
                  <c:v>35508</c:v>
                </c:pt>
                <c:pt idx="5192">
                  <c:v>35509</c:v>
                </c:pt>
                <c:pt idx="5193">
                  <c:v>35510</c:v>
                </c:pt>
                <c:pt idx="5194">
                  <c:v>35513</c:v>
                </c:pt>
                <c:pt idx="5195">
                  <c:v>35514</c:v>
                </c:pt>
                <c:pt idx="5196">
                  <c:v>35515</c:v>
                </c:pt>
                <c:pt idx="5197">
                  <c:v>35516</c:v>
                </c:pt>
                <c:pt idx="5198">
                  <c:v>35520</c:v>
                </c:pt>
                <c:pt idx="5199">
                  <c:v>35521</c:v>
                </c:pt>
                <c:pt idx="5200">
                  <c:v>35522</c:v>
                </c:pt>
                <c:pt idx="5201">
                  <c:v>35523</c:v>
                </c:pt>
                <c:pt idx="5202">
                  <c:v>35524</c:v>
                </c:pt>
                <c:pt idx="5203">
                  <c:v>35527</c:v>
                </c:pt>
                <c:pt idx="5204">
                  <c:v>35528</c:v>
                </c:pt>
                <c:pt idx="5205">
                  <c:v>35529</c:v>
                </c:pt>
                <c:pt idx="5206">
                  <c:v>35530</c:v>
                </c:pt>
                <c:pt idx="5207">
                  <c:v>35531</c:v>
                </c:pt>
                <c:pt idx="5208">
                  <c:v>35534</c:v>
                </c:pt>
                <c:pt idx="5209">
                  <c:v>35535</c:v>
                </c:pt>
                <c:pt idx="5210">
                  <c:v>35536</c:v>
                </c:pt>
                <c:pt idx="5211">
                  <c:v>35537</c:v>
                </c:pt>
                <c:pt idx="5212">
                  <c:v>35538</c:v>
                </c:pt>
                <c:pt idx="5213">
                  <c:v>35541</c:v>
                </c:pt>
                <c:pt idx="5214">
                  <c:v>35542</c:v>
                </c:pt>
                <c:pt idx="5215">
                  <c:v>35543</c:v>
                </c:pt>
                <c:pt idx="5216">
                  <c:v>35544</c:v>
                </c:pt>
                <c:pt idx="5217">
                  <c:v>35545</c:v>
                </c:pt>
                <c:pt idx="5218">
                  <c:v>35548</c:v>
                </c:pt>
                <c:pt idx="5219">
                  <c:v>35549</c:v>
                </c:pt>
                <c:pt idx="5220">
                  <c:v>35550</c:v>
                </c:pt>
                <c:pt idx="5221">
                  <c:v>35551</c:v>
                </c:pt>
                <c:pt idx="5222">
                  <c:v>35552</c:v>
                </c:pt>
                <c:pt idx="5223">
                  <c:v>35555</c:v>
                </c:pt>
                <c:pt idx="5224">
                  <c:v>35556</c:v>
                </c:pt>
                <c:pt idx="5225">
                  <c:v>35557</c:v>
                </c:pt>
                <c:pt idx="5226">
                  <c:v>35558</c:v>
                </c:pt>
                <c:pt idx="5227">
                  <c:v>35559</c:v>
                </c:pt>
                <c:pt idx="5228">
                  <c:v>35562</c:v>
                </c:pt>
                <c:pt idx="5229">
                  <c:v>35563</c:v>
                </c:pt>
                <c:pt idx="5230">
                  <c:v>35564</c:v>
                </c:pt>
                <c:pt idx="5231">
                  <c:v>35565</c:v>
                </c:pt>
                <c:pt idx="5232">
                  <c:v>35566</c:v>
                </c:pt>
                <c:pt idx="5233">
                  <c:v>35569</c:v>
                </c:pt>
                <c:pt idx="5234">
                  <c:v>35570</c:v>
                </c:pt>
                <c:pt idx="5235">
                  <c:v>35571</c:v>
                </c:pt>
                <c:pt idx="5236">
                  <c:v>35572</c:v>
                </c:pt>
                <c:pt idx="5237">
                  <c:v>35573</c:v>
                </c:pt>
                <c:pt idx="5238">
                  <c:v>35577</c:v>
                </c:pt>
                <c:pt idx="5239">
                  <c:v>35578</c:v>
                </c:pt>
                <c:pt idx="5240">
                  <c:v>35579</c:v>
                </c:pt>
                <c:pt idx="5241">
                  <c:v>35580</c:v>
                </c:pt>
                <c:pt idx="5242">
                  <c:v>35583</c:v>
                </c:pt>
                <c:pt idx="5243">
                  <c:v>35584</c:v>
                </c:pt>
                <c:pt idx="5244">
                  <c:v>35585</c:v>
                </c:pt>
                <c:pt idx="5245">
                  <c:v>35586</c:v>
                </c:pt>
                <c:pt idx="5246">
                  <c:v>35587</c:v>
                </c:pt>
                <c:pt idx="5247">
                  <c:v>35590</c:v>
                </c:pt>
                <c:pt idx="5248">
                  <c:v>35591</c:v>
                </c:pt>
                <c:pt idx="5249">
                  <c:v>35592</c:v>
                </c:pt>
                <c:pt idx="5250">
                  <c:v>35593</c:v>
                </c:pt>
                <c:pt idx="5251">
                  <c:v>35594</c:v>
                </c:pt>
                <c:pt idx="5252">
                  <c:v>35597</c:v>
                </c:pt>
                <c:pt idx="5253">
                  <c:v>35598</c:v>
                </c:pt>
                <c:pt idx="5254">
                  <c:v>35599</c:v>
                </c:pt>
                <c:pt idx="5255">
                  <c:v>35600</c:v>
                </c:pt>
                <c:pt idx="5256">
                  <c:v>35601</c:v>
                </c:pt>
                <c:pt idx="5257">
                  <c:v>35604</c:v>
                </c:pt>
                <c:pt idx="5258">
                  <c:v>35605</c:v>
                </c:pt>
                <c:pt idx="5259">
                  <c:v>35606</c:v>
                </c:pt>
                <c:pt idx="5260">
                  <c:v>35607</c:v>
                </c:pt>
                <c:pt idx="5261">
                  <c:v>35608</c:v>
                </c:pt>
                <c:pt idx="5262">
                  <c:v>35611</c:v>
                </c:pt>
                <c:pt idx="5263">
                  <c:v>35612</c:v>
                </c:pt>
                <c:pt idx="5264">
                  <c:v>35613</c:v>
                </c:pt>
                <c:pt idx="5265">
                  <c:v>35614</c:v>
                </c:pt>
                <c:pt idx="5266">
                  <c:v>35618</c:v>
                </c:pt>
                <c:pt idx="5267">
                  <c:v>35619</c:v>
                </c:pt>
                <c:pt idx="5268">
                  <c:v>35620</c:v>
                </c:pt>
                <c:pt idx="5269">
                  <c:v>35621</c:v>
                </c:pt>
                <c:pt idx="5270">
                  <c:v>35622</c:v>
                </c:pt>
                <c:pt idx="5271">
                  <c:v>35625</c:v>
                </c:pt>
                <c:pt idx="5272">
                  <c:v>35626</c:v>
                </c:pt>
                <c:pt idx="5273">
                  <c:v>35627</c:v>
                </c:pt>
                <c:pt idx="5274">
                  <c:v>35628</c:v>
                </c:pt>
                <c:pt idx="5275">
                  <c:v>35629</c:v>
                </c:pt>
                <c:pt idx="5276">
                  <c:v>35632</c:v>
                </c:pt>
                <c:pt idx="5277">
                  <c:v>35633</c:v>
                </c:pt>
                <c:pt idx="5278">
                  <c:v>35634</c:v>
                </c:pt>
                <c:pt idx="5279">
                  <c:v>35635</c:v>
                </c:pt>
                <c:pt idx="5280">
                  <c:v>35636</c:v>
                </c:pt>
                <c:pt idx="5281">
                  <c:v>35639</c:v>
                </c:pt>
                <c:pt idx="5282">
                  <c:v>35640</c:v>
                </c:pt>
                <c:pt idx="5283">
                  <c:v>35641</c:v>
                </c:pt>
                <c:pt idx="5284">
                  <c:v>35642</c:v>
                </c:pt>
                <c:pt idx="5285">
                  <c:v>35643</c:v>
                </c:pt>
                <c:pt idx="5286">
                  <c:v>35646</c:v>
                </c:pt>
                <c:pt idx="5287">
                  <c:v>35647</c:v>
                </c:pt>
                <c:pt idx="5288">
                  <c:v>35648</c:v>
                </c:pt>
                <c:pt idx="5289">
                  <c:v>35649</c:v>
                </c:pt>
                <c:pt idx="5290">
                  <c:v>35650</c:v>
                </c:pt>
                <c:pt idx="5291">
                  <c:v>35653</c:v>
                </c:pt>
                <c:pt idx="5292">
                  <c:v>35654</c:v>
                </c:pt>
                <c:pt idx="5293">
                  <c:v>35655</c:v>
                </c:pt>
                <c:pt idx="5294">
                  <c:v>35656</c:v>
                </c:pt>
                <c:pt idx="5295">
                  <c:v>35657</c:v>
                </c:pt>
                <c:pt idx="5296">
                  <c:v>35660</c:v>
                </c:pt>
                <c:pt idx="5297">
                  <c:v>35661</c:v>
                </c:pt>
                <c:pt idx="5298">
                  <c:v>35662</c:v>
                </c:pt>
                <c:pt idx="5299">
                  <c:v>35663</c:v>
                </c:pt>
                <c:pt idx="5300">
                  <c:v>35664</c:v>
                </c:pt>
                <c:pt idx="5301">
                  <c:v>35667</c:v>
                </c:pt>
                <c:pt idx="5302">
                  <c:v>35668</c:v>
                </c:pt>
                <c:pt idx="5303">
                  <c:v>35669</c:v>
                </c:pt>
                <c:pt idx="5304">
                  <c:v>35670</c:v>
                </c:pt>
                <c:pt idx="5305">
                  <c:v>35671</c:v>
                </c:pt>
                <c:pt idx="5306">
                  <c:v>35675</c:v>
                </c:pt>
                <c:pt idx="5307">
                  <c:v>35676</c:v>
                </c:pt>
                <c:pt idx="5308">
                  <c:v>35677</c:v>
                </c:pt>
                <c:pt idx="5309">
                  <c:v>35678</c:v>
                </c:pt>
                <c:pt idx="5310">
                  <c:v>35681</c:v>
                </c:pt>
                <c:pt idx="5311">
                  <c:v>35682</c:v>
                </c:pt>
                <c:pt idx="5312">
                  <c:v>35683</c:v>
                </c:pt>
                <c:pt idx="5313">
                  <c:v>35684</c:v>
                </c:pt>
                <c:pt idx="5314">
                  <c:v>35685</c:v>
                </c:pt>
                <c:pt idx="5315">
                  <c:v>35688</c:v>
                </c:pt>
                <c:pt idx="5316">
                  <c:v>35689</c:v>
                </c:pt>
                <c:pt idx="5317">
                  <c:v>35690</c:v>
                </c:pt>
                <c:pt idx="5318">
                  <c:v>35691</c:v>
                </c:pt>
                <c:pt idx="5319">
                  <c:v>35692</c:v>
                </c:pt>
                <c:pt idx="5320">
                  <c:v>35695</c:v>
                </c:pt>
                <c:pt idx="5321">
                  <c:v>35696</c:v>
                </c:pt>
                <c:pt idx="5322">
                  <c:v>35697</c:v>
                </c:pt>
                <c:pt idx="5323">
                  <c:v>35698</c:v>
                </c:pt>
                <c:pt idx="5324">
                  <c:v>35699</c:v>
                </c:pt>
                <c:pt idx="5325">
                  <c:v>35702</c:v>
                </c:pt>
                <c:pt idx="5326">
                  <c:v>35703</c:v>
                </c:pt>
                <c:pt idx="5327">
                  <c:v>35704</c:v>
                </c:pt>
                <c:pt idx="5328">
                  <c:v>35705</c:v>
                </c:pt>
                <c:pt idx="5329">
                  <c:v>35706</c:v>
                </c:pt>
                <c:pt idx="5330">
                  <c:v>35709</c:v>
                </c:pt>
                <c:pt idx="5331">
                  <c:v>35710</c:v>
                </c:pt>
                <c:pt idx="5332">
                  <c:v>35711</c:v>
                </c:pt>
                <c:pt idx="5333">
                  <c:v>35712</c:v>
                </c:pt>
                <c:pt idx="5334">
                  <c:v>35713</c:v>
                </c:pt>
                <c:pt idx="5335">
                  <c:v>35717</c:v>
                </c:pt>
                <c:pt idx="5336">
                  <c:v>35718</c:v>
                </c:pt>
                <c:pt idx="5337">
                  <c:v>35719</c:v>
                </c:pt>
                <c:pt idx="5338">
                  <c:v>35720</c:v>
                </c:pt>
                <c:pt idx="5339">
                  <c:v>35723</c:v>
                </c:pt>
                <c:pt idx="5340">
                  <c:v>35724</c:v>
                </c:pt>
                <c:pt idx="5341">
                  <c:v>35725</c:v>
                </c:pt>
                <c:pt idx="5342">
                  <c:v>35726</c:v>
                </c:pt>
                <c:pt idx="5343">
                  <c:v>35727</c:v>
                </c:pt>
                <c:pt idx="5344">
                  <c:v>35730</c:v>
                </c:pt>
                <c:pt idx="5345">
                  <c:v>35731</c:v>
                </c:pt>
                <c:pt idx="5346">
                  <c:v>35732</c:v>
                </c:pt>
                <c:pt idx="5347">
                  <c:v>35733</c:v>
                </c:pt>
                <c:pt idx="5348">
                  <c:v>35734</c:v>
                </c:pt>
                <c:pt idx="5349">
                  <c:v>35737</c:v>
                </c:pt>
                <c:pt idx="5350">
                  <c:v>35738</c:v>
                </c:pt>
                <c:pt idx="5351">
                  <c:v>35739</c:v>
                </c:pt>
                <c:pt idx="5352">
                  <c:v>35740</c:v>
                </c:pt>
                <c:pt idx="5353">
                  <c:v>35741</c:v>
                </c:pt>
                <c:pt idx="5354">
                  <c:v>35744</c:v>
                </c:pt>
                <c:pt idx="5355">
                  <c:v>35746</c:v>
                </c:pt>
                <c:pt idx="5356">
                  <c:v>35747</c:v>
                </c:pt>
                <c:pt idx="5357">
                  <c:v>35748</c:v>
                </c:pt>
                <c:pt idx="5358">
                  <c:v>35751</c:v>
                </c:pt>
                <c:pt idx="5359">
                  <c:v>35752</c:v>
                </c:pt>
                <c:pt idx="5360">
                  <c:v>35753</c:v>
                </c:pt>
                <c:pt idx="5361">
                  <c:v>35754</c:v>
                </c:pt>
                <c:pt idx="5362">
                  <c:v>35755</c:v>
                </c:pt>
                <c:pt idx="5363">
                  <c:v>35758</c:v>
                </c:pt>
                <c:pt idx="5364">
                  <c:v>35759</c:v>
                </c:pt>
                <c:pt idx="5365">
                  <c:v>35760</c:v>
                </c:pt>
                <c:pt idx="5366">
                  <c:v>35762</c:v>
                </c:pt>
                <c:pt idx="5367">
                  <c:v>35765</c:v>
                </c:pt>
                <c:pt idx="5368">
                  <c:v>35766</c:v>
                </c:pt>
                <c:pt idx="5369">
                  <c:v>35767</c:v>
                </c:pt>
                <c:pt idx="5370">
                  <c:v>35768</c:v>
                </c:pt>
                <c:pt idx="5371">
                  <c:v>35769</c:v>
                </c:pt>
                <c:pt idx="5372">
                  <c:v>35772</c:v>
                </c:pt>
                <c:pt idx="5373">
                  <c:v>35773</c:v>
                </c:pt>
                <c:pt idx="5374">
                  <c:v>35774</c:v>
                </c:pt>
                <c:pt idx="5375">
                  <c:v>35775</c:v>
                </c:pt>
                <c:pt idx="5376">
                  <c:v>35776</c:v>
                </c:pt>
                <c:pt idx="5377">
                  <c:v>35779</c:v>
                </c:pt>
                <c:pt idx="5378">
                  <c:v>35780</c:v>
                </c:pt>
                <c:pt idx="5379">
                  <c:v>35781</c:v>
                </c:pt>
                <c:pt idx="5380">
                  <c:v>35782</c:v>
                </c:pt>
                <c:pt idx="5381">
                  <c:v>35783</c:v>
                </c:pt>
                <c:pt idx="5382">
                  <c:v>35786</c:v>
                </c:pt>
                <c:pt idx="5383">
                  <c:v>35787</c:v>
                </c:pt>
                <c:pt idx="5384">
                  <c:v>35788</c:v>
                </c:pt>
                <c:pt idx="5385">
                  <c:v>35790</c:v>
                </c:pt>
                <c:pt idx="5386">
                  <c:v>35793</c:v>
                </c:pt>
                <c:pt idx="5387">
                  <c:v>35794</c:v>
                </c:pt>
                <c:pt idx="5388">
                  <c:v>35795</c:v>
                </c:pt>
                <c:pt idx="5389">
                  <c:v>35797</c:v>
                </c:pt>
                <c:pt idx="5390">
                  <c:v>35800</c:v>
                </c:pt>
                <c:pt idx="5391">
                  <c:v>35801</c:v>
                </c:pt>
                <c:pt idx="5392">
                  <c:v>35802</c:v>
                </c:pt>
                <c:pt idx="5393">
                  <c:v>35803</c:v>
                </c:pt>
                <c:pt idx="5394">
                  <c:v>35804</c:v>
                </c:pt>
                <c:pt idx="5395">
                  <c:v>35807</c:v>
                </c:pt>
                <c:pt idx="5396">
                  <c:v>35808</c:v>
                </c:pt>
                <c:pt idx="5397">
                  <c:v>35809</c:v>
                </c:pt>
                <c:pt idx="5398">
                  <c:v>35810</c:v>
                </c:pt>
                <c:pt idx="5399">
                  <c:v>35811</c:v>
                </c:pt>
                <c:pt idx="5400">
                  <c:v>35815</c:v>
                </c:pt>
                <c:pt idx="5401">
                  <c:v>35816</c:v>
                </c:pt>
                <c:pt idx="5402">
                  <c:v>35817</c:v>
                </c:pt>
                <c:pt idx="5403">
                  <c:v>35818</c:v>
                </c:pt>
                <c:pt idx="5404">
                  <c:v>35821</c:v>
                </c:pt>
                <c:pt idx="5405">
                  <c:v>35822</c:v>
                </c:pt>
                <c:pt idx="5406">
                  <c:v>35823</c:v>
                </c:pt>
                <c:pt idx="5407">
                  <c:v>35824</c:v>
                </c:pt>
                <c:pt idx="5408">
                  <c:v>35825</c:v>
                </c:pt>
                <c:pt idx="5409">
                  <c:v>35828</c:v>
                </c:pt>
                <c:pt idx="5410">
                  <c:v>35829</c:v>
                </c:pt>
                <c:pt idx="5411">
                  <c:v>35830</c:v>
                </c:pt>
                <c:pt idx="5412">
                  <c:v>35831</c:v>
                </c:pt>
                <c:pt idx="5413">
                  <c:v>35832</c:v>
                </c:pt>
                <c:pt idx="5414">
                  <c:v>35835</c:v>
                </c:pt>
                <c:pt idx="5415">
                  <c:v>35836</c:v>
                </c:pt>
                <c:pt idx="5416">
                  <c:v>35837</c:v>
                </c:pt>
                <c:pt idx="5417">
                  <c:v>35838</c:v>
                </c:pt>
                <c:pt idx="5418">
                  <c:v>35839</c:v>
                </c:pt>
                <c:pt idx="5419">
                  <c:v>35843</c:v>
                </c:pt>
                <c:pt idx="5420">
                  <c:v>35844</c:v>
                </c:pt>
                <c:pt idx="5421">
                  <c:v>35845</c:v>
                </c:pt>
                <c:pt idx="5422">
                  <c:v>35846</c:v>
                </c:pt>
                <c:pt idx="5423">
                  <c:v>35849</c:v>
                </c:pt>
                <c:pt idx="5424">
                  <c:v>35850</c:v>
                </c:pt>
                <c:pt idx="5425">
                  <c:v>35851</c:v>
                </c:pt>
                <c:pt idx="5426">
                  <c:v>35852</c:v>
                </c:pt>
                <c:pt idx="5427">
                  <c:v>35853</c:v>
                </c:pt>
                <c:pt idx="5428">
                  <c:v>35856</c:v>
                </c:pt>
                <c:pt idx="5429">
                  <c:v>35857</c:v>
                </c:pt>
                <c:pt idx="5430">
                  <c:v>35858</c:v>
                </c:pt>
                <c:pt idx="5431">
                  <c:v>35859</c:v>
                </c:pt>
                <c:pt idx="5432">
                  <c:v>35860</c:v>
                </c:pt>
                <c:pt idx="5433">
                  <c:v>35863</c:v>
                </c:pt>
                <c:pt idx="5434">
                  <c:v>35864</c:v>
                </c:pt>
                <c:pt idx="5435">
                  <c:v>35865</c:v>
                </c:pt>
                <c:pt idx="5436">
                  <c:v>35866</c:v>
                </c:pt>
                <c:pt idx="5437">
                  <c:v>35867</c:v>
                </c:pt>
                <c:pt idx="5438">
                  <c:v>35870</c:v>
                </c:pt>
                <c:pt idx="5439">
                  <c:v>35871</c:v>
                </c:pt>
                <c:pt idx="5440">
                  <c:v>35872</c:v>
                </c:pt>
                <c:pt idx="5441">
                  <c:v>35873</c:v>
                </c:pt>
                <c:pt idx="5442">
                  <c:v>35874</c:v>
                </c:pt>
                <c:pt idx="5443">
                  <c:v>35877</c:v>
                </c:pt>
                <c:pt idx="5444">
                  <c:v>35878</c:v>
                </c:pt>
                <c:pt idx="5445">
                  <c:v>35879</c:v>
                </c:pt>
                <c:pt idx="5446">
                  <c:v>35880</c:v>
                </c:pt>
                <c:pt idx="5447">
                  <c:v>35881</c:v>
                </c:pt>
                <c:pt idx="5448">
                  <c:v>35884</c:v>
                </c:pt>
                <c:pt idx="5449">
                  <c:v>35885</c:v>
                </c:pt>
                <c:pt idx="5450">
                  <c:v>35886</c:v>
                </c:pt>
                <c:pt idx="5451">
                  <c:v>35887</c:v>
                </c:pt>
                <c:pt idx="5452">
                  <c:v>35888</c:v>
                </c:pt>
                <c:pt idx="5453">
                  <c:v>35891</c:v>
                </c:pt>
                <c:pt idx="5454">
                  <c:v>35892</c:v>
                </c:pt>
                <c:pt idx="5455">
                  <c:v>35893</c:v>
                </c:pt>
                <c:pt idx="5456">
                  <c:v>35894</c:v>
                </c:pt>
                <c:pt idx="5457">
                  <c:v>35898</c:v>
                </c:pt>
                <c:pt idx="5458">
                  <c:v>35899</c:v>
                </c:pt>
                <c:pt idx="5459">
                  <c:v>35900</c:v>
                </c:pt>
                <c:pt idx="5460">
                  <c:v>35901</c:v>
                </c:pt>
                <c:pt idx="5461">
                  <c:v>35902</c:v>
                </c:pt>
                <c:pt idx="5462">
                  <c:v>35905</c:v>
                </c:pt>
                <c:pt idx="5463">
                  <c:v>35906</c:v>
                </c:pt>
                <c:pt idx="5464">
                  <c:v>35907</c:v>
                </c:pt>
                <c:pt idx="5465">
                  <c:v>35908</c:v>
                </c:pt>
                <c:pt idx="5466">
                  <c:v>35909</c:v>
                </c:pt>
                <c:pt idx="5467">
                  <c:v>35912</c:v>
                </c:pt>
                <c:pt idx="5468">
                  <c:v>35913</c:v>
                </c:pt>
                <c:pt idx="5469">
                  <c:v>35914</c:v>
                </c:pt>
                <c:pt idx="5470">
                  <c:v>35915</c:v>
                </c:pt>
                <c:pt idx="5471">
                  <c:v>35916</c:v>
                </c:pt>
                <c:pt idx="5472">
                  <c:v>35919</c:v>
                </c:pt>
                <c:pt idx="5473">
                  <c:v>35920</c:v>
                </c:pt>
                <c:pt idx="5474">
                  <c:v>35921</c:v>
                </c:pt>
                <c:pt idx="5475">
                  <c:v>35922</c:v>
                </c:pt>
                <c:pt idx="5476">
                  <c:v>35923</c:v>
                </c:pt>
                <c:pt idx="5477">
                  <c:v>35926</c:v>
                </c:pt>
                <c:pt idx="5478">
                  <c:v>35927</c:v>
                </c:pt>
                <c:pt idx="5479">
                  <c:v>35928</c:v>
                </c:pt>
                <c:pt idx="5480">
                  <c:v>35929</c:v>
                </c:pt>
                <c:pt idx="5481">
                  <c:v>35930</c:v>
                </c:pt>
                <c:pt idx="5482">
                  <c:v>35933</c:v>
                </c:pt>
                <c:pt idx="5483">
                  <c:v>35934</c:v>
                </c:pt>
                <c:pt idx="5484">
                  <c:v>35935</c:v>
                </c:pt>
                <c:pt idx="5485">
                  <c:v>35936</c:v>
                </c:pt>
                <c:pt idx="5486">
                  <c:v>35937</c:v>
                </c:pt>
                <c:pt idx="5487">
                  <c:v>35941</c:v>
                </c:pt>
                <c:pt idx="5488">
                  <c:v>35942</c:v>
                </c:pt>
                <c:pt idx="5489">
                  <c:v>35943</c:v>
                </c:pt>
                <c:pt idx="5490">
                  <c:v>35944</c:v>
                </c:pt>
                <c:pt idx="5491">
                  <c:v>35947</c:v>
                </c:pt>
                <c:pt idx="5492">
                  <c:v>35948</c:v>
                </c:pt>
                <c:pt idx="5493">
                  <c:v>35949</c:v>
                </c:pt>
                <c:pt idx="5494">
                  <c:v>35950</c:v>
                </c:pt>
                <c:pt idx="5495">
                  <c:v>35951</c:v>
                </c:pt>
                <c:pt idx="5496">
                  <c:v>35954</c:v>
                </c:pt>
                <c:pt idx="5497">
                  <c:v>35955</c:v>
                </c:pt>
                <c:pt idx="5498">
                  <c:v>35956</c:v>
                </c:pt>
                <c:pt idx="5499">
                  <c:v>35957</c:v>
                </c:pt>
                <c:pt idx="5500">
                  <c:v>35958</c:v>
                </c:pt>
                <c:pt idx="5501">
                  <c:v>35961</c:v>
                </c:pt>
                <c:pt idx="5502">
                  <c:v>35962</c:v>
                </c:pt>
                <c:pt idx="5503">
                  <c:v>35963</c:v>
                </c:pt>
                <c:pt idx="5504">
                  <c:v>35964</c:v>
                </c:pt>
                <c:pt idx="5505">
                  <c:v>35965</c:v>
                </c:pt>
                <c:pt idx="5506">
                  <c:v>35968</c:v>
                </c:pt>
                <c:pt idx="5507">
                  <c:v>35969</c:v>
                </c:pt>
                <c:pt idx="5508">
                  <c:v>35970</c:v>
                </c:pt>
                <c:pt idx="5509">
                  <c:v>35971</c:v>
                </c:pt>
                <c:pt idx="5510">
                  <c:v>35972</c:v>
                </c:pt>
                <c:pt idx="5511">
                  <c:v>35975</c:v>
                </c:pt>
                <c:pt idx="5512">
                  <c:v>35976</c:v>
                </c:pt>
                <c:pt idx="5513">
                  <c:v>35977</c:v>
                </c:pt>
                <c:pt idx="5514">
                  <c:v>35978</c:v>
                </c:pt>
                <c:pt idx="5515">
                  <c:v>35982</c:v>
                </c:pt>
                <c:pt idx="5516">
                  <c:v>35983</c:v>
                </c:pt>
                <c:pt idx="5517">
                  <c:v>35984</c:v>
                </c:pt>
                <c:pt idx="5518">
                  <c:v>35985</c:v>
                </c:pt>
                <c:pt idx="5519">
                  <c:v>35986</c:v>
                </c:pt>
                <c:pt idx="5520">
                  <c:v>35989</c:v>
                </c:pt>
                <c:pt idx="5521">
                  <c:v>35990</c:v>
                </c:pt>
                <c:pt idx="5522">
                  <c:v>35991</c:v>
                </c:pt>
                <c:pt idx="5523">
                  <c:v>35992</c:v>
                </c:pt>
                <c:pt idx="5524">
                  <c:v>35993</c:v>
                </c:pt>
                <c:pt idx="5525">
                  <c:v>35996</c:v>
                </c:pt>
                <c:pt idx="5526">
                  <c:v>35997</c:v>
                </c:pt>
                <c:pt idx="5527">
                  <c:v>35998</c:v>
                </c:pt>
                <c:pt idx="5528">
                  <c:v>35999</c:v>
                </c:pt>
                <c:pt idx="5529">
                  <c:v>36000</c:v>
                </c:pt>
                <c:pt idx="5530">
                  <c:v>36003</c:v>
                </c:pt>
                <c:pt idx="5531">
                  <c:v>36004</c:v>
                </c:pt>
                <c:pt idx="5532">
                  <c:v>36005</c:v>
                </c:pt>
                <c:pt idx="5533">
                  <c:v>36006</c:v>
                </c:pt>
                <c:pt idx="5534">
                  <c:v>36007</c:v>
                </c:pt>
                <c:pt idx="5535">
                  <c:v>36010</c:v>
                </c:pt>
                <c:pt idx="5536">
                  <c:v>36011</c:v>
                </c:pt>
                <c:pt idx="5537">
                  <c:v>36012</c:v>
                </c:pt>
                <c:pt idx="5538">
                  <c:v>36013</c:v>
                </c:pt>
                <c:pt idx="5539">
                  <c:v>36014</c:v>
                </c:pt>
                <c:pt idx="5540">
                  <c:v>36017</c:v>
                </c:pt>
                <c:pt idx="5541">
                  <c:v>36018</c:v>
                </c:pt>
                <c:pt idx="5542">
                  <c:v>36019</c:v>
                </c:pt>
                <c:pt idx="5543">
                  <c:v>36020</c:v>
                </c:pt>
                <c:pt idx="5544">
                  <c:v>36021</c:v>
                </c:pt>
                <c:pt idx="5545">
                  <c:v>36024</c:v>
                </c:pt>
                <c:pt idx="5546">
                  <c:v>36025</c:v>
                </c:pt>
                <c:pt idx="5547">
                  <c:v>36026</c:v>
                </c:pt>
                <c:pt idx="5548">
                  <c:v>36027</c:v>
                </c:pt>
                <c:pt idx="5549">
                  <c:v>36028</c:v>
                </c:pt>
                <c:pt idx="5550">
                  <c:v>36031</c:v>
                </c:pt>
                <c:pt idx="5551">
                  <c:v>36032</c:v>
                </c:pt>
                <c:pt idx="5552">
                  <c:v>36033</c:v>
                </c:pt>
                <c:pt idx="5553">
                  <c:v>36034</c:v>
                </c:pt>
                <c:pt idx="5554">
                  <c:v>36035</c:v>
                </c:pt>
                <c:pt idx="5555">
                  <c:v>36038</c:v>
                </c:pt>
                <c:pt idx="5556">
                  <c:v>36039</c:v>
                </c:pt>
                <c:pt idx="5557">
                  <c:v>36040</c:v>
                </c:pt>
                <c:pt idx="5558">
                  <c:v>36041</c:v>
                </c:pt>
                <c:pt idx="5559">
                  <c:v>36042</c:v>
                </c:pt>
                <c:pt idx="5560">
                  <c:v>36046</c:v>
                </c:pt>
                <c:pt idx="5561">
                  <c:v>36047</c:v>
                </c:pt>
                <c:pt idx="5562">
                  <c:v>36048</c:v>
                </c:pt>
                <c:pt idx="5563">
                  <c:v>36049</c:v>
                </c:pt>
                <c:pt idx="5564">
                  <c:v>36052</c:v>
                </c:pt>
                <c:pt idx="5565">
                  <c:v>36053</c:v>
                </c:pt>
                <c:pt idx="5566">
                  <c:v>36054</c:v>
                </c:pt>
                <c:pt idx="5567">
                  <c:v>36055</c:v>
                </c:pt>
                <c:pt idx="5568">
                  <c:v>36056</c:v>
                </c:pt>
                <c:pt idx="5569">
                  <c:v>36059</c:v>
                </c:pt>
                <c:pt idx="5570">
                  <c:v>36060</c:v>
                </c:pt>
                <c:pt idx="5571">
                  <c:v>36061</c:v>
                </c:pt>
                <c:pt idx="5572">
                  <c:v>36062</c:v>
                </c:pt>
                <c:pt idx="5573">
                  <c:v>36063</c:v>
                </c:pt>
                <c:pt idx="5574">
                  <c:v>36066</c:v>
                </c:pt>
                <c:pt idx="5575">
                  <c:v>36067</c:v>
                </c:pt>
                <c:pt idx="5576">
                  <c:v>36068</c:v>
                </c:pt>
                <c:pt idx="5577">
                  <c:v>36069</c:v>
                </c:pt>
                <c:pt idx="5578">
                  <c:v>36070</c:v>
                </c:pt>
                <c:pt idx="5579">
                  <c:v>36073</c:v>
                </c:pt>
                <c:pt idx="5580">
                  <c:v>36074</c:v>
                </c:pt>
                <c:pt idx="5581">
                  <c:v>36075</c:v>
                </c:pt>
                <c:pt idx="5582">
                  <c:v>36076</c:v>
                </c:pt>
                <c:pt idx="5583">
                  <c:v>36077</c:v>
                </c:pt>
                <c:pt idx="5584">
                  <c:v>36081</c:v>
                </c:pt>
                <c:pt idx="5585">
                  <c:v>36082</c:v>
                </c:pt>
                <c:pt idx="5586">
                  <c:v>36083</c:v>
                </c:pt>
                <c:pt idx="5587">
                  <c:v>36084</c:v>
                </c:pt>
                <c:pt idx="5588">
                  <c:v>36087</c:v>
                </c:pt>
                <c:pt idx="5589">
                  <c:v>36088</c:v>
                </c:pt>
                <c:pt idx="5590">
                  <c:v>36089</c:v>
                </c:pt>
                <c:pt idx="5591">
                  <c:v>36090</c:v>
                </c:pt>
                <c:pt idx="5592">
                  <c:v>36091</c:v>
                </c:pt>
                <c:pt idx="5593">
                  <c:v>36094</c:v>
                </c:pt>
                <c:pt idx="5594">
                  <c:v>36095</c:v>
                </c:pt>
                <c:pt idx="5595">
                  <c:v>36096</c:v>
                </c:pt>
                <c:pt idx="5596">
                  <c:v>36097</c:v>
                </c:pt>
                <c:pt idx="5597">
                  <c:v>36098</c:v>
                </c:pt>
                <c:pt idx="5598">
                  <c:v>36101</c:v>
                </c:pt>
                <c:pt idx="5599">
                  <c:v>36102</c:v>
                </c:pt>
                <c:pt idx="5600">
                  <c:v>36103</c:v>
                </c:pt>
                <c:pt idx="5601">
                  <c:v>36104</c:v>
                </c:pt>
                <c:pt idx="5602">
                  <c:v>36105</c:v>
                </c:pt>
                <c:pt idx="5603">
                  <c:v>36108</c:v>
                </c:pt>
                <c:pt idx="5604">
                  <c:v>36109</c:v>
                </c:pt>
                <c:pt idx="5605">
                  <c:v>36111</c:v>
                </c:pt>
                <c:pt idx="5606">
                  <c:v>36112</c:v>
                </c:pt>
                <c:pt idx="5607">
                  <c:v>36115</c:v>
                </c:pt>
                <c:pt idx="5608">
                  <c:v>36116</c:v>
                </c:pt>
                <c:pt idx="5609">
                  <c:v>36117</c:v>
                </c:pt>
                <c:pt idx="5610">
                  <c:v>36118</c:v>
                </c:pt>
                <c:pt idx="5611">
                  <c:v>36119</c:v>
                </c:pt>
                <c:pt idx="5612">
                  <c:v>36122</c:v>
                </c:pt>
                <c:pt idx="5613">
                  <c:v>36123</c:v>
                </c:pt>
                <c:pt idx="5614">
                  <c:v>36124</c:v>
                </c:pt>
                <c:pt idx="5615">
                  <c:v>36126</c:v>
                </c:pt>
                <c:pt idx="5616">
                  <c:v>36129</c:v>
                </c:pt>
                <c:pt idx="5617">
                  <c:v>36130</c:v>
                </c:pt>
                <c:pt idx="5618">
                  <c:v>36131</c:v>
                </c:pt>
                <c:pt idx="5619">
                  <c:v>36132</c:v>
                </c:pt>
                <c:pt idx="5620">
                  <c:v>36133</c:v>
                </c:pt>
                <c:pt idx="5621">
                  <c:v>36136</c:v>
                </c:pt>
                <c:pt idx="5622">
                  <c:v>36137</c:v>
                </c:pt>
                <c:pt idx="5623">
                  <c:v>36138</c:v>
                </c:pt>
                <c:pt idx="5624">
                  <c:v>36139</c:v>
                </c:pt>
                <c:pt idx="5625">
                  <c:v>36140</c:v>
                </c:pt>
                <c:pt idx="5626">
                  <c:v>36143</c:v>
                </c:pt>
                <c:pt idx="5627">
                  <c:v>36144</c:v>
                </c:pt>
                <c:pt idx="5628">
                  <c:v>36145</c:v>
                </c:pt>
                <c:pt idx="5629">
                  <c:v>36146</c:v>
                </c:pt>
                <c:pt idx="5630">
                  <c:v>36147</c:v>
                </c:pt>
                <c:pt idx="5631">
                  <c:v>36150</c:v>
                </c:pt>
                <c:pt idx="5632">
                  <c:v>36151</c:v>
                </c:pt>
                <c:pt idx="5633">
                  <c:v>36152</c:v>
                </c:pt>
                <c:pt idx="5634">
                  <c:v>36153</c:v>
                </c:pt>
                <c:pt idx="5635">
                  <c:v>36157</c:v>
                </c:pt>
                <c:pt idx="5636">
                  <c:v>36158</c:v>
                </c:pt>
                <c:pt idx="5637">
                  <c:v>36159</c:v>
                </c:pt>
                <c:pt idx="5638">
                  <c:v>36160</c:v>
                </c:pt>
                <c:pt idx="5639">
                  <c:v>36164</c:v>
                </c:pt>
                <c:pt idx="5640">
                  <c:v>36165</c:v>
                </c:pt>
                <c:pt idx="5641">
                  <c:v>36166</c:v>
                </c:pt>
                <c:pt idx="5642">
                  <c:v>36167</c:v>
                </c:pt>
                <c:pt idx="5643">
                  <c:v>36168</c:v>
                </c:pt>
                <c:pt idx="5644">
                  <c:v>36171</c:v>
                </c:pt>
                <c:pt idx="5645">
                  <c:v>36172</c:v>
                </c:pt>
                <c:pt idx="5646">
                  <c:v>36173</c:v>
                </c:pt>
                <c:pt idx="5647">
                  <c:v>36174</c:v>
                </c:pt>
                <c:pt idx="5648">
                  <c:v>36175</c:v>
                </c:pt>
                <c:pt idx="5649">
                  <c:v>36179</c:v>
                </c:pt>
                <c:pt idx="5650">
                  <c:v>36180</c:v>
                </c:pt>
                <c:pt idx="5651">
                  <c:v>36181</c:v>
                </c:pt>
                <c:pt idx="5652">
                  <c:v>36182</c:v>
                </c:pt>
                <c:pt idx="5653">
                  <c:v>36185</c:v>
                </c:pt>
                <c:pt idx="5654">
                  <c:v>36186</c:v>
                </c:pt>
                <c:pt idx="5655">
                  <c:v>36187</c:v>
                </c:pt>
                <c:pt idx="5656">
                  <c:v>36188</c:v>
                </c:pt>
                <c:pt idx="5657">
                  <c:v>36189</c:v>
                </c:pt>
                <c:pt idx="5658">
                  <c:v>36192</c:v>
                </c:pt>
                <c:pt idx="5659">
                  <c:v>36193</c:v>
                </c:pt>
                <c:pt idx="5660">
                  <c:v>36194</c:v>
                </c:pt>
                <c:pt idx="5661">
                  <c:v>36195</c:v>
                </c:pt>
                <c:pt idx="5662">
                  <c:v>36196</c:v>
                </c:pt>
                <c:pt idx="5663">
                  <c:v>36199</c:v>
                </c:pt>
                <c:pt idx="5664">
                  <c:v>36200</c:v>
                </c:pt>
                <c:pt idx="5665">
                  <c:v>36201</c:v>
                </c:pt>
                <c:pt idx="5666">
                  <c:v>36202</c:v>
                </c:pt>
                <c:pt idx="5667">
                  <c:v>36203</c:v>
                </c:pt>
                <c:pt idx="5668">
                  <c:v>36207</c:v>
                </c:pt>
                <c:pt idx="5669">
                  <c:v>36208</c:v>
                </c:pt>
                <c:pt idx="5670">
                  <c:v>36209</c:v>
                </c:pt>
                <c:pt idx="5671">
                  <c:v>36210</c:v>
                </c:pt>
                <c:pt idx="5672">
                  <c:v>36213</c:v>
                </c:pt>
                <c:pt idx="5673">
                  <c:v>36214</c:v>
                </c:pt>
                <c:pt idx="5674">
                  <c:v>36215</c:v>
                </c:pt>
                <c:pt idx="5675">
                  <c:v>36216</c:v>
                </c:pt>
                <c:pt idx="5676">
                  <c:v>36217</c:v>
                </c:pt>
                <c:pt idx="5677">
                  <c:v>36220</c:v>
                </c:pt>
                <c:pt idx="5678">
                  <c:v>36221</c:v>
                </c:pt>
                <c:pt idx="5679">
                  <c:v>36222</c:v>
                </c:pt>
                <c:pt idx="5680">
                  <c:v>36223</c:v>
                </c:pt>
                <c:pt idx="5681">
                  <c:v>36224</c:v>
                </c:pt>
                <c:pt idx="5682">
                  <c:v>36227</c:v>
                </c:pt>
                <c:pt idx="5683">
                  <c:v>36228</c:v>
                </c:pt>
                <c:pt idx="5684">
                  <c:v>36229</c:v>
                </c:pt>
                <c:pt idx="5685">
                  <c:v>36230</c:v>
                </c:pt>
                <c:pt idx="5686">
                  <c:v>36231</c:v>
                </c:pt>
                <c:pt idx="5687">
                  <c:v>36234</c:v>
                </c:pt>
                <c:pt idx="5688">
                  <c:v>36235</c:v>
                </c:pt>
                <c:pt idx="5689">
                  <c:v>36236</c:v>
                </c:pt>
                <c:pt idx="5690">
                  <c:v>36237</c:v>
                </c:pt>
                <c:pt idx="5691">
                  <c:v>36238</c:v>
                </c:pt>
                <c:pt idx="5692">
                  <c:v>36241</c:v>
                </c:pt>
                <c:pt idx="5693">
                  <c:v>36242</c:v>
                </c:pt>
                <c:pt idx="5694">
                  <c:v>36243</c:v>
                </c:pt>
                <c:pt idx="5695">
                  <c:v>36244</c:v>
                </c:pt>
                <c:pt idx="5696">
                  <c:v>36245</c:v>
                </c:pt>
                <c:pt idx="5697">
                  <c:v>36248</c:v>
                </c:pt>
                <c:pt idx="5698">
                  <c:v>36249</c:v>
                </c:pt>
                <c:pt idx="5699">
                  <c:v>36250</c:v>
                </c:pt>
                <c:pt idx="5700">
                  <c:v>36251</c:v>
                </c:pt>
                <c:pt idx="5701">
                  <c:v>36252</c:v>
                </c:pt>
                <c:pt idx="5702">
                  <c:v>36255</c:v>
                </c:pt>
                <c:pt idx="5703">
                  <c:v>36256</c:v>
                </c:pt>
                <c:pt idx="5704">
                  <c:v>36257</c:v>
                </c:pt>
                <c:pt idx="5705">
                  <c:v>36258</c:v>
                </c:pt>
                <c:pt idx="5706">
                  <c:v>36259</c:v>
                </c:pt>
                <c:pt idx="5707">
                  <c:v>36262</c:v>
                </c:pt>
                <c:pt idx="5708">
                  <c:v>36263</c:v>
                </c:pt>
                <c:pt idx="5709">
                  <c:v>36264</c:v>
                </c:pt>
                <c:pt idx="5710">
                  <c:v>36265</c:v>
                </c:pt>
                <c:pt idx="5711">
                  <c:v>36266</c:v>
                </c:pt>
                <c:pt idx="5712">
                  <c:v>36269</c:v>
                </c:pt>
                <c:pt idx="5713">
                  <c:v>36270</c:v>
                </c:pt>
                <c:pt idx="5714">
                  <c:v>36271</c:v>
                </c:pt>
                <c:pt idx="5715">
                  <c:v>36272</c:v>
                </c:pt>
                <c:pt idx="5716">
                  <c:v>36273</c:v>
                </c:pt>
                <c:pt idx="5717">
                  <c:v>36276</c:v>
                </c:pt>
                <c:pt idx="5718">
                  <c:v>36277</c:v>
                </c:pt>
                <c:pt idx="5719">
                  <c:v>36278</c:v>
                </c:pt>
                <c:pt idx="5720">
                  <c:v>36279</c:v>
                </c:pt>
                <c:pt idx="5721">
                  <c:v>36280</c:v>
                </c:pt>
                <c:pt idx="5722">
                  <c:v>36283</c:v>
                </c:pt>
                <c:pt idx="5723">
                  <c:v>36284</c:v>
                </c:pt>
                <c:pt idx="5724">
                  <c:v>36285</c:v>
                </c:pt>
                <c:pt idx="5725">
                  <c:v>36286</c:v>
                </c:pt>
                <c:pt idx="5726">
                  <c:v>36287</c:v>
                </c:pt>
                <c:pt idx="5727">
                  <c:v>36290</c:v>
                </c:pt>
                <c:pt idx="5728">
                  <c:v>36291</c:v>
                </c:pt>
                <c:pt idx="5729">
                  <c:v>36292</c:v>
                </c:pt>
                <c:pt idx="5730">
                  <c:v>36293</c:v>
                </c:pt>
                <c:pt idx="5731">
                  <c:v>36294</c:v>
                </c:pt>
                <c:pt idx="5732">
                  <c:v>36297</c:v>
                </c:pt>
                <c:pt idx="5733">
                  <c:v>36298</c:v>
                </c:pt>
                <c:pt idx="5734">
                  <c:v>36299</c:v>
                </c:pt>
                <c:pt idx="5735">
                  <c:v>36300</c:v>
                </c:pt>
                <c:pt idx="5736">
                  <c:v>36301</c:v>
                </c:pt>
                <c:pt idx="5737">
                  <c:v>36304</c:v>
                </c:pt>
                <c:pt idx="5738">
                  <c:v>36305</c:v>
                </c:pt>
                <c:pt idx="5739">
                  <c:v>36306</c:v>
                </c:pt>
                <c:pt idx="5740">
                  <c:v>36307</c:v>
                </c:pt>
                <c:pt idx="5741">
                  <c:v>36308</c:v>
                </c:pt>
                <c:pt idx="5742">
                  <c:v>36312</c:v>
                </c:pt>
                <c:pt idx="5743">
                  <c:v>36313</c:v>
                </c:pt>
                <c:pt idx="5744">
                  <c:v>36314</c:v>
                </c:pt>
                <c:pt idx="5745">
                  <c:v>36315</c:v>
                </c:pt>
                <c:pt idx="5746">
                  <c:v>36318</c:v>
                </c:pt>
                <c:pt idx="5747">
                  <c:v>36319</c:v>
                </c:pt>
                <c:pt idx="5748">
                  <c:v>36320</c:v>
                </c:pt>
                <c:pt idx="5749">
                  <c:v>36321</c:v>
                </c:pt>
                <c:pt idx="5750">
                  <c:v>36322</c:v>
                </c:pt>
                <c:pt idx="5751">
                  <c:v>36325</c:v>
                </c:pt>
                <c:pt idx="5752">
                  <c:v>36326</c:v>
                </c:pt>
                <c:pt idx="5753">
                  <c:v>36327</c:v>
                </c:pt>
                <c:pt idx="5754">
                  <c:v>36328</c:v>
                </c:pt>
                <c:pt idx="5755">
                  <c:v>36329</c:v>
                </c:pt>
                <c:pt idx="5756">
                  <c:v>36332</c:v>
                </c:pt>
                <c:pt idx="5757">
                  <c:v>36333</c:v>
                </c:pt>
                <c:pt idx="5758">
                  <c:v>36334</c:v>
                </c:pt>
                <c:pt idx="5759">
                  <c:v>36335</c:v>
                </c:pt>
                <c:pt idx="5760">
                  <c:v>36336</c:v>
                </c:pt>
                <c:pt idx="5761">
                  <c:v>36339</c:v>
                </c:pt>
                <c:pt idx="5762">
                  <c:v>36340</c:v>
                </c:pt>
                <c:pt idx="5763">
                  <c:v>36341</c:v>
                </c:pt>
                <c:pt idx="5764">
                  <c:v>36342</c:v>
                </c:pt>
                <c:pt idx="5765">
                  <c:v>36343</c:v>
                </c:pt>
                <c:pt idx="5766">
                  <c:v>36347</c:v>
                </c:pt>
                <c:pt idx="5767">
                  <c:v>36348</c:v>
                </c:pt>
                <c:pt idx="5768">
                  <c:v>36349</c:v>
                </c:pt>
                <c:pt idx="5769">
                  <c:v>36350</c:v>
                </c:pt>
                <c:pt idx="5770">
                  <c:v>36353</c:v>
                </c:pt>
                <c:pt idx="5771">
                  <c:v>36354</c:v>
                </c:pt>
                <c:pt idx="5772">
                  <c:v>36355</c:v>
                </c:pt>
                <c:pt idx="5773">
                  <c:v>36356</c:v>
                </c:pt>
                <c:pt idx="5774">
                  <c:v>36357</c:v>
                </c:pt>
                <c:pt idx="5775">
                  <c:v>36360</c:v>
                </c:pt>
                <c:pt idx="5776">
                  <c:v>36361</c:v>
                </c:pt>
                <c:pt idx="5777">
                  <c:v>36362</c:v>
                </c:pt>
                <c:pt idx="5778">
                  <c:v>36363</c:v>
                </c:pt>
                <c:pt idx="5779">
                  <c:v>36364</c:v>
                </c:pt>
                <c:pt idx="5780">
                  <c:v>36367</c:v>
                </c:pt>
                <c:pt idx="5781">
                  <c:v>36368</c:v>
                </c:pt>
                <c:pt idx="5782">
                  <c:v>36369</c:v>
                </c:pt>
                <c:pt idx="5783">
                  <c:v>36370</c:v>
                </c:pt>
                <c:pt idx="5784">
                  <c:v>36371</c:v>
                </c:pt>
                <c:pt idx="5785">
                  <c:v>36374</c:v>
                </c:pt>
                <c:pt idx="5786">
                  <c:v>36375</c:v>
                </c:pt>
                <c:pt idx="5787">
                  <c:v>36376</c:v>
                </c:pt>
                <c:pt idx="5788">
                  <c:v>36377</c:v>
                </c:pt>
                <c:pt idx="5789">
                  <c:v>36378</c:v>
                </c:pt>
                <c:pt idx="5790">
                  <c:v>36381</c:v>
                </c:pt>
                <c:pt idx="5791">
                  <c:v>36382</c:v>
                </c:pt>
                <c:pt idx="5792">
                  <c:v>36383</c:v>
                </c:pt>
                <c:pt idx="5793">
                  <c:v>36384</c:v>
                </c:pt>
                <c:pt idx="5794">
                  <c:v>36385</c:v>
                </c:pt>
                <c:pt idx="5795">
                  <c:v>36388</c:v>
                </c:pt>
                <c:pt idx="5796">
                  <c:v>36389</c:v>
                </c:pt>
                <c:pt idx="5797">
                  <c:v>36390</c:v>
                </c:pt>
                <c:pt idx="5798">
                  <c:v>36391</c:v>
                </c:pt>
                <c:pt idx="5799">
                  <c:v>36392</c:v>
                </c:pt>
                <c:pt idx="5800">
                  <c:v>36395</c:v>
                </c:pt>
                <c:pt idx="5801">
                  <c:v>36396</c:v>
                </c:pt>
                <c:pt idx="5802">
                  <c:v>36397</c:v>
                </c:pt>
                <c:pt idx="5803">
                  <c:v>36398</c:v>
                </c:pt>
                <c:pt idx="5804">
                  <c:v>36399</c:v>
                </c:pt>
                <c:pt idx="5805">
                  <c:v>36402</c:v>
                </c:pt>
                <c:pt idx="5806">
                  <c:v>36403</c:v>
                </c:pt>
                <c:pt idx="5807">
                  <c:v>36404</c:v>
                </c:pt>
                <c:pt idx="5808">
                  <c:v>36405</c:v>
                </c:pt>
                <c:pt idx="5809">
                  <c:v>36406</c:v>
                </c:pt>
                <c:pt idx="5810">
                  <c:v>36410</c:v>
                </c:pt>
                <c:pt idx="5811">
                  <c:v>36411</c:v>
                </c:pt>
                <c:pt idx="5812">
                  <c:v>36412</c:v>
                </c:pt>
                <c:pt idx="5813">
                  <c:v>36413</c:v>
                </c:pt>
                <c:pt idx="5814">
                  <c:v>36416</c:v>
                </c:pt>
                <c:pt idx="5815">
                  <c:v>36417</c:v>
                </c:pt>
                <c:pt idx="5816">
                  <c:v>36418</c:v>
                </c:pt>
                <c:pt idx="5817">
                  <c:v>36419</c:v>
                </c:pt>
                <c:pt idx="5818">
                  <c:v>36420</c:v>
                </c:pt>
                <c:pt idx="5819">
                  <c:v>36423</c:v>
                </c:pt>
                <c:pt idx="5820">
                  <c:v>36424</c:v>
                </c:pt>
                <c:pt idx="5821">
                  <c:v>36425</c:v>
                </c:pt>
                <c:pt idx="5822">
                  <c:v>36426</c:v>
                </c:pt>
                <c:pt idx="5823">
                  <c:v>36427</c:v>
                </c:pt>
                <c:pt idx="5824">
                  <c:v>36430</c:v>
                </c:pt>
                <c:pt idx="5825">
                  <c:v>36431</c:v>
                </c:pt>
                <c:pt idx="5826">
                  <c:v>36432</c:v>
                </c:pt>
                <c:pt idx="5827">
                  <c:v>36433</c:v>
                </c:pt>
                <c:pt idx="5828">
                  <c:v>36434</c:v>
                </c:pt>
                <c:pt idx="5829">
                  <c:v>36437</c:v>
                </c:pt>
                <c:pt idx="5830">
                  <c:v>36438</c:v>
                </c:pt>
                <c:pt idx="5831">
                  <c:v>36439</c:v>
                </c:pt>
                <c:pt idx="5832">
                  <c:v>36440</c:v>
                </c:pt>
                <c:pt idx="5833">
                  <c:v>36441</c:v>
                </c:pt>
                <c:pt idx="5834">
                  <c:v>36445</c:v>
                </c:pt>
                <c:pt idx="5835">
                  <c:v>36446</c:v>
                </c:pt>
                <c:pt idx="5836">
                  <c:v>36447</c:v>
                </c:pt>
                <c:pt idx="5837">
                  <c:v>36448</c:v>
                </c:pt>
                <c:pt idx="5838">
                  <c:v>36451</c:v>
                </c:pt>
                <c:pt idx="5839">
                  <c:v>36452</c:v>
                </c:pt>
                <c:pt idx="5840">
                  <c:v>36453</c:v>
                </c:pt>
                <c:pt idx="5841">
                  <c:v>36454</c:v>
                </c:pt>
                <c:pt idx="5842">
                  <c:v>36455</c:v>
                </c:pt>
                <c:pt idx="5843">
                  <c:v>36458</c:v>
                </c:pt>
                <c:pt idx="5844">
                  <c:v>36459</c:v>
                </c:pt>
                <c:pt idx="5845">
                  <c:v>36460</c:v>
                </c:pt>
                <c:pt idx="5846">
                  <c:v>36461</c:v>
                </c:pt>
                <c:pt idx="5847">
                  <c:v>36462</c:v>
                </c:pt>
                <c:pt idx="5848">
                  <c:v>36465</c:v>
                </c:pt>
                <c:pt idx="5849">
                  <c:v>36466</c:v>
                </c:pt>
                <c:pt idx="5850">
                  <c:v>36467</c:v>
                </c:pt>
                <c:pt idx="5851">
                  <c:v>36468</c:v>
                </c:pt>
                <c:pt idx="5852">
                  <c:v>36469</c:v>
                </c:pt>
                <c:pt idx="5853">
                  <c:v>36472</c:v>
                </c:pt>
                <c:pt idx="5854">
                  <c:v>36473</c:v>
                </c:pt>
                <c:pt idx="5855">
                  <c:v>36474</c:v>
                </c:pt>
                <c:pt idx="5856">
                  <c:v>36476</c:v>
                </c:pt>
                <c:pt idx="5857">
                  <c:v>36479</c:v>
                </c:pt>
                <c:pt idx="5858">
                  <c:v>36480</c:v>
                </c:pt>
                <c:pt idx="5859">
                  <c:v>36481</c:v>
                </c:pt>
                <c:pt idx="5860">
                  <c:v>36482</c:v>
                </c:pt>
                <c:pt idx="5861">
                  <c:v>36483</c:v>
                </c:pt>
                <c:pt idx="5862">
                  <c:v>36486</c:v>
                </c:pt>
                <c:pt idx="5863">
                  <c:v>36487</c:v>
                </c:pt>
                <c:pt idx="5864">
                  <c:v>36488</c:v>
                </c:pt>
                <c:pt idx="5865">
                  <c:v>36490</c:v>
                </c:pt>
                <c:pt idx="5866">
                  <c:v>36493</c:v>
                </c:pt>
                <c:pt idx="5867">
                  <c:v>36494</c:v>
                </c:pt>
                <c:pt idx="5868">
                  <c:v>36495</c:v>
                </c:pt>
                <c:pt idx="5869">
                  <c:v>36496</c:v>
                </c:pt>
                <c:pt idx="5870">
                  <c:v>36497</c:v>
                </c:pt>
                <c:pt idx="5871">
                  <c:v>36500</c:v>
                </c:pt>
                <c:pt idx="5872">
                  <c:v>36501</c:v>
                </c:pt>
                <c:pt idx="5873">
                  <c:v>36502</c:v>
                </c:pt>
                <c:pt idx="5874">
                  <c:v>36503</c:v>
                </c:pt>
                <c:pt idx="5875">
                  <c:v>36504</c:v>
                </c:pt>
                <c:pt idx="5876">
                  <c:v>36507</c:v>
                </c:pt>
                <c:pt idx="5877">
                  <c:v>36508</c:v>
                </c:pt>
                <c:pt idx="5878">
                  <c:v>36509</c:v>
                </c:pt>
                <c:pt idx="5879">
                  <c:v>36510</c:v>
                </c:pt>
                <c:pt idx="5880">
                  <c:v>36511</c:v>
                </c:pt>
                <c:pt idx="5881">
                  <c:v>36514</c:v>
                </c:pt>
                <c:pt idx="5882">
                  <c:v>36515</c:v>
                </c:pt>
                <c:pt idx="5883">
                  <c:v>36516</c:v>
                </c:pt>
                <c:pt idx="5884">
                  <c:v>36517</c:v>
                </c:pt>
                <c:pt idx="5885">
                  <c:v>36521</c:v>
                </c:pt>
                <c:pt idx="5886">
                  <c:v>36522</c:v>
                </c:pt>
                <c:pt idx="5887">
                  <c:v>36523</c:v>
                </c:pt>
                <c:pt idx="5888">
                  <c:v>36524</c:v>
                </c:pt>
                <c:pt idx="5889">
                  <c:v>36525</c:v>
                </c:pt>
                <c:pt idx="5890">
                  <c:v>36528</c:v>
                </c:pt>
                <c:pt idx="5891">
                  <c:v>36529</c:v>
                </c:pt>
                <c:pt idx="5892">
                  <c:v>36530</c:v>
                </c:pt>
                <c:pt idx="5893">
                  <c:v>36531</c:v>
                </c:pt>
                <c:pt idx="5894">
                  <c:v>36532</c:v>
                </c:pt>
                <c:pt idx="5895">
                  <c:v>36535</c:v>
                </c:pt>
                <c:pt idx="5896">
                  <c:v>36536</c:v>
                </c:pt>
                <c:pt idx="5897">
                  <c:v>36537</c:v>
                </c:pt>
                <c:pt idx="5898">
                  <c:v>36538</c:v>
                </c:pt>
                <c:pt idx="5899">
                  <c:v>36539</c:v>
                </c:pt>
                <c:pt idx="5900">
                  <c:v>36543</c:v>
                </c:pt>
                <c:pt idx="5901">
                  <c:v>36544</c:v>
                </c:pt>
                <c:pt idx="5902">
                  <c:v>36545</c:v>
                </c:pt>
                <c:pt idx="5903">
                  <c:v>36546</c:v>
                </c:pt>
                <c:pt idx="5904">
                  <c:v>36549</c:v>
                </c:pt>
                <c:pt idx="5905">
                  <c:v>36550</c:v>
                </c:pt>
                <c:pt idx="5906">
                  <c:v>36551</c:v>
                </c:pt>
                <c:pt idx="5907">
                  <c:v>36552</c:v>
                </c:pt>
                <c:pt idx="5908">
                  <c:v>36553</c:v>
                </c:pt>
                <c:pt idx="5909">
                  <c:v>36556</c:v>
                </c:pt>
                <c:pt idx="5910">
                  <c:v>36557</c:v>
                </c:pt>
                <c:pt idx="5911">
                  <c:v>36558</c:v>
                </c:pt>
                <c:pt idx="5912">
                  <c:v>36559</c:v>
                </c:pt>
                <c:pt idx="5913">
                  <c:v>36560</c:v>
                </c:pt>
                <c:pt idx="5914">
                  <c:v>36563</c:v>
                </c:pt>
                <c:pt idx="5915">
                  <c:v>36564</c:v>
                </c:pt>
                <c:pt idx="5916">
                  <c:v>36565</c:v>
                </c:pt>
                <c:pt idx="5917">
                  <c:v>36566</c:v>
                </c:pt>
                <c:pt idx="5918">
                  <c:v>36567</c:v>
                </c:pt>
                <c:pt idx="5919">
                  <c:v>36570</c:v>
                </c:pt>
                <c:pt idx="5920">
                  <c:v>36571</c:v>
                </c:pt>
                <c:pt idx="5921">
                  <c:v>36572</c:v>
                </c:pt>
                <c:pt idx="5922">
                  <c:v>36573</c:v>
                </c:pt>
                <c:pt idx="5923">
                  <c:v>36574</c:v>
                </c:pt>
                <c:pt idx="5924">
                  <c:v>36578</c:v>
                </c:pt>
                <c:pt idx="5925">
                  <c:v>36579</c:v>
                </c:pt>
                <c:pt idx="5926">
                  <c:v>36580</c:v>
                </c:pt>
                <c:pt idx="5927">
                  <c:v>36581</c:v>
                </c:pt>
                <c:pt idx="5928">
                  <c:v>36584</c:v>
                </c:pt>
                <c:pt idx="5929">
                  <c:v>36585</c:v>
                </c:pt>
                <c:pt idx="5930">
                  <c:v>36586</c:v>
                </c:pt>
                <c:pt idx="5931">
                  <c:v>36587</c:v>
                </c:pt>
                <c:pt idx="5932">
                  <c:v>36588</c:v>
                </c:pt>
                <c:pt idx="5933">
                  <c:v>36591</c:v>
                </c:pt>
                <c:pt idx="5934">
                  <c:v>36592</c:v>
                </c:pt>
                <c:pt idx="5935">
                  <c:v>36593</c:v>
                </c:pt>
                <c:pt idx="5936">
                  <c:v>36594</c:v>
                </c:pt>
                <c:pt idx="5937">
                  <c:v>36595</c:v>
                </c:pt>
                <c:pt idx="5938">
                  <c:v>36598</c:v>
                </c:pt>
                <c:pt idx="5939">
                  <c:v>36599</c:v>
                </c:pt>
                <c:pt idx="5940">
                  <c:v>36600</c:v>
                </c:pt>
                <c:pt idx="5941">
                  <c:v>36601</c:v>
                </c:pt>
                <c:pt idx="5942">
                  <c:v>36602</c:v>
                </c:pt>
                <c:pt idx="5943">
                  <c:v>36605</c:v>
                </c:pt>
                <c:pt idx="5944">
                  <c:v>36606</c:v>
                </c:pt>
                <c:pt idx="5945">
                  <c:v>36607</c:v>
                </c:pt>
                <c:pt idx="5946">
                  <c:v>36608</c:v>
                </c:pt>
                <c:pt idx="5947">
                  <c:v>36609</c:v>
                </c:pt>
                <c:pt idx="5948">
                  <c:v>36612</c:v>
                </c:pt>
                <c:pt idx="5949">
                  <c:v>36613</c:v>
                </c:pt>
                <c:pt idx="5950">
                  <c:v>36614</c:v>
                </c:pt>
                <c:pt idx="5951">
                  <c:v>36615</c:v>
                </c:pt>
                <c:pt idx="5952">
                  <c:v>36616</c:v>
                </c:pt>
                <c:pt idx="5953">
                  <c:v>36619</c:v>
                </c:pt>
                <c:pt idx="5954">
                  <c:v>36620</c:v>
                </c:pt>
                <c:pt idx="5955">
                  <c:v>36621</c:v>
                </c:pt>
                <c:pt idx="5956">
                  <c:v>36622</c:v>
                </c:pt>
                <c:pt idx="5957">
                  <c:v>36623</c:v>
                </c:pt>
                <c:pt idx="5958">
                  <c:v>36626</c:v>
                </c:pt>
                <c:pt idx="5959">
                  <c:v>36627</c:v>
                </c:pt>
                <c:pt idx="5960">
                  <c:v>36628</c:v>
                </c:pt>
                <c:pt idx="5961">
                  <c:v>36629</c:v>
                </c:pt>
                <c:pt idx="5962">
                  <c:v>36630</c:v>
                </c:pt>
                <c:pt idx="5963">
                  <c:v>36633</c:v>
                </c:pt>
                <c:pt idx="5964">
                  <c:v>36634</c:v>
                </c:pt>
                <c:pt idx="5965">
                  <c:v>36635</c:v>
                </c:pt>
                <c:pt idx="5966">
                  <c:v>36636</c:v>
                </c:pt>
                <c:pt idx="5967">
                  <c:v>36640</c:v>
                </c:pt>
                <c:pt idx="5968">
                  <c:v>36641</c:v>
                </c:pt>
                <c:pt idx="5969">
                  <c:v>36642</c:v>
                </c:pt>
                <c:pt idx="5970">
                  <c:v>36643</c:v>
                </c:pt>
                <c:pt idx="5971">
                  <c:v>36644</c:v>
                </c:pt>
                <c:pt idx="5972">
                  <c:v>36647</c:v>
                </c:pt>
                <c:pt idx="5973">
                  <c:v>36648</c:v>
                </c:pt>
                <c:pt idx="5974">
                  <c:v>36649</c:v>
                </c:pt>
                <c:pt idx="5975">
                  <c:v>36650</c:v>
                </c:pt>
                <c:pt idx="5976">
                  <c:v>36651</c:v>
                </c:pt>
                <c:pt idx="5977">
                  <c:v>36654</c:v>
                </c:pt>
                <c:pt idx="5978">
                  <c:v>36655</c:v>
                </c:pt>
                <c:pt idx="5979">
                  <c:v>36656</c:v>
                </c:pt>
                <c:pt idx="5980">
                  <c:v>36657</c:v>
                </c:pt>
                <c:pt idx="5981">
                  <c:v>36658</c:v>
                </c:pt>
                <c:pt idx="5982">
                  <c:v>36661</c:v>
                </c:pt>
                <c:pt idx="5983">
                  <c:v>36662</c:v>
                </c:pt>
                <c:pt idx="5984">
                  <c:v>36663</c:v>
                </c:pt>
                <c:pt idx="5985">
                  <c:v>36664</c:v>
                </c:pt>
                <c:pt idx="5986">
                  <c:v>36665</c:v>
                </c:pt>
                <c:pt idx="5987">
                  <c:v>36668</c:v>
                </c:pt>
                <c:pt idx="5988">
                  <c:v>36669</c:v>
                </c:pt>
                <c:pt idx="5989">
                  <c:v>36670</c:v>
                </c:pt>
                <c:pt idx="5990">
                  <c:v>36671</c:v>
                </c:pt>
                <c:pt idx="5991">
                  <c:v>36672</c:v>
                </c:pt>
                <c:pt idx="5992">
                  <c:v>36676</c:v>
                </c:pt>
                <c:pt idx="5993">
                  <c:v>36677</c:v>
                </c:pt>
                <c:pt idx="5994">
                  <c:v>36678</c:v>
                </c:pt>
                <c:pt idx="5995">
                  <c:v>36679</c:v>
                </c:pt>
                <c:pt idx="5996">
                  <c:v>36682</c:v>
                </c:pt>
                <c:pt idx="5997">
                  <c:v>36683</c:v>
                </c:pt>
                <c:pt idx="5998">
                  <c:v>36684</c:v>
                </c:pt>
                <c:pt idx="5999">
                  <c:v>36685</c:v>
                </c:pt>
                <c:pt idx="6000">
                  <c:v>36686</c:v>
                </c:pt>
                <c:pt idx="6001">
                  <c:v>36689</c:v>
                </c:pt>
                <c:pt idx="6002">
                  <c:v>36690</c:v>
                </c:pt>
                <c:pt idx="6003">
                  <c:v>36691</c:v>
                </c:pt>
                <c:pt idx="6004">
                  <c:v>36692</c:v>
                </c:pt>
                <c:pt idx="6005">
                  <c:v>36693</c:v>
                </c:pt>
                <c:pt idx="6006">
                  <c:v>36696</c:v>
                </c:pt>
                <c:pt idx="6007">
                  <c:v>36697</c:v>
                </c:pt>
                <c:pt idx="6008">
                  <c:v>36698</c:v>
                </c:pt>
                <c:pt idx="6009">
                  <c:v>36699</c:v>
                </c:pt>
                <c:pt idx="6010">
                  <c:v>36700</c:v>
                </c:pt>
                <c:pt idx="6011">
                  <c:v>36703</c:v>
                </c:pt>
                <c:pt idx="6012">
                  <c:v>36704</c:v>
                </c:pt>
                <c:pt idx="6013">
                  <c:v>36705</c:v>
                </c:pt>
                <c:pt idx="6014">
                  <c:v>36706</c:v>
                </c:pt>
                <c:pt idx="6015">
                  <c:v>36707</c:v>
                </c:pt>
                <c:pt idx="6016">
                  <c:v>36710</c:v>
                </c:pt>
                <c:pt idx="6017">
                  <c:v>36712</c:v>
                </c:pt>
                <c:pt idx="6018">
                  <c:v>36713</c:v>
                </c:pt>
                <c:pt idx="6019">
                  <c:v>36714</c:v>
                </c:pt>
                <c:pt idx="6020">
                  <c:v>36717</c:v>
                </c:pt>
                <c:pt idx="6021">
                  <c:v>36718</c:v>
                </c:pt>
                <c:pt idx="6022">
                  <c:v>36719</c:v>
                </c:pt>
                <c:pt idx="6023">
                  <c:v>36720</c:v>
                </c:pt>
                <c:pt idx="6024">
                  <c:v>36721</c:v>
                </c:pt>
                <c:pt idx="6025">
                  <c:v>36724</c:v>
                </c:pt>
                <c:pt idx="6026">
                  <c:v>36725</c:v>
                </c:pt>
                <c:pt idx="6027">
                  <c:v>36726</c:v>
                </c:pt>
                <c:pt idx="6028">
                  <c:v>36727</c:v>
                </c:pt>
                <c:pt idx="6029">
                  <c:v>36728</c:v>
                </c:pt>
                <c:pt idx="6030">
                  <c:v>36731</c:v>
                </c:pt>
                <c:pt idx="6031">
                  <c:v>36732</c:v>
                </c:pt>
                <c:pt idx="6032">
                  <c:v>36733</c:v>
                </c:pt>
                <c:pt idx="6033">
                  <c:v>36734</c:v>
                </c:pt>
                <c:pt idx="6034">
                  <c:v>36735</c:v>
                </c:pt>
                <c:pt idx="6035">
                  <c:v>36738</c:v>
                </c:pt>
                <c:pt idx="6036">
                  <c:v>36739</c:v>
                </c:pt>
                <c:pt idx="6037">
                  <c:v>36740</c:v>
                </c:pt>
                <c:pt idx="6038">
                  <c:v>36741</c:v>
                </c:pt>
                <c:pt idx="6039">
                  <c:v>36742</c:v>
                </c:pt>
                <c:pt idx="6040">
                  <c:v>36745</c:v>
                </c:pt>
                <c:pt idx="6041">
                  <c:v>36746</c:v>
                </c:pt>
                <c:pt idx="6042">
                  <c:v>36747</c:v>
                </c:pt>
                <c:pt idx="6043">
                  <c:v>36748</c:v>
                </c:pt>
                <c:pt idx="6044">
                  <c:v>36749</c:v>
                </c:pt>
                <c:pt idx="6045">
                  <c:v>36752</c:v>
                </c:pt>
                <c:pt idx="6046">
                  <c:v>36753</c:v>
                </c:pt>
                <c:pt idx="6047">
                  <c:v>36754</c:v>
                </c:pt>
                <c:pt idx="6048">
                  <c:v>36755</c:v>
                </c:pt>
                <c:pt idx="6049">
                  <c:v>36756</c:v>
                </c:pt>
                <c:pt idx="6050">
                  <c:v>36759</c:v>
                </c:pt>
                <c:pt idx="6051">
                  <c:v>36760</c:v>
                </c:pt>
                <c:pt idx="6052">
                  <c:v>36761</c:v>
                </c:pt>
                <c:pt idx="6053">
                  <c:v>36762</c:v>
                </c:pt>
                <c:pt idx="6054">
                  <c:v>36763</c:v>
                </c:pt>
                <c:pt idx="6055">
                  <c:v>36766</c:v>
                </c:pt>
                <c:pt idx="6056">
                  <c:v>36767</c:v>
                </c:pt>
                <c:pt idx="6057">
                  <c:v>36768</c:v>
                </c:pt>
                <c:pt idx="6058">
                  <c:v>36769</c:v>
                </c:pt>
                <c:pt idx="6059">
                  <c:v>36770</c:v>
                </c:pt>
                <c:pt idx="6060">
                  <c:v>36774</c:v>
                </c:pt>
                <c:pt idx="6061">
                  <c:v>36775</c:v>
                </c:pt>
                <c:pt idx="6062">
                  <c:v>36776</c:v>
                </c:pt>
                <c:pt idx="6063">
                  <c:v>36777</c:v>
                </c:pt>
                <c:pt idx="6064">
                  <c:v>36780</c:v>
                </c:pt>
                <c:pt idx="6065">
                  <c:v>36781</c:v>
                </c:pt>
                <c:pt idx="6066">
                  <c:v>36782</c:v>
                </c:pt>
                <c:pt idx="6067">
                  <c:v>36783</c:v>
                </c:pt>
                <c:pt idx="6068">
                  <c:v>36784</c:v>
                </c:pt>
                <c:pt idx="6069">
                  <c:v>36787</c:v>
                </c:pt>
                <c:pt idx="6070">
                  <c:v>36788</c:v>
                </c:pt>
                <c:pt idx="6071">
                  <c:v>36789</c:v>
                </c:pt>
                <c:pt idx="6072">
                  <c:v>36790</c:v>
                </c:pt>
                <c:pt idx="6073">
                  <c:v>36791</c:v>
                </c:pt>
                <c:pt idx="6074">
                  <c:v>36794</c:v>
                </c:pt>
                <c:pt idx="6075">
                  <c:v>36795</c:v>
                </c:pt>
                <c:pt idx="6076">
                  <c:v>36796</c:v>
                </c:pt>
                <c:pt idx="6077">
                  <c:v>36797</c:v>
                </c:pt>
                <c:pt idx="6078">
                  <c:v>36798</c:v>
                </c:pt>
                <c:pt idx="6079">
                  <c:v>36801</c:v>
                </c:pt>
                <c:pt idx="6080">
                  <c:v>36802</c:v>
                </c:pt>
                <c:pt idx="6081">
                  <c:v>36803</c:v>
                </c:pt>
                <c:pt idx="6082">
                  <c:v>36804</c:v>
                </c:pt>
                <c:pt idx="6083">
                  <c:v>36805</c:v>
                </c:pt>
                <c:pt idx="6084">
                  <c:v>36809</c:v>
                </c:pt>
                <c:pt idx="6085">
                  <c:v>36810</c:v>
                </c:pt>
                <c:pt idx="6086">
                  <c:v>36811</c:v>
                </c:pt>
                <c:pt idx="6087">
                  <c:v>36812</c:v>
                </c:pt>
                <c:pt idx="6088">
                  <c:v>36815</c:v>
                </c:pt>
                <c:pt idx="6089">
                  <c:v>36816</c:v>
                </c:pt>
                <c:pt idx="6090">
                  <c:v>36817</c:v>
                </c:pt>
                <c:pt idx="6091">
                  <c:v>36818</c:v>
                </c:pt>
                <c:pt idx="6092">
                  <c:v>36819</c:v>
                </c:pt>
                <c:pt idx="6093">
                  <c:v>36822</c:v>
                </c:pt>
                <c:pt idx="6094">
                  <c:v>36823</c:v>
                </c:pt>
                <c:pt idx="6095">
                  <c:v>36824</c:v>
                </c:pt>
                <c:pt idx="6096">
                  <c:v>36825</c:v>
                </c:pt>
                <c:pt idx="6097">
                  <c:v>36826</c:v>
                </c:pt>
                <c:pt idx="6098">
                  <c:v>36829</c:v>
                </c:pt>
                <c:pt idx="6099">
                  <c:v>36830</c:v>
                </c:pt>
                <c:pt idx="6100">
                  <c:v>36831</c:v>
                </c:pt>
                <c:pt idx="6101">
                  <c:v>36832</c:v>
                </c:pt>
                <c:pt idx="6102">
                  <c:v>36833</c:v>
                </c:pt>
                <c:pt idx="6103">
                  <c:v>36836</c:v>
                </c:pt>
                <c:pt idx="6104">
                  <c:v>36837</c:v>
                </c:pt>
                <c:pt idx="6105">
                  <c:v>36838</c:v>
                </c:pt>
                <c:pt idx="6106">
                  <c:v>36839</c:v>
                </c:pt>
                <c:pt idx="6107">
                  <c:v>36840</c:v>
                </c:pt>
                <c:pt idx="6108">
                  <c:v>36843</c:v>
                </c:pt>
                <c:pt idx="6109">
                  <c:v>36844</c:v>
                </c:pt>
                <c:pt idx="6110">
                  <c:v>36845</c:v>
                </c:pt>
                <c:pt idx="6111">
                  <c:v>36846</c:v>
                </c:pt>
                <c:pt idx="6112">
                  <c:v>36847</c:v>
                </c:pt>
                <c:pt idx="6113">
                  <c:v>36850</c:v>
                </c:pt>
                <c:pt idx="6114">
                  <c:v>36851</c:v>
                </c:pt>
                <c:pt idx="6115">
                  <c:v>36852</c:v>
                </c:pt>
                <c:pt idx="6116">
                  <c:v>36854</c:v>
                </c:pt>
                <c:pt idx="6117">
                  <c:v>36857</c:v>
                </c:pt>
                <c:pt idx="6118">
                  <c:v>36858</c:v>
                </c:pt>
                <c:pt idx="6119">
                  <c:v>36859</c:v>
                </c:pt>
                <c:pt idx="6120">
                  <c:v>36860</c:v>
                </c:pt>
                <c:pt idx="6121">
                  <c:v>36861</c:v>
                </c:pt>
                <c:pt idx="6122">
                  <c:v>36864</c:v>
                </c:pt>
                <c:pt idx="6123">
                  <c:v>36865</c:v>
                </c:pt>
                <c:pt idx="6124">
                  <c:v>36866</c:v>
                </c:pt>
                <c:pt idx="6125">
                  <c:v>36867</c:v>
                </c:pt>
                <c:pt idx="6126">
                  <c:v>36868</c:v>
                </c:pt>
                <c:pt idx="6127">
                  <c:v>36871</c:v>
                </c:pt>
                <c:pt idx="6128">
                  <c:v>36872</c:v>
                </c:pt>
                <c:pt idx="6129">
                  <c:v>36873</c:v>
                </c:pt>
                <c:pt idx="6130">
                  <c:v>36874</c:v>
                </c:pt>
                <c:pt idx="6131">
                  <c:v>36875</c:v>
                </c:pt>
                <c:pt idx="6132">
                  <c:v>36878</c:v>
                </c:pt>
                <c:pt idx="6133">
                  <c:v>36879</c:v>
                </c:pt>
                <c:pt idx="6134">
                  <c:v>36880</c:v>
                </c:pt>
                <c:pt idx="6135">
                  <c:v>36881</c:v>
                </c:pt>
                <c:pt idx="6136">
                  <c:v>36882</c:v>
                </c:pt>
                <c:pt idx="6137">
                  <c:v>36886</c:v>
                </c:pt>
                <c:pt idx="6138">
                  <c:v>36887</c:v>
                </c:pt>
                <c:pt idx="6139">
                  <c:v>36888</c:v>
                </c:pt>
                <c:pt idx="6140">
                  <c:v>36889</c:v>
                </c:pt>
                <c:pt idx="6141">
                  <c:v>36893</c:v>
                </c:pt>
                <c:pt idx="6142">
                  <c:v>36894</c:v>
                </c:pt>
                <c:pt idx="6143">
                  <c:v>36895</c:v>
                </c:pt>
                <c:pt idx="6144">
                  <c:v>36896</c:v>
                </c:pt>
                <c:pt idx="6145">
                  <c:v>36899</c:v>
                </c:pt>
                <c:pt idx="6146">
                  <c:v>36900</c:v>
                </c:pt>
                <c:pt idx="6147">
                  <c:v>36901</c:v>
                </c:pt>
                <c:pt idx="6148">
                  <c:v>36902</c:v>
                </c:pt>
                <c:pt idx="6149">
                  <c:v>36903</c:v>
                </c:pt>
                <c:pt idx="6150">
                  <c:v>36907</c:v>
                </c:pt>
                <c:pt idx="6151">
                  <c:v>36908</c:v>
                </c:pt>
                <c:pt idx="6152">
                  <c:v>36909</c:v>
                </c:pt>
                <c:pt idx="6153">
                  <c:v>36910</c:v>
                </c:pt>
                <c:pt idx="6154">
                  <c:v>36913</c:v>
                </c:pt>
                <c:pt idx="6155">
                  <c:v>36914</c:v>
                </c:pt>
                <c:pt idx="6156">
                  <c:v>36915</c:v>
                </c:pt>
                <c:pt idx="6157">
                  <c:v>36916</c:v>
                </c:pt>
                <c:pt idx="6158">
                  <c:v>36917</c:v>
                </c:pt>
                <c:pt idx="6159">
                  <c:v>36920</c:v>
                </c:pt>
                <c:pt idx="6160">
                  <c:v>36921</c:v>
                </c:pt>
                <c:pt idx="6161">
                  <c:v>36922</c:v>
                </c:pt>
                <c:pt idx="6162">
                  <c:v>36923</c:v>
                </c:pt>
                <c:pt idx="6163">
                  <c:v>36924</c:v>
                </c:pt>
                <c:pt idx="6164">
                  <c:v>36927</c:v>
                </c:pt>
                <c:pt idx="6165">
                  <c:v>36928</c:v>
                </c:pt>
                <c:pt idx="6166">
                  <c:v>36929</c:v>
                </c:pt>
                <c:pt idx="6167">
                  <c:v>36930</c:v>
                </c:pt>
                <c:pt idx="6168">
                  <c:v>36931</c:v>
                </c:pt>
                <c:pt idx="6169">
                  <c:v>36934</c:v>
                </c:pt>
                <c:pt idx="6170">
                  <c:v>36935</c:v>
                </c:pt>
                <c:pt idx="6171">
                  <c:v>36936</c:v>
                </c:pt>
                <c:pt idx="6172">
                  <c:v>36937</c:v>
                </c:pt>
                <c:pt idx="6173">
                  <c:v>36938</c:v>
                </c:pt>
                <c:pt idx="6174">
                  <c:v>36942</c:v>
                </c:pt>
                <c:pt idx="6175">
                  <c:v>36943</c:v>
                </c:pt>
                <c:pt idx="6176">
                  <c:v>36944</c:v>
                </c:pt>
                <c:pt idx="6177">
                  <c:v>36945</c:v>
                </c:pt>
                <c:pt idx="6178">
                  <c:v>36948</c:v>
                </c:pt>
                <c:pt idx="6179">
                  <c:v>36949</c:v>
                </c:pt>
                <c:pt idx="6180">
                  <c:v>36950</c:v>
                </c:pt>
                <c:pt idx="6181">
                  <c:v>36951</c:v>
                </c:pt>
                <c:pt idx="6182">
                  <c:v>36952</c:v>
                </c:pt>
                <c:pt idx="6183">
                  <c:v>36955</c:v>
                </c:pt>
                <c:pt idx="6184">
                  <c:v>36956</c:v>
                </c:pt>
                <c:pt idx="6185">
                  <c:v>36957</c:v>
                </c:pt>
                <c:pt idx="6186">
                  <c:v>36958</c:v>
                </c:pt>
                <c:pt idx="6187">
                  <c:v>36959</c:v>
                </c:pt>
                <c:pt idx="6188">
                  <c:v>36962</c:v>
                </c:pt>
                <c:pt idx="6189">
                  <c:v>36963</c:v>
                </c:pt>
                <c:pt idx="6190">
                  <c:v>36964</c:v>
                </c:pt>
                <c:pt idx="6191">
                  <c:v>36965</c:v>
                </c:pt>
                <c:pt idx="6192">
                  <c:v>36966</c:v>
                </c:pt>
                <c:pt idx="6193">
                  <c:v>36969</c:v>
                </c:pt>
                <c:pt idx="6194">
                  <c:v>36970</c:v>
                </c:pt>
                <c:pt idx="6195">
                  <c:v>36971</c:v>
                </c:pt>
                <c:pt idx="6196">
                  <c:v>36972</c:v>
                </c:pt>
                <c:pt idx="6197">
                  <c:v>36973</c:v>
                </c:pt>
                <c:pt idx="6198">
                  <c:v>36976</c:v>
                </c:pt>
                <c:pt idx="6199">
                  <c:v>36977</c:v>
                </c:pt>
                <c:pt idx="6200">
                  <c:v>36978</c:v>
                </c:pt>
                <c:pt idx="6201">
                  <c:v>36979</c:v>
                </c:pt>
                <c:pt idx="6202">
                  <c:v>36980</c:v>
                </c:pt>
                <c:pt idx="6203">
                  <c:v>36983</c:v>
                </c:pt>
                <c:pt idx="6204">
                  <c:v>36984</c:v>
                </c:pt>
                <c:pt idx="6205">
                  <c:v>36985</c:v>
                </c:pt>
                <c:pt idx="6206">
                  <c:v>36986</c:v>
                </c:pt>
                <c:pt idx="6207">
                  <c:v>36987</c:v>
                </c:pt>
                <c:pt idx="6208">
                  <c:v>36990</c:v>
                </c:pt>
                <c:pt idx="6209">
                  <c:v>36991</c:v>
                </c:pt>
                <c:pt idx="6210">
                  <c:v>36992</c:v>
                </c:pt>
                <c:pt idx="6211">
                  <c:v>36993</c:v>
                </c:pt>
                <c:pt idx="6212">
                  <c:v>36997</c:v>
                </c:pt>
                <c:pt idx="6213">
                  <c:v>36998</c:v>
                </c:pt>
                <c:pt idx="6214">
                  <c:v>36999</c:v>
                </c:pt>
                <c:pt idx="6215">
                  <c:v>37000</c:v>
                </c:pt>
                <c:pt idx="6216">
                  <c:v>37001</c:v>
                </c:pt>
                <c:pt idx="6217">
                  <c:v>37004</c:v>
                </c:pt>
                <c:pt idx="6218">
                  <c:v>37005</c:v>
                </c:pt>
                <c:pt idx="6219">
                  <c:v>37006</c:v>
                </c:pt>
                <c:pt idx="6220">
                  <c:v>37007</c:v>
                </c:pt>
                <c:pt idx="6221">
                  <c:v>37008</c:v>
                </c:pt>
                <c:pt idx="6222">
                  <c:v>37011</c:v>
                </c:pt>
                <c:pt idx="6223">
                  <c:v>37012</c:v>
                </c:pt>
                <c:pt idx="6224">
                  <c:v>37013</c:v>
                </c:pt>
                <c:pt idx="6225">
                  <c:v>37014</c:v>
                </c:pt>
                <c:pt idx="6226">
                  <c:v>37015</c:v>
                </c:pt>
                <c:pt idx="6227">
                  <c:v>37018</c:v>
                </c:pt>
                <c:pt idx="6228">
                  <c:v>37019</c:v>
                </c:pt>
                <c:pt idx="6229">
                  <c:v>37020</c:v>
                </c:pt>
                <c:pt idx="6230">
                  <c:v>37021</c:v>
                </c:pt>
                <c:pt idx="6231">
                  <c:v>37022</c:v>
                </c:pt>
                <c:pt idx="6232">
                  <c:v>37025</c:v>
                </c:pt>
                <c:pt idx="6233">
                  <c:v>37026</c:v>
                </c:pt>
                <c:pt idx="6234">
                  <c:v>37027</c:v>
                </c:pt>
                <c:pt idx="6235">
                  <c:v>37028</c:v>
                </c:pt>
                <c:pt idx="6236">
                  <c:v>37029</c:v>
                </c:pt>
                <c:pt idx="6237">
                  <c:v>37032</c:v>
                </c:pt>
                <c:pt idx="6238">
                  <c:v>37033</c:v>
                </c:pt>
                <c:pt idx="6239">
                  <c:v>37034</c:v>
                </c:pt>
                <c:pt idx="6240">
                  <c:v>37035</c:v>
                </c:pt>
                <c:pt idx="6241">
                  <c:v>37036</c:v>
                </c:pt>
                <c:pt idx="6242">
                  <c:v>37040</c:v>
                </c:pt>
                <c:pt idx="6243">
                  <c:v>37041</c:v>
                </c:pt>
                <c:pt idx="6244">
                  <c:v>37042</c:v>
                </c:pt>
                <c:pt idx="6245">
                  <c:v>37043</c:v>
                </c:pt>
                <c:pt idx="6246">
                  <c:v>37046</c:v>
                </c:pt>
                <c:pt idx="6247">
                  <c:v>37047</c:v>
                </c:pt>
                <c:pt idx="6248">
                  <c:v>37048</c:v>
                </c:pt>
                <c:pt idx="6249">
                  <c:v>37049</c:v>
                </c:pt>
                <c:pt idx="6250">
                  <c:v>37050</c:v>
                </c:pt>
                <c:pt idx="6251">
                  <c:v>37053</c:v>
                </c:pt>
                <c:pt idx="6252">
                  <c:v>37054</c:v>
                </c:pt>
                <c:pt idx="6253">
                  <c:v>37055</c:v>
                </c:pt>
                <c:pt idx="6254">
                  <c:v>37056</c:v>
                </c:pt>
                <c:pt idx="6255">
                  <c:v>37057</c:v>
                </c:pt>
                <c:pt idx="6256">
                  <c:v>37060</c:v>
                </c:pt>
                <c:pt idx="6257">
                  <c:v>37061</c:v>
                </c:pt>
                <c:pt idx="6258">
                  <c:v>37062</c:v>
                </c:pt>
                <c:pt idx="6259">
                  <c:v>37063</c:v>
                </c:pt>
                <c:pt idx="6260">
                  <c:v>37064</c:v>
                </c:pt>
                <c:pt idx="6261">
                  <c:v>37067</c:v>
                </c:pt>
                <c:pt idx="6262">
                  <c:v>37068</c:v>
                </c:pt>
                <c:pt idx="6263">
                  <c:v>37069</c:v>
                </c:pt>
                <c:pt idx="6264">
                  <c:v>37070</c:v>
                </c:pt>
                <c:pt idx="6265">
                  <c:v>37071</c:v>
                </c:pt>
                <c:pt idx="6266">
                  <c:v>37074</c:v>
                </c:pt>
                <c:pt idx="6267">
                  <c:v>37075</c:v>
                </c:pt>
                <c:pt idx="6268">
                  <c:v>37077</c:v>
                </c:pt>
                <c:pt idx="6269">
                  <c:v>37078</c:v>
                </c:pt>
                <c:pt idx="6270">
                  <c:v>37081</c:v>
                </c:pt>
                <c:pt idx="6271">
                  <c:v>37082</c:v>
                </c:pt>
                <c:pt idx="6272">
                  <c:v>37083</c:v>
                </c:pt>
                <c:pt idx="6273">
                  <c:v>37084</c:v>
                </c:pt>
                <c:pt idx="6274">
                  <c:v>37085</c:v>
                </c:pt>
                <c:pt idx="6275">
                  <c:v>37088</c:v>
                </c:pt>
                <c:pt idx="6276">
                  <c:v>37089</c:v>
                </c:pt>
                <c:pt idx="6277">
                  <c:v>37090</c:v>
                </c:pt>
                <c:pt idx="6278">
                  <c:v>37091</c:v>
                </c:pt>
                <c:pt idx="6279">
                  <c:v>37092</c:v>
                </c:pt>
                <c:pt idx="6280">
                  <c:v>37095</c:v>
                </c:pt>
                <c:pt idx="6281">
                  <c:v>37096</c:v>
                </c:pt>
                <c:pt idx="6282">
                  <c:v>37097</c:v>
                </c:pt>
                <c:pt idx="6283">
                  <c:v>37098</c:v>
                </c:pt>
                <c:pt idx="6284">
                  <c:v>37099</c:v>
                </c:pt>
                <c:pt idx="6285">
                  <c:v>37102</c:v>
                </c:pt>
                <c:pt idx="6286">
                  <c:v>37103</c:v>
                </c:pt>
                <c:pt idx="6287">
                  <c:v>37104</c:v>
                </c:pt>
                <c:pt idx="6288">
                  <c:v>37105</c:v>
                </c:pt>
                <c:pt idx="6289">
                  <c:v>37106</c:v>
                </c:pt>
                <c:pt idx="6290">
                  <c:v>37109</c:v>
                </c:pt>
                <c:pt idx="6291">
                  <c:v>37110</c:v>
                </c:pt>
                <c:pt idx="6292">
                  <c:v>37111</c:v>
                </c:pt>
                <c:pt idx="6293">
                  <c:v>37112</c:v>
                </c:pt>
                <c:pt idx="6294">
                  <c:v>37113</c:v>
                </c:pt>
                <c:pt idx="6295">
                  <c:v>37116</c:v>
                </c:pt>
                <c:pt idx="6296">
                  <c:v>37117</c:v>
                </c:pt>
                <c:pt idx="6297">
                  <c:v>37118</c:v>
                </c:pt>
                <c:pt idx="6298">
                  <c:v>37119</c:v>
                </c:pt>
                <c:pt idx="6299">
                  <c:v>37120</c:v>
                </c:pt>
                <c:pt idx="6300">
                  <c:v>37123</c:v>
                </c:pt>
                <c:pt idx="6301">
                  <c:v>37124</c:v>
                </c:pt>
                <c:pt idx="6302">
                  <c:v>37125</c:v>
                </c:pt>
                <c:pt idx="6303">
                  <c:v>37126</c:v>
                </c:pt>
                <c:pt idx="6304">
                  <c:v>37127</c:v>
                </c:pt>
                <c:pt idx="6305">
                  <c:v>37130</c:v>
                </c:pt>
                <c:pt idx="6306">
                  <c:v>37131</c:v>
                </c:pt>
                <c:pt idx="6307">
                  <c:v>37132</c:v>
                </c:pt>
                <c:pt idx="6308">
                  <c:v>37133</c:v>
                </c:pt>
                <c:pt idx="6309">
                  <c:v>37134</c:v>
                </c:pt>
                <c:pt idx="6310">
                  <c:v>37138</c:v>
                </c:pt>
                <c:pt idx="6311">
                  <c:v>37139</c:v>
                </c:pt>
                <c:pt idx="6312">
                  <c:v>37140</c:v>
                </c:pt>
                <c:pt idx="6313">
                  <c:v>37141</c:v>
                </c:pt>
                <c:pt idx="6314">
                  <c:v>37144</c:v>
                </c:pt>
                <c:pt idx="6315">
                  <c:v>37147</c:v>
                </c:pt>
                <c:pt idx="6316">
                  <c:v>37148</c:v>
                </c:pt>
                <c:pt idx="6317">
                  <c:v>37151</c:v>
                </c:pt>
                <c:pt idx="6318">
                  <c:v>37152</c:v>
                </c:pt>
                <c:pt idx="6319">
                  <c:v>37153</c:v>
                </c:pt>
                <c:pt idx="6320">
                  <c:v>37154</c:v>
                </c:pt>
                <c:pt idx="6321">
                  <c:v>37155</c:v>
                </c:pt>
                <c:pt idx="6322">
                  <c:v>37158</c:v>
                </c:pt>
                <c:pt idx="6323">
                  <c:v>37159</c:v>
                </c:pt>
                <c:pt idx="6324">
                  <c:v>37160</c:v>
                </c:pt>
                <c:pt idx="6325">
                  <c:v>37161</c:v>
                </c:pt>
                <c:pt idx="6326">
                  <c:v>37162</c:v>
                </c:pt>
                <c:pt idx="6327">
                  <c:v>37165</c:v>
                </c:pt>
                <c:pt idx="6328">
                  <c:v>37166</c:v>
                </c:pt>
                <c:pt idx="6329">
                  <c:v>37167</c:v>
                </c:pt>
                <c:pt idx="6330">
                  <c:v>37168</c:v>
                </c:pt>
                <c:pt idx="6331">
                  <c:v>37169</c:v>
                </c:pt>
                <c:pt idx="6332">
                  <c:v>37173</c:v>
                </c:pt>
                <c:pt idx="6333">
                  <c:v>37174</c:v>
                </c:pt>
                <c:pt idx="6334">
                  <c:v>37175</c:v>
                </c:pt>
                <c:pt idx="6335">
                  <c:v>37176</c:v>
                </c:pt>
                <c:pt idx="6336">
                  <c:v>37179</c:v>
                </c:pt>
                <c:pt idx="6337">
                  <c:v>37180</c:v>
                </c:pt>
                <c:pt idx="6338">
                  <c:v>37181</c:v>
                </c:pt>
                <c:pt idx="6339">
                  <c:v>37182</c:v>
                </c:pt>
                <c:pt idx="6340">
                  <c:v>37183</c:v>
                </c:pt>
                <c:pt idx="6341">
                  <c:v>37186</c:v>
                </c:pt>
                <c:pt idx="6342">
                  <c:v>37187</c:v>
                </c:pt>
                <c:pt idx="6343">
                  <c:v>37188</c:v>
                </c:pt>
                <c:pt idx="6344">
                  <c:v>37189</c:v>
                </c:pt>
                <c:pt idx="6345">
                  <c:v>37190</c:v>
                </c:pt>
                <c:pt idx="6346">
                  <c:v>37193</c:v>
                </c:pt>
                <c:pt idx="6347">
                  <c:v>37194</c:v>
                </c:pt>
                <c:pt idx="6348">
                  <c:v>37195</c:v>
                </c:pt>
                <c:pt idx="6349">
                  <c:v>37196</c:v>
                </c:pt>
                <c:pt idx="6350">
                  <c:v>37197</c:v>
                </c:pt>
                <c:pt idx="6351">
                  <c:v>37200</c:v>
                </c:pt>
                <c:pt idx="6352">
                  <c:v>37201</c:v>
                </c:pt>
                <c:pt idx="6353">
                  <c:v>37202</c:v>
                </c:pt>
                <c:pt idx="6354">
                  <c:v>37203</c:v>
                </c:pt>
                <c:pt idx="6355">
                  <c:v>37204</c:v>
                </c:pt>
                <c:pt idx="6356">
                  <c:v>37208</c:v>
                </c:pt>
                <c:pt idx="6357">
                  <c:v>37209</c:v>
                </c:pt>
                <c:pt idx="6358">
                  <c:v>37210</c:v>
                </c:pt>
                <c:pt idx="6359">
                  <c:v>37211</c:v>
                </c:pt>
                <c:pt idx="6360">
                  <c:v>37214</c:v>
                </c:pt>
                <c:pt idx="6361">
                  <c:v>37215</c:v>
                </c:pt>
                <c:pt idx="6362">
                  <c:v>37216</c:v>
                </c:pt>
                <c:pt idx="6363">
                  <c:v>37218</c:v>
                </c:pt>
                <c:pt idx="6364">
                  <c:v>37221</c:v>
                </c:pt>
                <c:pt idx="6365">
                  <c:v>37222</c:v>
                </c:pt>
                <c:pt idx="6366">
                  <c:v>37223</c:v>
                </c:pt>
                <c:pt idx="6367">
                  <c:v>37224</c:v>
                </c:pt>
                <c:pt idx="6368">
                  <c:v>37225</c:v>
                </c:pt>
                <c:pt idx="6369">
                  <c:v>37228</c:v>
                </c:pt>
                <c:pt idx="6370">
                  <c:v>37229</c:v>
                </c:pt>
                <c:pt idx="6371">
                  <c:v>37230</c:v>
                </c:pt>
                <c:pt idx="6372">
                  <c:v>37231</c:v>
                </c:pt>
                <c:pt idx="6373">
                  <c:v>37232</c:v>
                </c:pt>
                <c:pt idx="6374">
                  <c:v>37235</c:v>
                </c:pt>
                <c:pt idx="6375">
                  <c:v>37236</c:v>
                </c:pt>
                <c:pt idx="6376">
                  <c:v>37237</c:v>
                </c:pt>
                <c:pt idx="6377">
                  <c:v>37238</c:v>
                </c:pt>
                <c:pt idx="6378">
                  <c:v>37239</c:v>
                </c:pt>
                <c:pt idx="6379">
                  <c:v>37242</c:v>
                </c:pt>
                <c:pt idx="6380">
                  <c:v>37243</c:v>
                </c:pt>
                <c:pt idx="6381">
                  <c:v>37244</c:v>
                </c:pt>
                <c:pt idx="6382">
                  <c:v>37245</c:v>
                </c:pt>
                <c:pt idx="6383">
                  <c:v>37246</c:v>
                </c:pt>
                <c:pt idx="6384">
                  <c:v>37249</c:v>
                </c:pt>
                <c:pt idx="6385">
                  <c:v>37251</c:v>
                </c:pt>
                <c:pt idx="6386">
                  <c:v>37252</c:v>
                </c:pt>
                <c:pt idx="6387">
                  <c:v>37253</c:v>
                </c:pt>
                <c:pt idx="6388">
                  <c:v>37256</c:v>
                </c:pt>
                <c:pt idx="6389">
                  <c:v>37258</c:v>
                </c:pt>
                <c:pt idx="6390">
                  <c:v>37259</c:v>
                </c:pt>
                <c:pt idx="6391">
                  <c:v>37260</c:v>
                </c:pt>
                <c:pt idx="6392">
                  <c:v>37263</c:v>
                </c:pt>
                <c:pt idx="6393">
                  <c:v>37264</c:v>
                </c:pt>
                <c:pt idx="6394">
                  <c:v>37265</c:v>
                </c:pt>
                <c:pt idx="6395">
                  <c:v>37266</c:v>
                </c:pt>
                <c:pt idx="6396">
                  <c:v>37267</c:v>
                </c:pt>
                <c:pt idx="6397">
                  <c:v>37270</c:v>
                </c:pt>
                <c:pt idx="6398">
                  <c:v>37271</c:v>
                </c:pt>
                <c:pt idx="6399">
                  <c:v>37272</c:v>
                </c:pt>
                <c:pt idx="6400">
                  <c:v>37273</c:v>
                </c:pt>
                <c:pt idx="6401">
                  <c:v>37274</c:v>
                </c:pt>
                <c:pt idx="6402">
                  <c:v>37278</c:v>
                </c:pt>
                <c:pt idx="6403">
                  <c:v>37279</c:v>
                </c:pt>
                <c:pt idx="6404">
                  <c:v>37280</c:v>
                </c:pt>
                <c:pt idx="6405">
                  <c:v>37281</c:v>
                </c:pt>
                <c:pt idx="6406">
                  <c:v>37284</c:v>
                </c:pt>
                <c:pt idx="6407">
                  <c:v>37285</c:v>
                </c:pt>
                <c:pt idx="6408">
                  <c:v>37286</c:v>
                </c:pt>
                <c:pt idx="6409">
                  <c:v>37287</c:v>
                </c:pt>
                <c:pt idx="6410">
                  <c:v>37288</c:v>
                </c:pt>
                <c:pt idx="6411">
                  <c:v>37291</c:v>
                </c:pt>
                <c:pt idx="6412">
                  <c:v>37292</c:v>
                </c:pt>
                <c:pt idx="6413">
                  <c:v>37293</c:v>
                </c:pt>
                <c:pt idx="6414">
                  <c:v>37294</c:v>
                </c:pt>
                <c:pt idx="6415">
                  <c:v>37295</c:v>
                </c:pt>
                <c:pt idx="6416">
                  <c:v>37298</c:v>
                </c:pt>
                <c:pt idx="6417">
                  <c:v>37299</c:v>
                </c:pt>
                <c:pt idx="6418">
                  <c:v>37300</c:v>
                </c:pt>
                <c:pt idx="6419">
                  <c:v>37301</c:v>
                </c:pt>
                <c:pt idx="6420">
                  <c:v>37302</c:v>
                </c:pt>
                <c:pt idx="6421">
                  <c:v>37306</c:v>
                </c:pt>
                <c:pt idx="6422">
                  <c:v>37307</c:v>
                </c:pt>
                <c:pt idx="6423">
                  <c:v>37308</c:v>
                </c:pt>
                <c:pt idx="6424">
                  <c:v>37309</c:v>
                </c:pt>
                <c:pt idx="6425">
                  <c:v>37312</c:v>
                </c:pt>
                <c:pt idx="6426">
                  <c:v>37313</c:v>
                </c:pt>
                <c:pt idx="6427">
                  <c:v>37314</c:v>
                </c:pt>
                <c:pt idx="6428">
                  <c:v>37315</c:v>
                </c:pt>
                <c:pt idx="6429">
                  <c:v>37316</c:v>
                </c:pt>
                <c:pt idx="6430">
                  <c:v>37319</c:v>
                </c:pt>
                <c:pt idx="6431">
                  <c:v>37320</c:v>
                </c:pt>
                <c:pt idx="6432">
                  <c:v>37321</c:v>
                </c:pt>
                <c:pt idx="6433">
                  <c:v>37322</c:v>
                </c:pt>
                <c:pt idx="6434">
                  <c:v>37323</c:v>
                </c:pt>
                <c:pt idx="6435">
                  <c:v>37326</c:v>
                </c:pt>
                <c:pt idx="6436">
                  <c:v>37327</c:v>
                </c:pt>
                <c:pt idx="6437">
                  <c:v>37328</c:v>
                </c:pt>
                <c:pt idx="6438">
                  <c:v>37329</c:v>
                </c:pt>
                <c:pt idx="6439">
                  <c:v>37330</c:v>
                </c:pt>
                <c:pt idx="6440">
                  <c:v>37333</c:v>
                </c:pt>
                <c:pt idx="6441">
                  <c:v>37334</c:v>
                </c:pt>
                <c:pt idx="6442">
                  <c:v>37335</c:v>
                </c:pt>
                <c:pt idx="6443">
                  <c:v>37336</c:v>
                </c:pt>
                <c:pt idx="6444">
                  <c:v>37337</c:v>
                </c:pt>
                <c:pt idx="6445">
                  <c:v>37340</c:v>
                </c:pt>
                <c:pt idx="6446">
                  <c:v>37341</c:v>
                </c:pt>
                <c:pt idx="6447">
                  <c:v>37342</c:v>
                </c:pt>
                <c:pt idx="6448">
                  <c:v>37343</c:v>
                </c:pt>
                <c:pt idx="6449">
                  <c:v>37347</c:v>
                </c:pt>
                <c:pt idx="6450">
                  <c:v>37348</c:v>
                </c:pt>
                <c:pt idx="6451">
                  <c:v>37349</c:v>
                </c:pt>
                <c:pt idx="6452">
                  <c:v>37350</c:v>
                </c:pt>
                <c:pt idx="6453">
                  <c:v>37351</c:v>
                </c:pt>
                <c:pt idx="6454">
                  <c:v>37354</c:v>
                </c:pt>
                <c:pt idx="6455">
                  <c:v>37355</c:v>
                </c:pt>
                <c:pt idx="6456">
                  <c:v>37356</c:v>
                </c:pt>
                <c:pt idx="6457">
                  <c:v>37357</c:v>
                </c:pt>
                <c:pt idx="6458">
                  <c:v>37358</c:v>
                </c:pt>
                <c:pt idx="6459">
                  <c:v>37361</c:v>
                </c:pt>
                <c:pt idx="6460">
                  <c:v>37362</c:v>
                </c:pt>
                <c:pt idx="6461">
                  <c:v>37363</c:v>
                </c:pt>
                <c:pt idx="6462">
                  <c:v>37364</c:v>
                </c:pt>
                <c:pt idx="6463">
                  <c:v>37365</c:v>
                </c:pt>
                <c:pt idx="6464">
                  <c:v>37368</c:v>
                </c:pt>
                <c:pt idx="6465">
                  <c:v>37369</c:v>
                </c:pt>
                <c:pt idx="6466">
                  <c:v>37370</c:v>
                </c:pt>
                <c:pt idx="6467">
                  <c:v>37371</c:v>
                </c:pt>
                <c:pt idx="6468">
                  <c:v>37372</c:v>
                </c:pt>
                <c:pt idx="6469">
                  <c:v>37375</c:v>
                </c:pt>
                <c:pt idx="6470">
                  <c:v>37376</c:v>
                </c:pt>
                <c:pt idx="6471">
                  <c:v>37377</c:v>
                </c:pt>
                <c:pt idx="6472">
                  <c:v>37378</c:v>
                </c:pt>
                <c:pt idx="6473">
                  <c:v>37379</c:v>
                </c:pt>
                <c:pt idx="6474">
                  <c:v>37382</c:v>
                </c:pt>
                <c:pt idx="6475">
                  <c:v>37383</c:v>
                </c:pt>
                <c:pt idx="6476">
                  <c:v>37384</c:v>
                </c:pt>
                <c:pt idx="6477">
                  <c:v>37385</c:v>
                </c:pt>
                <c:pt idx="6478">
                  <c:v>37386</c:v>
                </c:pt>
                <c:pt idx="6479">
                  <c:v>37389</c:v>
                </c:pt>
                <c:pt idx="6480">
                  <c:v>37390</c:v>
                </c:pt>
                <c:pt idx="6481">
                  <c:v>37391</c:v>
                </c:pt>
                <c:pt idx="6482">
                  <c:v>37392</c:v>
                </c:pt>
                <c:pt idx="6483">
                  <c:v>37393</c:v>
                </c:pt>
                <c:pt idx="6484">
                  <c:v>37396</c:v>
                </c:pt>
                <c:pt idx="6485">
                  <c:v>37397</c:v>
                </c:pt>
                <c:pt idx="6486">
                  <c:v>37398</c:v>
                </c:pt>
                <c:pt idx="6487">
                  <c:v>37399</c:v>
                </c:pt>
                <c:pt idx="6488">
                  <c:v>37400</c:v>
                </c:pt>
                <c:pt idx="6489">
                  <c:v>37404</c:v>
                </c:pt>
                <c:pt idx="6490">
                  <c:v>37405</c:v>
                </c:pt>
                <c:pt idx="6491">
                  <c:v>37406</c:v>
                </c:pt>
                <c:pt idx="6492">
                  <c:v>37407</c:v>
                </c:pt>
                <c:pt idx="6493">
                  <c:v>37410</c:v>
                </c:pt>
                <c:pt idx="6494">
                  <c:v>37411</c:v>
                </c:pt>
                <c:pt idx="6495">
                  <c:v>37412</c:v>
                </c:pt>
                <c:pt idx="6496">
                  <c:v>37413</c:v>
                </c:pt>
                <c:pt idx="6497">
                  <c:v>37414</c:v>
                </c:pt>
                <c:pt idx="6498">
                  <c:v>37417</c:v>
                </c:pt>
                <c:pt idx="6499">
                  <c:v>37418</c:v>
                </c:pt>
                <c:pt idx="6500">
                  <c:v>37419</c:v>
                </c:pt>
                <c:pt idx="6501">
                  <c:v>37420</c:v>
                </c:pt>
                <c:pt idx="6502">
                  <c:v>37421</c:v>
                </c:pt>
                <c:pt idx="6503">
                  <c:v>37424</c:v>
                </c:pt>
                <c:pt idx="6504">
                  <c:v>37425</c:v>
                </c:pt>
                <c:pt idx="6505">
                  <c:v>37426</c:v>
                </c:pt>
                <c:pt idx="6506">
                  <c:v>37427</c:v>
                </c:pt>
                <c:pt idx="6507">
                  <c:v>37428</c:v>
                </c:pt>
                <c:pt idx="6508">
                  <c:v>37431</c:v>
                </c:pt>
                <c:pt idx="6509">
                  <c:v>37432</c:v>
                </c:pt>
                <c:pt idx="6510">
                  <c:v>37433</c:v>
                </c:pt>
                <c:pt idx="6511">
                  <c:v>37434</c:v>
                </c:pt>
                <c:pt idx="6512">
                  <c:v>37435</c:v>
                </c:pt>
                <c:pt idx="6513">
                  <c:v>37438</c:v>
                </c:pt>
                <c:pt idx="6514">
                  <c:v>37439</c:v>
                </c:pt>
                <c:pt idx="6515">
                  <c:v>37440</c:v>
                </c:pt>
                <c:pt idx="6516">
                  <c:v>37442</c:v>
                </c:pt>
                <c:pt idx="6517">
                  <c:v>37445</c:v>
                </c:pt>
                <c:pt idx="6518">
                  <c:v>37446</c:v>
                </c:pt>
                <c:pt idx="6519">
                  <c:v>37447</c:v>
                </c:pt>
                <c:pt idx="6520">
                  <c:v>37448</c:v>
                </c:pt>
                <c:pt idx="6521">
                  <c:v>37449</c:v>
                </c:pt>
                <c:pt idx="6522">
                  <c:v>37452</c:v>
                </c:pt>
                <c:pt idx="6523">
                  <c:v>37453</c:v>
                </c:pt>
                <c:pt idx="6524">
                  <c:v>37454</c:v>
                </c:pt>
                <c:pt idx="6525">
                  <c:v>37455</c:v>
                </c:pt>
                <c:pt idx="6526">
                  <c:v>37456</c:v>
                </c:pt>
                <c:pt idx="6527">
                  <c:v>37459</c:v>
                </c:pt>
                <c:pt idx="6528">
                  <c:v>37460</c:v>
                </c:pt>
                <c:pt idx="6529">
                  <c:v>37461</c:v>
                </c:pt>
                <c:pt idx="6530">
                  <c:v>37462</c:v>
                </c:pt>
                <c:pt idx="6531">
                  <c:v>37463</c:v>
                </c:pt>
                <c:pt idx="6532">
                  <c:v>37466</c:v>
                </c:pt>
                <c:pt idx="6533">
                  <c:v>37467</c:v>
                </c:pt>
                <c:pt idx="6534">
                  <c:v>37468</c:v>
                </c:pt>
                <c:pt idx="6535">
                  <c:v>37469</c:v>
                </c:pt>
                <c:pt idx="6536">
                  <c:v>37470</c:v>
                </c:pt>
                <c:pt idx="6537">
                  <c:v>37473</c:v>
                </c:pt>
                <c:pt idx="6538">
                  <c:v>37474</c:v>
                </c:pt>
                <c:pt idx="6539">
                  <c:v>37475</c:v>
                </c:pt>
                <c:pt idx="6540">
                  <c:v>37476</c:v>
                </c:pt>
                <c:pt idx="6541">
                  <c:v>37477</c:v>
                </c:pt>
                <c:pt idx="6542">
                  <c:v>37480</c:v>
                </c:pt>
                <c:pt idx="6543">
                  <c:v>37481</c:v>
                </c:pt>
                <c:pt idx="6544">
                  <c:v>37482</c:v>
                </c:pt>
                <c:pt idx="6545">
                  <c:v>37483</c:v>
                </c:pt>
                <c:pt idx="6546">
                  <c:v>37484</c:v>
                </c:pt>
                <c:pt idx="6547">
                  <c:v>37487</c:v>
                </c:pt>
                <c:pt idx="6548">
                  <c:v>37488</c:v>
                </c:pt>
                <c:pt idx="6549">
                  <c:v>37489</c:v>
                </c:pt>
                <c:pt idx="6550">
                  <c:v>37490</c:v>
                </c:pt>
                <c:pt idx="6551">
                  <c:v>37491</c:v>
                </c:pt>
                <c:pt idx="6552">
                  <c:v>37494</c:v>
                </c:pt>
                <c:pt idx="6553">
                  <c:v>37495</c:v>
                </c:pt>
                <c:pt idx="6554">
                  <c:v>37496</c:v>
                </c:pt>
                <c:pt idx="6555">
                  <c:v>37497</c:v>
                </c:pt>
                <c:pt idx="6556">
                  <c:v>37498</c:v>
                </c:pt>
                <c:pt idx="6557">
                  <c:v>37502</c:v>
                </c:pt>
                <c:pt idx="6558">
                  <c:v>37503</c:v>
                </c:pt>
                <c:pt idx="6559">
                  <c:v>37504</c:v>
                </c:pt>
                <c:pt idx="6560">
                  <c:v>37505</c:v>
                </c:pt>
                <c:pt idx="6561">
                  <c:v>37508</c:v>
                </c:pt>
                <c:pt idx="6562">
                  <c:v>37509</c:v>
                </c:pt>
                <c:pt idx="6563">
                  <c:v>37510</c:v>
                </c:pt>
                <c:pt idx="6564">
                  <c:v>37511</c:v>
                </c:pt>
                <c:pt idx="6565">
                  <c:v>37512</c:v>
                </c:pt>
                <c:pt idx="6566">
                  <c:v>37515</c:v>
                </c:pt>
                <c:pt idx="6567">
                  <c:v>37516</c:v>
                </c:pt>
                <c:pt idx="6568">
                  <c:v>37517</c:v>
                </c:pt>
                <c:pt idx="6569">
                  <c:v>37518</c:v>
                </c:pt>
                <c:pt idx="6570">
                  <c:v>37519</c:v>
                </c:pt>
                <c:pt idx="6571">
                  <c:v>37522</c:v>
                </c:pt>
                <c:pt idx="6572">
                  <c:v>37523</c:v>
                </c:pt>
                <c:pt idx="6573">
                  <c:v>37524</c:v>
                </c:pt>
                <c:pt idx="6574">
                  <c:v>37525</c:v>
                </c:pt>
                <c:pt idx="6575">
                  <c:v>37526</c:v>
                </c:pt>
                <c:pt idx="6576">
                  <c:v>37529</c:v>
                </c:pt>
                <c:pt idx="6577">
                  <c:v>37530</c:v>
                </c:pt>
                <c:pt idx="6578">
                  <c:v>37531</c:v>
                </c:pt>
                <c:pt idx="6579">
                  <c:v>37532</c:v>
                </c:pt>
                <c:pt idx="6580">
                  <c:v>37533</c:v>
                </c:pt>
                <c:pt idx="6581">
                  <c:v>37536</c:v>
                </c:pt>
                <c:pt idx="6582">
                  <c:v>37537</c:v>
                </c:pt>
                <c:pt idx="6583">
                  <c:v>37538</c:v>
                </c:pt>
                <c:pt idx="6584">
                  <c:v>37539</c:v>
                </c:pt>
                <c:pt idx="6585">
                  <c:v>37540</c:v>
                </c:pt>
                <c:pt idx="6586">
                  <c:v>37544</c:v>
                </c:pt>
                <c:pt idx="6587">
                  <c:v>37545</c:v>
                </c:pt>
                <c:pt idx="6588">
                  <c:v>37546</c:v>
                </c:pt>
                <c:pt idx="6589">
                  <c:v>37547</c:v>
                </c:pt>
                <c:pt idx="6590">
                  <c:v>37550</c:v>
                </c:pt>
                <c:pt idx="6591">
                  <c:v>37551</c:v>
                </c:pt>
                <c:pt idx="6592">
                  <c:v>37552</c:v>
                </c:pt>
                <c:pt idx="6593">
                  <c:v>37553</c:v>
                </c:pt>
                <c:pt idx="6594">
                  <c:v>37554</c:v>
                </c:pt>
                <c:pt idx="6595">
                  <c:v>37557</c:v>
                </c:pt>
                <c:pt idx="6596">
                  <c:v>37558</c:v>
                </c:pt>
                <c:pt idx="6597">
                  <c:v>37559</c:v>
                </c:pt>
                <c:pt idx="6598">
                  <c:v>37560</c:v>
                </c:pt>
                <c:pt idx="6599">
                  <c:v>37561</c:v>
                </c:pt>
                <c:pt idx="6600">
                  <c:v>37564</c:v>
                </c:pt>
                <c:pt idx="6601">
                  <c:v>37565</c:v>
                </c:pt>
                <c:pt idx="6602">
                  <c:v>37566</c:v>
                </c:pt>
                <c:pt idx="6603">
                  <c:v>37567</c:v>
                </c:pt>
                <c:pt idx="6604">
                  <c:v>37568</c:v>
                </c:pt>
                <c:pt idx="6605">
                  <c:v>37572</c:v>
                </c:pt>
                <c:pt idx="6606">
                  <c:v>37573</c:v>
                </c:pt>
                <c:pt idx="6607">
                  <c:v>37574</c:v>
                </c:pt>
                <c:pt idx="6608">
                  <c:v>37575</c:v>
                </c:pt>
                <c:pt idx="6609">
                  <c:v>37578</c:v>
                </c:pt>
                <c:pt idx="6610">
                  <c:v>37579</c:v>
                </c:pt>
                <c:pt idx="6611">
                  <c:v>37580</c:v>
                </c:pt>
                <c:pt idx="6612">
                  <c:v>37581</c:v>
                </c:pt>
                <c:pt idx="6613">
                  <c:v>37582</c:v>
                </c:pt>
                <c:pt idx="6614">
                  <c:v>37585</c:v>
                </c:pt>
                <c:pt idx="6615">
                  <c:v>37586</c:v>
                </c:pt>
                <c:pt idx="6616">
                  <c:v>37587</c:v>
                </c:pt>
                <c:pt idx="6617">
                  <c:v>37589</c:v>
                </c:pt>
                <c:pt idx="6618">
                  <c:v>37592</c:v>
                </c:pt>
                <c:pt idx="6619">
                  <c:v>37593</c:v>
                </c:pt>
                <c:pt idx="6620">
                  <c:v>37594</c:v>
                </c:pt>
                <c:pt idx="6621">
                  <c:v>37595</c:v>
                </c:pt>
                <c:pt idx="6622">
                  <c:v>37596</c:v>
                </c:pt>
                <c:pt idx="6623">
                  <c:v>37599</c:v>
                </c:pt>
                <c:pt idx="6624">
                  <c:v>37600</c:v>
                </c:pt>
                <c:pt idx="6625">
                  <c:v>37601</c:v>
                </c:pt>
                <c:pt idx="6626">
                  <c:v>37602</c:v>
                </c:pt>
                <c:pt idx="6627">
                  <c:v>37603</c:v>
                </c:pt>
                <c:pt idx="6628">
                  <c:v>37606</c:v>
                </c:pt>
                <c:pt idx="6629">
                  <c:v>37607</c:v>
                </c:pt>
                <c:pt idx="6630">
                  <c:v>37608</c:v>
                </c:pt>
                <c:pt idx="6631">
                  <c:v>37609</c:v>
                </c:pt>
                <c:pt idx="6632">
                  <c:v>37610</c:v>
                </c:pt>
                <c:pt idx="6633">
                  <c:v>37613</c:v>
                </c:pt>
                <c:pt idx="6634">
                  <c:v>37614</c:v>
                </c:pt>
                <c:pt idx="6635">
                  <c:v>37616</c:v>
                </c:pt>
                <c:pt idx="6636">
                  <c:v>37617</c:v>
                </c:pt>
                <c:pt idx="6637">
                  <c:v>37620</c:v>
                </c:pt>
                <c:pt idx="6638">
                  <c:v>37621</c:v>
                </c:pt>
                <c:pt idx="6639">
                  <c:v>37623</c:v>
                </c:pt>
                <c:pt idx="6640">
                  <c:v>37624</c:v>
                </c:pt>
                <c:pt idx="6641">
                  <c:v>37627</c:v>
                </c:pt>
                <c:pt idx="6642">
                  <c:v>37628</c:v>
                </c:pt>
                <c:pt idx="6643">
                  <c:v>37629</c:v>
                </c:pt>
                <c:pt idx="6644">
                  <c:v>37630</c:v>
                </c:pt>
                <c:pt idx="6645">
                  <c:v>37631</c:v>
                </c:pt>
                <c:pt idx="6646">
                  <c:v>37634</c:v>
                </c:pt>
                <c:pt idx="6647">
                  <c:v>37635</c:v>
                </c:pt>
                <c:pt idx="6648">
                  <c:v>37636</c:v>
                </c:pt>
                <c:pt idx="6649">
                  <c:v>37637</c:v>
                </c:pt>
                <c:pt idx="6650">
                  <c:v>37638</c:v>
                </c:pt>
                <c:pt idx="6651">
                  <c:v>37642</c:v>
                </c:pt>
                <c:pt idx="6652">
                  <c:v>37643</c:v>
                </c:pt>
                <c:pt idx="6653">
                  <c:v>37644</c:v>
                </c:pt>
                <c:pt idx="6654">
                  <c:v>37645</c:v>
                </c:pt>
                <c:pt idx="6655">
                  <c:v>37648</c:v>
                </c:pt>
                <c:pt idx="6656">
                  <c:v>37649</c:v>
                </c:pt>
                <c:pt idx="6657">
                  <c:v>37650</c:v>
                </c:pt>
                <c:pt idx="6658">
                  <c:v>37651</c:v>
                </c:pt>
                <c:pt idx="6659">
                  <c:v>37652</c:v>
                </c:pt>
                <c:pt idx="6660">
                  <c:v>37655</c:v>
                </c:pt>
                <c:pt idx="6661">
                  <c:v>37656</c:v>
                </c:pt>
                <c:pt idx="6662">
                  <c:v>37657</c:v>
                </c:pt>
                <c:pt idx="6663">
                  <c:v>37658</c:v>
                </c:pt>
                <c:pt idx="6664">
                  <c:v>37659</c:v>
                </c:pt>
                <c:pt idx="6665">
                  <c:v>37662</c:v>
                </c:pt>
                <c:pt idx="6666">
                  <c:v>37663</c:v>
                </c:pt>
                <c:pt idx="6667">
                  <c:v>37664</c:v>
                </c:pt>
                <c:pt idx="6668">
                  <c:v>37665</c:v>
                </c:pt>
                <c:pt idx="6669">
                  <c:v>37666</c:v>
                </c:pt>
                <c:pt idx="6670">
                  <c:v>37670</c:v>
                </c:pt>
                <c:pt idx="6671">
                  <c:v>37671</c:v>
                </c:pt>
                <c:pt idx="6672">
                  <c:v>37672</c:v>
                </c:pt>
                <c:pt idx="6673">
                  <c:v>37673</c:v>
                </c:pt>
                <c:pt idx="6674">
                  <c:v>37676</c:v>
                </c:pt>
                <c:pt idx="6675">
                  <c:v>37677</c:v>
                </c:pt>
                <c:pt idx="6676">
                  <c:v>37678</c:v>
                </c:pt>
                <c:pt idx="6677">
                  <c:v>37679</c:v>
                </c:pt>
                <c:pt idx="6678">
                  <c:v>37680</c:v>
                </c:pt>
                <c:pt idx="6679">
                  <c:v>37683</c:v>
                </c:pt>
                <c:pt idx="6680">
                  <c:v>37684</c:v>
                </c:pt>
                <c:pt idx="6681">
                  <c:v>37685</c:v>
                </c:pt>
                <c:pt idx="6682">
                  <c:v>37686</c:v>
                </c:pt>
                <c:pt idx="6683">
                  <c:v>37687</c:v>
                </c:pt>
                <c:pt idx="6684">
                  <c:v>37690</c:v>
                </c:pt>
                <c:pt idx="6685">
                  <c:v>37691</c:v>
                </c:pt>
                <c:pt idx="6686">
                  <c:v>37692</c:v>
                </c:pt>
                <c:pt idx="6687">
                  <c:v>37693</c:v>
                </c:pt>
                <c:pt idx="6688">
                  <c:v>37694</c:v>
                </c:pt>
                <c:pt idx="6689">
                  <c:v>37697</c:v>
                </c:pt>
                <c:pt idx="6690">
                  <c:v>37698</c:v>
                </c:pt>
                <c:pt idx="6691">
                  <c:v>37699</c:v>
                </c:pt>
                <c:pt idx="6692">
                  <c:v>37700</c:v>
                </c:pt>
                <c:pt idx="6693">
                  <c:v>37701</c:v>
                </c:pt>
                <c:pt idx="6694">
                  <c:v>37704</c:v>
                </c:pt>
                <c:pt idx="6695">
                  <c:v>37705</c:v>
                </c:pt>
                <c:pt idx="6696">
                  <c:v>37706</c:v>
                </c:pt>
                <c:pt idx="6697">
                  <c:v>37707</c:v>
                </c:pt>
                <c:pt idx="6698">
                  <c:v>37708</c:v>
                </c:pt>
                <c:pt idx="6699">
                  <c:v>37711</c:v>
                </c:pt>
                <c:pt idx="6700">
                  <c:v>37712</c:v>
                </c:pt>
                <c:pt idx="6701">
                  <c:v>37713</c:v>
                </c:pt>
                <c:pt idx="6702">
                  <c:v>37714</c:v>
                </c:pt>
                <c:pt idx="6703">
                  <c:v>37715</c:v>
                </c:pt>
                <c:pt idx="6704">
                  <c:v>37718</c:v>
                </c:pt>
                <c:pt idx="6705">
                  <c:v>37719</c:v>
                </c:pt>
                <c:pt idx="6706">
                  <c:v>37720</c:v>
                </c:pt>
                <c:pt idx="6707">
                  <c:v>37721</c:v>
                </c:pt>
                <c:pt idx="6708">
                  <c:v>37722</c:v>
                </c:pt>
                <c:pt idx="6709">
                  <c:v>37725</c:v>
                </c:pt>
                <c:pt idx="6710">
                  <c:v>37726</c:v>
                </c:pt>
                <c:pt idx="6711">
                  <c:v>37727</c:v>
                </c:pt>
                <c:pt idx="6712">
                  <c:v>37728</c:v>
                </c:pt>
                <c:pt idx="6713">
                  <c:v>37732</c:v>
                </c:pt>
                <c:pt idx="6714">
                  <c:v>37733</c:v>
                </c:pt>
                <c:pt idx="6715">
                  <c:v>37734</c:v>
                </c:pt>
                <c:pt idx="6716">
                  <c:v>37735</c:v>
                </c:pt>
                <c:pt idx="6717">
                  <c:v>37736</c:v>
                </c:pt>
                <c:pt idx="6718">
                  <c:v>37739</c:v>
                </c:pt>
                <c:pt idx="6719">
                  <c:v>37740</c:v>
                </c:pt>
                <c:pt idx="6720">
                  <c:v>37741</c:v>
                </c:pt>
                <c:pt idx="6721">
                  <c:v>37742</c:v>
                </c:pt>
                <c:pt idx="6722">
                  <c:v>37743</c:v>
                </c:pt>
                <c:pt idx="6723">
                  <c:v>37746</c:v>
                </c:pt>
                <c:pt idx="6724">
                  <c:v>37747</c:v>
                </c:pt>
                <c:pt idx="6725">
                  <c:v>37748</c:v>
                </c:pt>
                <c:pt idx="6726">
                  <c:v>37749</c:v>
                </c:pt>
                <c:pt idx="6727">
                  <c:v>37750</c:v>
                </c:pt>
                <c:pt idx="6728">
                  <c:v>37753</c:v>
                </c:pt>
                <c:pt idx="6729">
                  <c:v>37754</c:v>
                </c:pt>
                <c:pt idx="6730">
                  <c:v>37755</c:v>
                </c:pt>
                <c:pt idx="6731">
                  <c:v>37756</c:v>
                </c:pt>
                <c:pt idx="6732">
                  <c:v>37757</c:v>
                </c:pt>
                <c:pt idx="6733">
                  <c:v>37760</c:v>
                </c:pt>
                <c:pt idx="6734">
                  <c:v>37761</c:v>
                </c:pt>
                <c:pt idx="6735">
                  <c:v>37762</c:v>
                </c:pt>
                <c:pt idx="6736">
                  <c:v>37763</c:v>
                </c:pt>
                <c:pt idx="6737">
                  <c:v>37764</c:v>
                </c:pt>
                <c:pt idx="6738">
                  <c:v>37768</c:v>
                </c:pt>
                <c:pt idx="6739">
                  <c:v>37769</c:v>
                </c:pt>
                <c:pt idx="6740">
                  <c:v>37770</c:v>
                </c:pt>
                <c:pt idx="6741">
                  <c:v>37771</c:v>
                </c:pt>
                <c:pt idx="6742">
                  <c:v>37774</c:v>
                </c:pt>
                <c:pt idx="6743">
                  <c:v>37775</c:v>
                </c:pt>
                <c:pt idx="6744">
                  <c:v>37776</c:v>
                </c:pt>
                <c:pt idx="6745">
                  <c:v>37777</c:v>
                </c:pt>
                <c:pt idx="6746">
                  <c:v>37778</c:v>
                </c:pt>
                <c:pt idx="6747">
                  <c:v>37781</c:v>
                </c:pt>
                <c:pt idx="6748">
                  <c:v>37782</c:v>
                </c:pt>
                <c:pt idx="6749">
                  <c:v>37783</c:v>
                </c:pt>
                <c:pt idx="6750">
                  <c:v>37784</c:v>
                </c:pt>
                <c:pt idx="6751">
                  <c:v>37785</c:v>
                </c:pt>
                <c:pt idx="6752">
                  <c:v>37788</c:v>
                </c:pt>
                <c:pt idx="6753">
                  <c:v>37789</c:v>
                </c:pt>
                <c:pt idx="6754">
                  <c:v>37790</c:v>
                </c:pt>
                <c:pt idx="6755">
                  <c:v>37791</c:v>
                </c:pt>
                <c:pt idx="6756">
                  <c:v>37792</c:v>
                </c:pt>
                <c:pt idx="6757">
                  <c:v>37795</c:v>
                </c:pt>
                <c:pt idx="6758">
                  <c:v>37796</c:v>
                </c:pt>
                <c:pt idx="6759">
                  <c:v>37797</c:v>
                </c:pt>
                <c:pt idx="6760">
                  <c:v>37798</c:v>
                </c:pt>
                <c:pt idx="6761">
                  <c:v>37799</c:v>
                </c:pt>
                <c:pt idx="6762">
                  <c:v>37802</c:v>
                </c:pt>
                <c:pt idx="6763">
                  <c:v>37803</c:v>
                </c:pt>
                <c:pt idx="6764">
                  <c:v>37804</c:v>
                </c:pt>
                <c:pt idx="6765">
                  <c:v>37805</c:v>
                </c:pt>
                <c:pt idx="6766">
                  <c:v>37809</c:v>
                </c:pt>
                <c:pt idx="6767">
                  <c:v>37810</c:v>
                </c:pt>
                <c:pt idx="6768">
                  <c:v>37811</c:v>
                </c:pt>
                <c:pt idx="6769">
                  <c:v>37812</c:v>
                </c:pt>
                <c:pt idx="6770">
                  <c:v>37813</c:v>
                </c:pt>
                <c:pt idx="6771">
                  <c:v>37816</c:v>
                </c:pt>
                <c:pt idx="6772">
                  <c:v>37817</c:v>
                </c:pt>
                <c:pt idx="6773">
                  <c:v>37818</c:v>
                </c:pt>
                <c:pt idx="6774">
                  <c:v>37819</c:v>
                </c:pt>
                <c:pt idx="6775">
                  <c:v>37820</c:v>
                </c:pt>
                <c:pt idx="6776">
                  <c:v>37823</c:v>
                </c:pt>
                <c:pt idx="6777">
                  <c:v>37824</c:v>
                </c:pt>
                <c:pt idx="6778">
                  <c:v>37825</c:v>
                </c:pt>
                <c:pt idx="6779">
                  <c:v>37826</c:v>
                </c:pt>
                <c:pt idx="6780">
                  <c:v>37827</c:v>
                </c:pt>
                <c:pt idx="6781">
                  <c:v>37830</c:v>
                </c:pt>
                <c:pt idx="6782">
                  <c:v>37831</c:v>
                </c:pt>
                <c:pt idx="6783">
                  <c:v>37832</c:v>
                </c:pt>
                <c:pt idx="6784">
                  <c:v>37833</c:v>
                </c:pt>
                <c:pt idx="6785">
                  <c:v>37834</c:v>
                </c:pt>
                <c:pt idx="6786">
                  <c:v>37837</c:v>
                </c:pt>
                <c:pt idx="6787">
                  <c:v>37838</c:v>
                </c:pt>
                <c:pt idx="6788">
                  <c:v>37839</c:v>
                </c:pt>
                <c:pt idx="6789">
                  <c:v>37840</c:v>
                </c:pt>
                <c:pt idx="6790">
                  <c:v>37841</c:v>
                </c:pt>
                <c:pt idx="6791">
                  <c:v>37844</c:v>
                </c:pt>
                <c:pt idx="6792">
                  <c:v>37845</c:v>
                </c:pt>
                <c:pt idx="6793">
                  <c:v>37846</c:v>
                </c:pt>
                <c:pt idx="6794">
                  <c:v>37847</c:v>
                </c:pt>
                <c:pt idx="6795">
                  <c:v>37848</c:v>
                </c:pt>
                <c:pt idx="6796">
                  <c:v>37851</c:v>
                </c:pt>
                <c:pt idx="6797">
                  <c:v>37852</c:v>
                </c:pt>
                <c:pt idx="6798">
                  <c:v>37853</c:v>
                </c:pt>
                <c:pt idx="6799">
                  <c:v>37854</c:v>
                </c:pt>
                <c:pt idx="6800">
                  <c:v>37855</c:v>
                </c:pt>
                <c:pt idx="6801">
                  <c:v>37858</c:v>
                </c:pt>
                <c:pt idx="6802">
                  <c:v>37859</c:v>
                </c:pt>
                <c:pt idx="6803">
                  <c:v>37860</c:v>
                </c:pt>
                <c:pt idx="6804">
                  <c:v>37861</c:v>
                </c:pt>
                <c:pt idx="6805">
                  <c:v>37862</c:v>
                </c:pt>
                <c:pt idx="6806">
                  <c:v>37866</c:v>
                </c:pt>
                <c:pt idx="6807">
                  <c:v>37867</c:v>
                </c:pt>
                <c:pt idx="6808">
                  <c:v>37868</c:v>
                </c:pt>
                <c:pt idx="6809">
                  <c:v>37869</c:v>
                </c:pt>
                <c:pt idx="6810">
                  <c:v>37872</c:v>
                </c:pt>
                <c:pt idx="6811">
                  <c:v>37873</c:v>
                </c:pt>
                <c:pt idx="6812">
                  <c:v>37874</c:v>
                </c:pt>
                <c:pt idx="6813">
                  <c:v>37875</c:v>
                </c:pt>
                <c:pt idx="6814">
                  <c:v>37876</c:v>
                </c:pt>
                <c:pt idx="6815">
                  <c:v>37879</c:v>
                </c:pt>
                <c:pt idx="6816">
                  <c:v>37880</c:v>
                </c:pt>
                <c:pt idx="6817">
                  <c:v>37881</c:v>
                </c:pt>
                <c:pt idx="6818">
                  <c:v>37882</c:v>
                </c:pt>
                <c:pt idx="6819">
                  <c:v>37883</c:v>
                </c:pt>
                <c:pt idx="6820">
                  <c:v>37886</c:v>
                </c:pt>
                <c:pt idx="6821">
                  <c:v>37887</c:v>
                </c:pt>
                <c:pt idx="6822">
                  <c:v>37888</c:v>
                </c:pt>
                <c:pt idx="6823">
                  <c:v>37889</c:v>
                </c:pt>
                <c:pt idx="6824">
                  <c:v>37890</c:v>
                </c:pt>
                <c:pt idx="6825">
                  <c:v>37893</c:v>
                </c:pt>
                <c:pt idx="6826">
                  <c:v>37894</c:v>
                </c:pt>
                <c:pt idx="6827">
                  <c:v>37895</c:v>
                </c:pt>
                <c:pt idx="6828">
                  <c:v>37896</c:v>
                </c:pt>
                <c:pt idx="6829">
                  <c:v>37897</c:v>
                </c:pt>
                <c:pt idx="6830">
                  <c:v>37900</c:v>
                </c:pt>
                <c:pt idx="6831">
                  <c:v>37901</c:v>
                </c:pt>
                <c:pt idx="6832">
                  <c:v>37902</c:v>
                </c:pt>
                <c:pt idx="6833">
                  <c:v>37903</c:v>
                </c:pt>
                <c:pt idx="6834">
                  <c:v>37904</c:v>
                </c:pt>
                <c:pt idx="6835">
                  <c:v>37908</c:v>
                </c:pt>
                <c:pt idx="6836">
                  <c:v>37909</c:v>
                </c:pt>
                <c:pt idx="6837">
                  <c:v>37910</c:v>
                </c:pt>
                <c:pt idx="6838">
                  <c:v>37911</c:v>
                </c:pt>
                <c:pt idx="6839">
                  <c:v>37914</c:v>
                </c:pt>
                <c:pt idx="6840">
                  <c:v>37915</c:v>
                </c:pt>
                <c:pt idx="6841">
                  <c:v>37916</c:v>
                </c:pt>
                <c:pt idx="6842">
                  <c:v>37917</c:v>
                </c:pt>
                <c:pt idx="6843">
                  <c:v>37918</c:v>
                </c:pt>
                <c:pt idx="6844">
                  <c:v>37921</c:v>
                </c:pt>
                <c:pt idx="6845">
                  <c:v>37922</c:v>
                </c:pt>
                <c:pt idx="6846">
                  <c:v>37923</c:v>
                </c:pt>
                <c:pt idx="6847">
                  <c:v>37924</c:v>
                </c:pt>
                <c:pt idx="6848">
                  <c:v>37925</c:v>
                </c:pt>
                <c:pt idx="6849">
                  <c:v>37928</c:v>
                </c:pt>
                <c:pt idx="6850">
                  <c:v>37929</c:v>
                </c:pt>
                <c:pt idx="6851">
                  <c:v>37930</c:v>
                </c:pt>
                <c:pt idx="6852">
                  <c:v>37931</c:v>
                </c:pt>
                <c:pt idx="6853">
                  <c:v>37932</c:v>
                </c:pt>
                <c:pt idx="6854">
                  <c:v>37935</c:v>
                </c:pt>
                <c:pt idx="6855">
                  <c:v>37937</c:v>
                </c:pt>
                <c:pt idx="6856">
                  <c:v>37938</c:v>
                </c:pt>
                <c:pt idx="6857">
                  <c:v>37939</c:v>
                </c:pt>
                <c:pt idx="6858">
                  <c:v>37942</c:v>
                </c:pt>
                <c:pt idx="6859">
                  <c:v>37943</c:v>
                </c:pt>
                <c:pt idx="6860">
                  <c:v>37944</c:v>
                </c:pt>
                <c:pt idx="6861">
                  <c:v>37945</c:v>
                </c:pt>
                <c:pt idx="6862">
                  <c:v>37946</c:v>
                </c:pt>
                <c:pt idx="6863">
                  <c:v>37949</c:v>
                </c:pt>
                <c:pt idx="6864">
                  <c:v>37950</c:v>
                </c:pt>
                <c:pt idx="6865">
                  <c:v>37951</c:v>
                </c:pt>
                <c:pt idx="6866">
                  <c:v>37953</c:v>
                </c:pt>
                <c:pt idx="6867">
                  <c:v>37956</c:v>
                </c:pt>
                <c:pt idx="6868">
                  <c:v>37957</c:v>
                </c:pt>
                <c:pt idx="6869">
                  <c:v>37958</c:v>
                </c:pt>
                <c:pt idx="6870">
                  <c:v>37959</c:v>
                </c:pt>
                <c:pt idx="6871">
                  <c:v>37960</c:v>
                </c:pt>
                <c:pt idx="6872">
                  <c:v>37963</c:v>
                </c:pt>
                <c:pt idx="6873">
                  <c:v>37964</c:v>
                </c:pt>
                <c:pt idx="6874">
                  <c:v>37965</c:v>
                </c:pt>
                <c:pt idx="6875">
                  <c:v>37966</c:v>
                </c:pt>
                <c:pt idx="6876">
                  <c:v>37967</c:v>
                </c:pt>
                <c:pt idx="6877">
                  <c:v>37970</c:v>
                </c:pt>
                <c:pt idx="6878">
                  <c:v>37971</c:v>
                </c:pt>
                <c:pt idx="6879">
                  <c:v>37972</c:v>
                </c:pt>
                <c:pt idx="6880">
                  <c:v>37973</c:v>
                </c:pt>
                <c:pt idx="6881">
                  <c:v>37974</c:v>
                </c:pt>
                <c:pt idx="6882">
                  <c:v>37977</c:v>
                </c:pt>
                <c:pt idx="6883">
                  <c:v>37978</c:v>
                </c:pt>
                <c:pt idx="6884">
                  <c:v>37979</c:v>
                </c:pt>
                <c:pt idx="6885">
                  <c:v>37981</c:v>
                </c:pt>
                <c:pt idx="6886">
                  <c:v>37984</c:v>
                </c:pt>
                <c:pt idx="6887">
                  <c:v>37985</c:v>
                </c:pt>
                <c:pt idx="6888">
                  <c:v>37986</c:v>
                </c:pt>
                <c:pt idx="6889">
                  <c:v>37988</c:v>
                </c:pt>
                <c:pt idx="6890">
                  <c:v>37991</c:v>
                </c:pt>
                <c:pt idx="6891">
                  <c:v>37992</c:v>
                </c:pt>
                <c:pt idx="6892">
                  <c:v>37993</c:v>
                </c:pt>
                <c:pt idx="6893">
                  <c:v>37994</c:v>
                </c:pt>
                <c:pt idx="6894">
                  <c:v>37995</c:v>
                </c:pt>
                <c:pt idx="6895">
                  <c:v>37998</c:v>
                </c:pt>
                <c:pt idx="6896">
                  <c:v>37999</c:v>
                </c:pt>
                <c:pt idx="6897">
                  <c:v>38000</c:v>
                </c:pt>
                <c:pt idx="6898">
                  <c:v>38001</c:v>
                </c:pt>
                <c:pt idx="6899">
                  <c:v>38002</c:v>
                </c:pt>
                <c:pt idx="6900">
                  <c:v>38006</c:v>
                </c:pt>
                <c:pt idx="6901">
                  <c:v>38007</c:v>
                </c:pt>
                <c:pt idx="6902">
                  <c:v>38008</c:v>
                </c:pt>
                <c:pt idx="6903">
                  <c:v>38009</c:v>
                </c:pt>
                <c:pt idx="6904">
                  <c:v>38012</c:v>
                </c:pt>
                <c:pt idx="6905">
                  <c:v>38013</c:v>
                </c:pt>
                <c:pt idx="6906">
                  <c:v>38014</c:v>
                </c:pt>
                <c:pt idx="6907">
                  <c:v>38015</c:v>
                </c:pt>
                <c:pt idx="6908">
                  <c:v>38016</c:v>
                </c:pt>
                <c:pt idx="6909">
                  <c:v>38019</c:v>
                </c:pt>
                <c:pt idx="6910">
                  <c:v>38020</c:v>
                </c:pt>
                <c:pt idx="6911">
                  <c:v>38021</c:v>
                </c:pt>
                <c:pt idx="6912">
                  <c:v>38022</c:v>
                </c:pt>
                <c:pt idx="6913">
                  <c:v>38023</c:v>
                </c:pt>
                <c:pt idx="6914">
                  <c:v>38026</c:v>
                </c:pt>
                <c:pt idx="6915">
                  <c:v>38027</c:v>
                </c:pt>
                <c:pt idx="6916">
                  <c:v>38028</c:v>
                </c:pt>
                <c:pt idx="6917">
                  <c:v>38029</c:v>
                </c:pt>
                <c:pt idx="6918">
                  <c:v>38030</c:v>
                </c:pt>
                <c:pt idx="6919">
                  <c:v>38034</c:v>
                </c:pt>
                <c:pt idx="6920">
                  <c:v>38035</c:v>
                </c:pt>
                <c:pt idx="6921">
                  <c:v>38036</c:v>
                </c:pt>
                <c:pt idx="6922">
                  <c:v>38037</c:v>
                </c:pt>
                <c:pt idx="6923">
                  <c:v>38040</c:v>
                </c:pt>
                <c:pt idx="6924">
                  <c:v>38041</c:v>
                </c:pt>
                <c:pt idx="6925">
                  <c:v>38042</c:v>
                </c:pt>
                <c:pt idx="6926">
                  <c:v>38043</c:v>
                </c:pt>
                <c:pt idx="6927">
                  <c:v>38044</c:v>
                </c:pt>
                <c:pt idx="6928">
                  <c:v>38047</c:v>
                </c:pt>
                <c:pt idx="6929">
                  <c:v>38048</c:v>
                </c:pt>
                <c:pt idx="6930">
                  <c:v>38049</c:v>
                </c:pt>
                <c:pt idx="6931">
                  <c:v>38050</c:v>
                </c:pt>
                <c:pt idx="6932">
                  <c:v>38051</c:v>
                </c:pt>
                <c:pt idx="6933">
                  <c:v>38054</c:v>
                </c:pt>
                <c:pt idx="6934">
                  <c:v>38055</c:v>
                </c:pt>
                <c:pt idx="6935">
                  <c:v>38056</c:v>
                </c:pt>
                <c:pt idx="6936">
                  <c:v>38057</c:v>
                </c:pt>
                <c:pt idx="6937">
                  <c:v>38058</c:v>
                </c:pt>
                <c:pt idx="6938">
                  <c:v>38061</c:v>
                </c:pt>
                <c:pt idx="6939">
                  <c:v>38062</c:v>
                </c:pt>
                <c:pt idx="6940">
                  <c:v>38063</c:v>
                </c:pt>
                <c:pt idx="6941">
                  <c:v>38064</c:v>
                </c:pt>
                <c:pt idx="6942">
                  <c:v>38065</c:v>
                </c:pt>
                <c:pt idx="6943">
                  <c:v>38068</c:v>
                </c:pt>
                <c:pt idx="6944">
                  <c:v>38069</c:v>
                </c:pt>
                <c:pt idx="6945">
                  <c:v>38070</c:v>
                </c:pt>
                <c:pt idx="6946">
                  <c:v>38071</c:v>
                </c:pt>
                <c:pt idx="6947">
                  <c:v>38072</c:v>
                </c:pt>
                <c:pt idx="6948">
                  <c:v>38075</c:v>
                </c:pt>
                <c:pt idx="6949">
                  <c:v>38076</c:v>
                </c:pt>
                <c:pt idx="6950">
                  <c:v>38077</c:v>
                </c:pt>
                <c:pt idx="6951">
                  <c:v>38078</c:v>
                </c:pt>
                <c:pt idx="6952">
                  <c:v>38079</c:v>
                </c:pt>
                <c:pt idx="6953">
                  <c:v>38082</c:v>
                </c:pt>
                <c:pt idx="6954">
                  <c:v>38083</c:v>
                </c:pt>
                <c:pt idx="6955">
                  <c:v>38084</c:v>
                </c:pt>
                <c:pt idx="6956">
                  <c:v>38085</c:v>
                </c:pt>
                <c:pt idx="6957">
                  <c:v>38089</c:v>
                </c:pt>
                <c:pt idx="6958">
                  <c:v>38090</c:v>
                </c:pt>
                <c:pt idx="6959">
                  <c:v>38091</c:v>
                </c:pt>
                <c:pt idx="6960">
                  <c:v>38092</c:v>
                </c:pt>
                <c:pt idx="6961">
                  <c:v>38093</c:v>
                </c:pt>
                <c:pt idx="6962">
                  <c:v>38096</c:v>
                </c:pt>
                <c:pt idx="6963">
                  <c:v>38097</c:v>
                </c:pt>
                <c:pt idx="6964">
                  <c:v>38098</c:v>
                </c:pt>
                <c:pt idx="6965">
                  <c:v>38099</c:v>
                </c:pt>
                <c:pt idx="6966">
                  <c:v>38100</c:v>
                </c:pt>
                <c:pt idx="6967">
                  <c:v>38103</c:v>
                </c:pt>
                <c:pt idx="6968">
                  <c:v>38104</c:v>
                </c:pt>
                <c:pt idx="6969">
                  <c:v>38105</c:v>
                </c:pt>
                <c:pt idx="6970">
                  <c:v>38106</c:v>
                </c:pt>
                <c:pt idx="6971">
                  <c:v>38107</c:v>
                </c:pt>
                <c:pt idx="6972">
                  <c:v>38110</c:v>
                </c:pt>
                <c:pt idx="6973">
                  <c:v>38111</c:v>
                </c:pt>
                <c:pt idx="6974">
                  <c:v>38112</c:v>
                </c:pt>
                <c:pt idx="6975">
                  <c:v>38113</c:v>
                </c:pt>
                <c:pt idx="6976">
                  <c:v>38114</c:v>
                </c:pt>
                <c:pt idx="6977">
                  <c:v>38117</c:v>
                </c:pt>
                <c:pt idx="6978">
                  <c:v>38118</c:v>
                </c:pt>
                <c:pt idx="6979">
                  <c:v>38119</c:v>
                </c:pt>
                <c:pt idx="6980">
                  <c:v>38120</c:v>
                </c:pt>
                <c:pt idx="6981">
                  <c:v>38121</c:v>
                </c:pt>
                <c:pt idx="6982">
                  <c:v>38124</c:v>
                </c:pt>
                <c:pt idx="6983">
                  <c:v>38125</c:v>
                </c:pt>
                <c:pt idx="6984">
                  <c:v>38126</c:v>
                </c:pt>
                <c:pt idx="6985">
                  <c:v>38127</c:v>
                </c:pt>
                <c:pt idx="6986">
                  <c:v>38128</c:v>
                </c:pt>
                <c:pt idx="6987">
                  <c:v>38131</c:v>
                </c:pt>
                <c:pt idx="6988">
                  <c:v>38132</c:v>
                </c:pt>
                <c:pt idx="6989">
                  <c:v>38133</c:v>
                </c:pt>
                <c:pt idx="6990">
                  <c:v>38134</c:v>
                </c:pt>
                <c:pt idx="6991">
                  <c:v>38135</c:v>
                </c:pt>
                <c:pt idx="6992">
                  <c:v>38139</c:v>
                </c:pt>
                <c:pt idx="6993">
                  <c:v>38140</c:v>
                </c:pt>
                <c:pt idx="6994">
                  <c:v>38141</c:v>
                </c:pt>
                <c:pt idx="6995">
                  <c:v>38142</c:v>
                </c:pt>
                <c:pt idx="6996">
                  <c:v>38145</c:v>
                </c:pt>
                <c:pt idx="6997">
                  <c:v>38146</c:v>
                </c:pt>
                <c:pt idx="6998">
                  <c:v>38147</c:v>
                </c:pt>
                <c:pt idx="6999">
                  <c:v>38148</c:v>
                </c:pt>
                <c:pt idx="7000">
                  <c:v>38152</c:v>
                </c:pt>
                <c:pt idx="7001">
                  <c:v>38153</c:v>
                </c:pt>
                <c:pt idx="7002">
                  <c:v>38154</c:v>
                </c:pt>
                <c:pt idx="7003">
                  <c:v>38155</c:v>
                </c:pt>
                <c:pt idx="7004">
                  <c:v>38156</c:v>
                </c:pt>
                <c:pt idx="7005">
                  <c:v>38159</c:v>
                </c:pt>
                <c:pt idx="7006">
                  <c:v>38160</c:v>
                </c:pt>
                <c:pt idx="7007">
                  <c:v>38161</c:v>
                </c:pt>
                <c:pt idx="7008">
                  <c:v>38162</c:v>
                </c:pt>
                <c:pt idx="7009">
                  <c:v>38163</c:v>
                </c:pt>
                <c:pt idx="7010">
                  <c:v>38166</c:v>
                </c:pt>
                <c:pt idx="7011">
                  <c:v>38167</c:v>
                </c:pt>
                <c:pt idx="7012">
                  <c:v>38168</c:v>
                </c:pt>
                <c:pt idx="7013">
                  <c:v>38169</c:v>
                </c:pt>
                <c:pt idx="7014">
                  <c:v>38170</c:v>
                </c:pt>
                <c:pt idx="7015">
                  <c:v>38174</c:v>
                </c:pt>
                <c:pt idx="7016">
                  <c:v>38175</c:v>
                </c:pt>
                <c:pt idx="7017">
                  <c:v>38176</c:v>
                </c:pt>
                <c:pt idx="7018">
                  <c:v>38177</c:v>
                </c:pt>
                <c:pt idx="7019">
                  <c:v>38180</c:v>
                </c:pt>
                <c:pt idx="7020">
                  <c:v>38181</c:v>
                </c:pt>
                <c:pt idx="7021">
                  <c:v>38182</c:v>
                </c:pt>
                <c:pt idx="7022">
                  <c:v>38183</c:v>
                </c:pt>
                <c:pt idx="7023">
                  <c:v>38184</c:v>
                </c:pt>
                <c:pt idx="7024">
                  <c:v>38187</c:v>
                </c:pt>
                <c:pt idx="7025">
                  <c:v>38188</c:v>
                </c:pt>
                <c:pt idx="7026">
                  <c:v>38189</c:v>
                </c:pt>
                <c:pt idx="7027">
                  <c:v>38190</c:v>
                </c:pt>
                <c:pt idx="7028">
                  <c:v>38191</c:v>
                </c:pt>
                <c:pt idx="7029">
                  <c:v>38194</c:v>
                </c:pt>
                <c:pt idx="7030">
                  <c:v>38195</c:v>
                </c:pt>
                <c:pt idx="7031">
                  <c:v>38196</c:v>
                </c:pt>
                <c:pt idx="7032">
                  <c:v>38197</c:v>
                </c:pt>
                <c:pt idx="7033">
                  <c:v>38198</c:v>
                </c:pt>
                <c:pt idx="7034">
                  <c:v>38201</c:v>
                </c:pt>
                <c:pt idx="7035">
                  <c:v>38202</c:v>
                </c:pt>
                <c:pt idx="7036">
                  <c:v>38203</c:v>
                </c:pt>
                <c:pt idx="7037">
                  <c:v>38204</c:v>
                </c:pt>
                <c:pt idx="7038">
                  <c:v>38205</c:v>
                </c:pt>
                <c:pt idx="7039">
                  <c:v>38208</c:v>
                </c:pt>
                <c:pt idx="7040">
                  <c:v>38209</c:v>
                </c:pt>
                <c:pt idx="7041">
                  <c:v>38210</c:v>
                </c:pt>
                <c:pt idx="7042">
                  <c:v>38211</c:v>
                </c:pt>
                <c:pt idx="7043">
                  <c:v>38212</c:v>
                </c:pt>
                <c:pt idx="7044">
                  <c:v>38215</c:v>
                </c:pt>
                <c:pt idx="7045">
                  <c:v>38216</c:v>
                </c:pt>
                <c:pt idx="7046">
                  <c:v>38217</c:v>
                </c:pt>
                <c:pt idx="7047">
                  <c:v>38218</c:v>
                </c:pt>
                <c:pt idx="7048">
                  <c:v>38219</c:v>
                </c:pt>
                <c:pt idx="7049">
                  <c:v>38222</c:v>
                </c:pt>
                <c:pt idx="7050">
                  <c:v>38223</c:v>
                </c:pt>
                <c:pt idx="7051">
                  <c:v>38224</c:v>
                </c:pt>
                <c:pt idx="7052">
                  <c:v>38225</c:v>
                </c:pt>
                <c:pt idx="7053">
                  <c:v>38226</c:v>
                </c:pt>
                <c:pt idx="7054">
                  <c:v>38229</c:v>
                </c:pt>
                <c:pt idx="7055">
                  <c:v>38230</c:v>
                </c:pt>
                <c:pt idx="7056">
                  <c:v>38231</c:v>
                </c:pt>
                <c:pt idx="7057">
                  <c:v>38232</c:v>
                </c:pt>
                <c:pt idx="7058">
                  <c:v>38233</c:v>
                </c:pt>
                <c:pt idx="7059">
                  <c:v>38237</c:v>
                </c:pt>
                <c:pt idx="7060">
                  <c:v>38238</c:v>
                </c:pt>
                <c:pt idx="7061">
                  <c:v>38239</c:v>
                </c:pt>
                <c:pt idx="7062">
                  <c:v>38240</c:v>
                </c:pt>
                <c:pt idx="7063">
                  <c:v>38243</c:v>
                </c:pt>
                <c:pt idx="7064">
                  <c:v>38244</c:v>
                </c:pt>
                <c:pt idx="7065">
                  <c:v>38245</c:v>
                </c:pt>
                <c:pt idx="7066">
                  <c:v>38246</c:v>
                </c:pt>
                <c:pt idx="7067">
                  <c:v>38247</c:v>
                </c:pt>
                <c:pt idx="7068">
                  <c:v>38250</c:v>
                </c:pt>
                <c:pt idx="7069">
                  <c:v>38251</c:v>
                </c:pt>
                <c:pt idx="7070">
                  <c:v>38252</c:v>
                </c:pt>
                <c:pt idx="7071">
                  <c:v>38253</c:v>
                </c:pt>
                <c:pt idx="7072">
                  <c:v>38254</c:v>
                </c:pt>
                <c:pt idx="7073">
                  <c:v>38257</c:v>
                </c:pt>
                <c:pt idx="7074">
                  <c:v>38258</c:v>
                </c:pt>
                <c:pt idx="7075">
                  <c:v>38259</c:v>
                </c:pt>
                <c:pt idx="7076">
                  <c:v>38260</c:v>
                </c:pt>
                <c:pt idx="7077">
                  <c:v>38261</c:v>
                </c:pt>
                <c:pt idx="7078">
                  <c:v>38264</c:v>
                </c:pt>
                <c:pt idx="7079">
                  <c:v>38265</c:v>
                </c:pt>
                <c:pt idx="7080">
                  <c:v>38266</c:v>
                </c:pt>
                <c:pt idx="7081">
                  <c:v>38267</c:v>
                </c:pt>
                <c:pt idx="7082">
                  <c:v>38268</c:v>
                </c:pt>
                <c:pt idx="7083">
                  <c:v>38272</c:v>
                </c:pt>
                <c:pt idx="7084">
                  <c:v>38273</c:v>
                </c:pt>
                <c:pt idx="7085">
                  <c:v>38274</c:v>
                </c:pt>
                <c:pt idx="7086">
                  <c:v>38275</c:v>
                </c:pt>
                <c:pt idx="7087">
                  <c:v>38278</c:v>
                </c:pt>
                <c:pt idx="7088">
                  <c:v>38279</c:v>
                </c:pt>
                <c:pt idx="7089">
                  <c:v>38280</c:v>
                </c:pt>
                <c:pt idx="7090">
                  <c:v>38281</c:v>
                </c:pt>
                <c:pt idx="7091">
                  <c:v>38282</c:v>
                </c:pt>
                <c:pt idx="7092">
                  <c:v>38285</c:v>
                </c:pt>
                <c:pt idx="7093">
                  <c:v>38286</c:v>
                </c:pt>
                <c:pt idx="7094">
                  <c:v>38287</c:v>
                </c:pt>
                <c:pt idx="7095">
                  <c:v>38288</c:v>
                </c:pt>
                <c:pt idx="7096">
                  <c:v>38289</c:v>
                </c:pt>
                <c:pt idx="7097">
                  <c:v>38292</c:v>
                </c:pt>
                <c:pt idx="7098">
                  <c:v>38293</c:v>
                </c:pt>
                <c:pt idx="7099">
                  <c:v>38294</c:v>
                </c:pt>
                <c:pt idx="7100">
                  <c:v>38295</c:v>
                </c:pt>
                <c:pt idx="7101">
                  <c:v>38296</c:v>
                </c:pt>
                <c:pt idx="7102">
                  <c:v>38299</c:v>
                </c:pt>
                <c:pt idx="7103">
                  <c:v>38300</c:v>
                </c:pt>
                <c:pt idx="7104">
                  <c:v>38301</c:v>
                </c:pt>
                <c:pt idx="7105">
                  <c:v>38303</c:v>
                </c:pt>
                <c:pt idx="7106">
                  <c:v>38306</c:v>
                </c:pt>
                <c:pt idx="7107">
                  <c:v>38307</c:v>
                </c:pt>
                <c:pt idx="7108">
                  <c:v>38308</c:v>
                </c:pt>
                <c:pt idx="7109">
                  <c:v>38309</c:v>
                </c:pt>
                <c:pt idx="7110">
                  <c:v>38310</c:v>
                </c:pt>
                <c:pt idx="7111">
                  <c:v>38313</c:v>
                </c:pt>
                <c:pt idx="7112">
                  <c:v>38314</c:v>
                </c:pt>
                <c:pt idx="7113">
                  <c:v>38315</c:v>
                </c:pt>
                <c:pt idx="7114">
                  <c:v>38317</c:v>
                </c:pt>
                <c:pt idx="7115">
                  <c:v>38320</c:v>
                </c:pt>
                <c:pt idx="7116">
                  <c:v>38321</c:v>
                </c:pt>
                <c:pt idx="7117">
                  <c:v>38322</c:v>
                </c:pt>
                <c:pt idx="7118">
                  <c:v>38323</c:v>
                </c:pt>
                <c:pt idx="7119">
                  <c:v>38324</c:v>
                </c:pt>
                <c:pt idx="7120">
                  <c:v>38327</c:v>
                </c:pt>
                <c:pt idx="7121">
                  <c:v>38328</c:v>
                </c:pt>
                <c:pt idx="7122">
                  <c:v>38329</c:v>
                </c:pt>
                <c:pt idx="7123">
                  <c:v>38330</c:v>
                </c:pt>
                <c:pt idx="7124">
                  <c:v>38331</c:v>
                </c:pt>
                <c:pt idx="7125">
                  <c:v>38334</c:v>
                </c:pt>
                <c:pt idx="7126">
                  <c:v>38335</c:v>
                </c:pt>
                <c:pt idx="7127">
                  <c:v>38336</c:v>
                </c:pt>
                <c:pt idx="7128">
                  <c:v>38337</c:v>
                </c:pt>
                <c:pt idx="7129">
                  <c:v>38338</c:v>
                </c:pt>
                <c:pt idx="7130">
                  <c:v>38341</c:v>
                </c:pt>
                <c:pt idx="7131">
                  <c:v>38342</c:v>
                </c:pt>
                <c:pt idx="7132">
                  <c:v>38343</c:v>
                </c:pt>
                <c:pt idx="7133">
                  <c:v>38344</c:v>
                </c:pt>
                <c:pt idx="7134">
                  <c:v>38348</c:v>
                </c:pt>
                <c:pt idx="7135">
                  <c:v>38349</c:v>
                </c:pt>
                <c:pt idx="7136">
                  <c:v>38350</c:v>
                </c:pt>
                <c:pt idx="7137">
                  <c:v>38351</c:v>
                </c:pt>
                <c:pt idx="7138">
                  <c:v>38352</c:v>
                </c:pt>
                <c:pt idx="7139">
                  <c:v>38355</c:v>
                </c:pt>
                <c:pt idx="7140">
                  <c:v>38356</c:v>
                </c:pt>
                <c:pt idx="7141">
                  <c:v>38357</c:v>
                </c:pt>
                <c:pt idx="7142">
                  <c:v>38358</c:v>
                </c:pt>
                <c:pt idx="7143">
                  <c:v>38359</c:v>
                </c:pt>
                <c:pt idx="7144">
                  <c:v>38362</c:v>
                </c:pt>
                <c:pt idx="7145">
                  <c:v>38363</c:v>
                </c:pt>
                <c:pt idx="7146">
                  <c:v>38364</c:v>
                </c:pt>
                <c:pt idx="7147">
                  <c:v>38365</c:v>
                </c:pt>
                <c:pt idx="7148">
                  <c:v>38366</c:v>
                </c:pt>
                <c:pt idx="7149">
                  <c:v>38370</c:v>
                </c:pt>
                <c:pt idx="7150">
                  <c:v>38371</c:v>
                </c:pt>
                <c:pt idx="7151">
                  <c:v>38372</c:v>
                </c:pt>
                <c:pt idx="7152">
                  <c:v>38373</c:v>
                </c:pt>
                <c:pt idx="7153">
                  <c:v>38376</c:v>
                </c:pt>
                <c:pt idx="7154">
                  <c:v>38377</c:v>
                </c:pt>
                <c:pt idx="7155">
                  <c:v>38378</c:v>
                </c:pt>
                <c:pt idx="7156">
                  <c:v>38379</c:v>
                </c:pt>
                <c:pt idx="7157">
                  <c:v>38380</c:v>
                </c:pt>
                <c:pt idx="7158">
                  <c:v>38383</c:v>
                </c:pt>
                <c:pt idx="7159">
                  <c:v>38384</c:v>
                </c:pt>
                <c:pt idx="7160">
                  <c:v>38385</c:v>
                </c:pt>
                <c:pt idx="7161">
                  <c:v>38386</c:v>
                </c:pt>
                <c:pt idx="7162">
                  <c:v>38387</c:v>
                </c:pt>
                <c:pt idx="7163">
                  <c:v>38390</c:v>
                </c:pt>
                <c:pt idx="7164">
                  <c:v>38391</c:v>
                </c:pt>
                <c:pt idx="7165">
                  <c:v>38392</c:v>
                </c:pt>
                <c:pt idx="7166">
                  <c:v>38393</c:v>
                </c:pt>
                <c:pt idx="7167">
                  <c:v>38394</c:v>
                </c:pt>
                <c:pt idx="7168">
                  <c:v>38397</c:v>
                </c:pt>
                <c:pt idx="7169">
                  <c:v>38398</c:v>
                </c:pt>
                <c:pt idx="7170">
                  <c:v>38399</c:v>
                </c:pt>
                <c:pt idx="7171">
                  <c:v>38400</c:v>
                </c:pt>
                <c:pt idx="7172">
                  <c:v>38401</c:v>
                </c:pt>
                <c:pt idx="7173">
                  <c:v>38405</c:v>
                </c:pt>
                <c:pt idx="7174">
                  <c:v>38406</c:v>
                </c:pt>
                <c:pt idx="7175">
                  <c:v>38407</c:v>
                </c:pt>
                <c:pt idx="7176">
                  <c:v>38408</c:v>
                </c:pt>
                <c:pt idx="7177">
                  <c:v>38411</c:v>
                </c:pt>
                <c:pt idx="7178">
                  <c:v>38412</c:v>
                </c:pt>
                <c:pt idx="7179">
                  <c:v>38413</c:v>
                </c:pt>
                <c:pt idx="7180">
                  <c:v>38414</c:v>
                </c:pt>
                <c:pt idx="7181">
                  <c:v>38415</c:v>
                </c:pt>
                <c:pt idx="7182">
                  <c:v>38418</c:v>
                </c:pt>
                <c:pt idx="7183">
                  <c:v>38419</c:v>
                </c:pt>
                <c:pt idx="7184">
                  <c:v>38420</c:v>
                </c:pt>
                <c:pt idx="7185">
                  <c:v>38421</c:v>
                </c:pt>
                <c:pt idx="7186">
                  <c:v>38422</c:v>
                </c:pt>
                <c:pt idx="7187">
                  <c:v>38425</c:v>
                </c:pt>
                <c:pt idx="7188">
                  <c:v>38426</c:v>
                </c:pt>
                <c:pt idx="7189">
                  <c:v>38427</c:v>
                </c:pt>
                <c:pt idx="7190">
                  <c:v>38428</c:v>
                </c:pt>
                <c:pt idx="7191">
                  <c:v>38429</c:v>
                </c:pt>
                <c:pt idx="7192">
                  <c:v>38432</c:v>
                </c:pt>
                <c:pt idx="7193">
                  <c:v>38433</c:v>
                </c:pt>
                <c:pt idx="7194">
                  <c:v>38434</c:v>
                </c:pt>
                <c:pt idx="7195">
                  <c:v>38435</c:v>
                </c:pt>
                <c:pt idx="7196">
                  <c:v>38439</c:v>
                </c:pt>
                <c:pt idx="7197">
                  <c:v>38440</c:v>
                </c:pt>
                <c:pt idx="7198">
                  <c:v>38441</c:v>
                </c:pt>
                <c:pt idx="7199">
                  <c:v>38442</c:v>
                </c:pt>
                <c:pt idx="7200">
                  <c:v>38443</c:v>
                </c:pt>
                <c:pt idx="7201">
                  <c:v>38446</c:v>
                </c:pt>
                <c:pt idx="7202">
                  <c:v>38447</c:v>
                </c:pt>
                <c:pt idx="7203">
                  <c:v>38448</c:v>
                </c:pt>
                <c:pt idx="7204">
                  <c:v>38449</c:v>
                </c:pt>
                <c:pt idx="7205">
                  <c:v>38450</c:v>
                </c:pt>
                <c:pt idx="7206">
                  <c:v>38453</c:v>
                </c:pt>
                <c:pt idx="7207">
                  <c:v>38454</c:v>
                </c:pt>
                <c:pt idx="7208">
                  <c:v>38455</c:v>
                </c:pt>
                <c:pt idx="7209">
                  <c:v>38456</c:v>
                </c:pt>
                <c:pt idx="7210">
                  <c:v>38457</c:v>
                </c:pt>
                <c:pt idx="7211">
                  <c:v>38460</c:v>
                </c:pt>
                <c:pt idx="7212">
                  <c:v>38461</c:v>
                </c:pt>
                <c:pt idx="7213">
                  <c:v>38462</c:v>
                </c:pt>
                <c:pt idx="7214">
                  <c:v>38463</c:v>
                </c:pt>
                <c:pt idx="7215">
                  <c:v>38464</c:v>
                </c:pt>
                <c:pt idx="7216">
                  <c:v>38467</c:v>
                </c:pt>
                <c:pt idx="7217">
                  <c:v>38468</c:v>
                </c:pt>
                <c:pt idx="7218">
                  <c:v>38469</c:v>
                </c:pt>
                <c:pt idx="7219">
                  <c:v>38470</c:v>
                </c:pt>
                <c:pt idx="7220">
                  <c:v>38471</c:v>
                </c:pt>
                <c:pt idx="7221">
                  <c:v>38474</c:v>
                </c:pt>
                <c:pt idx="7222">
                  <c:v>38475</c:v>
                </c:pt>
                <c:pt idx="7223">
                  <c:v>38476</c:v>
                </c:pt>
                <c:pt idx="7224">
                  <c:v>38477</c:v>
                </c:pt>
                <c:pt idx="7225">
                  <c:v>38478</c:v>
                </c:pt>
                <c:pt idx="7226">
                  <c:v>38481</c:v>
                </c:pt>
                <c:pt idx="7227">
                  <c:v>38482</c:v>
                </c:pt>
                <c:pt idx="7228">
                  <c:v>38483</c:v>
                </c:pt>
                <c:pt idx="7229">
                  <c:v>38484</c:v>
                </c:pt>
                <c:pt idx="7230">
                  <c:v>38485</c:v>
                </c:pt>
                <c:pt idx="7231">
                  <c:v>38488</c:v>
                </c:pt>
                <c:pt idx="7232">
                  <c:v>38489</c:v>
                </c:pt>
                <c:pt idx="7233">
                  <c:v>38490</c:v>
                </c:pt>
                <c:pt idx="7234">
                  <c:v>38491</c:v>
                </c:pt>
                <c:pt idx="7235">
                  <c:v>38492</c:v>
                </c:pt>
                <c:pt idx="7236">
                  <c:v>38495</c:v>
                </c:pt>
                <c:pt idx="7237">
                  <c:v>38496</c:v>
                </c:pt>
                <c:pt idx="7238">
                  <c:v>38497</c:v>
                </c:pt>
                <c:pt idx="7239">
                  <c:v>38498</c:v>
                </c:pt>
                <c:pt idx="7240">
                  <c:v>38499</c:v>
                </c:pt>
                <c:pt idx="7241">
                  <c:v>38503</c:v>
                </c:pt>
                <c:pt idx="7242">
                  <c:v>38504</c:v>
                </c:pt>
                <c:pt idx="7243">
                  <c:v>38505</c:v>
                </c:pt>
                <c:pt idx="7244">
                  <c:v>38506</c:v>
                </c:pt>
                <c:pt idx="7245">
                  <c:v>38509</c:v>
                </c:pt>
                <c:pt idx="7246">
                  <c:v>38510</c:v>
                </c:pt>
                <c:pt idx="7247">
                  <c:v>38511</c:v>
                </c:pt>
                <c:pt idx="7248">
                  <c:v>38512</c:v>
                </c:pt>
                <c:pt idx="7249">
                  <c:v>38513</c:v>
                </c:pt>
                <c:pt idx="7250">
                  <c:v>38516</c:v>
                </c:pt>
                <c:pt idx="7251">
                  <c:v>38517</c:v>
                </c:pt>
                <c:pt idx="7252">
                  <c:v>38518</c:v>
                </c:pt>
                <c:pt idx="7253">
                  <c:v>38519</c:v>
                </c:pt>
                <c:pt idx="7254">
                  <c:v>38520</c:v>
                </c:pt>
                <c:pt idx="7255">
                  <c:v>38523</c:v>
                </c:pt>
                <c:pt idx="7256">
                  <c:v>38524</c:v>
                </c:pt>
                <c:pt idx="7257">
                  <c:v>38525</c:v>
                </c:pt>
                <c:pt idx="7258">
                  <c:v>38526</c:v>
                </c:pt>
                <c:pt idx="7259">
                  <c:v>38527</c:v>
                </c:pt>
                <c:pt idx="7260">
                  <c:v>38530</c:v>
                </c:pt>
                <c:pt idx="7261">
                  <c:v>38531</c:v>
                </c:pt>
                <c:pt idx="7262">
                  <c:v>38532</c:v>
                </c:pt>
                <c:pt idx="7263">
                  <c:v>38533</c:v>
                </c:pt>
                <c:pt idx="7264">
                  <c:v>38534</c:v>
                </c:pt>
                <c:pt idx="7265">
                  <c:v>38538</c:v>
                </c:pt>
                <c:pt idx="7266">
                  <c:v>38539</c:v>
                </c:pt>
                <c:pt idx="7267">
                  <c:v>38540</c:v>
                </c:pt>
                <c:pt idx="7268">
                  <c:v>38541</c:v>
                </c:pt>
                <c:pt idx="7269">
                  <c:v>38544</c:v>
                </c:pt>
                <c:pt idx="7270">
                  <c:v>38545</c:v>
                </c:pt>
                <c:pt idx="7271">
                  <c:v>38546</c:v>
                </c:pt>
                <c:pt idx="7272">
                  <c:v>38547</c:v>
                </c:pt>
                <c:pt idx="7273">
                  <c:v>38548</c:v>
                </c:pt>
                <c:pt idx="7274">
                  <c:v>38551</c:v>
                </c:pt>
                <c:pt idx="7275">
                  <c:v>38552</c:v>
                </c:pt>
                <c:pt idx="7276">
                  <c:v>38553</c:v>
                </c:pt>
                <c:pt idx="7277">
                  <c:v>38554</c:v>
                </c:pt>
                <c:pt idx="7278">
                  <c:v>38555</c:v>
                </c:pt>
                <c:pt idx="7279">
                  <c:v>38558</c:v>
                </c:pt>
                <c:pt idx="7280">
                  <c:v>38559</c:v>
                </c:pt>
                <c:pt idx="7281">
                  <c:v>38560</c:v>
                </c:pt>
                <c:pt idx="7282">
                  <c:v>38561</c:v>
                </c:pt>
                <c:pt idx="7283">
                  <c:v>38562</c:v>
                </c:pt>
                <c:pt idx="7284">
                  <c:v>38565</c:v>
                </c:pt>
                <c:pt idx="7285">
                  <c:v>38566</c:v>
                </c:pt>
                <c:pt idx="7286">
                  <c:v>38567</c:v>
                </c:pt>
                <c:pt idx="7287">
                  <c:v>38568</c:v>
                </c:pt>
                <c:pt idx="7288">
                  <c:v>38569</c:v>
                </c:pt>
                <c:pt idx="7289">
                  <c:v>38572</c:v>
                </c:pt>
                <c:pt idx="7290">
                  <c:v>38573</c:v>
                </c:pt>
                <c:pt idx="7291">
                  <c:v>38574</c:v>
                </c:pt>
                <c:pt idx="7292">
                  <c:v>38575</c:v>
                </c:pt>
                <c:pt idx="7293">
                  <c:v>38576</c:v>
                </c:pt>
                <c:pt idx="7294">
                  <c:v>38579</c:v>
                </c:pt>
                <c:pt idx="7295">
                  <c:v>38580</c:v>
                </c:pt>
                <c:pt idx="7296">
                  <c:v>38581</c:v>
                </c:pt>
                <c:pt idx="7297">
                  <c:v>38582</c:v>
                </c:pt>
                <c:pt idx="7298">
                  <c:v>38583</c:v>
                </c:pt>
                <c:pt idx="7299">
                  <c:v>38586</c:v>
                </c:pt>
                <c:pt idx="7300">
                  <c:v>38587</c:v>
                </c:pt>
                <c:pt idx="7301">
                  <c:v>38588</c:v>
                </c:pt>
                <c:pt idx="7302">
                  <c:v>38589</c:v>
                </c:pt>
                <c:pt idx="7303">
                  <c:v>38590</c:v>
                </c:pt>
                <c:pt idx="7304">
                  <c:v>38593</c:v>
                </c:pt>
                <c:pt idx="7305">
                  <c:v>38594</c:v>
                </c:pt>
                <c:pt idx="7306">
                  <c:v>38595</c:v>
                </c:pt>
                <c:pt idx="7307">
                  <c:v>38596</c:v>
                </c:pt>
                <c:pt idx="7308">
                  <c:v>38597</c:v>
                </c:pt>
                <c:pt idx="7309">
                  <c:v>38601</c:v>
                </c:pt>
                <c:pt idx="7310">
                  <c:v>38602</c:v>
                </c:pt>
                <c:pt idx="7311">
                  <c:v>38603</c:v>
                </c:pt>
                <c:pt idx="7312">
                  <c:v>38604</c:v>
                </c:pt>
                <c:pt idx="7313">
                  <c:v>38607</c:v>
                </c:pt>
                <c:pt idx="7314">
                  <c:v>38608</c:v>
                </c:pt>
                <c:pt idx="7315">
                  <c:v>38609</c:v>
                </c:pt>
                <c:pt idx="7316">
                  <c:v>38610</c:v>
                </c:pt>
                <c:pt idx="7317">
                  <c:v>38611</c:v>
                </c:pt>
                <c:pt idx="7318">
                  <c:v>38614</c:v>
                </c:pt>
                <c:pt idx="7319">
                  <c:v>38615</c:v>
                </c:pt>
                <c:pt idx="7320">
                  <c:v>38616</c:v>
                </c:pt>
                <c:pt idx="7321">
                  <c:v>38617</c:v>
                </c:pt>
                <c:pt idx="7322">
                  <c:v>38618</c:v>
                </c:pt>
                <c:pt idx="7323">
                  <c:v>38621</c:v>
                </c:pt>
                <c:pt idx="7324">
                  <c:v>38622</c:v>
                </c:pt>
                <c:pt idx="7325">
                  <c:v>38623</c:v>
                </c:pt>
                <c:pt idx="7326">
                  <c:v>38624</c:v>
                </c:pt>
                <c:pt idx="7327">
                  <c:v>38625</c:v>
                </c:pt>
                <c:pt idx="7328">
                  <c:v>38628</c:v>
                </c:pt>
                <c:pt idx="7329">
                  <c:v>38629</c:v>
                </c:pt>
                <c:pt idx="7330">
                  <c:v>38630</c:v>
                </c:pt>
                <c:pt idx="7331">
                  <c:v>38631</c:v>
                </c:pt>
                <c:pt idx="7332">
                  <c:v>38632</c:v>
                </c:pt>
                <c:pt idx="7333">
                  <c:v>38636</c:v>
                </c:pt>
                <c:pt idx="7334">
                  <c:v>38637</c:v>
                </c:pt>
                <c:pt idx="7335">
                  <c:v>38638</c:v>
                </c:pt>
                <c:pt idx="7336">
                  <c:v>38639</c:v>
                </c:pt>
                <c:pt idx="7337">
                  <c:v>38642</c:v>
                </c:pt>
                <c:pt idx="7338">
                  <c:v>38643</c:v>
                </c:pt>
                <c:pt idx="7339">
                  <c:v>38644</c:v>
                </c:pt>
                <c:pt idx="7340">
                  <c:v>38645</c:v>
                </c:pt>
                <c:pt idx="7341">
                  <c:v>38646</c:v>
                </c:pt>
                <c:pt idx="7342">
                  <c:v>38649</c:v>
                </c:pt>
                <c:pt idx="7343">
                  <c:v>38650</c:v>
                </c:pt>
                <c:pt idx="7344">
                  <c:v>38651</c:v>
                </c:pt>
                <c:pt idx="7345">
                  <c:v>38652</c:v>
                </c:pt>
                <c:pt idx="7346">
                  <c:v>38653</c:v>
                </c:pt>
                <c:pt idx="7347">
                  <c:v>38656</c:v>
                </c:pt>
                <c:pt idx="7348">
                  <c:v>38657</c:v>
                </c:pt>
                <c:pt idx="7349">
                  <c:v>38658</c:v>
                </c:pt>
                <c:pt idx="7350">
                  <c:v>38659</c:v>
                </c:pt>
                <c:pt idx="7351">
                  <c:v>38660</c:v>
                </c:pt>
                <c:pt idx="7352">
                  <c:v>38663</c:v>
                </c:pt>
                <c:pt idx="7353">
                  <c:v>38664</c:v>
                </c:pt>
                <c:pt idx="7354">
                  <c:v>38665</c:v>
                </c:pt>
                <c:pt idx="7355">
                  <c:v>38666</c:v>
                </c:pt>
                <c:pt idx="7356">
                  <c:v>38670</c:v>
                </c:pt>
                <c:pt idx="7357">
                  <c:v>38671</c:v>
                </c:pt>
                <c:pt idx="7358">
                  <c:v>38672</c:v>
                </c:pt>
                <c:pt idx="7359">
                  <c:v>38673</c:v>
                </c:pt>
                <c:pt idx="7360">
                  <c:v>38674</c:v>
                </c:pt>
                <c:pt idx="7361">
                  <c:v>38677</c:v>
                </c:pt>
                <c:pt idx="7362">
                  <c:v>38678</c:v>
                </c:pt>
                <c:pt idx="7363">
                  <c:v>38679</c:v>
                </c:pt>
                <c:pt idx="7364">
                  <c:v>38681</c:v>
                </c:pt>
                <c:pt idx="7365">
                  <c:v>38684</c:v>
                </c:pt>
                <c:pt idx="7366">
                  <c:v>38685</c:v>
                </c:pt>
                <c:pt idx="7367">
                  <c:v>38686</c:v>
                </c:pt>
                <c:pt idx="7368">
                  <c:v>38687</c:v>
                </c:pt>
                <c:pt idx="7369">
                  <c:v>38688</c:v>
                </c:pt>
                <c:pt idx="7370">
                  <c:v>38691</c:v>
                </c:pt>
                <c:pt idx="7371">
                  <c:v>38692</c:v>
                </c:pt>
                <c:pt idx="7372">
                  <c:v>38693</c:v>
                </c:pt>
                <c:pt idx="7373">
                  <c:v>38694</c:v>
                </c:pt>
                <c:pt idx="7374">
                  <c:v>38695</c:v>
                </c:pt>
                <c:pt idx="7375">
                  <c:v>38698</c:v>
                </c:pt>
                <c:pt idx="7376">
                  <c:v>38699</c:v>
                </c:pt>
                <c:pt idx="7377">
                  <c:v>38700</c:v>
                </c:pt>
                <c:pt idx="7378">
                  <c:v>38701</c:v>
                </c:pt>
                <c:pt idx="7379">
                  <c:v>38702</c:v>
                </c:pt>
                <c:pt idx="7380">
                  <c:v>38705</c:v>
                </c:pt>
                <c:pt idx="7381">
                  <c:v>38706</c:v>
                </c:pt>
                <c:pt idx="7382">
                  <c:v>38707</c:v>
                </c:pt>
                <c:pt idx="7383">
                  <c:v>38708</c:v>
                </c:pt>
                <c:pt idx="7384">
                  <c:v>38709</c:v>
                </c:pt>
                <c:pt idx="7385">
                  <c:v>38713</c:v>
                </c:pt>
                <c:pt idx="7386">
                  <c:v>38714</c:v>
                </c:pt>
                <c:pt idx="7387">
                  <c:v>38715</c:v>
                </c:pt>
                <c:pt idx="7388">
                  <c:v>38716</c:v>
                </c:pt>
                <c:pt idx="7389">
                  <c:v>38720</c:v>
                </c:pt>
                <c:pt idx="7390">
                  <c:v>38721</c:v>
                </c:pt>
                <c:pt idx="7391">
                  <c:v>38722</c:v>
                </c:pt>
                <c:pt idx="7392">
                  <c:v>38723</c:v>
                </c:pt>
                <c:pt idx="7393">
                  <c:v>38726</c:v>
                </c:pt>
                <c:pt idx="7394">
                  <c:v>38727</c:v>
                </c:pt>
                <c:pt idx="7395">
                  <c:v>38728</c:v>
                </c:pt>
                <c:pt idx="7396">
                  <c:v>38729</c:v>
                </c:pt>
                <c:pt idx="7397">
                  <c:v>38730</c:v>
                </c:pt>
                <c:pt idx="7398">
                  <c:v>38734</c:v>
                </c:pt>
                <c:pt idx="7399">
                  <c:v>38735</c:v>
                </c:pt>
                <c:pt idx="7400">
                  <c:v>38736</c:v>
                </c:pt>
                <c:pt idx="7401">
                  <c:v>38737</c:v>
                </c:pt>
                <c:pt idx="7402">
                  <c:v>38740</c:v>
                </c:pt>
                <c:pt idx="7403">
                  <c:v>38741</c:v>
                </c:pt>
                <c:pt idx="7404">
                  <c:v>38742</c:v>
                </c:pt>
                <c:pt idx="7405">
                  <c:v>38743</c:v>
                </c:pt>
                <c:pt idx="7406">
                  <c:v>38744</c:v>
                </c:pt>
                <c:pt idx="7407">
                  <c:v>38747</c:v>
                </c:pt>
                <c:pt idx="7408">
                  <c:v>38748</c:v>
                </c:pt>
                <c:pt idx="7409">
                  <c:v>38749</c:v>
                </c:pt>
                <c:pt idx="7410">
                  <c:v>38750</c:v>
                </c:pt>
                <c:pt idx="7411">
                  <c:v>38751</c:v>
                </c:pt>
                <c:pt idx="7412">
                  <c:v>38754</c:v>
                </c:pt>
                <c:pt idx="7413">
                  <c:v>38755</c:v>
                </c:pt>
                <c:pt idx="7414">
                  <c:v>38756</c:v>
                </c:pt>
                <c:pt idx="7415">
                  <c:v>38757</c:v>
                </c:pt>
                <c:pt idx="7416">
                  <c:v>38758</c:v>
                </c:pt>
                <c:pt idx="7417">
                  <c:v>38761</c:v>
                </c:pt>
                <c:pt idx="7418">
                  <c:v>38762</c:v>
                </c:pt>
                <c:pt idx="7419">
                  <c:v>38763</c:v>
                </c:pt>
                <c:pt idx="7420">
                  <c:v>38764</c:v>
                </c:pt>
                <c:pt idx="7421">
                  <c:v>38765</c:v>
                </c:pt>
                <c:pt idx="7422">
                  <c:v>38769</c:v>
                </c:pt>
                <c:pt idx="7423">
                  <c:v>38770</c:v>
                </c:pt>
                <c:pt idx="7424">
                  <c:v>38771</c:v>
                </c:pt>
                <c:pt idx="7425">
                  <c:v>38772</c:v>
                </c:pt>
                <c:pt idx="7426">
                  <c:v>38775</c:v>
                </c:pt>
                <c:pt idx="7427">
                  <c:v>38776</c:v>
                </c:pt>
                <c:pt idx="7428">
                  <c:v>38777</c:v>
                </c:pt>
                <c:pt idx="7429">
                  <c:v>38778</c:v>
                </c:pt>
                <c:pt idx="7430">
                  <c:v>38779</c:v>
                </c:pt>
                <c:pt idx="7431">
                  <c:v>38782</c:v>
                </c:pt>
                <c:pt idx="7432">
                  <c:v>38783</c:v>
                </c:pt>
                <c:pt idx="7433">
                  <c:v>38784</c:v>
                </c:pt>
                <c:pt idx="7434">
                  <c:v>38785</c:v>
                </c:pt>
                <c:pt idx="7435">
                  <c:v>38786</c:v>
                </c:pt>
                <c:pt idx="7436">
                  <c:v>38789</c:v>
                </c:pt>
                <c:pt idx="7437">
                  <c:v>38790</c:v>
                </c:pt>
                <c:pt idx="7438">
                  <c:v>38791</c:v>
                </c:pt>
                <c:pt idx="7439">
                  <c:v>38792</c:v>
                </c:pt>
                <c:pt idx="7440">
                  <c:v>38793</c:v>
                </c:pt>
                <c:pt idx="7441">
                  <c:v>38796</c:v>
                </c:pt>
                <c:pt idx="7442">
                  <c:v>38797</c:v>
                </c:pt>
                <c:pt idx="7443">
                  <c:v>38798</c:v>
                </c:pt>
                <c:pt idx="7444">
                  <c:v>38799</c:v>
                </c:pt>
                <c:pt idx="7445">
                  <c:v>38800</c:v>
                </c:pt>
                <c:pt idx="7446">
                  <c:v>38803</c:v>
                </c:pt>
                <c:pt idx="7447">
                  <c:v>38804</c:v>
                </c:pt>
                <c:pt idx="7448">
                  <c:v>38805</c:v>
                </c:pt>
                <c:pt idx="7449">
                  <c:v>38806</c:v>
                </c:pt>
                <c:pt idx="7450">
                  <c:v>38807</c:v>
                </c:pt>
                <c:pt idx="7451">
                  <c:v>38810</c:v>
                </c:pt>
                <c:pt idx="7452">
                  <c:v>38811</c:v>
                </c:pt>
                <c:pt idx="7453">
                  <c:v>38812</c:v>
                </c:pt>
                <c:pt idx="7454">
                  <c:v>38813</c:v>
                </c:pt>
                <c:pt idx="7455">
                  <c:v>38814</c:v>
                </c:pt>
                <c:pt idx="7456">
                  <c:v>38817</c:v>
                </c:pt>
                <c:pt idx="7457">
                  <c:v>38818</c:v>
                </c:pt>
                <c:pt idx="7458">
                  <c:v>38819</c:v>
                </c:pt>
                <c:pt idx="7459">
                  <c:v>38820</c:v>
                </c:pt>
                <c:pt idx="7460">
                  <c:v>38824</c:v>
                </c:pt>
                <c:pt idx="7461">
                  <c:v>38825</c:v>
                </c:pt>
                <c:pt idx="7462">
                  <c:v>38826</c:v>
                </c:pt>
                <c:pt idx="7463">
                  <c:v>38827</c:v>
                </c:pt>
                <c:pt idx="7464">
                  <c:v>38828</c:v>
                </c:pt>
                <c:pt idx="7465">
                  <c:v>38831</c:v>
                </c:pt>
                <c:pt idx="7466">
                  <c:v>38832</c:v>
                </c:pt>
                <c:pt idx="7467">
                  <c:v>38833</c:v>
                </c:pt>
                <c:pt idx="7468">
                  <c:v>38834</c:v>
                </c:pt>
                <c:pt idx="7469">
                  <c:v>38835</c:v>
                </c:pt>
                <c:pt idx="7470">
                  <c:v>38838</c:v>
                </c:pt>
                <c:pt idx="7471">
                  <c:v>38839</c:v>
                </c:pt>
                <c:pt idx="7472">
                  <c:v>38840</c:v>
                </c:pt>
                <c:pt idx="7473">
                  <c:v>38841</c:v>
                </c:pt>
                <c:pt idx="7474">
                  <c:v>38842</c:v>
                </c:pt>
                <c:pt idx="7475">
                  <c:v>38845</c:v>
                </c:pt>
                <c:pt idx="7476">
                  <c:v>38846</c:v>
                </c:pt>
                <c:pt idx="7477">
                  <c:v>38847</c:v>
                </c:pt>
                <c:pt idx="7478">
                  <c:v>38848</c:v>
                </c:pt>
                <c:pt idx="7479">
                  <c:v>38849</c:v>
                </c:pt>
                <c:pt idx="7480">
                  <c:v>38852</c:v>
                </c:pt>
                <c:pt idx="7481">
                  <c:v>38853</c:v>
                </c:pt>
                <c:pt idx="7482">
                  <c:v>38854</c:v>
                </c:pt>
                <c:pt idx="7483">
                  <c:v>38855</c:v>
                </c:pt>
                <c:pt idx="7484">
                  <c:v>38856</c:v>
                </c:pt>
                <c:pt idx="7485">
                  <c:v>38859</c:v>
                </c:pt>
                <c:pt idx="7486">
                  <c:v>38860</c:v>
                </c:pt>
                <c:pt idx="7487">
                  <c:v>38861</c:v>
                </c:pt>
                <c:pt idx="7488">
                  <c:v>38862</c:v>
                </c:pt>
                <c:pt idx="7489">
                  <c:v>38863</c:v>
                </c:pt>
                <c:pt idx="7490">
                  <c:v>38867</c:v>
                </c:pt>
                <c:pt idx="7491">
                  <c:v>38868</c:v>
                </c:pt>
                <c:pt idx="7492">
                  <c:v>38869</c:v>
                </c:pt>
                <c:pt idx="7493">
                  <c:v>38870</c:v>
                </c:pt>
                <c:pt idx="7494">
                  <c:v>38873</c:v>
                </c:pt>
                <c:pt idx="7495">
                  <c:v>38874</c:v>
                </c:pt>
                <c:pt idx="7496">
                  <c:v>38875</c:v>
                </c:pt>
                <c:pt idx="7497">
                  <c:v>38876</c:v>
                </c:pt>
                <c:pt idx="7498">
                  <c:v>38877</c:v>
                </c:pt>
                <c:pt idx="7499">
                  <c:v>38880</c:v>
                </c:pt>
                <c:pt idx="7500">
                  <c:v>38881</c:v>
                </c:pt>
                <c:pt idx="7501">
                  <c:v>38882</c:v>
                </c:pt>
                <c:pt idx="7502">
                  <c:v>38883</c:v>
                </c:pt>
                <c:pt idx="7503">
                  <c:v>38884</c:v>
                </c:pt>
                <c:pt idx="7504">
                  <c:v>38887</c:v>
                </c:pt>
                <c:pt idx="7505">
                  <c:v>38888</c:v>
                </c:pt>
                <c:pt idx="7506">
                  <c:v>38889</c:v>
                </c:pt>
                <c:pt idx="7507">
                  <c:v>38890</c:v>
                </c:pt>
                <c:pt idx="7508">
                  <c:v>38891</c:v>
                </c:pt>
                <c:pt idx="7509">
                  <c:v>38894</c:v>
                </c:pt>
                <c:pt idx="7510">
                  <c:v>38895</c:v>
                </c:pt>
                <c:pt idx="7511">
                  <c:v>38896</c:v>
                </c:pt>
                <c:pt idx="7512">
                  <c:v>38897</c:v>
                </c:pt>
                <c:pt idx="7513">
                  <c:v>38898</c:v>
                </c:pt>
                <c:pt idx="7514">
                  <c:v>38901</c:v>
                </c:pt>
                <c:pt idx="7515">
                  <c:v>38903</c:v>
                </c:pt>
                <c:pt idx="7516">
                  <c:v>38904</c:v>
                </c:pt>
                <c:pt idx="7517">
                  <c:v>38905</c:v>
                </c:pt>
                <c:pt idx="7518">
                  <c:v>38908</c:v>
                </c:pt>
                <c:pt idx="7519">
                  <c:v>38909</c:v>
                </c:pt>
                <c:pt idx="7520">
                  <c:v>38910</c:v>
                </c:pt>
                <c:pt idx="7521">
                  <c:v>38911</c:v>
                </c:pt>
                <c:pt idx="7522">
                  <c:v>38912</c:v>
                </c:pt>
                <c:pt idx="7523">
                  <c:v>38915</c:v>
                </c:pt>
                <c:pt idx="7524">
                  <c:v>38916</c:v>
                </c:pt>
                <c:pt idx="7525">
                  <c:v>38917</c:v>
                </c:pt>
                <c:pt idx="7526">
                  <c:v>38918</c:v>
                </c:pt>
                <c:pt idx="7527">
                  <c:v>38919</c:v>
                </c:pt>
                <c:pt idx="7528">
                  <c:v>38922</c:v>
                </c:pt>
                <c:pt idx="7529">
                  <c:v>38923</c:v>
                </c:pt>
                <c:pt idx="7530">
                  <c:v>38924</c:v>
                </c:pt>
                <c:pt idx="7531">
                  <c:v>38925</c:v>
                </c:pt>
                <c:pt idx="7532">
                  <c:v>38926</c:v>
                </c:pt>
                <c:pt idx="7533">
                  <c:v>38929</c:v>
                </c:pt>
                <c:pt idx="7534">
                  <c:v>38930</c:v>
                </c:pt>
                <c:pt idx="7535">
                  <c:v>38931</c:v>
                </c:pt>
                <c:pt idx="7536">
                  <c:v>38932</c:v>
                </c:pt>
                <c:pt idx="7537">
                  <c:v>38933</c:v>
                </c:pt>
                <c:pt idx="7538">
                  <c:v>38936</c:v>
                </c:pt>
                <c:pt idx="7539">
                  <c:v>38937</c:v>
                </c:pt>
                <c:pt idx="7540">
                  <c:v>38938</c:v>
                </c:pt>
                <c:pt idx="7541">
                  <c:v>38939</c:v>
                </c:pt>
                <c:pt idx="7542">
                  <c:v>38940</c:v>
                </c:pt>
                <c:pt idx="7543">
                  <c:v>38943</c:v>
                </c:pt>
                <c:pt idx="7544">
                  <c:v>38944</c:v>
                </c:pt>
                <c:pt idx="7545">
                  <c:v>38945</c:v>
                </c:pt>
                <c:pt idx="7546">
                  <c:v>38946</c:v>
                </c:pt>
                <c:pt idx="7547">
                  <c:v>38947</c:v>
                </c:pt>
                <c:pt idx="7548">
                  <c:v>38950</c:v>
                </c:pt>
                <c:pt idx="7549">
                  <c:v>38951</c:v>
                </c:pt>
                <c:pt idx="7550">
                  <c:v>38952</c:v>
                </c:pt>
                <c:pt idx="7551">
                  <c:v>38953</c:v>
                </c:pt>
                <c:pt idx="7552">
                  <c:v>38954</c:v>
                </c:pt>
                <c:pt idx="7553">
                  <c:v>38957</c:v>
                </c:pt>
                <c:pt idx="7554">
                  <c:v>38958</c:v>
                </c:pt>
                <c:pt idx="7555">
                  <c:v>38959</c:v>
                </c:pt>
                <c:pt idx="7556">
                  <c:v>38960</c:v>
                </c:pt>
                <c:pt idx="7557">
                  <c:v>38961</c:v>
                </c:pt>
                <c:pt idx="7558">
                  <c:v>38965</c:v>
                </c:pt>
                <c:pt idx="7559">
                  <c:v>38966</c:v>
                </c:pt>
                <c:pt idx="7560">
                  <c:v>38967</c:v>
                </c:pt>
                <c:pt idx="7561">
                  <c:v>38968</c:v>
                </c:pt>
                <c:pt idx="7562">
                  <c:v>38971</c:v>
                </c:pt>
                <c:pt idx="7563">
                  <c:v>38972</c:v>
                </c:pt>
                <c:pt idx="7564">
                  <c:v>38973</c:v>
                </c:pt>
                <c:pt idx="7565">
                  <c:v>38974</c:v>
                </c:pt>
                <c:pt idx="7566">
                  <c:v>38975</c:v>
                </c:pt>
                <c:pt idx="7567">
                  <c:v>38978</c:v>
                </c:pt>
                <c:pt idx="7568">
                  <c:v>38979</c:v>
                </c:pt>
                <c:pt idx="7569">
                  <c:v>38980</c:v>
                </c:pt>
                <c:pt idx="7570">
                  <c:v>38981</c:v>
                </c:pt>
                <c:pt idx="7571">
                  <c:v>38982</c:v>
                </c:pt>
                <c:pt idx="7572">
                  <c:v>38985</c:v>
                </c:pt>
                <c:pt idx="7573">
                  <c:v>38986</c:v>
                </c:pt>
                <c:pt idx="7574">
                  <c:v>38987</c:v>
                </c:pt>
                <c:pt idx="7575">
                  <c:v>38988</c:v>
                </c:pt>
                <c:pt idx="7576">
                  <c:v>38989</c:v>
                </c:pt>
                <c:pt idx="7577">
                  <c:v>38992</c:v>
                </c:pt>
                <c:pt idx="7578">
                  <c:v>38993</c:v>
                </c:pt>
                <c:pt idx="7579">
                  <c:v>38994</c:v>
                </c:pt>
                <c:pt idx="7580">
                  <c:v>38995</c:v>
                </c:pt>
                <c:pt idx="7581">
                  <c:v>38996</c:v>
                </c:pt>
                <c:pt idx="7582">
                  <c:v>39000</c:v>
                </c:pt>
                <c:pt idx="7583">
                  <c:v>39001</c:v>
                </c:pt>
                <c:pt idx="7584">
                  <c:v>39002</c:v>
                </c:pt>
                <c:pt idx="7585">
                  <c:v>39003</c:v>
                </c:pt>
                <c:pt idx="7586">
                  <c:v>39006</c:v>
                </c:pt>
                <c:pt idx="7587">
                  <c:v>39007</c:v>
                </c:pt>
                <c:pt idx="7588">
                  <c:v>39008</c:v>
                </c:pt>
                <c:pt idx="7589">
                  <c:v>39009</c:v>
                </c:pt>
                <c:pt idx="7590">
                  <c:v>39010</c:v>
                </c:pt>
                <c:pt idx="7591">
                  <c:v>39013</c:v>
                </c:pt>
                <c:pt idx="7592">
                  <c:v>39014</c:v>
                </c:pt>
                <c:pt idx="7593">
                  <c:v>39015</c:v>
                </c:pt>
                <c:pt idx="7594">
                  <c:v>39016</c:v>
                </c:pt>
                <c:pt idx="7595">
                  <c:v>39017</c:v>
                </c:pt>
                <c:pt idx="7596">
                  <c:v>39020</c:v>
                </c:pt>
                <c:pt idx="7597">
                  <c:v>39021</c:v>
                </c:pt>
                <c:pt idx="7598">
                  <c:v>39022</c:v>
                </c:pt>
                <c:pt idx="7599">
                  <c:v>39023</c:v>
                </c:pt>
                <c:pt idx="7600">
                  <c:v>39024</c:v>
                </c:pt>
                <c:pt idx="7601">
                  <c:v>39027</c:v>
                </c:pt>
                <c:pt idx="7602">
                  <c:v>39028</c:v>
                </c:pt>
                <c:pt idx="7603">
                  <c:v>39029</c:v>
                </c:pt>
                <c:pt idx="7604">
                  <c:v>39030</c:v>
                </c:pt>
                <c:pt idx="7605">
                  <c:v>39031</c:v>
                </c:pt>
                <c:pt idx="7606">
                  <c:v>39034</c:v>
                </c:pt>
                <c:pt idx="7607">
                  <c:v>39035</c:v>
                </c:pt>
                <c:pt idx="7608">
                  <c:v>39036</c:v>
                </c:pt>
                <c:pt idx="7609">
                  <c:v>39037</c:v>
                </c:pt>
                <c:pt idx="7610">
                  <c:v>39038</c:v>
                </c:pt>
                <c:pt idx="7611">
                  <c:v>39041</c:v>
                </c:pt>
                <c:pt idx="7612">
                  <c:v>39042</c:v>
                </c:pt>
                <c:pt idx="7613">
                  <c:v>39043</c:v>
                </c:pt>
                <c:pt idx="7614">
                  <c:v>39045</c:v>
                </c:pt>
                <c:pt idx="7615">
                  <c:v>39048</c:v>
                </c:pt>
                <c:pt idx="7616">
                  <c:v>39049</c:v>
                </c:pt>
                <c:pt idx="7617">
                  <c:v>39050</c:v>
                </c:pt>
                <c:pt idx="7618">
                  <c:v>39051</c:v>
                </c:pt>
                <c:pt idx="7619">
                  <c:v>39052</c:v>
                </c:pt>
                <c:pt idx="7620">
                  <c:v>39055</c:v>
                </c:pt>
                <c:pt idx="7621">
                  <c:v>39056</c:v>
                </c:pt>
                <c:pt idx="7622">
                  <c:v>39057</c:v>
                </c:pt>
                <c:pt idx="7623">
                  <c:v>39058</c:v>
                </c:pt>
                <c:pt idx="7624">
                  <c:v>39059</c:v>
                </c:pt>
                <c:pt idx="7625">
                  <c:v>39062</c:v>
                </c:pt>
                <c:pt idx="7626">
                  <c:v>39063</c:v>
                </c:pt>
                <c:pt idx="7627">
                  <c:v>39064</c:v>
                </c:pt>
                <c:pt idx="7628">
                  <c:v>39065</c:v>
                </c:pt>
                <c:pt idx="7629">
                  <c:v>39066</c:v>
                </c:pt>
                <c:pt idx="7630">
                  <c:v>39069</c:v>
                </c:pt>
                <c:pt idx="7631">
                  <c:v>39070</c:v>
                </c:pt>
                <c:pt idx="7632">
                  <c:v>39071</c:v>
                </c:pt>
                <c:pt idx="7633">
                  <c:v>39072</c:v>
                </c:pt>
                <c:pt idx="7634">
                  <c:v>39073</c:v>
                </c:pt>
                <c:pt idx="7635">
                  <c:v>39077</c:v>
                </c:pt>
                <c:pt idx="7636">
                  <c:v>39078</c:v>
                </c:pt>
                <c:pt idx="7637">
                  <c:v>39079</c:v>
                </c:pt>
                <c:pt idx="7638">
                  <c:v>39080</c:v>
                </c:pt>
                <c:pt idx="7639">
                  <c:v>39084</c:v>
                </c:pt>
                <c:pt idx="7640">
                  <c:v>39085</c:v>
                </c:pt>
                <c:pt idx="7641">
                  <c:v>39086</c:v>
                </c:pt>
                <c:pt idx="7642">
                  <c:v>39087</c:v>
                </c:pt>
                <c:pt idx="7643">
                  <c:v>39090</c:v>
                </c:pt>
                <c:pt idx="7644">
                  <c:v>39091</c:v>
                </c:pt>
                <c:pt idx="7645">
                  <c:v>39092</c:v>
                </c:pt>
                <c:pt idx="7646">
                  <c:v>39093</c:v>
                </c:pt>
                <c:pt idx="7647">
                  <c:v>39094</c:v>
                </c:pt>
                <c:pt idx="7648">
                  <c:v>39098</c:v>
                </c:pt>
                <c:pt idx="7649">
                  <c:v>39099</c:v>
                </c:pt>
                <c:pt idx="7650">
                  <c:v>39100</c:v>
                </c:pt>
                <c:pt idx="7651">
                  <c:v>39101</c:v>
                </c:pt>
                <c:pt idx="7652">
                  <c:v>39104</c:v>
                </c:pt>
                <c:pt idx="7653">
                  <c:v>39105</c:v>
                </c:pt>
                <c:pt idx="7654">
                  <c:v>39106</c:v>
                </c:pt>
                <c:pt idx="7655">
                  <c:v>39107</c:v>
                </c:pt>
                <c:pt idx="7656">
                  <c:v>39108</c:v>
                </c:pt>
                <c:pt idx="7657">
                  <c:v>39111</c:v>
                </c:pt>
                <c:pt idx="7658">
                  <c:v>39112</c:v>
                </c:pt>
                <c:pt idx="7659">
                  <c:v>39113</c:v>
                </c:pt>
                <c:pt idx="7660">
                  <c:v>39114</c:v>
                </c:pt>
                <c:pt idx="7661">
                  <c:v>39115</c:v>
                </c:pt>
                <c:pt idx="7662">
                  <c:v>39118</c:v>
                </c:pt>
                <c:pt idx="7663">
                  <c:v>39119</c:v>
                </c:pt>
                <c:pt idx="7664">
                  <c:v>39120</c:v>
                </c:pt>
                <c:pt idx="7665">
                  <c:v>39121</c:v>
                </c:pt>
                <c:pt idx="7666">
                  <c:v>39122</c:v>
                </c:pt>
                <c:pt idx="7667">
                  <c:v>39125</c:v>
                </c:pt>
                <c:pt idx="7668">
                  <c:v>39126</c:v>
                </c:pt>
                <c:pt idx="7669">
                  <c:v>39127</c:v>
                </c:pt>
                <c:pt idx="7670">
                  <c:v>39128</c:v>
                </c:pt>
                <c:pt idx="7671">
                  <c:v>39129</c:v>
                </c:pt>
                <c:pt idx="7672">
                  <c:v>39133</c:v>
                </c:pt>
                <c:pt idx="7673">
                  <c:v>39134</c:v>
                </c:pt>
                <c:pt idx="7674">
                  <c:v>39135</c:v>
                </c:pt>
                <c:pt idx="7675">
                  <c:v>39136</c:v>
                </c:pt>
                <c:pt idx="7676">
                  <c:v>39139</c:v>
                </c:pt>
                <c:pt idx="7677">
                  <c:v>39140</c:v>
                </c:pt>
                <c:pt idx="7678">
                  <c:v>39141</c:v>
                </c:pt>
                <c:pt idx="7679">
                  <c:v>39142</c:v>
                </c:pt>
                <c:pt idx="7680">
                  <c:v>39143</c:v>
                </c:pt>
                <c:pt idx="7681">
                  <c:v>39146</c:v>
                </c:pt>
                <c:pt idx="7682">
                  <c:v>39147</c:v>
                </c:pt>
                <c:pt idx="7683">
                  <c:v>39148</c:v>
                </c:pt>
                <c:pt idx="7684">
                  <c:v>39149</c:v>
                </c:pt>
                <c:pt idx="7685">
                  <c:v>39150</c:v>
                </c:pt>
                <c:pt idx="7686">
                  <c:v>39153</c:v>
                </c:pt>
                <c:pt idx="7687">
                  <c:v>39154</c:v>
                </c:pt>
                <c:pt idx="7688">
                  <c:v>39155</c:v>
                </c:pt>
                <c:pt idx="7689">
                  <c:v>39156</c:v>
                </c:pt>
                <c:pt idx="7690">
                  <c:v>39157</c:v>
                </c:pt>
                <c:pt idx="7691">
                  <c:v>39160</c:v>
                </c:pt>
                <c:pt idx="7692">
                  <c:v>39161</c:v>
                </c:pt>
                <c:pt idx="7693">
                  <c:v>39162</c:v>
                </c:pt>
                <c:pt idx="7694">
                  <c:v>39163</c:v>
                </c:pt>
                <c:pt idx="7695">
                  <c:v>39164</c:v>
                </c:pt>
                <c:pt idx="7696">
                  <c:v>39167</c:v>
                </c:pt>
                <c:pt idx="7697">
                  <c:v>39168</c:v>
                </c:pt>
                <c:pt idx="7698">
                  <c:v>39169</c:v>
                </c:pt>
                <c:pt idx="7699">
                  <c:v>39170</c:v>
                </c:pt>
                <c:pt idx="7700">
                  <c:v>39171</c:v>
                </c:pt>
                <c:pt idx="7701">
                  <c:v>39174</c:v>
                </c:pt>
                <c:pt idx="7702">
                  <c:v>39175</c:v>
                </c:pt>
                <c:pt idx="7703">
                  <c:v>39176</c:v>
                </c:pt>
                <c:pt idx="7704">
                  <c:v>39177</c:v>
                </c:pt>
                <c:pt idx="7705">
                  <c:v>39178</c:v>
                </c:pt>
                <c:pt idx="7706">
                  <c:v>39181</c:v>
                </c:pt>
                <c:pt idx="7707">
                  <c:v>39182</c:v>
                </c:pt>
                <c:pt idx="7708">
                  <c:v>39183</c:v>
                </c:pt>
                <c:pt idx="7709">
                  <c:v>39184</c:v>
                </c:pt>
                <c:pt idx="7710">
                  <c:v>39185</c:v>
                </c:pt>
                <c:pt idx="7711">
                  <c:v>39188</c:v>
                </c:pt>
                <c:pt idx="7712">
                  <c:v>39189</c:v>
                </c:pt>
                <c:pt idx="7713">
                  <c:v>39190</c:v>
                </c:pt>
                <c:pt idx="7714">
                  <c:v>39191</c:v>
                </c:pt>
                <c:pt idx="7715">
                  <c:v>39192</c:v>
                </c:pt>
                <c:pt idx="7716">
                  <c:v>39195</c:v>
                </c:pt>
                <c:pt idx="7717">
                  <c:v>39196</c:v>
                </c:pt>
                <c:pt idx="7718">
                  <c:v>39197</c:v>
                </c:pt>
                <c:pt idx="7719">
                  <c:v>39198</c:v>
                </c:pt>
                <c:pt idx="7720">
                  <c:v>39199</c:v>
                </c:pt>
                <c:pt idx="7721">
                  <c:v>39202</c:v>
                </c:pt>
                <c:pt idx="7722">
                  <c:v>39203</c:v>
                </c:pt>
                <c:pt idx="7723">
                  <c:v>39204</c:v>
                </c:pt>
                <c:pt idx="7724">
                  <c:v>39205</c:v>
                </c:pt>
                <c:pt idx="7725">
                  <c:v>39206</c:v>
                </c:pt>
                <c:pt idx="7726">
                  <c:v>39209</c:v>
                </c:pt>
                <c:pt idx="7727">
                  <c:v>39210</c:v>
                </c:pt>
                <c:pt idx="7728">
                  <c:v>39211</c:v>
                </c:pt>
                <c:pt idx="7729">
                  <c:v>39212</c:v>
                </c:pt>
                <c:pt idx="7730">
                  <c:v>39213</c:v>
                </c:pt>
                <c:pt idx="7731">
                  <c:v>39216</c:v>
                </c:pt>
                <c:pt idx="7732">
                  <c:v>39217</c:v>
                </c:pt>
                <c:pt idx="7733">
                  <c:v>39218</c:v>
                </c:pt>
                <c:pt idx="7734">
                  <c:v>39219</c:v>
                </c:pt>
                <c:pt idx="7735">
                  <c:v>39220</c:v>
                </c:pt>
                <c:pt idx="7736">
                  <c:v>39223</c:v>
                </c:pt>
                <c:pt idx="7737">
                  <c:v>39224</c:v>
                </c:pt>
                <c:pt idx="7738">
                  <c:v>39225</c:v>
                </c:pt>
                <c:pt idx="7739">
                  <c:v>39226</c:v>
                </c:pt>
                <c:pt idx="7740">
                  <c:v>39227</c:v>
                </c:pt>
                <c:pt idx="7741">
                  <c:v>39231</c:v>
                </c:pt>
                <c:pt idx="7742">
                  <c:v>39232</c:v>
                </c:pt>
                <c:pt idx="7743">
                  <c:v>39233</c:v>
                </c:pt>
                <c:pt idx="7744">
                  <c:v>39234</c:v>
                </c:pt>
                <c:pt idx="7745">
                  <c:v>39237</c:v>
                </c:pt>
                <c:pt idx="7746">
                  <c:v>39238</c:v>
                </c:pt>
                <c:pt idx="7747">
                  <c:v>39239</c:v>
                </c:pt>
                <c:pt idx="7748">
                  <c:v>39240</c:v>
                </c:pt>
                <c:pt idx="7749">
                  <c:v>39241</c:v>
                </c:pt>
                <c:pt idx="7750">
                  <c:v>39244</c:v>
                </c:pt>
                <c:pt idx="7751">
                  <c:v>39245</c:v>
                </c:pt>
                <c:pt idx="7752">
                  <c:v>39246</c:v>
                </c:pt>
                <c:pt idx="7753">
                  <c:v>39247</c:v>
                </c:pt>
                <c:pt idx="7754">
                  <c:v>39248</c:v>
                </c:pt>
                <c:pt idx="7755">
                  <c:v>39251</c:v>
                </c:pt>
                <c:pt idx="7756">
                  <c:v>39252</c:v>
                </c:pt>
                <c:pt idx="7757">
                  <c:v>39253</c:v>
                </c:pt>
                <c:pt idx="7758">
                  <c:v>39254</c:v>
                </c:pt>
                <c:pt idx="7759">
                  <c:v>39255</c:v>
                </c:pt>
                <c:pt idx="7760">
                  <c:v>39258</c:v>
                </c:pt>
                <c:pt idx="7761">
                  <c:v>39259</c:v>
                </c:pt>
                <c:pt idx="7762">
                  <c:v>39260</c:v>
                </c:pt>
                <c:pt idx="7763">
                  <c:v>39261</c:v>
                </c:pt>
                <c:pt idx="7764">
                  <c:v>39262</c:v>
                </c:pt>
                <c:pt idx="7765">
                  <c:v>39265</c:v>
                </c:pt>
                <c:pt idx="7766">
                  <c:v>39266</c:v>
                </c:pt>
                <c:pt idx="7767">
                  <c:v>39268</c:v>
                </c:pt>
                <c:pt idx="7768">
                  <c:v>39269</c:v>
                </c:pt>
                <c:pt idx="7769">
                  <c:v>39272</c:v>
                </c:pt>
                <c:pt idx="7770">
                  <c:v>39273</c:v>
                </c:pt>
                <c:pt idx="7771">
                  <c:v>39274</c:v>
                </c:pt>
                <c:pt idx="7772">
                  <c:v>39275</c:v>
                </c:pt>
                <c:pt idx="7773">
                  <c:v>39276</c:v>
                </c:pt>
                <c:pt idx="7774">
                  <c:v>39279</c:v>
                </c:pt>
                <c:pt idx="7775">
                  <c:v>39280</c:v>
                </c:pt>
                <c:pt idx="7776">
                  <c:v>39281</c:v>
                </c:pt>
                <c:pt idx="7777">
                  <c:v>39282</c:v>
                </c:pt>
                <c:pt idx="7778">
                  <c:v>39283</c:v>
                </c:pt>
                <c:pt idx="7779">
                  <c:v>39286</c:v>
                </c:pt>
                <c:pt idx="7780">
                  <c:v>39287</c:v>
                </c:pt>
                <c:pt idx="7781">
                  <c:v>39288</c:v>
                </c:pt>
                <c:pt idx="7782">
                  <c:v>39289</c:v>
                </c:pt>
                <c:pt idx="7783">
                  <c:v>39290</c:v>
                </c:pt>
                <c:pt idx="7784">
                  <c:v>39293</c:v>
                </c:pt>
                <c:pt idx="7785">
                  <c:v>39294</c:v>
                </c:pt>
                <c:pt idx="7786">
                  <c:v>39295</c:v>
                </c:pt>
                <c:pt idx="7787">
                  <c:v>39296</c:v>
                </c:pt>
                <c:pt idx="7788">
                  <c:v>39297</c:v>
                </c:pt>
                <c:pt idx="7789">
                  <c:v>39300</c:v>
                </c:pt>
                <c:pt idx="7790">
                  <c:v>39301</c:v>
                </c:pt>
                <c:pt idx="7791">
                  <c:v>39302</c:v>
                </c:pt>
                <c:pt idx="7792">
                  <c:v>39303</c:v>
                </c:pt>
                <c:pt idx="7793">
                  <c:v>39304</c:v>
                </c:pt>
                <c:pt idx="7794">
                  <c:v>39307</c:v>
                </c:pt>
                <c:pt idx="7795">
                  <c:v>39308</c:v>
                </c:pt>
                <c:pt idx="7796">
                  <c:v>39309</c:v>
                </c:pt>
                <c:pt idx="7797">
                  <c:v>39310</c:v>
                </c:pt>
                <c:pt idx="7798">
                  <c:v>39311</c:v>
                </c:pt>
                <c:pt idx="7799">
                  <c:v>39314</c:v>
                </c:pt>
                <c:pt idx="7800">
                  <c:v>39315</c:v>
                </c:pt>
                <c:pt idx="7801">
                  <c:v>39316</c:v>
                </c:pt>
                <c:pt idx="7802">
                  <c:v>39317</c:v>
                </c:pt>
                <c:pt idx="7803">
                  <c:v>39318</c:v>
                </c:pt>
                <c:pt idx="7804">
                  <c:v>39321</c:v>
                </c:pt>
                <c:pt idx="7805">
                  <c:v>39322</c:v>
                </c:pt>
                <c:pt idx="7806">
                  <c:v>39323</c:v>
                </c:pt>
                <c:pt idx="7807">
                  <c:v>39324</c:v>
                </c:pt>
                <c:pt idx="7808">
                  <c:v>39325</c:v>
                </c:pt>
                <c:pt idx="7809">
                  <c:v>39329</c:v>
                </c:pt>
                <c:pt idx="7810">
                  <c:v>39330</c:v>
                </c:pt>
                <c:pt idx="7811">
                  <c:v>39331</c:v>
                </c:pt>
                <c:pt idx="7812">
                  <c:v>39332</c:v>
                </c:pt>
                <c:pt idx="7813">
                  <c:v>39335</c:v>
                </c:pt>
                <c:pt idx="7814">
                  <c:v>39336</c:v>
                </c:pt>
                <c:pt idx="7815">
                  <c:v>39337</c:v>
                </c:pt>
                <c:pt idx="7816">
                  <c:v>39338</c:v>
                </c:pt>
                <c:pt idx="7817">
                  <c:v>39339</c:v>
                </c:pt>
                <c:pt idx="7818">
                  <c:v>39342</c:v>
                </c:pt>
                <c:pt idx="7819">
                  <c:v>39343</c:v>
                </c:pt>
                <c:pt idx="7820">
                  <c:v>39344</c:v>
                </c:pt>
                <c:pt idx="7821">
                  <c:v>39345</c:v>
                </c:pt>
                <c:pt idx="7822">
                  <c:v>39346</c:v>
                </c:pt>
                <c:pt idx="7823">
                  <c:v>39349</c:v>
                </c:pt>
                <c:pt idx="7824">
                  <c:v>39350</c:v>
                </c:pt>
                <c:pt idx="7825">
                  <c:v>39351</c:v>
                </c:pt>
                <c:pt idx="7826">
                  <c:v>39352</c:v>
                </c:pt>
                <c:pt idx="7827">
                  <c:v>39353</c:v>
                </c:pt>
                <c:pt idx="7828">
                  <c:v>39356</c:v>
                </c:pt>
                <c:pt idx="7829">
                  <c:v>39357</c:v>
                </c:pt>
                <c:pt idx="7830">
                  <c:v>39358</c:v>
                </c:pt>
                <c:pt idx="7831">
                  <c:v>39359</c:v>
                </c:pt>
                <c:pt idx="7832">
                  <c:v>39360</c:v>
                </c:pt>
                <c:pt idx="7833">
                  <c:v>39364</c:v>
                </c:pt>
                <c:pt idx="7834">
                  <c:v>39365</c:v>
                </c:pt>
                <c:pt idx="7835">
                  <c:v>39366</c:v>
                </c:pt>
                <c:pt idx="7836">
                  <c:v>39367</c:v>
                </c:pt>
                <c:pt idx="7837">
                  <c:v>39370</c:v>
                </c:pt>
                <c:pt idx="7838">
                  <c:v>39371</c:v>
                </c:pt>
                <c:pt idx="7839">
                  <c:v>39372</c:v>
                </c:pt>
                <c:pt idx="7840">
                  <c:v>39373</c:v>
                </c:pt>
                <c:pt idx="7841">
                  <c:v>39374</c:v>
                </c:pt>
                <c:pt idx="7842">
                  <c:v>39377</c:v>
                </c:pt>
                <c:pt idx="7843">
                  <c:v>39378</c:v>
                </c:pt>
                <c:pt idx="7844">
                  <c:v>39379</c:v>
                </c:pt>
                <c:pt idx="7845">
                  <c:v>39380</c:v>
                </c:pt>
                <c:pt idx="7846">
                  <c:v>39381</c:v>
                </c:pt>
                <c:pt idx="7847">
                  <c:v>39384</c:v>
                </c:pt>
                <c:pt idx="7848">
                  <c:v>39385</c:v>
                </c:pt>
                <c:pt idx="7849">
                  <c:v>39386</c:v>
                </c:pt>
                <c:pt idx="7850">
                  <c:v>39387</c:v>
                </c:pt>
                <c:pt idx="7851">
                  <c:v>39388</c:v>
                </c:pt>
                <c:pt idx="7852">
                  <c:v>39391</c:v>
                </c:pt>
                <c:pt idx="7853">
                  <c:v>39392</c:v>
                </c:pt>
                <c:pt idx="7854">
                  <c:v>39393</c:v>
                </c:pt>
                <c:pt idx="7855">
                  <c:v>39394</c:v>
                </c:pt>
                <c:pt idx="7856">
                  <c:v>39395</c:v>
                </c:pt>
                <c:pt idx="7857">
                  <c:v>39399</c:v>
                </c:pt>
                <c:pt idx="7858">
                  <c:v>39400</c:v>
                </c:pt>
                <c:pt idx="7859">
                  <c:v>39401</c:v>
                </c:pt>
                <c:pt idx="7860">
                  <c:v>39402</c:v>
                </c:pt>
                <c:pt idx="7861">
                  <c:v>39405</c:v>
                </c:pt>
                <c:pt idx="7862">
                  <c:v>39406</c:v>
                </c:pt>
                <c:pt idx="7863">
                  <c:v>39407</c:v>
                </c:pt>
                <c:pt idx="7864">
                  <c:v>39409</c:v>
                </c:pt>
                <c:pt idx="7865">
                  <c:v>39412</c:v>
                </c:pt>
                <c:pt idx="7866">
                  <c:v>39413</c:v>
                </c:pt>
                <c:pt idx="7867">
                  <c:v>39414</c:v>
                </c:pt>
                <c:pt idx="7868">
                  <c:v>39415</c:v>
                </c:pt>
                <c:pt idx="7869">
                  <c:v>39416</c:v>
                </c:pt>
                <c:pt idx="7870">
                  <c:v>39419</c:v>
                </c:pt>
                <c:pt idx="7871">
                  <c:v>39420</c:v>
                </c:pt>
                <c:pt idx="7872">
                  <c:v>39421</c:v>
                </c:pt>
                <c:pt idx="7873">
                  <c:v>39422</c:v>
                </c:pt>
                <c:pt idx="7874">
                  <c:v>39423</c:v>
                </c:pt>
                <c:pt idx="7875">
                  <c:v>39426</c:v>
                </c:pt>
                <c:pt idx="7876">
                  <c:v>39427</c:v>
                </c:pt>
                <c:pt idx="7877">
                  <c:v>39428</c:v>
                </c:pt>
                <c:pt idx="7878">
                  <c:v>39429</c:v>
                </c:pt>
                <c:pt idx="7879">
                  <c:v>39430</c:v>
                </c:pt>
                <c:pt idx="7880">
                  <c:v>39433</c:v>
                </c:pt>
                <c:pt idx="7881">
                  <c:v>39434</c:v>
                </c:pt>
                <c:pt idx="7882">
                  <c:v>39435</c:v>
                </c:pt>
                <c:pt idx="7883">
                  <c:v>39436</c:v>
                </c:pt>
                <c:pt idx="7884">
                  <c:v>39437</c:v>
                </c:pt>
                <c:pt idx="7885">
                  <c:v>39440</c:v>
                </c:pt>
                <c:pt idx="7886">
                  <c:v>39442</c:v>
                </c:pt>
                <c:pt idx="7887">
                  <c:v>39443</c:v>
                </c:pt>
                <c:pt idx="7888">
                  <c:v>39444</c:v>
                </c:pt>
                <c:pt idx="7889">
                  <c:v>39447</c:v>
                </c:pt>
                <c:pt idx="7890">
                  <c:v>39449</c:v>
                </c:pt>
                <c:pt idx="7891">
                  <c:v>39450</c:v>
                </c:pt>
                <c:pt idx="7892">
                  <c:v>39451</c:v>
                </c:pt>
                <c:pt idx="7893">
                  <c:v>39454</c:v>
                </c:pt>
                <c:pt idx="7894">
                  <c:v>39455</c:v>
                </c:pt>
                <c:pt idx="7895">
                  <c:v>39456</c:v>
                </c:pt>
                <c:pt idx="7896">
                  <c:v>39457</c:v>
                </c:pt>
                <c:pt idx="7897">
                  <c:v>39458</c:v>
                </c:pt>
                <c:pt idx="7898">
                  <c:v>39461</c:v>
                </c:pt>
                <c:pt idx="7899">
                  <c:v>39462</c:v>
                </c:pt>
                <c:pt idx="7900">
                  <c:v>39463</c:v>
                </c:pt>
                <c:pt idx="7901">
                  <c:v>39464</c:v>
                </c:pt>
                <c:pt idx="7902">
                  <c:v>39465</c:v>
                </c:pt>
                <c:pt idx="7903">
                  <c:v>39469</c:v>
                </c:pt>
                <c:pt idx="7904">
                  <c:v>39470</c:v>
                </c:pt>
                <c:pt idx="7905">
                  <c:v>39471</c:v>
                </c:pt>
                <c:pt idx="7906">
                  <c:v>39472</c:v>
                </c:pt>
                <c:pt idx="7907">
                  <c:v>39475</c:v>
                </c:pt>
                <c:pt idx="7908">
                  <c:v>39476</c:v>
                </c:pt>
                <c:pt idx="7909">
                  <c:v>39477</c:v>
                </c:pt>
                <c:pt idx="7910">
                  <c:v>39478</c:v>
                </c:pt>
                <c:pt idx="7911">
                  <c:v>39479</c:v>
                </c:pt>
                <c:pt idx="7912">
                  <c:v>39482</c:v>
                </c:pt>
                <c:pt idx="7913">
                  <c:v>39483</c:v>
                </c:pt>
                <c:pt idx="7914">
                  <c:v>39484</c:v>
                </c:pt>
                <c:pt idx="7915">
                  <c:v>39485</c:v>
                </c:pt>
                <c:pt idx="7916">
                  <c:v>39486</c:v>
                </c:pt>
                <c:pt idx="7917">
                  <c:v>39489</c:v>
                </c:pt>
                <c:pt idx="7918">
                  <c:v>39490</c:v>
                </c:pt>
                <c:pt idx="7919">
                  <c:v>39491</c:v>
                </c:pt>
                <c:pt idx="7920">
                  <c:v>39492</c:v>
                </c:pt>
                <c:pt idx="7921">
                  <c:v>39493</c:v>
                </c:pt>
                <c:pt idx="7922">
                  <c:v>39497</c:v>
                </c:pt>
                <c:pt idx="7923">
                  <c:v>39498</c:v>
                </c:pt>
                <c:pt idx="7924">
                  <c:v>39499</c:v>
                </c:pt>
                <c:pt idx="7925">
                  <c:v>39500</c:v>
                </c:pt>
                <c:pt idx="7926">
                  <c:v>39503</c:v>
                </c:pt>
                <c:pt idx="7927">
                  <c:v>39504</c:v>
                </c:pt>
                <c:pt idx="7928">
                  <c:v>39505</c:v>
                </c:pt>
                <c:pt idx="7929">
                  <c:v>39506</c:v>
                </c:pt>
                <c:pt idx="7930">
                  <c:v>39507</c:v>
                </c:pt>
                <c:pt idx="7931">
                  <c:v>39510</c:v>
                </c:pt>
                <c:pt idx="7932">
                  <c:v>39511</c:v>
                </c:pt>
                <c:pt idx="7933">
                  <c:v>39512</c:v>
                </c:pt>
                <c:pt idx="7934">
                  <c:v>39513</c:v>
                </c:pt>
                <c:pt idx="7935">
                  <c:v>39514</c:v>
                </c:pt>
                <c:pt idx="7936">
                  <c:v>39517</c:v>
                </c:pt>
                <c:pt idx="7937">
                  <c:v>39518</c:v>
                </c:pt>
                <c:pt idx="7938">
                  <c:v>39519</c:v>
                </c:pt>
                <c:pt idx="7939">
                  <c:v>39520</c:v>
                </c:pt>
                <c:pt idx="7940">
                  <c:v>39521</c:v>
                </c:pt>
                <c:pt idx="7941">
                  <c:v>39524</c:v>
                </c:pt>
                <c:pt idx="7942">
                  <c:v>39525</c:v>
                </c:pt>
                <c:pt idx="7943">
                  <c:v>39526</c:v>
                </c:pt>
                <c:pt idx="7944">
                  <c:v>39527</c:v>
                </c:pt>
                <c:pt idx="7945">
                  <c:v>39531</c:v>
                </c:pt>
                <c:pt idx="7946">
                  <c:v>39532</c:v>
                </c:pt>
                <c:pt idx="7947">
                  <c:v>39533</c:v>
                </c:pt>
                <c:pt idx="7948">
                  <c:v>39534</c:v>
                </c:pt>
                <c:pt idx="7949">
                  <c:v>39535</c:v>
                </c:pt>
                <c:pt idx="7950">
                  <c:v>39538</c:v>
                </c:pt>
                <c:pt idx="7951">
                  <c:v>39539</c:v>
                </c:pt>
                <c:pt idx="7952">
                  <c:v>39540</c:v>
                </c:pt>
                <c:pt idx="7953">
                  <c:v>39541</c:v>
                </c:pt>
                <c:pt idx="7954">
                  <c:v>39542</c:v>
                </c:pt>
                <c:pt idx="7955">
                  <c:v>39545</c:v>
                </c:pt>
                <c:pt idx="7956">
                  <c:v>39546</c:v>
                </c:pt>
                <c:pt idx="7957">
                  <c:v>39547</c:v>
                </c:pt>
                <c:pt idx="7958">
                  <c:v>39548</c:v>
                </c:pt>
                <c:pt idx="7959">
                  <c:v>39549</c:v>
                </c:pt>
                <c:pt idx="7960">
                  <c:v>39552</c:v>
                </c:pt>
                <c:pt idx="7961">
                  <c:v>39553</c:v>
                </c:pt>
                <c:pt idx="7962">
                  <c:v>39554</c:v>
                </c:pt>
                <c:pt idx="7963">
                  <c:v>39555</c:v>
                </c:pt>
                <c:pt idx="7964">
                  <c:v>39556</c:v>
                </c:pt>
                <c:pt idx="7965">
                  <c:v>39559</c:v>
                </c:pt>
                <c:pt idx="7966">
                  <c:v>39560</c:v>
                </c:pt>
                <c:pt idx="7967">
                  <c:v>39561</c:v>
                </c:pt>
                <c:pt idx="7968">
                  <c:v>39562</c:v>
                </c:pt>
                <c:pt idx="7969">
                  <c:v>39563</c:v>
                </c:pt>
                <c:pt idx="7970">
                  <c:v>39566</c:v>
                </c:pt>
                <c:pt idx="7971">
                  <c:v>39567</c:v>
                </c:pt>
                <c:pt idx="7972">
                  <c:v>39568</c:v>
                </c:pt>
                <c:pt idx="7973">
                  <c:v>39569</c:v>
                </c:pt>
                <c:pt idx="7974">
                  <c:v>39570</c:v>
                </c:pt>
                <c:pt idx="7975">
                  <c:v>39573</c:v>
                </c:pt>
                <c:pt idx="7976">
                  <c:v>39574</c:v>
                </c:pt>
                <c:pt idx="7977">
                  <c:v>39575</c:v>
                </c:pt>
                <c:pt idx="7978">
                  <c:v>39576</c:v>
                </c:pt>
                <c:pt idx="7979">
                  <c:v>39577</c:v>
                </c:pt>
                <c:pt idx="7980">
                  <c:v>39580</c:v>
                </c:pt>
                <c:pt idx="7981">
                  <c:v>39581</c:v>
                </c:pt>
                <c:pt idx="7982">
                  <c:v>39582</c:v>
                </c:pt>
                <c:pt idx="7983">
                  <c:v>39583</c:v>
                </c:pt>
                <c:pt idx="7984">
                  <c:v>39584</c:v>
                </c:pt>
                <c:pt idx="7985">
                  <c:v>39587</c:v>
                </c:pt>
                <c:pt idx="7986">
                  <c:v>39588</c:v>
                </c:pt>
                <c:pt idx="7987">
                  <c:v>39589</c:v>
                </c:pt>
                <c:pt idx="7988">
                  <c:v>39590</c:v>
                </c:pt>
                <c:pt idx="7989">
                  <c:v>39591</c:v>
                </c:pt>
                <c:pt idx="7990">
                  <c:v>39595</c:v>
                </c:pt>
                <c:pt idx="7991">
                  <c:v>39596</c:v>
                </c:pt>
                <c:pt idx="7992">
                  <c:v>39597</c:v>
                </c:pt>
                <c:pt idx="7993">
                  <c:v>39598</c:v>
                </c:pt>
                <c:pt idx="7994">
                  <c:v>39601</c:v>
                </c:pt>
                <c:pt idx="7995">
                  <c:v>39602</c:v>
                </c:pt>
                <c:pt idx="7996">
                  <c:v>39603</c:v>
                </c:pt>
                <c:pt idx="7997">
                  <c:v>39604</c:v>
                </c:pt>
                <c:pt idx="7998">
                  <c:v>39605</c:v>
                </c:pt>
                <c:pt idx="7999">
                  <c:v>39608</c:v>
                </c:pt>
                <c:pt idx="8000">
                  <c:v>39609</c:v>
                </c:pt>
                <c:pt idx="8001">
                  <c:v>39610</c:v>
                </c:pt>
                <c:pt idx="8002">
                  <c:v>39611</c:v>
                </c:pt>
                <c:pt idx="8003">
                  <c:v>39612</c:v>
                </c:pt>
                <c:pt idx="8004">
                  <c:v>39615</c:v>
                </c:pt>
                <c:pt idx="8005">
                  <c:v>39616</c:v>
                </c:pt>
                <c:pt idx="8006">
                  <c:v>39617</c:v>
                </c:pt>
                <c:pt idx="8007">
                  <c:v>39618</c:v>
                </c:pt>
                <c:pt idx="8008">
                  <c:v>39619</c:v>
                </c:pt>
                <c:pt idx="8009">
                  <c:v>39622</c:v>
                </c:pt>
                <c:pt idx="8010">
                  <c:v>39623</c:v>
                </c:pt>
                <c:pt idx="8011">
                  <c:v>39624</c:v>
                </c:pt>
                <c:pt idx="8012">
                  <c:v>39625</c:v>
                </c:pt>
                <c:pt idx="8013">
                  <c:v>39626</c:v>
                </c:pt>
                <c:pt idx="8014">
                  <c:v>39629</c:v>
                </c:pt>
                <c:pt idx="8015">
                  <c:v>39630</c:v>
                </c:pt>
                <c:pt idx="8016">
                  <c:v>39631</c:v>
                </c:pt>
                <c:pt idx="8017">
                  <c:v>39632</c:v>
                </c:pt>
                <c:pt idx="8018">
                  <c:v>39636</c:v>
                </c:pt>
                <c:pt idx="8019">
                  <c:v>39637</c:v>
                </c:pt>
                <c:pt idx="8020">
                  <c:v>39638</c:v>
                </c:pt>
                <c:pt idx="8021">
                  <c:v>39639</c:v>
                </c:pt>
                <c:pt idx="8022">
                  <c:v>39640</c:v>
                </c:pt>
                <c:pt idx="8023">
                  <c:v>39643</c:v>
                </c:pt>
                <c:pt idx="8024">
                  <c:v>39644</c:v>
                </c:pt>
                <c:pt idx="8025">
                  <c:v>39645</c:v>
                </c:pt>
                <c:pt idx="8026">
                  <c:v>39646</c:v>
                </c:pt>
                <c:pt idx="8027">
                  <c:v>39647</c:v>
                </c:pt>
                <c:pt idx="8028">
                  <c:v>39650</c:v>
                </c:pt>
                <c:pt idx="8029">
                  <c:v>39651</c:v>
                </c:pt>
                <c:pt idx="8030">
                  <c:v>39652</c:v>
                </c:pt>
                <c:pt idx="8031">
                  <c:v>39653</c:v>
                </c:pt>
                <c:pt idx="8032">
                  <c:v>39654</c:v>
                </c:pt>
                <c:pt idx="8033">
                  <c:v>39657</c:v>
                </c:pt>
                <c:pt idx="8034">
                  <c:v>39658</c:v>
                </c:pt>
                <c:pt idx="8035">
                  <c:v>39659</c:v>
                </c:pt>
                <c:pt idx="8036">
                  <c:v>39660</c:v>
                </c:pt>
                <c:pt idx="8037">
                  <c:v>39661</c:v>
                </c:pt>
                <c:pt idx="8038">
                  <c:v>39664</c:v>
                </c:pt>
                <c:pt idx="8039">
                  <c:v>39665</c:v>
                </c:pt>
                <c:pt idx="8040">
                  <c:v>39666</c:v>
                </c:pt>
                <c:pt idx="8041">
                  <c:v>39667</c:v>
                </c:pt>
                <c:pt idx="8042">
                  <c:v>39668</c:v>
                </c:pt>
                <c:pt idx="8043">
                  <c:v>39671</c:v>
                </c:pt>
                <c:pt idx="8044">
                  <c:v>39672</c:v>
                </c:pt>
                <c:pt idx="8045">
                  <c:v>39673</c:v>
                </c:pt>
                <c:pt idx="8046">
                  <c:v>39674</c:v>
                </c:pt>
                <c:pt idx="8047">
                  <c:v>39675</c:v>
                </c:pt>
                <c:pt idx="8048">
                  <c:v>39678</c:v>
                </c:pt>
                <c:pt idx="8049">
                  <c:v>39679</c:v>
                </c:pt>
                <c:pt idx="8050">
                  <c:v>39680</c:v>
                </c:pt>
                <c:pt idx="8051">
                  <c:v>39681</c:v>
                </c:pt>
                <c:pt idx="8052">
                  <c:v>39682</c:v>
                </c:pt>
                <c:pt idx="8053">
                  <c:v>39685</c:v>
                </c:pt>
                <c:pt idx="8054">
                  <c:v>39686</c:v>
                </c:pt>
                <c:pt idx="8055">
                  <c:v>39687</c:v>
                </c:pt>
                <c:pt idx="8056">
                  <c:v>39688</c:v>
                </c:pt>
                <c:pt idx="8057">
                  <c:v>39689</c:v>
                </c:pt>
                <c:pt idx="8058">
                  <c:v>39693</c:v>
                </c:pt>
                <c:pt idx="8059">
                  <c:v>39694</c:v>
                </c:pt>
                <c:pt idx="8060">
                  <c:v>39695</c:v>
                </c:pt>
                <c:pt idx="8061">
                  <c:v>39696</c:v>
                </c:pt>
                <c:pt idx="8062">
                  <c:v>39699</c:v>
                </c:pt>
                <c:pt idx="8063">
                  <c:v>39700</c:v>
                </c:pt>
                <c:pt idx="8064">
                  <c:v>39701</c:v>
                </c:pt>
                <c:pt idx="8065">
                  <c:v>39702</c:v>
                </c:pt>
                <c:pt idx="8066">
                  <c:v>39703</c:v>
                </c:pt>
                <c:pt idx="8067">
                  <c:v>39706</c:v>
                </c:pt>
                <c:pt idx="8068">
                  <c:v>39707</c:v>
                </c:pt>
                <c:pt idx="8069">
                  <c:v>39708</c:v>
                </c:pt>
                <c:pt idx="8070">
                  <c:v>39709</c:v>
                </c:pt>
                <c:pt idx="8071">
                  <c:v>39710</c:v>
                </c:pt>
                <c:pt idx="8072">
                  <c:v>39713</c:v>
                </c:pt>
                <c:pt idx="8073">
                  <c:v>39714</c:v>
                </c:pt>
                <c:pt idx="8074">
                  <c:v>39715</c:v>
                </c:pt>
                <c:pt idx="8075">
                  <c:v>39716</c:v>
                </c:pt>
                <c:pt idx="8076">
                  <c:v>39717</c:v>
                </c:pt>
                <c:pt idx="8077">
                  <c:v>39720</c:v>
                </c:pt>
                <c:pt idx="8078">
                  <c:v>39721</c:v>
                </c:pt>
                <c:pt idx="8079">
                  <c:v>39722</c:v>
                </c:pt>
                <c:pt idx="8080">
                  <c:v>39723</c:v>
                </c:pt>
                <c:pt idx="8081">
                  <c:v>39724</c:v>
                </c:pt>
                <c:pt idx="8082">
                  <c:v>39727</c:v>
                </c:pt>
                <c:pt idx="8083">
                  <c:v>39728</c:v>
                </c:pt>
                <c:pt idx="8084">
                  <c:v>39729</c:v>
                </c:pt>
                <c:pt idx="8085">
                  <c:v>39730</c:v>
                </c:pt>
                <c:pt idx="8086">
                  <c:v>39731</c:v>
                </c:pt>
                <c:pt idx="8087">
                  <c:v>39735</c:v>
                </c:pt>
                <c:pt idx="8088">
                  <c:v>39736</c:v>
                </c:pt>
                <c:pt idx="8089">
                  <c:v>39737</c:v>
                </c:pt>
                <c:pt idx="8090">
                  <c:v>39738</c:v>
                </c:pt>
                <c:pt idx="8091">
                  <c:v>39741</c:v>
                </c:pt>
                <c:pt idx="8092">
                  <c:v>39742</c:v>
                </c:pt>
                <c:pt idx="8093">
                  <c:v>39743</c:v>
                </c:pt>
                <c:pt idx="8094">
                  <c:v>39744</c:v>
                </c:pt>
                <c:pt idx="8095">
                  <c:v>39745</c:v>
                </c:pt>
                <c:pt idx="8096">
                  <c:v>39748</c:v>
                </c:pt>
                <c:pt idx="8097">
                  <c:v>39749</c:v>
                </c:pt>
                <c:pt idx="8098">
                  <c:v>39750</c:v>
                </c:pt>
                <c:pt idx="8099">
                  <c:v>39751</c:v>
                </c:pt>
                <c:pt idx="8100">
                  <c:v>39752</c:v>
                </c:pt>
                <c:pt idx="8101">
                  <c:v>39755</c:v>
                </c:pt>
                <c:pt idx="8102">
                  <c:v>39756</c:v>
                </c:pt>
                <c:pt idx="8103">
                  <c:v>39757</c:v>
                </c:pt>
                <c:pt idx="8104">
                  <c:v>39758</c:v>
                </c:pt>
                <c:pt idx="8105">
                  <c:v>39759</c:v>
                </c:pt>
                <c:pt idx="8106">
                  <c:v>39762</c:v>
                </c:pt>
                <c:pt idx="8107">
                  <c:v>39764</c:v>
                </c:pt>
                <c:pt idx="8108">
                  <c:v>39765</c:v>
                </c:pt>
                <c:pt idx="8109">
                  <c:v>39766</c:v>
                </c:pt>
                <c:pt idx="8110">
                  <c:v>39769</c:v>
                </c:pt>
                <c:pt idx="8111">
                  <c:v>39770</c:v>
                </c:pt>
                <c:pt idx="8112">
                  <c:v>39771</c:v>
                </c:pt>
                <c:pt idx="8113">
                  <c:v>39772</c:v>
                </c:pt>
                <c:pt idx="8114">
                  <c:v>39773</c:v>
                </c:pt>
                <c:pt idx="8115">
                  <c:v>39776</c:v>
                </c:pt>
                <c:pt idx="8116">
                  <c:v>39777</c:v>
                </c:pt>
                <c:pt idx="8117">
                  <c:v>39778</c:v>
                </c:pt>
                <c:pt idx="8118">
                  <c:v>39780</c:v>
                </c:pt>
                <c:pt idx="8119">
                  <c:v>39783</c:v>
                </c:pt>
                <c:pt idx="8120">
                  <c:v>39784</c:v>
                </c:pt>
                <c:pt idx="8121">
                  <c:v>39785</c:v>
                </c:pt>
                <c:pt idx="8122">
                  <c:v>39786</c:v>
                </c:pt>
                <c:pt idx="8123">
                  <c:v>39787</c:v>
                </c:pt>
                <c:pt idx="8124">
                  <c:v>39790</c:v>
                </c:pt>
                <c:pt idx="8125">
                  <c:v>39791</c:v>
                </c:pt>
                <c:pt idx="8126">
                  <c:v>39792</c:v>
                </c:pt>
                <c:pt idx="8127">
                  <c:v>39793</c:v>
                </c:pt>
                <c:pt idx="8128">
                  <c:v>39794</c:v>
                </c:pt>
                <c:pt idx="8129">
                  <c:v>39797</c:v>
                </c:pt>
                <c:pt idx="8130">
                  <c:v>39798</c:v>
                </c:pt>
                <c:pt idx="8131">
                  <c:v>39799</c:v>
                </c:pt>
                <c:pt idx="8132">
                  <c:v>39800</c:v>
                </c:pt>
                <c:pt idx="8133">
                  <c:v>39801</c:v>
                </c:pt>
                <c:pt idx="8134">
                  <c:v>39804</c:v>
                </c:pt>
                <c:pt idx="8135">
                  <c:v>39805</c:v>
                </c:pt>
                <c:pt idx="8136">
                  <c:v>39806</c:v>
                </c:pt>
                <c:pt idx="8137">
                  <c:v>39808</c:v>
                </c:pt>
                <c:pt idx="8138">
                  <c:v>39811</c:v>
                </c:pt>
                <c:pt idx="8139">
                  <c:v>39812</c:v>
                </c:pt>
                <c:pt idx="8140">
                  <c:v>39813</c:v>
                </c:pt>
                <c:pt idx="8141">
                  <c:v>39815</c:v>
                </c:pt>
                <c:pt idx="8142">
                  <c:v>39818</c:v>
                </c:pt>
                <c:pt idx="8143">
                  <c:v>39819</c:v>
                </c:pt>
                <c:pt idx="8144">
                  <c:v>39820</c:v>
                </c:pt>
                <c:pt idx="8145">
                  <c:v>39821</c:v>
                </c:pt>
                <c:pt idx="8146">
                  <c:v>39822</c:v>
                </c:pt>
                <c:pt idx="8147">
                  <c:v>39825</c:v>
                </c:pt>
                <c:pt idx="8148">
                  <c:v>39826</c:v>
                </c:pt>
                <c:pt idx="8149">
                  <c:v>39827</c:v>
                </c:pt>
                <c:pt idx="8150">
                  <c:v>39828</c:v>
                </c:pt>
                <c:pt idx="8151">
                  <c:v>39829</c:v>
                </c:pt>
                <c:pt idx="8152">
                  <c:v>39833</c:v>
                </c:pt>
                <c:pt idx="8153">
                  <c:v>39834</c:v>
                </c:pt>
                <c:pt idx="8154">
                  <c:v>39835</c:v>
                </c:pt>
                <c:pt idx="8155">
                  <c:v>39836</c:v>
                </c:pt>
                <c:pt idx="8156">
                  <c:v>39839</c:v>
                </c:pt>
                <c:pt idx="8157">
                  <c:v>39840</c:v>
                </c:pt>
                <c:pt idx="8158">
                  <c:v>39841</c:v>
                </c:pt>
                <c:pt idx="8159">
                  <c:v>39842</c:v>
                </c:pt>
                <c:pt idx="8160">
                  <c:v>39843</c:v>
                </c:pt>
                <c:pt idx="8161">
                  <c:v>39846</c:v>
                </c:pt>
                <c:pt idx="8162">
                  <c:v>39847</c:v>
                </c:pt>
                <c:pt idx="8163">
                  <c:v>39848</c:v>
                </c:pt>
                <c:pt idx="8164">
                  <c:v>39849</c:v>
                </c:pt>
                <c:pt idx="8165">
                  <c:v>39850</c:v>
                </c:pt>
                <c:pt idx="8166">
                  <c:v>39853</c:v>
                </c:pt>
                <c:pt idx="8167">
                  <c:v>39854</c:v>
                </c:pt>
                <c:pt idx="8168">
                  <c:v>39855</c:v>
                </c:pt>
                <c:pt idx="8169">
                  <c:v>39856</c:v>
                </c:pt>
                <c:pt idx="8170">
                  <c:v>39857</c:v>
                </c:pt>
                <c:pt idx="8171">
                  <c:v>39861</c:v>
                </c:pt>
                <c:pt idx="8172">
                  <c:v>39862</c:v>
                </c:pt>
                <c:pt idx="8173">
                  <c:v>39863</c:v>
                </c:pt>
                <c:pt idx="8174">
                  <c:v>39864</c:v>
                </c:pt>
                <c:pt idx="8175">
                  <c:v>39867</c:v>
                </c:pt>
                <c:pt idx="8176">
                  <c:v>39868</c:v>
                </c:pt>
                <c:pt idx="8177">
                  <c:v>39869</c:v>
                </c:pt>
                <c:pt idx="8178">
                  <c:v>39870</c:v>
                </c:pt>
                <c:pt idx="8179">
                  <c:v>39871</c:v>
                </c:pt>
                <c:pt idx="8180">
                  <c:v>39874</c:v>
                </c:pt>
                <c:pt idx="8181">
                  <c:v>39875</c:v>
                </c:pt>
                <c:pt idx="8182">
                  <c:v>39876</c:v>
                </c:pt>
                <c:pt idx="8183">
                  <c:v>39877</c:v>
                </c:pt>
                <c:pt idx="8184">
                  <c:v>39878</c:v>
                </c:pt>
                <c:pt idx="8185">
                  <c:v>39881</c:v>
                </c:pt>
                <c:pt idx="8186">
                  <c:v>39882</c:v>
                </c:pt>
                <c:pt idx="8187">
                  <c:v>39883</c:v>
                </c:pt>
                <c:pt idx="8188">
                  <c:v>39884</c:v>
                </c:pt>
                <c:pt idx="8189">
                  <c:v>39885</c:v>
                </c:pt>
                <c:pt idx="8190">
                  <c:v>39888</c:v>
                </c:pt>
                <c:pt idx="8191">
                  <c:v>39889</c:v>
                </c:pt>
                <c:pt idx="8192">
                  <c:v>39890</c:v>
                </c:pt>
                <c:pt idx="8193">
                  <c:v>39891</c:v>
                </c:pt>
                <c:pt idx="8194">
                  <c:v>39892</c:v>
                </c:pt>
                <c:pt idx="8195">
                  <c:v>39895</c:v>
                </c:pt>
                <c:pt idx="8196">
                  <c:v>39896</c:v>
                </c:pt>
                <c:pt idx="8197">
                  <c:v>39897</c:v>
                </c:pt>
                <c:pt idx="8198">
                  <c:v>39898</c:v>
                </c:pt>
                <c:pt idx="8199">
                  <c:v>39899</c:v>
                </c:pt>
                <c:pt idx="8200">
                  <c:v>39902</c:v>
                </c:pt>
                <c:pt idx="8201">
                  <c:v>39903</c:v>
                </c:pt>
                <c:pt idx="8202">
                  <c:v>39904</c:v>
                </c:pt>
                <c:pt idx="8203">
                  <c:v>39905</c:v>
                </c:pt>
                <c:pt idx="8204">
                  <c:v>39906</c:v>
                </c:pt>
                <c:pt idx="8205">
                  <c:v>39909</c:v>
                </c:pt>
                <c:pt idx="8206">
                  <c:v>39910</c:v>
                </c:pt>
                <c:pt idx="8207">
                  <c:v>39911</c:v>
                </c:pt>
                <c:pt idx="8208">
                  <c:v>39912</c:v>
                </c:pt>
                <c:pt idx="8209">
                  <c:v>39916</c:v>
                </c:pt>
                <c:pt idx="8210">
                  <c:v>39917</c:v>
                </c:pt>
                <c:pt idx="8211">
                  <c:v>39918</c:v>
                </c:pt>
                <c:pt idx="8212">
                  <c:v>39919</c:v>
                </c:pt>
                <c:pt idx="8213">
                  <c:v>39920</c:v>
                </c:pt>
                <c:pt idx="8214">
                  <c:v>39923</c:v>
                </c:pt>
                <c:pt idx="8215">
                  <c:v>39924</c:v>
                </c:pt>
                <c:pt idx="8216">
                  <c:v>39925</c:v>
                </c:pt>
                <c:pt idx="8217">
                  <c:v>39926</c:v>
                </c:pt>
                <c:pt idx="8218">
                  <c:v>39927</c:v>
                </c:pt>
                <c:pt idx="8219">
                  <c:v>39930</c:v>
                </c:pt>
                <c:pt idx="8220">
                  <c:v>39931</c:v>
                </c:pt>
                <c:pt idx="8221">
                  <c:v>39932</c:v>
                </c:pt>
                <c:pt idx="8222">
                  <c:v>39933</c:v>
                </c:pt>
                <c:pt idx="8223">
                  <c:v>39934</c:v>
                </c:pt>
                <c:pt idx="8224">
                  <c:v>39937</c:v>
                </c:pt>
                <c:pt idx="8225">
                  <c:v>39938</c:v>
                </c:pt>
                <c:pt idx="8226">
                  <c:v>39939</c:v>
                </c:pt>
                <c:pt idx="8227">
                  <c:v>39940</c:v>
                </c:pt>
                <c:pt idx="8228">
                  <c:v>39941</c:v>
                </c:pt>
                <c:pt idx="8229">
                  <c:v>39944</c:v>
                </c:pt>
                <c:pt idx="8230">
                  <c:v>39945</c:v>
                </c:pt>
                <c:pt idx="8231">
                  <c:v>39946</c:v>
                </c:pt>
                <c:pt idx="8232">
                  <c:v>39947</c:v>
                </c:pt>
                <c:pt idx="8233">
                  <c:v>39948</c:v>
                </c:pt>
                <c:pt idx="8234">
                  <c:v>39951</c:v>
                </c:pt>
                <c:pt idx="8235">
                  <c:v>39952</c:v>
                </c:pt>
                <c:pt idx="8236">
                  <c:v>39953</c:v>
                </c:pt>
                <c:pt idx="8237">
                  <c:v>39954</c:v>
                </c:pt>
                <c:pt idx="8238">
                  <c:v>39955</c:v>
                </c:pt>
                <c:pt idx="8239">
                  <c:v>39959</c:v>
                </c:pt>
                <c:pt idx="8240">
                  <c:v>39960</c:v>
                </c:pt>
                <c:pt idx="8241">
                  <c:v>39961</c:v>
                </c:pt>
                <c:pt idx="8242">
                  <c:v>39962</c:v>
                </c:pt>
                <c:pt idx="8243">
                  <c:v>39965</c:v>
                </c:pt>
                <c:pt idx="8244">
                  <c:v>39966</c:v>
                </c:pt>
                <c:pt idx="8245">
                  <c:v>39967</c:v>
                </c:pt>
                <c:pt idx="8246">
                  <c:v>39968</c:v>
                </c:pt>
                <c:pt idx="8247">
                  <c:v>39969</c:v>
                </c:pt>
                <c:pt idx="8248">
                  <c:v>39972</c:v>
                </c:pt>
                <c:pt idx="8249">
                  <c:v>39973</c:v>
                </c:pt>
                <c:pt idx="8250">
                  <c:v>39974</c:v>
                </c:pt>
                <c:pt idx="8251">
                  <c:v>39975</c:v>
                </c:pt>
                <c:pt idx="8252">
                  <c:v>39976</c:v>
                </c:pt>
                <c:pt idx="8253">
                  <c:v>39979</c:v>
                </c:pt>
                <c:pt idx="8254">
                  <c:v>39980</c:v>
                </c:pt>
                <c:pt idx="8255">
                  <c:v>39981</c:v>
                </c:pt>
                <c:pt idx="8256">
                  <c:v>39982</c:v>
                </c:pt>
                <c:pt idx="8257">
                  <c:v>39983</c:v>
                </c:pt>
                <c:pt idx="8258">
                  <c:v>39986</c:v>
                </c:pt>
                <c:pt idx="8259">
                  <c:v>39987</c:v>
                </c:pt>
                <c:pt idx="8260">
                  <c:v>39988</c:v>
                </c:pt>
                <c:pt idx="8261">
                  <c:v>39989</c:v>
                </c:pt>
                <c:pt idx="8262">
                  <c:v>39990</c:v>
                </c:pt>
                <c:pt idx="8263">
                  <c:v>39993</c:v>
                </c:pt>
                <c:pt idx="8264">
                  <c:v>39994</c:v>
                </c:pt>
                <c:pt idx="8265">
                  <c:v>39995</c:v>
                </c:pt>
                <c:pt idx="8266">
                  <c:v>39996</c:v>
                </c:pt>
                <c:pt idx="8267">
                  <c:v>40000</c:v>
                </c:pt>
                <c:pt idx="8268">
                  <c:v>40001</c:v>
                </c:pt>
                <c:pt idx="8269">
                  <c:v>40002</c:v>
                </c:pt>
                <c:pt idx="8270">
                  <c:v>40003</c:v>
                </c:pt>
                <c:pt idx="8271">
                  <c:v>40004</c:v>
                </c:pt>
                <c:pt idx="8272">
                  <c:v>40007</c:v>
                </c:pt>
                <c:pt idx="8273">
                  <c:v>40008</c:v>
                </c:pt>
                <c:pt idx="8274">
                  <c:v>40009</c:v>
                </c:pt>
                <c:pt idx="8275">
                  <c:v>40010</c:v>
                </c:pt>
                <c:pt idx="8276">
                  <c:v>40011</c:v>
                </c:pt>
                <c:pt idx="8277">
                  <c:v>40014</c:v>
                </c:pt>
                <c:pt idx="8278">
                  <c:v>40015</c:v>
                </c:pt>
                <c:pt idx="8279">
                  <c:v>40016</c:v>
                </c:pt>
                <c:pt idx="8280">
                  <c:v>40017</c:v>
                </c:pt>
                <c:pt idx="8281">
                  <c:v>40018</c:v>
                </c:pt>
                <c:pt idx="8282">
                  <c:v>40021</c:v>
                </c:pt>
                <c:pt idx="8283">
                  <c:v>40022</c:v>
                </c:pt>
                <c:pt idx="8284">
                  <c:v>40023</c:v>
                </c:pt>
                <c:pt idx="8285">
                  <c:v>40024</c:v>
                </c:pt>
                <c:pt idx="8286">
                  <c:v>40025</c:v>
                </c:pt>
                <c:pt idx="8287">
                  <c:v>40028</c:v>
                </c:pt>
                <c:pt idx="8288">
                  <c:v>40029</c:v>
                </c:pt>
                <c:pt idx="8289">
                  <c:v>40030</c:v>
                </c:pt>
                <c:pt idx="8290">
                  <c:v>40031</c:v>
                </c:pt>
                <c:pt idx="8291">
                  <c:v>40032</c:v>
                </c:pt>
                <c:pt idx="8292">
                  <c:v>40035</c:v>
                </c:pt>
                <c:pt idx="8293">
                  <c:v>40036</c:v>
                </c:pt>
                <c:pt idx="8294">
                  <c:v>40037</c:v>
                </c:pt>
                <c:pt idx="8295">
                  <c:v>40038</c:v>
                </c:pt>
                <c:pt idx="8296">
                  <c:v>40039</c:v>
                </c:pt>
                <c:pt idx="8297">
                  <c:v>40042</c:v>
                </c:pt>
                <c:pt idx="8298">
                  <c:v>40043</c:v>
                </c:pt>
                <c:pt idx="8299">
                  <c:v>40044</c:v>
                </c:pt>
                <c:pt idx="8300">
                  <c:v>40045</c:v>
                </c:pt>
                <c:pt idx="8301">
                  <c:v>40046</c:v>
                </c:pt>
                <c:pt idx="8302">
                  <c:v>40049</c:v>
                </c:pt>
                <c:pt idx="8303">
                  <c:v>40050</c:v>
                </c:pt>
                <c:pt idx="8304">
                  <c:v>40051</c:v>
                </c:pt>
                <c:pt idx="8305">
                  <c:v>40052</c:v>
                </c:pt>
                <c:pt idx="8306">
                  <c:v>40053</c:v>
                </c:pt>
                <c:pt idx="8307">
                  <c:v>40056</c:v>
                </c:pt>
                <c:pt idx="8308">
                  <c:v>40057</c:v>
                </c:pt>
                <c:pt idx="8309">
                  <c:v>40058</c:v>
                </c:pt>
                <c:pt idx="8310">
                  <c:v>40059</c:v>
                </c:pt>
                <c:pt idx="8311">
                  <c:v>40060</c:v>
                </c:pt>
                <c:pt idx="8312">
                  <c:v>40064</c:v>
                </c:pt>
                <c:pt idx="8313">
                  <c:v>40065</c:v>
                </c:pt>
                <c:pt idx="8314">
                  <c:v>40066</c:v>
                </c:pt>
                <c:pt idx="8315">
                  <c:v>40067</c:v>
                </c:pt>
                <c:pt idx="8316">
                  <c:v>40070</c:v>
                </c:pt>
                <c:pt idx="8317">
                  <c:v>40071</c:v>
                </c:pt>
                <c:pt idx="8318">
                  <c:v>40072</c:v>
                </c:pt>
                <c:pt idx="8319">
                  <c:v>40073</c:v>
                </c:pt>
                <c:pt idx="8320">
                  <c:v>40074</c:v>
                </c:pt>
                <c:pt idx="8321">
                  <c:v>40077</c:v>
                </c:pt>
                <c:pt idx="8322">
                  <c:v>40078</c:v>
                </c:pt>
                <c:pt idx="8323">
                  <c:v>40079</c:v>
                </c:pt>
                <c:pt idx="8324">
                  <c:v>40080</c:v>
                </c:pt>
                <c:pt idx="8325">
                  <c:v>40081</c:v>
                </c:pt>
                <c:pt idx="8326">
                  <c:v>40084</c:v>
                </c:pt>
                <c:pt idx="8327">
                  <c:v>40085</c:v>
                </c:pt>
                <c:pt idx="8328">
                  <c:v>40086</c:v>
                </c:pt>
                <c:pt idx="8329">
                  <c:v>40087</c:v>
                </c:pt>
                <c:pt idx="8330">
                  <c:v>40088</c:v>
                </c:pt>
                <c:pt idx="8331">
                  <c:v>40091</c:v>
                </c:pt>
                <c:pt idx="8332">
                  <c:v>40092</c:v>
                </c:pt>
                <c:pt idx="8333">
                  <c:v>40093</c:v>
                </c:pt>
                <c:pt idx="8334">
                  <c:v>40094</c:v>
                </c:pt>
                <c:pt idx="8335">
                  <c:v>40095</c:v>
                </c:pt>
                <c:pt idx="8336">
                  <c:v>40099</c:v>
                </c:pt>
                <c:pt idx="8337">
                  <c:v>40100</c:v>
                </c:pt>
                <c:pt idx="8338">
                  <c:v>40101</c:v>
                </c:pt>
                <c:pt idx="8339">
                  <c:v>40102</c:v>
                </c:pt>
                <c:pt idx="8340">
                  <c:v>40105</c:v>
                </c:pt>
                <c:pt idx="8341">
                  <c:v>40106</c:v>
                </c:pt>
                <c:pt idx="8342">
                  <c:v>40107</c:v>
                </c:pt>
                <c:pt idx="8343">
                  <c:v>40108</c:v>
                </c:pt>
                <c:pt idx="8344">
                  <c:v>40109</c:v>
                </c:pt>
                <c:pt idx="8345">
                  <c:v>40112</c:v>
                </c:pt>
                <c:pt idx="8346">
                  <c:v>40113</c:v>
                </c:pt>
                <c:pt idx="8347">
                  <c:v>40114</c:v>
                </c:pt>
                <c:pt idx="8348">
                  <c:v>40115</c:v>
                </c:pt>
                <c:pt idx="8349">
                  <c:v>40116</c:v>
                </c:pt>
                <c:pt idx="8350">
                  <c:v>40119</c:v>
                </c:pt>
                <c:pt idx="8351">
                  <c:v>40120</c:v>
                </c:pt>
                <c:pt idx="8352">
                  <c:v>40121</c:v>
                </c:pt>
                <c:pt idx="8353">
                  <c:v>40122</c:v>
                </c:pt>
                <c:pt idx="8354">
                  <c:v>40123</c:v>
                </c:pt>
                <c:pt idx="8355">
                  <c:v>40126</c:v>
                </c:pt>
                <c:pt idx="8356">
                  <c:v>40127</c:v>
                </c:pt>
                <c:pt idx="8357">
                  <c:v>40129</c:v>
                </c:pt>
                <c:pt idx="8358">
                  <c:v>40130</c:v>
                </c:pt>
                <c:pt idx="8359">
                  <c:v>40133</c:v>
                </c:pt>
                <c:pt idx="8360">
                  <c:v>40134</c:v>
                </c:pt>
                <c:pt idx="8361">
                  <c:v>40135</c:v>
                </c:pt>
                <c:pt idx="8362">
                  <c:v>40136</c:v>
                </c:pt>
                <c:pt idx="8363">
                  <c:v>40137</c:v>
                </c:pt>
                <c:pt idx="8364">
                  <c:v>40140</c:v>
                </c:pt>
                <c:pt idx="8365">
                  <c:v>40141</c:v>
                </c:pt>
                <c:pt idx="8366">
                  <c:v>40142</c:v>
                </c:pt>
                <c:pt idx="8367">
                  <c:v>40144</c:v>
                </c:pt>
                <c:pt idx="8368">
                  <c:v>40147</c:v>
                </c:pt>
                <c:pt idx="8369">
                  <c:v>40148</c:v>
                </c:pt>
                <c:pt idx="8370">
                  <c:v>40149</c:v>
                </c:pt>
                <c:pt idx="8371">
                  <c:v>40150</c:v>
                </c:pt>
                <c:pt idx="8372">
                  <c:v>40151</c:v>
                </c:pt>
                <c:pt idx="8373">
                  <c:v>40154</c:v>
                </c:pt>
                <c:pt idx="8374">
                  <c:v>40155</c:v>
                </c:pt>
                <c:pt idx="8375">
                  <c:v>40156</c:v>
                </c:pt>
                <c:pt idx="8376">
                  <c:v>40157</c:v>
                </c:pt>
                <c:pt idx="8377">
                  <c:v>40158</c:v>
                </c:pt>
                <c:pt idx="8378">
                  <c:v>40161</c:v>
                </c:pt>
                <c:pt idx="8379">
                  <c:v>40162</c:v>
                </c:pt>
                <c:pt idx="8380">
                  <c:v>40163</c:v>
                </c:pt>
                <c:pt idx="8381">
                  <c:v>40164</c:v>
                </c:pt>
                <c:pt idx="8382">
                  <c:v>40165</c:v>
                </c:pt>
                <c:pt idx="8383">
                  <c:v>40168</c:v>
                </c:pt>
                <c:pt idx="8384">
                  <c:v>40169</c:v>
                </c:pt>
                <c:pt idx="8385">
                  <c:v>40170</c:v>
                </c:pt>
                <c:pt idx="8386">
                  <c:v>40171</c:v>
                </c:pt>
                <c:pt idx="8387">
                  <c:v>40175</c:v>
                </c:pt>
                <c:pt idx="8388">
                  <c:v>40176</c:v>
                </c:pt>
                <c:pt idx="8389">
                  <c:v>40177</c:v>
                </c:pt>
                <c:pt idx="8390">
                  <c:v>40178</c:v>
                </c:pt>
                <c:pt idx="8391">
                  <c:v>40182</c:v>
                </c:pt>
                <c:pt idx="8392">
                  <c:v>40183</c:v>
                </c:pt>
                <c:pt idx="8393">
                  <c:v>40184</c:v>
                </c:pt>
                <c:pt idx="8394">
                  <c:v>40185</c:v>
                </c:pt>
                <c:pt idx="8395">
                  <c:v>40186</c:v>
                </c:pt>
                <c:pt idx="8396">
                  <c:v>40189</c:v>
                </c:pt>
                <c:pt idx="8397">
                  <c:v>40190</c:v>
                </c:pt>
                <c:pt idx="8398">
                  <c:v>40191</c:v>
                </c:pt>
                <c:pt idx="8399">
                  <c:v>40192</c:v>
                </c:pt>
                <c:pt idx="8400">
                  <c:v>40193</c:v>
                </c:pt>
                <c:pt idx="8401">
                  <c:v>40197</c:v>
                </c:pt>
                <c:pt idx="8402">
                  <c:v>40198</c:v>
                </c:pt>
                <c:pt idx="8403">
                  <c:v>40199</c:v>
                </c:pt>
                <c:pt idx="8404">
                  <c:v>40200</c:v>
                </c:pt>
                <c:pt idx="8405">
                  <c:v>40203</c:v>
                </c:pt>
                <c:pt idx="8406">
                  <c:v>40204</c:v>
                </c:pt>
                <c:pt idx="8407">
                  <c:v>40205</c:v>
                </c:pt>
                <c:pt idx="8408">
                  <c:v>40206</c:v>
                </c:pt>
                <c:pt idx="8409">
                  <c:v>40207</c:v>
                </c:pt>
                <c:pt idx="8410">
                  <c:v>40210</c:v>
                </c:pt>
                <c:pt idx="8411">
                  <c:v>40211</c:v>
                </c:pt>
                <c:pt idx="8412">
                  <c:v>40212</c:v>
                </c:pt>
                <c:pt idx="8413">
                  <c:v>40213</c:v>
                </c:pt>
                <c:pt idx="8414">
                  <c:v>40214</c:v>
                </c:pt>
                <c:pt idx="8415">
                  <c:v>40217</c:v>
                </c:pt>
                <c:pt idx="8416">
                  <c:v>40218</c:v>
                </c:pt>
                <c:pt idx="8417">
                  <c:v>40219</c:v>
                </c:pt>
                <c:pt idx="8418">
                  <c:v>40220</c:v>
                </c:pt>
                <c:pt idx="8419">
                  <c:v>40221</c:v>
                </c:pt>
                <c:pt idx="8420">
                  <c:v>40225</c:v>
                </c:pt>
                <c:pt idx="8421">
                  <c:v>40226</c:v>
                </c:pt>
                <c:pt idx="8422">
                  <c:v>40227</c:v>
                </c:pt>
                <c:pt idx="8423">
                  <c:v>40228</c:v>
                </c:pt>
                <c:pt idx="8424">
                  <c:v>40231</c:v>
                </c:pt>
                <c:pt idx="8425">
                  <c:v>40232</c:v>
                </c:pt>
                <c:pt idx="8426">
                  <c:v>40233</c:v>
                </c:pt>
                <c:pt idx="8427">
                  <c:v>40234</c:v>
                </c:pt>
                <c:pt idx="8428">
                  <c:v>40235</c:v>
                </c:pt>
                <c:pt idx="8429">
                  <c:v>40238</c:v>
                </c:pt>
                <c:pt idx="8430">
                  <c:v>40239</c:v>
                </c:pt>
                <c:pt idx="8431">
                  <c:v>40240</c:v>
                </c:pt>
                <c:pt idx="8432">
                  <c:v>40241</c:v>
                </c:pt>
                <c:pt idx="8433">
                  <c:v>40242</c:v>
                </c:pt>
                <c:pt idx="8434">
                  <c:v>40245</c:v>
                </c:pt>
                <c:pt idx="8435">
                  <c:v>40246</c:v>
                </c:pt>
                <c:pt idx="8436">
                  <c:v>40247</c:v>
                </c:pt>
                <c:pt idx="8437">
                  <c:v>40248</c:v>
                </c:pt>
                <c:pt idx="8438">
                  <c:v>40249</c:v>
                </c:pt>
                <c:pt idx="8439">
                  <c:v>40252</c:v>
                </c:pt>
                <c:pt idx="8440">
                  <c:v>40253</c:v>
                </c:pt>
                <c:pt idx="8441">
                  <c:v>40254</c:v>
                </c:pt>
                <c:pt idx="8442">
                  <c:v>40255</c:v>
                </c:pt>
                <c:pt idx="8443">
                  <c:v>40256</c:v>
                </c:pt>
                <c:pt idx="8444">
                  <c:v>40259</c:v>
                </c:pt>
                <c:pt idx="8445">
                  <c:v>40260</c:v>
                </c:pt>
                <c:pt idx="8446">
                  <c:v>40261</c:v>
                </c:pt>
                <c:pt idx="8447">
                  <c:v>40262</c:v>
                </c:pt>
                <c:pt idx="8448">
                  <c:v>40263</c:v>
                </c:pt>
                <c:pt idx="8449">
                  <c:v>40266</c:v>
                </c:pt>
                <c:pt idx="8450">
                  <c:v>40267</c:v>
                </c:pt>
                <c:pt idx="8451">
                  <c:v>40268</c:v>
                </c:pt>
                <c:pt idx="8452">
                  <c:v>40269</c:v>
                </c:pt>
                <c:pt idx="8453">
                  <c:v>40270</c:v>
                </c:pt>
                <c:pt idx="8454">
                  <c:v>40273</c:v>
                </c:pt>
                <c:pt idx="8455">
                  <c:v>40274</c:v>
                </c:pt>
                <c:pt idx="8456">
                  <c:v>40275</c:v>
                </c:pt>
                <c:pt idx="8457">
                  <c:v>40276</c:v>
                </c:pt>
                <c:pt idx="8458">
                  <c:v>40277</c:v>
                </c:pt>
                <c:pt idx="8459">
                  <c:v>40280</c:v>
                </c:pt>
                <c:pt idx="8460">
                  <c:v>40281</c:v>
                </c:pt>
                <c:pt idx="8461">
                  <c:v>40282</c:v>
                </c:pt>
                <c:pt idx="8462">
                  <c:v>40283</c:v>
                </c:pt>
                <c:pt idx="8463">
                  <c:v>40284</c:v>
                </c:pt>
                <c:pt idx="8464">
                  <c:v>40287</c:v>
                </c:pt>
                <c:pt idx="8465">
                  <c:v>40288</c:v>
                </c:pt>
                <c:pt idx="8466">
                  <c:v>40289</c:v>
                </c:pt>
                <c:pt idx="8467">
                  <c:v>40290</c:v>
                </c:pt>
                <c:pt idx="8468">
                  <c:v>40291</c:v>
                </c:pt>
                <c:pt idx="8469">
                  <c:v>40294</c:v>
                </c:pt>
                <c:pt idx="8470">
                  <c:v>40295</c:v>
                </c:pt>
                <c:pt idx="8471">
                  <c:v>40296</c:v>
                </c:pt>
                <c:pt idx="8472">
                  <c:v>40297</c:v>
                </c:pt>
                <c:pt idx="8473">
                  <c:v>40298</c:v>
                </c:pt>
                <c:pt idx="8474">
                  <c:v>40301</c:v>
                </c:pt>
                <c:pt idx="8475">
                  <c:v>40302</c:v>
                </c:pt>
                <c:pt idx="8476">
                  <c:v>40303</c:v>
                </c:pt>
                <c:pt idx="8477">
                  <c:v>40304</c:v>
                </c:pt>
                <c:pt idx="8478">
                  <c:v>40305</c:v>
                </c:pt>
                <c:pt idx="8479">
                  <c:v>40308</c:v>
                </c:pt>
                <c:pt idx="8480">
                  <c:v>40309</c:v>
                </c:pt>
                <c:pt idx="8481">
                  <c:v>40310</c:v>
                </c:pt>
                <c:pt idx="8482">
                  <c:v>40311</c:v>
                </c:pt>
                <c:pt idx="8483">
                  <c:v>40312</c:v>
                </c:pt>
                <c:pt idx="8484">
                  <c:v>40315</c:v>
                </c:pt>
                <c:pt idx="8485">
                  <c:v>40316</c:v>
                </c:pt>
                <c:pt idx="8486">
                  <c:v>40317</c:v>
                </c:pt>
                <c:pt idx="8487">
                  <c:v>40318</c:v>
                </c:pt>
                <c:pt idx="8488">
                  <c:v>40319</c:v>
                </c:pt>
                <c:pt idx="8489">
                  <c:v>40322</c:v>
                </c:pt>
                <c:pt idx="8490">
                  <c:v>40323</c:v>
                </c:pt>
                <c:pt idx="8491">
                  <c:v>40324</c:v>
                </c:pt>
                <c:pt idx="8492">
                  <c:v>40325</c:v>
                </c:pt>
                <c:pt idx="8493">
                  <c:v>40326</c:v>
                </c:pt>
                <c:pt idx="8494">
                  <c:v>40330</c:v>
                </c:pt>
                <c:pt idx="8495">
                  <c:v>40331</c:v>
                </c:pt>
                <c:pt idx="8496">
                  <c:v>40332</c:v>
                </c:pt>
                <c:pt idx="8497">
                  <c:v>40333</c:v>
                </c:pt>
                <c:pt idx="8498">
                  <c:v>40336</c:v>
                </c:pt>
                <c:pt idx="8499">
                  <c:v>40337</c:v>
                </c:pt>
                <c:pt idx="8500">
                  <c:v>40338</c:v>
                </c:pt>
                <c:pt idx="8501">
                  <c:v>40339</c:v>
                </c:pt>
                <c:pt idx="8502">
                  <c:v>40340</c:v>
                </c:pt>
                <c:pt idx="8503">
                  <c:v>40343</c:v>
                </c:pt>
                <c:pt idx="8504">
                  <c:v>40344</c:v>
                </c:pt>
                <c:pt idx="8505">
                  <c:v>40345</c:v>
                </c:pt>
                <c:pt idx="8506">
                  <c:v>40346</c:v>
                </c:pt>
                <c:pt idx="8507">
                  <c:v>40347</c:v>
                </c:pt>
                <c:pt idx="8508">
                  <c:v>40350</c:v>
                </c:pt>
                <c:pt idx="8509">
                  <c:v>40351</c:v>
                </c:pt>
                <c:pt idx="8510">
                  <c:v>40352</c:v>
                </c:pt>
                <c:pt idx="8511">
                  <c:v>40353</c:v>
                </c:pt>
                <c:pt idx="8512">
                  <c:v>40354</c:v>
                </c:pt>
                <c:pt idx="8513">
                  <c:v>40357</c:v>
                </c:pt>
                <c:pt idx="8514">
                  <c:v>40358</c:v>
                </c:pt>
                <c:pt idx="8515">
                  <c:v>40359</c:v>
                </c:pt>
                <c:pt idx="8516">
                  <c:v>40360</c:v>
                </c:pt>
                <c:pt idx="8517">
                  <c:v>40361</c:v>
                </c:pt>
                <c:pt idx="8518">
                  <c:v>40365</c:v>
                </c:pt>
                <c:pt idx="8519">
                  <c:v>40366</c:v>
                </c:pt>
                <c:pt idx="8520">
                  <c:v>40367</c:v>
                </c:pt>
                <c:pt idx="8521">
                  <c:v>40368</c:v>
                </c:pt>
                <c:pt idx="8522">
                  <c:v>40371</c:v>
                </c:pt>
                <c:pt idx="8523">
                  <c:v>40372</c:v>
                </c:pt>
                <c:pt idx="8524">
                  <c:v>40373</c:v>
                </c:pt>
                <c:pt idx="8525">
                  <c:v>40374</c:v>
                </c:pt>
                <c:pt idx="8526">
                  <c:v>40375</c:v>
                </c:pt>
                <c:pt idx="8527">
                  <c:v>40378</c:v>
                </c:pt>
                <c:pt idx="8528">
                  <c:v>40379</c:v>
                </c:pt>
                <c:pt idx="8529">
                  <c:v>40380</c:v>
                </c:pt>
                <c:pt idx="8530">
                  <c:v>40381</c:v>
                </c:pt>
                <c:pt idx="8531">
                  <c:v>40382</c:v>
                </c:pt>
                <c:pt idx="8532">
                  <c:v>40385</c:v>
                </c:pt>
                <c:pt idx="8533">
                  <c:v>40386</c:v>
                </c:pt>
                <c:pt idx="8534">
                  <c:v>40387</c:v>
                </c:pt>
                <c:pt idx="8535">
                  <c:v>40388</c:v>
                </c:pt>
                <c:pt idx="8536">
                  <c:v>40389</c:v>
                </c:pt>
                <c:pt idx="8537">
                  <c:v>40392</c:v>
                </c:pt>
                <c:pt idx="8538">
                  <c:v>40393</c:v>
                </c:pt>
                <c:pt idx="8539">
                  <c:v>40394</c:v>
                </c:pt>
                <c:pt idx="8540">
                  <c:v>40395</c:v>
                </c:pt>
                <c:pt idx="8541">
                  <c:v>40396</c:v>
                </c:pt>
                <c:pt idx="8542">
                  <c:v>40399</c:v>
                </c:pt>
                <c:pt idx="8543">
                  <c:v>40400</c:v>
                </c:pt>
                <c:pt idx="8544">
                  <c:v>40401</c:v>
                </c:pt>
                <c:pt idx="8545">
                  <c:v>40402</c:v>
                </c:pt>
                <c:pt idx="8546">
                  <c:v>40403</c:v>
                </c:pt>
                <c:pt idx="8547">
                  <c:v>40406</c:v>
                </c:pt>
                <c:pt idx="8548">
                  <c:v>40407</c:v>
                </c:pt>
                <c:pt idx="8549">
                  <c:v>40408</c:v>
                </c:pt>
                <c:pt idx="8550">
                  <c:v>40409</c:v>
                </c:pt>
                <c:pt idx="8551">
                  <c:v>40410</c:v>
                </c:pt>
                <c:pt idx="8552">
                  <c:v>40413</c:v>
                </c:pt>
                <c:pt idx="8553">
                  <c:v>40414</c:v>
                </c:pt>
                <c:pt idx="8554">
                  <c:v>40415</c:v>
                </c:pt>
                <c:pt idx="8555">
                  <c:v>40416</c:v>
                </c:pt>
                <c:pt idx="8556">
                  <c:v>40417</c:v>
                </c:pt>
                <c:pt idx="8557">
                  <c:v>40420</c:v>
                </c:pt>
                <c:pt idx="8558">
                  <c:v>40421</c:v>
                </c:pt>
                <c:pt idx="8559">
                  <c:v>40422</c:v>
                </c:pt>
                <c:pt idx="8560">
                  <c:v>40423</c:v>
                </c:pt>
                <c:pt idx="8561">
                  <c:v>40424</c:v>
                </c:pt>
                <c:pt idx="8562">
                  <c:v>40428</c:v>
                </c:pt>
                <c:pt idx="8563">
                  <c:v>40429</c:v>
                </c:pt>
                <c:pt idx="8564">
                  <c:v>40430</c:v>
                </c:pt>
                <c:pt idx="8565">
                  <c:v>40431</c:v>
                </c:pt>
                <c:pt idx="8566">
                  <c:v>40434</c:v>
                </c:pt>
                <c:pt idx="8567">
                  <c:v>40435</c:v>
                </c:pt>
                <c:pt idx="8568">
                  <c:v>40436</c:v>
                </c:pt>
                <c:pt idx="8569">
                  <c:v>40437</c:v>
                </c:pt>
                <c:pt idx="8570">
                  <c:v>40438</c:v>
                </c:pt>
                <c:pt idx="8571">
                  <c:v>40441</c:v>
                </c:pt>
                <c:pt idx="8572">
                  <c:v>40442</c:v>
                </c:pt>
                <c:pt idx="8573">
                  <c:v>40443</c:v>
                </c:pt>
                <c:pt idx="8574">
                  <c:v>40444</c:v>
                </c:pt>
                <c:pt idx="8575">
                  <c:v>40445</c:v>
                </c:pt>
                <c:pt idx="8576">
                  <c:v>40448</c:v>
                </c:pt>
                <c:pt idx="8577">
                  <c:v>40449</c:v>
                </c:pt>
                <c:pt idx="8578">
                  <c:v>40450</c:v>
                </c:pt>
                <c:pt idx="8579">
                  <c:v>40451</c:v>
                </c:pt>
                <c:pt idx="8580">
                  <c:v>40452</c:v>
                </c:pt>
                <c:pt idx="8581">
                  <c:v>40455</c:v>
                </c:pt>
                <c:pt idx="8582">
                  <c:v>40456</c:v>
                </c:pt>
                <c:pt idx="8583">
                  <c:v>40457</c:v>
                </c:pt>
                <c:pt idx="8584">
                  <c:v>40458</c:v>
                </c:pt>
                <c:pt idx="8585">
                  <c:v>40459</c:v>
                </c:pt>
                <c:pt idx="8586">
                  <c:v>40463</c:v>
                </c:pt>
                <c:pt idx="8587">
                  <c:v>40464</c:v>
                </c:pt>
                <c:pt idx="8588">
                  <c:v>40465</c:v>
                </c:pt>
                <c:pt idx="8589">
                  <c:v>40466</c:v>
                </c:pt>
                <c:pt idx="8590">
                  <c:v>40469</c:v>
                </c:pt>
                <c:pt idx="8591">
                  <c:v>40470</c:v>
                </c:pt>
                <c:pt idx="8592">
                  <c:v>40471</c:v>
                </c:pt>
                <c:pt idx="8593">
                  <c:v>40472</c:v>
                </c:pt>
                <c:pt idx="8594">
                  <c:v>40473</c:v>
                </c:pt>
                <c:pt idx="8595">
                  <c:v>40476</c:v>
                </c:pt>
                <c:pt idx="8596">
                  <c:v>40477</c:v>
                </c:pt>
                <c:pt idx="8597">
                  <c:v>40478</c:v>
                </c:pt>
                <c:pt idx="8598">
                  <c:v>40479</c:v>
                </c:pt>
                <c:pt idx="8599">
                  <c:v>40480</c:v>
                </c:pt>
                <c:pt idx="8600">
                  <c:v>40483</c:v>
                </c:pt>
                <c:pt idx="8601">
                  <c:v>40484</c:v>
                </c:pt>
                <c:pt idx="8602">
                  <c:v>40485</c:v>
                </c:pt>
                <c:pt idx="8603">
                  <c:v>40486</c:v>
                </c:pt>
                <c:pt idx="8604">
                  <c:v>40487</c:v>
                </c:pt>
                <c:pt idx="8605">
                  <c:v>40490</c:v>
                </c:pt>
                <c:pt idx="8606">
                  <c:v>40491</c:v>
                </c:pt>
                <c:pt idx="8607">
                  <c:v>40492</c:v>
                </c:pt>
                <c:pt idx="8608">
                  <c:v>40494</c:v>
                </c:pt>
                <c:pt idx="8609">
                  <c:v>40497</c:v>
                </c:pt>
                <c:pt idx="8610">
                  <c:v>40498</c:v>
                </c:pt>
                <c:pt idx="8611">
                  <c:v>40499</c:v>
                </c:pt>
                <c:pt idx="8612">
                  <c:v>40500</c:v>
                </c:pt>
                <c:pt idx="8613">
                  <c:v>40501</c:v>
                </c:pt>
                <c:pt idx="8614">
                  <c:v>40504</c:v>
                </c:pt>
                <c:pt idx="8615">
                  <c:v>40505</c:v>
                </c:pt>
                <c:pt idx="8616">
                  <c:v>40506</c:v>
                </c:pt>
                <c:pt idx="8617">
                  <c:v>40508</c:v>
                </c:pt>
                <c:pt idx="8618">
                  <c:v>40511</c:v>
                </c:pt>
                <c:pt idx="8619">
                  <c:v>40512</c:v>
                </c:pt>
                <c:pt idx="8620">
                  <c:v>40513</c:v>
                </c:pt>
                <c:pt idx="8621">
                  <c:v>40514</c:v>
                </c:pt>
                <c:pt idx="8622">
                  <c:v>40515</c:v>
                </c:pt>
                <c:pt idx="8623">
                  <c:v>40518</c:v>
                </c:pt>
                <c:pt idx="8624">
                  <c:v>40519</c:v>
                </c:pt>
                <c:pt idx="8625">
                  <c:v>40520</c:v>
                </c:pt>
                <c:pt idx="8626">
                  <c:v>40521</c:v>
                </c:pt>
                <c:pt idx="8627">
                  <c:v>40522</c:v>
                </c:pt>
                <c:pt idx="8628">
                  <c:v>40525</c:v>
                </c:pt>
                <c:pt idx="8629">
                  <c:v>40526</c:v>
                </c:pt>
                <c:pt idx="8630">
                  <c:v>40527</c:v>
                </c:pt>
                <c:pt idx="8631">
                  <c:v>40528</c:v>
                </c:pt>
                <c:pt idx="8632">
                  <c:v>40529</c:v>
                </c:pt>
                <c:pt idx="8633">
                  <c:v>40532</c:v>
                </c:pt>
                <c:pt idx="8634">
                  <c:v>40533</c:v>
                </c:pt>
                <c:pt idx="8635">
                  <c:v>40534</c:v>
                </c:pt>
                <c:pt idx="8636">
                  <c:v>40535</c:v>
                </c:pt>
                <c:pt idx="8637">
                  <c:v>40539</c:v>
                </c:pt>
                <c:pt idx="8638">
                  <c:v>40540</c:v>
                </c:pt>
                <c:pt idx="8639">
                  <c:v>40541</c:v>
                </c:pt>
                <c:pt idx="8640">
                  <c:v>40542</c:v>
                </c:pt>
                <c:pt idx="8641">
                  <c:v>40543</c:v>
                </c:pt>
                <c:pt idx="8642">
                  <c:v>40546</c:v>
                </c:pt>
                <c:pt idx="8643">
                  <c:v>40547</c:v>
                </c:pt>
                <c:pt idx="8644">
                  <c:v>40548</c:v>
                </c:pt>
                <c:pt idx="8645">
                  <c:v>40549</c:v>
                </c:pt>
                <c:pt idx="8646">
                  <c:v>40550</c:v>
                </c:pt>
                <c:pt idx="8647">
                  <c:v>40553</c:v>
                </c:pt>
                <c:pt idx="8648">
                  <c:v>40554</c:v>
                </c:pt>
                <c:pt idx="8649">
                  <c:v>40555</c:v>
                </c:pt>
                <c:pt idx="8650">
                  <c:v>40556</c:v>
                </c:pt>
                <c:pt idx="8651">
                  <c:v>40557</c:v>
                </c:pt>
                <c:pt idx="8652">
                  <c:v>40561</c:v>
                </c:pt>
                <c:pt idx="8653">
                  <c:v>40562</c:v>
                </c:pt>
                <c:pt idx="8654">
                  <c:v>40563</c:v>
                </c:pt>
                <c:pt idx="8655">
                  <c:v>40564</c:v>
                </c:pt>
                <c:pt idx="8656">
                  <c:v>40567</c:v>
                </c:pt>
                <c:pt idx="8657">
                  <c:v>40568</c:v>
                </c:pt>
                <c:pt idx="8658">
                  <c:v>40569</c:v>
                </c:pt>
                <c:pt idx="8659">
                  <c:v>40570</c:v>
                </c:pt>
                <c:pt idx="8660">
                  <c:v>40571</c:v>
                </c:pt>
                <c:pt idx="8661">
                  <c:v>40574</c:v>
                </c:pt>
                <c:pt idx="8662">
                  <c:v>40575</c:v>
                </c:pt>
                <c:pt idx="8663">
                  <c:v>40576</c:v>
                </c:pt>
                <c:pt idx="8664">
                  <c:v>40577</c:v>
                </c:pt>
                <c:pt idx="8665">
                  <c:v>40578</c:v>
                </c:pt>
                <c:pt idx="8666">
                  <c:v>40581</c:v>
                </c:pt>
                <c:pt idx="8667">
                  <c:v>40582</c:v>
                </c:pt>
                <c:pt idx="8668">
                  <c:v>40583</c:v>
                </c:pt>
                <c:pt idx="8669">
                  <c:v>40584</c:v>
                </c:pt>
                <c:pt idx="8670">
                  <c:v>40585</c:v>
                </c:pt>
                <c:pt idx="8671">
                  <c:v>40588</c:v>
                </c:pt>
                <c:pt idx="8672">
                  <c:v>40589</c:v>
                </c:pt>
                <c:pt idx="8673">
                  <c:v>40590</c:v>
                </c:pt>
                <c:pt idx="8674">
                  <c:v>40591</c:v>
                </c:pt>
                <c:pt idx="8675">
                  <c:v>40592</c:v>
                </c:pt>
                <c:pt idx="8676">
                  <c:v>40596</c:v>
                </c:pt>
                <c:pt idx="8677">
                  <c:v>40597</c:v>
                </c:pt>
                <c:pt idx="8678">
                  <c:v>40598</c:v>
                </c:pt>
                <c:pt idx="8679">
                  <c:v>40599</c:v>
                </c:pt>
                <c:pt idx="8680">
                  <c:v>40602</c:v>
                </c:pt>
                <c:pt idx="8681">
                  <c:v>40603</c:v>
                </c:pt>
                <c:pt idx="8682">
                  <c:v>40604</c:v>
                </c:pt>
                <c:pt idx="8683">
                  <c:v>40605</c:v>
                </c:pt>
                <c:pt idx="8684">
                  <c:v>40606</c:v>
                </c:pt>
                <c:pt idx="8685">
                  <c:v>40609</c:v>
                </c:pt>
                <c:pt idx="8686">
                  <c:v>40610</c:v>
                </c:pt>
                <c:pt idx="8687">
                  <c:v>40611</c:v>
                </c:pt>
                <c:pt idx="8688">
                  <c:v>40612</c:v>
                </c:pt>
                <c:pt idx="8689">
                  <c:v>40613</c:v>
                </c:pt>
                <c:pt idx="8690">
                  <c:v>40616</c:v>
                </c:pt>
                <c:pt idx="8691">
                  <c:v>40617</c:v>
                </c:pt>
                <c:pt idx="8692">
                  <c:v>40618</c:v>
                </c:pt>
                <c:pt idx="8693">
                  <c:v>40619</c:v>
                </c:pt>
                <c:pt idx="8694">
                  <c:v>40620</c:v>
                </c:pt>
                <c:pt idx="8695">
                  <c:v>40623</c:v>
                </c:pt>
                <c:pt idx="8696">
                  <c:v>40624</c:v>
                </c:pt>
                <c:pt idx="8697">
                  <c:v>40625</c:v>
                </c:pt>
                <c:pt idx="8698">
                  <c:v>40626</c:v>
                </c:pt>
                <c:pt idx="8699">
                  <c:v>40627</c:v>
                </c:pt>
                <c:pt idx="8700">
                  <c:v>40630</c:v>
                </c:pt>
                <c:pt idx="8701">
                  <c:v>40631</c:v>
                </c:pt>
                <c:pt idx="8702">
                  <c:v>40632</c:v>
                </c:pt>
                <c:pt idx="8703">
                  <c:v>40633</c:v>
                </c:pt>
                <c:pt idx="8704">
                  <c:v>40634</c:v>
                </c:pt>
                <c:pt idx="8705">
                  <c:v>40637</c:v>
                </c:pt>
                <c:pt idx="8706">
                  <c:v>40638</c:v>
                </c:pt>
                <c:pt idx="8707">
                  <c:v>40639</c:v>
                </c:pt>
                <c:pt idx="8708">
                  <c:v>40640</c:v>
                </c:pt>
                <c:pt idx="8709">
                  <c:v>40641</c:v>
                </c:pt>
                <c:pt idx="8710">
                  <c:v>40644</c:v>
                </c:pt>
                <c:pt idx="8711">
                  <c:v>40645</c:v>
                </c:pt>
                <c:pt idx="8712">
                  <c:v>40646</c:v>
                </c:pt>
                <c:pt idx="8713">
                  <c:v>40647</c:v>
                </c:pt>
                <c:pt idx="8714">
                  <c:v>40648</c:v>
                </c:pt>
                <c:pt idx="8715">
                  <c:v>40651</c:v>
                </c:pt>
                <c:pt idx="8716">
                  <c:v>40652</c:v>
                </c:pt>
                <c:pt idx="8717">
                  <c:v>40653</c:v>
                </c:pt>
                <c:pt idx="8718">
                  <c:v>40654</c:v>
                </c:pt>
                <c:pt idx="8719">
                  <c:v>40658</c:v>
                </c:pt>
                <c:pt idx="8720">
                  <c:v>40659</c:v>
                </c:pt>
                <c:pt idx="8721">
                  <c:v>40660</c:v>
                </c:pt>
                <c:pt idx="8722">
                  <c:v>40661</c:v>
                </c:pt>
                <c:pt idx="8723">
                  <c:v>40662</c:v>
                </c:pt>
                <c:pt idx="8724">
                  <c:v>40665</c:v>
                </c:pt>
                <c:pt idx="8725">
                  <c:v>40666</c:v>
                </c:pt>
                <c:pt idx="8726">
                  <c:v>40667</c:v>
                </c:pt>
                <c:pt idx="8727">
                  <c:v>40668</c:v>
                </c:pt>
                <c:pt idx="8728">
                  <c:v>40669</c:v>
                </c:pt>
                <c:pt idx="8729">
                  <c:v>40672</c:v>
                </c:pt>
                <c:pt idx="8730">
                  <c:v>40673</c:v>
                </c:pt>
                <c:pt idx="8731">
                  <c:v>40674</c:v>
                </c:pt>
                <c:pt idx="8732">
                  <c:v>40675</c:v>
                </c:pt>
                <c:pt idx="8733">
                  <c:v>40676</c:v>
                </c:pt>
                <c:pt idx="8734">
                  <c:v>40679</c:v>
                </c:pt>
                <c:pt idx="8735">
                  <c:v>40680</c:v>
                </c:pt>
                <c:pt idx="8736">
                  <c:v>40681</c:v>
                </c:pt>
                <c:pt idx="8737">
                  <c:v>40682</c:v>
                </c:pt>
                <c:pt idx="8738">
                  <c:v>40683</c:v>
                </c:pt>
                <c:pt idx="8739">
                  <c:v>40686</c:v>
                </c:pt>
                <c:pt idx="8740">
                  <c:v>40687</c:v>
                </c:pt>
                <c:pt idx="8741">
                  <c:v>40688</c:v>
                </c:pt>
                <c:pt idx="8742">
                  <c:v>40689</c:v>
                </c:pt>
                <c:pt idx="8743">
                  <c:v>40690</c:v>
                </c:pt>
                <c:pt idx="8744">
                  <c:v>40694</c:v>
                </c:pt>
                <c:pt idx="8745">
                  <c:v>40695</c:v>
                </c:pt>
                <c:pt idx="8746">
                  <c:v>40696</c:v>
                </c:pt>
                <c:pt idx="8747">
                  <c:v>40697</c:v>
                </c:pt>
                <c:pt idx="8748">
                  <c:v>40700</c:v>
                </c:pt>
                <c:pt idx="8749">
                  <c:v>40701</c:v>
                </c:pt>
                <c:pt idx="8750">
                  <c:v>40702</c:v>
                </c:pt>
                <c:pt idx="8751">
                  <c:v>40703</c:v>
                </c:pt>
                <c:pt idx="8752">
                  <c:v>40704</c:v>
                </c:pt>
                <c:pt idx="8753">
                  <c:v>40707</c:v>
                </c:pt>
                <c:pt idx="8754">
                  <c:v>40708</c:v>
                </c:pt>
                <c:pt idx="8755">
                  <c:v>40709</c:v>
                </c:pt>
                <c:pt idx="8756">
                  <c:v>40710</c:v>
                </c:pt>
                <c:pt idx="8757">
                  <c:v>40711</c:v>
                </c:pt>
                <c:pt idx="8758">
                  <c:v>40714</c:v>
                </c:pt>
                <c:pt idx="8759">
                  <c:v>40715</c:v>
                </c:pt>
                <c:pt idx="8760">
                  <c:v>40716</c:v>
                </c:pt>
                <c:pt idx="8761">
                  <c:v>40717</c:v>
                </c:pt>
                <c:pt idx="8762">
                  <c:v>40718</c:v>
                </c:pt>
                <c:pt idx="8763">
                  <c:v>40721</c:v>
                </c:pt>
                <c:pt idx="8764">
                  <c:v>40722</c:v>
                </c:pt>
                <c:pt idx="8765">
                  <c:v>40723</c:v>
                </c:pt>
                <c:pt idx="8766">
                  <c:v>40724</c:v>
                </c:pt>
                <c:pt idx="8767">
                  <c:v>40725</c:v>
                </c:pt>
                <c:pt idx="8768">
                  <c:v>40729</c:v>
                </c:pt>
                <c:pt idx="8769">
                  <c:v>40730</c:v>
                </c:pt>
                <c:pt idx="8770">
                  <c:v>40731</c:v>
                </c:pt>
                <c:pt idx="8771">
                  <c:v>40732</c:v>
                </c:pt>
                <c:pt idx="8772">
                  <c:v>40735</c:v>
                </c:pt>
                <c:pt idx="8773">
                  <c:v>40736</c:v>
                </c:pt>
                <c:pt idx="8774">
                  <c:v>40737</c:v>
                </c:pt>
                <c:pt idx="8775">
                  <c:v>40738</c:v>
                </c:pt>
                <c:pt idx="8776">
                  <c:v>40739</c:v>
                </c:pt>
                <c:pt idx="8777">
                  <c:v>40742</c:v>
                </c:pt>
                <c:pt idx="8778">
                  <c:v>40743</c:v>
                </c:pt>
                <c:pt idx="8779">
                  <c:v>40744</c:v>
                </c:pt>
                <c:pt idx="8780">
                  <c:v>40745</c:v>
                </c:pt>
                <c:pt idx="8781">
                  <c:v>40746</c:v>
                </c:pt>
                <c:pt idx="8782">
                  <c:v>40749</c:v>
                </c:pt>
                <c:pt idx="8783">
                  <c:v>40750</c:v>
                </c:pt>
                <c:pt idx="8784">
                  <c:v>40751</c:v>
                </c:pt>
                <c:pt idx="8785">
                  <c:v>40752</c:v>
                </c:pt>
                <c:pt idx="8786">
                  <c:v>40753</c:v>
                </c:pt>
                <c:pt idx="8787">
                  <c:v>40756</c:v>
                </c:pt>
                <c:pt idx="8788">
                  <c:v>40757</c:v>
                </c:pt>
                <c:pt idx="8789">
                  <c:v>40758</c:v>
                </c:pt>
                <c:pt idx="8790">
                  <c:v>40759</c:v>
                </c:pt>
                <c:pt idx="8791">
                  <c:v>40760</c:v>
                </c:pt>
                <c:pt idx="8792">
                  <c:v>40763</c:v>
                </c:pt>
                <c:pt idx="8793">
                  <c:v>40764</c:v>
                </c:pt>
                <c:pt idx="8794">
                  <c:v>40765</c:v>
                </c:pt>
                <c:pt idx="8795">
                  <c:v>40766</c:v>
                </c:pt>
                <c:pt idx="8796">
                  <c:v>40767</c:v>
                </c:pt>
                <c:pt idx="8797">
                  <c:v>40770</c:v>
                </c:pt>
                <c:pt idx="8798">
                  <c:v>40771</c:v>
                </c:pt>
                <c:pt idx="8799">
                  <c:v>40772</c:v>
                </c:pt>
                <c:pt idx="8800">
                  <c:v>40773</c:v>
                </c:pt>
                <c:pt idx="8801">
                  <c:v>40774</c:v>
                </c:pt>
                <c:pt idx="8802">
                  <c:v>40777</c:v>
                </c:pt>
                <c:pt idx="8803">
                  <c:v>40778</c:v>
                </c:pt>
                <c:pt idx="8804">
                  <c:v>40779</c:v>
                </c:pt>
                <c:pt idx="8805">
                  <c:v>40780</c:v>
                </c:pt>
                <c:pt idx="8806">
                  <c:v>40781</c:v>
                </c:pt>
                <c:pt idx="8807">
                  <c:v>40784</c:v>
                </c:pt>
                <c:pt idx="8808">
                  <c:v>40785</c:v>
                </c:pt>
                <c:pt idx="8809">
                  <c:v>40786</c:v>
                </c:pt>
                <c:pt idx="8810">
                  <c:v>40787</c:v>
                </c:pt>
                <c:pt idx="8811">
                  <c:v>40788</c:v>
                </c:pt>
                <c:pt idx="8812">
                  <c:v>40792</c:v>
                </c:pt>
                <c:pt idx="8813">
                  <c:v>40793</c:v>
                </c:pt>
                <c:pt idx="8814">
                  <c:v>40794</c:v>
                </c:pt>
                <c:pt idx="8815">
                  <c:v>40795</c:v>
                </c:pt>
                <c:pt idx="8816">
                  <c:v>40798</c:v>
                </c:pt>
                <c:pt idx="8817">
                  <c:v>40799</c:v>
                </c:pt>
                <c:pt idx="8818">
                  <c:v>40800</c:v>
                </c:pt>
                <c:pt idx="8819">
                  <c:v>40801</c:v>
                </c:pt>
                <c:pt idx="8820">
                  <c:v>40802</c:v>
                </c:pt>
                <c:pt idx="8821">
                  <c:v>40805</c:v>
                </c:pt>
                <c:pt idx="8822">
                  <c:v>40806</c:v>
                </c:pt>
                <c:pt idx="8823">
                  <c:v>40807</c:v>
                </c:pt>
                <c:pt idx="8824">
                  <c:v>40808</c:v>
                </c:pt>
                <c:pt idx="8825">
                  <c:v>40809</c:v>
                </c:pt>
                <c:pt idx="8826">
                  <c:v>40812</c:v>
                </c:pt>
                <c:pt idx="8827">
                  <c:v>40813</c:v>
                </c:pt>
                <c:pt idx="8828">
                  <c:v>40814</c:v>
                </c:pt>
                <c:pt idx="8829">
                  <c:v>40815</c:v>
                </c:pt>
                <c:pt idx="8830">
                  <c:v>40816</c:v>
                </c:pt>
                <c:pt idx="8831">
                  <c:v>40819</c:v>
                </c:pt>
                <c:pt idx="8832">
                  <c:v>40820</c:v>
                </c:pt>
                <c:pt idx="8833">
                  <c:v>40821</c:v>
                </c:pt>
                <c:pt idx="8834">
                  <c:v>40822</c:v>
                </c:pt>
                <c:pt idx="8835">
                  <c:v>40823</c:v>
                </c:pt>
                <c:pt idx="8836">
                  <c:v>40827</c:v>
                </c:pt>
                <c:pt idx="8837">
                  <c:v>40828</c:v>
                </c:pt>
                <c:pt idx="8838">
                  <c:v>40829</c:v>
                </c:pt>
                <c:pt idx="8839">
                  <c:v>40830</c:v>
                </c:pt>
                <c:pt idx="8840">
                  <c:v>40833</c:v>
                </c:pt>
                <c:pt idx="8841">
                  <c:v>40834</c:v>
                </c:pt>
                <c:pt idx="8842">
                  <c:v>40835</c:v>
                </c:pt>
                <c:pt idx="8843">
                  <c:v>40836</c:v>
                </c:pt>
                <c:pt idx="8844">
                  <c:v>40837</c:v>
                </c:pt>
                <c:pt idx="8845">
                  <c:v>40840</c:v>
                </c:pt>
                <c:pt idx="8846">
                  <c:v>40841</c:v>
                </c:pt>
                <c:pt idx="8847">
                  <c:v>40842</c:v>
                </c:pt>
                <c:pt idx="8848">
                  <c:v>40843</c:v>
                </c:pt>
                <c:pt idx="8849">
                  <c:v>40844</c:v>
                </c:pt>
                <c:pt idx="8850">
                  <c:v>40847</c:v>
                </c:pt>
                <c:pt idx="8851">
                  <c:v>40848</c:v>
                </c:pt>
                <c:pt idx="8852">
                  <c:v>40849</c:v>
                </c:pt>
                <c:pt idx="8853">
                  <c:v>40850</c:v>
                </c:pt>
                <c:pt idx="8854">
                  <c:v>40851</c:v>
                </c:pt>
                <c:pt idx="8855">
                  <c:v>40854</c:v>
                </c:pt>
                <c:pt idx="8856">
                  <c:v>40855</c:v>
                </c:pt>
                <c:pt idx="8857">
                  <c:v>40856</c:v>
                </c:pt>
                <c:pt idx="8858">
                  <c:v>40857</c:v>
                </c:pt>
                <c:pt idx="8859">
                  <c:v>40861</c:v>
                </c:pt>
                <c:pt idx="8860">
                  <c:v>40862</c:v>
                </c:pt>
                <c:pt idx="8861">
                  <c:v>40863</c:v>
                </c:pt>
                <c:pt idx="8862">
                  <c:v>40864</c:v>
                </c:pt>
                <c:pt idx="8863">
                  <c:v>40865</c:v>
                </c:pt>
                <c:pt idx="8864">
                  <c:v>40868</c:v>
                </c:pt>
                <c:pt idx="8865">
                  <c:v>40869</c:v>
                </c:pt>
                <c:pt idx="8866">
                  <c:v>40870</c:v>
                </c:pt>
                <c:pt idx="8867">
                  <c:v>40872</c:v>
                </c:pt>
                <c:pt idx="8868">
                  <c:v>40875</c:v>
                </c:pt>
                <c:pt idx="8869">
                  <c:v>40876</c:v>
                </c:pt>
                <c:pt idx="8870">
                  <c:v>40877</c:v>
                </c:pt>
                <c:pt idx="8871">
                  <c:v>40878</c:v>
                </c:pt>
                <c:pt idx="8872">
                  <c:v>40879</c:v>
                </c:pt>
                <c:pt idx="8873">
                  <c:v>40882</c:v>
                </c:pt>
                <c:pt idx="8874">
                  <c:v>40883</c:v>
                </c:pt>
                <c:pt idx="8875">
                  <c:v>40884</c:v>
                </c:pt>
                <c:pt idx="8876">
                  <c:v>40885</c:v>
                </c:pt>
                <c:pt idx="8877">
                  <c:v>40886</c:v>
                </c:pt>
                <c:pt idx="8878">
                  <c:v>40889</c:v>
                </c:pt>
                <c:pt idx="8879">
                  <c:v>40890</c:v>
                </c:pt>
                <c:pt idx="8880">
                  <c:v>40891</c:v>
                </c:pt>
                <c:pt idx="8881">
                  <c:v>40892</c:v>
                </c:pt>
                <c:pt idx="8882">
                  <c:v>40893</c:v>
                </c:pt>
                <c:pt idx="8883">
                  <c:v>40896</c:v>
                </c:pt>
                <c:pt idx="8884">
                  <c:v>40897</c:v>
                </c:pt>
                <c:pt idx="8885">
                  <c:v>40898</c:v>
                </c:pt>
                <c:pt idx="8886">
                  <c:v>40899</c:v>
                </c:pt>
                <c:pt idx="8887">
                  <c:v>40900</c:v>
                </c:pt>
                <c:pt idx="8888">
                  <c:v>40904</c:v>
                </c:pt>
                <c:pt idx="8889">
                  <c:v>40905</c:v>
                </c:pt>
                <c:pt idx="8890">
                  <c:v>40906</c:v>
                </c:pt>
                <c:pt idx="8891">
                  <c:v>40907</c:v>
                </c:pt>
                <c:pt idx="8892">
                  <c:v>40911</c:v>
                </c:pt>
                <c:pt idx="8893">
                  <c:v>40912</c:v>
                </c:pt>
                <c:pt idx="8894">
                  <c:v>40913</c:v>
                </c:pt>
                <c:pt idx="8895">
                  <c:v>40914</c:v>
                </c:pt>
                <c:pt idx="8896">
                  <c:v>40917</c:v>
                </c:pt>
                <c:pt idx="8897">
                  <c:v>40918</c:v>
                </c:pt>
                <c:pt idx="8898">
                  <c:v>40919</c:v>
                </c:pt>
                <c:pt idx="8899">
                  <c:v>40920</c:v>
                </c:pt>
                <c:pt idx="8900">
                  <c:v>40921</c:v>
                </c:pt>
                <c:pt idx="8901">
                  <c:v>40925</c:v>
                </c:pt>
                <c:pt idx="8902">
                  <c:v>40926</c:v>
                </c:pt>
                <c:pt idx="8903">
                  <c:v>40927</c:v>
                </c:pt>
                <c:pt idx="8904">
                  <c:v>40928</c:v>
                </c:pt>
                <c:pt idx="8905">
                  <c:v>40931</c:v>
                </c:pt>
                <c:pt idx="8906">
                  <c:v>40932</c:v>
                </c:pt>
                <c:pt idx="8907">
                  <c:v>40933</c:v>
                </c:pt>
                <c:pt idx="8908">
                  <c:v>40934</c:v>
                </c:pt>
                <c:pt idx="8909">
                  <c:v>40935</c:v>
                </c:pt>
                <c:pt idx="8910">
                  <c:v>40938</c:v>
                </c:pt>
                <c:pt idx="8911">
                  <c:v>40939</c:v>
                </c:pt>
                <c:pt idx="8912">
                  <c:v>40940</c:v>
                </c:pt>
                <c:pt idx="8913">
                  <c:v>40941</c:v>
                </c:pt>
                <c:pt idx="8914">
                  <c:v>40942</c:v>
                </c:pt>
                <c:pt idx="8915">
                  <c:v>40945</c:v>
                </c:pt>
                <c:pt idx="8916">
                  <c:v>40946</c:v>
                </c:pt>
                <c:pt idx="8917">
                  <c:v>40947</c:v>
                </c:pt>
                <c:pt idx="8918">
                  <c:v>40948</c:v>
                </c:pt>
                <c:pt idx="8919">
                  <c:v>40949</c:v>
                </c:pt>
                <c:pt idx="8920">
                  <c:v>40952</c:v>
                </c:pt>
                <c:pt idx="8921">
                  <c:v>40953</c:v>
                </c:pt>
                <c:pt idx="8922">
                  <c:v>40954</c:v>
                </c:pt>
                <c:pt idx="8923">
                  <c:v>40955</c:v>
                </c:pt>
                <c:pt idx="8924">
                  <c:v>40956</c:v>
                </c:pt>
                <c:pt idx="8925">
                  <c:v>40960</c:v>
                </c:pt>
                <c:pt idx="8926">
                  <c:v>40961</c:v>
                </c:pt>
                <c:pt idx="8927">
                  <c:v>40962</c:v>
                </c:pt>
                <c:pt idx="8928">
                  <c:v>40963</c:v>
                </c:pt>
                <c:pt idx="8929">
                  <c:v>40966</c:v>
                </c:pt>
                <c:pt idx="8930">
                  <c:v>40967</c:v>
                </c:pt>
                <c:pt idx="8931">
                  <c:v>40968</c:v>
                </c:pt>
                <c:pt idx="8932">
                  <c:v>40969</c:v>
                </c:pt>
                <c:pt idx="8933">
                  <c:v>40970</c:v>
                </c:pt>
                <c:pt idx="8934">
                  <c:v>40973</c:v>
                </c:pt>
                <c:pt idx="8935">
                  <c:v>40974</c:v>
                </c:pt>
                <c:pt idx="8936">
                  <c:v>40975</c:v>
                </c:pt>
                <c:pt idx="8937">
                  <c:v>40976</c:v>
                </c:pt>
                <c:pt idx="8938">
                  <c:v>40977</c:v>
                </c:pt>
                <c:pt idx="8939">
                  <c:v>40980</c:v>
                </c:pt>
                <c:pt idx="8940">
                  <c:v>40981</c:v>
                </c:pt>
                <c:pt idx="8941">
                  <c:v>40982</c:v>
                </c:pt>
                <c:pt idx="8942">
                  <c:v>40983</c:v>
                </c:pt>
                <c:pt idx="8943">
                  <c:v>40984</c:v>
                </c:pt>
                <c:pt idx="8944">
                  <c:v>40987</c:v>
                </c:pt>
                <c:pt idx="8945">
                  <c:v>40988</c:v>
                </c:pt>
                <c:pt idx="8946">
                  <c:v>40989</c:v>
                </c:pt>
                <c:pt idx="8947">
                  <c:v>40990</c:v>
                </c:pt>
                <c:pt idx="8948">
                  <c:v>40991</c:v>
                </c:pt>
                <c:pt idx="8949">
                  <c:v>40994</c:v>
                </c:pt>
                <c:pt idx="8950">
                  <c:v>40995</c:v>
                </c:pt>
                <c:pt idx="8951">
                  <c:v>40996</c:v>
                </c:pt>
                <c:pt idx="8952">
                  <c:v>40997</c:v>
                </c:pt>
                <c:pt idx="8953">
                  <c:v>40998</c:v>
                </c:pt>
                <c:pt idx="8954">
                  <c:v>41001</c:v>
                </c:pt>
                <c:pt idx="8955">
                  <c:v>41002</c:v>
                </c:pt>
                <c:pt idx="8956">
                  <c:v>41003</c:v>
                </c:pt>
                <c:pt idx="8957">
                  <c:v>41004</c:v>
                </c:pt>
                <c:pt idx="8958">
                  <c:v>41005</c:v>
                </c:pt>
                <c:pt idx="8959">
                  <c:v>41008</c:v>
                </c:pt>
                <c:pt idx="8960">
                  <c:v>41009</c:v>
                </c:pt>
                <c:pt idx="8961">
                  <c:v>41010</c:v>
                </c:pt>
                <c:pt idx="8962">
                  <c:v>41011</c:v>
                </c:pt>
                <c:pt idx="8963">
                  <c:v>41012</c:v>
                </c:pt>
                <c:pt idx="8964">
                  <c:v>41015</c:v>
                </c:pt>
                <c:pt idx="8965">
                  <c:v>41016</c:v>
                </c:pt>
                <c:pt idx="8966">
                  <c:v>41017</c:v>
                </c:pt>
                <c:pt idx="8967">
                  <c:v>41018</c:v>
                </c:pt>
                <c:pt idx="8968">
                  <c:v>41019</c:v>
                </c:pt>
                <c:pt idx="8969">
                  <c:v>41022</c:v>
                </c:pt>
                <c:pt idx="8970">
                  <c:v>41023</c:v>
                </c:pt>
                <c:pt idx="8971">
                  <c:v>41024</c:v>
                </c:pt>
                <c:pt idx="8972">
                  <c:v>41025</c:v>
                </c:pt>
                <c:pt idx="8973">
                  <c:v>41026</c:v>
                </c:pt>
                <c:pt idx="8974">
                  <c:v>41029</c:v>
                </c:pt>
                <c:pt idx="8975">
                  <c:v>41030</c:v>
                </c:pt>
                <c:pt idx="8976">
                  <c:v>41031</c:v>
                </c:pt>
                <c:pt idx="8977">
                  <c:v>41032</c:v>
                </c:pt>
                <c:pt idx="8978">
                  <c:v>41033</c:v>
                </c:pt>
                <c:pt idx="8979">
                  <c:v>41036</c:v>
                </c:pt>
                <c:pt idx="8980">
                  <c:v>41037</c:v>
                </c:pt>
                <c:pt idx="8981">
                  <c:v>41038</c:v>
                </c:pt>
                <c:pt idx="8982">
                  <c:v>41039</c:v>
                </c:pt>
                <c:pt idx="8983">
                  <c:v>41040</c:v>
                </c:pt>
                <c:pt idx="8984">
                  <c:v>41043</c:v>
                </c:pt>
                <c:pt idx="8985">
                  <c:v>41044</c:v>
                </c:pt>
                <c:pt idx="8986">
                  <c:v>41045</c:v>
                </c:pt>
                <c:pt idx="8987">
                  <c:v>41046</c:v>
                </c:pt>
                <c:pt idx="8988">
                  <c:v>41047</c:v>
                </c:pt>
                <c:pt idx="8989">
                  <c:v>41050</c:v>
                </c:pt>
                <c:pt idx="8990">
                  <c:v>41051</c:v>
                </c:pt>
                <c:pt idx="8991">
                  <c:v>41052</c:v>
                </c:pt>
                <c:pt idx="8992">
                  <c:v>41053</c:v>
                </c:pt>
                <c:pt idx="8993">
                  <c:v>41054</c:v>
                </c:pt>
                <c:pt idx="8994">
                  <c:v>41058</c:v>
                </c:pt>
                <c:pt idx="8995">
                  <c:v>41059</c:v>
                </c:pt>
                <c:pt idx="8996">
                  <c:v>41060</c:v>
                </c:pt>
                <c:pt idx="8997">
                  <c:v>41061</c:v>
                </c:pt>
                <c:pt idx="8998">
                  <c:v>41064</c:v>
                </c:pt>
                <c:pt idx="8999">
                  <c:v>41065</c:v>
                </c:pt>
                <c:pt idx="9000">
                  <c:v>41066</c:v>
                </c:pt>
                <c:pt idx="9001">
                  <c:v>41067</c:v>
                </c:pt>
                <c:pt idx="9002">
                  <c:v>41068</c:v>
                </c:pt>
                <c:pt idx="9003">
                  <c:v>41071</c:v>
                </c:pt>
                <c:pt idx="9004">
                  <c:v>41072</c:v>
                </c:pt>
                <c:pt idx="9005">
                  <c:v>41073</c:v>
                </c:pt>
                <c:pt idx="9006">
                  <c:v>41074</c:v>
                </c:pt>
                <c:pt idx="9007">
                  <c:v>41075</c:v>
                </c:pt>
                <c:pt idx="9008">
                  <c:v>41078</c:v>
                </c:pt>
                <c:pt idx="9009">
                  <c:v>41079</c:v>
                </c:pt>
                <c:pt idx="9010">
                  <c:v>41080</c:v>
                </c:pt>
                <c:pt idx="9011">
                  <c:v>41081</c:v>
                </c:pt>
                <c:pt idx="9012">
                  <c:v>41082</c:v>
                </c:pt>
                <c:pt idx="9013">
                  <c:v>41085</c:v>
                </c:pt>
                <c:pt idx="9014">
                  <c:v>41086</c:v>
                </c:pt>
                <c:pt idx="9015">
                  <c:v>41087</c:v>
                </c:pt>
                <c:pt idx="9016">
                  <c:v>41088</c:v>
                </c:pt>
                <c:pt idx="9017">
                  <c:v>41089</c:v>
                </c:pt>
                <c:pt idx="9018">
                  <c:v>41092</c:v>
                </c:pt>
                <c:pt idx="9019">
                  <c:v>41093</c:v>
                </c:pt>
                <c:pt idx="9020">
                  <c:v>41095</c:v>
                </c:pt>
                <c:pt idx="9021">
                  <c:v>41096</c:v>
                </c:pt>
                <c:pt idx="9022">
                  <c:v>41099</c:v>
                </c:pt>
                <c:pt idx="9023">
                  <c:v>41100</c:v>
                </c:pt>
                <c:pt idx="9024">
                  <c:v>41101</c:v>
                </c:pt>
                <c:pt idx="9025">
                  <c:v>41102</c:v>
                </c:pt>
                <c:pt idx="9026">
                  <c:v>41103</c:v>
                </c:pt>
                <c:pt idx="9027">
                  <c:v>41106</c:v>
                </c:pt>
                <c:pt idx="9028">
                  <c:v>41107</c:v>
                </c:pt>
                <c:pt idx="9029">
                  <c:v>41108</c:v>
                </c:pt>
                <c:pt idx="9030">
                  <c:v>41109</c:v>
                </c:pt>
                <c:pt idx="9031">
                  <c:v>41110</c:v>
                </c:pt>
                <c:pt idx="9032">
                  <c:v>41113</c:v>
                </c:pt>
                <c:pt idx="9033">
                  <c:v>41114</c:v>
                </c:pt>
                <c:pt idx="9034">
                  <c:v>41115</c:v>
                </c:pt>
                <c:pt idx="9035">
                  <c:v>41116</c:v>
                </c:pt>
                <c:pt idx="9036">
                  <c:v>41117</c:v>
                </c:pt>
                <c:pt idx="9037">
                  <c:v>41120</c:v>
                </c:pt>
                <c:pt idx="9038">
                  <c:v>41121</c:v>
                </c:pt>
                <c:pt idx="9039">
                  <c:v>41122</c:v>
                </c:pt>
                <c:pt idx="9040">
                  <c:v>41123</c:v>
                </c:pt>
                <c:pt idx="9041">
                  <c:v>41124</c:v>
                </c:pt>
                <c:pt idx="9042">
                  <c:v>41127</c:v>
                </c:pt>
                <c:pt idx="9043">
                  <c:v>41128</c:v>
                </c:pt>
                <c:pt idx="9044">
                  <c:v>41129</c:v>
                </c:pt>
                <c:pt idx="9045">
                  <c:v>41130</c:v>
                </c:pt>
                <c:pt idx="9046">
                  <c:v>41131</c:v>
                </c:pt>
                <c:pt idx="9047">
                  <c:v>41134</c:v>
                </c:pt>
                <c:pt idx="9048">
                  <c:v>41135</c:v>
                </c:pt>
                <c:pt idx="9049">
                  <c:v>41136</c:v>
                </c:pt>
                <c:pt idx="9050">
                  <c:v>41137</c:v>
                </c:pt>
                <c:pt idx="9051">
                  <c:v>41138</c:v>
                </c:pt>
                <c:pt idx="9052">
                  <c:v>41141</c:v>
                </c:pt>
                <c:pt idx="9053">
                  <c:v>41142</c:v>
                </c:pt>
                <c:pt idx="9054">
                  <c:v>41143</c:v>
                </c:pt>
                <c:pt idx="9055">
                  <c:v>41144</c:v>
                </c:pt>
                <c:pt idx="9056">
                  <c:v>41145</c:v>
                </c:pt>
                <c:pt idx="9057">
                  <c:v>41148</c:v>
                </c:pt>
                <c:pt idx="9058">
                  <c:v>41149</c:v>
                </c:pt>
                <c:pt idx="9059">
                  <c:v>41150</c:v>
                </c:pt>
                <c:pt idx="9060">
                  <c:v>41151</c:v>
                </c:pt>
                <c:pt idx="9061">
                  <c:v>41152</c:v>
                </c:pt>
                <c:pt idx="9062">
                  <c:v>41156</c:v>
                </c:pt>
                <c:pt idx="9063">
                  <c:v>41157</c:v>
                </c:pt>
                <c:pt idx="9064">
                  <c:v>41158</c:v>
                </c:pt>
                <c:pt idx="9065">
                  <c:v>41159</c:v>
                </c:pt>
                <c:pt idx="9066">
                  <c:v>41162</c:v>
                </c:pt>
                <c:pt idx="9067">
                  <c:v>41163</c:v>
                </c:pt>
                <c:pt idx="9068">
                  <c:v>41164</c:v>
                </c:pt>
                <c:pt idx="9069">
                  <c:v>41165</c:v>
                </c:pt>
                <c:pt idx="9070">
                  <c:v>41166</c:v>
                </c:pt>
                <c:pt idx="9071">
                  <c:v>41169</c:v>
                </c:pt>
                <c:pt idx="9072">
                  <c:v>41170</c:v>
                </c:pt>
                <c:pt idx="9073">
                  <c:v>41171</c:v>
                </c:pt>
                <c:pt idx="9074">
                  <c:v>41172</c:v>
                </c:pt>
                <c:pt idx="9075">
                  <c:v>41173</c:v>
                </c:pt>
                <c:pt idx="9076">
                  <c:v>41176</c:v>
                </c:pt>
                <c:pt idx="9077">
                  <c:v>41177</c:v>
                </c:pt>
                <c:pt idx="9078">
                  <c:v>41178</c:v>
                </c:pt>
                <c:pt idx="9079">
                  <c:v>41179</c:v>
                </c:pt>
                <c:pt idx="9080">
                  <c:v>41180</c:v>
                </c:pt>
                <c:pt idx="9081">
                  <c:v>41183</c:v>
                </c:pt>
                <c:pt idx="9082">
                  <c:v>41184</c:v>
                </c:pt>
                <c:pt idx="9083">
                  <c:v>41185</c:v>
                </c:pt>
                <c:pt idx="9084">
                  <c:v>41186</c:v>
                </c:pt>
                <c:pt idx="9085">
                  <c:v>41187</c:v>
                </c:pt>
                <c:pt idx="9086">
                  <c:v>41191</c:v>
                </c:pt>
                <c:pt idx="9087">
                  <c:v>41192</c:v>
                </c:pt>
                <c:pt idx="9088">
                  <c:v>41193</c:v>
                </c:pt>
                <c:pt idx="9089">
                  <c:v>41194</c:v>
                </c:pt>
                <c:pt idx="9090">
                  <c:v>41197</c:v>
                </c:pt>
                <c:pt idx="9091">
                  <c:v>41198</c:v>
                </c:pt>
                <c:pt idx="9092">
                  <c:v>41199</c:v>
                </c:pt>
                <c:pt idx="9093">
                  <c:v>41200</c:v>
                </c:pt>
                <c:pt idx="9094">
                  <c:v>41201</c:v>
                </c:pt>
                <c:pt idx="9095">
                  <c:v>41204</c:v>
                </c:pt>
                <c:pt idx="9096">
                  <c:v>41205</c:v>
                </c:pt>
                <c:pt idx="9097">
                  <c:v>41206</c:v>
                </c:pt>
                <c:pt idx="9098">
                  <c:v>41207</c:v>
                </c:pt>
                <c:pt idx="9099">
                  <c:v>41208</c:v>
                </c:pt>
                <c:pt idx="9100">
                  <c:v>41211</c:v>
                </c:pt>
                <c:pt idx="9101">
                  <c:v>41213</c:v>
                </c:pt>
                <c:pt idx="9102">
                  <c:v>41214</c:v>
                </c:pt>
                <c:pt idx="9103">
                  <c:v>41215</c:v>
                </c:pt>
                <c:pt idx="9104">
                  <c:v>41218</c:v>
                </c:pt>
                <c:pt idx="9105">
                  <c:v>41219</c:v>
                </c:pt>
                <c:pt idx="9106">
                  <c:v>41220</c:v>
                </c:pt>
                <c:pt idx="9107">
                  <c:v>41221</c:v>
                </c:pt>
                <c:pt idx="9108">
                  <c:v>41222</c:v>
                </c:pt>
                <c:pt idx="9109">
                  <c:v>41226</c:v>
                </c:pt>
                <c:pt idx="9110">
                  <c:v>41227</c:v>
                </c:pt>
                <c:pt idx="9111">
                  <c:v>41228</c:v>
                </c:pt>
                <c:pt idx="9112">
                  <c:v>41229</c:v>
                </c:pt>
                <c:pt idx="9113">
                  <c:v>41232</c:v>
                </c:pt>
                <c:pt idx="9114">
                  <c:v>41233</c:v>
                </c:pt>
                <c:pt idx="9115">
                  <c:v>41234</c:v>
                </c:pt>
                <c:pt idx="9116">
                  <c:v>41236</c:v>
                </c:pt>
                <c:pt idx="9117">
                  <c:v>41239</c:v>
                </c:pt>
                <c:pt idx="9118">
                  <c:v>41240</c:v>
                </c:pt>
                <c:pt idx="9119">
                  <c:v>41241</c:v>
                </c:pt>
                <c:pt idx="9120">
                  <c:v>41242</c:v>
                </c:pt>
                <c:pt idx="9121">
                  <c:v>41243</c:v>
                </c:pt>
                <c:pt idx="9122">
                  <c:v>41246</c:v>
                </c:pt>
                <c:pt idx="9123">
                  <c:v>41247</c:v>
                </c:pt>
                <c:pt idx="9124">
                  <c:v>41248</c:v>
                </c:pt>
                <c:pt idx="9125">
                  <c:v>41249</c:v>
                </c:pt>
                <c:pt idx="9126">
                  <c:v>41250</c:v>
                </c:pt>
                <c:pt idx="9127">
                  <c:v>41253</c:v>
                </c:pt>
                <c:pt idx="9128">
                  <c:v>41254</c:v>
                </c:pt>
                <c:pt idx="9129">
                  <c:v>41255</c:v>
                </c:pt>
                <c:pt idx="9130">
                  <c:v>41256</c:v>
                </c:pt>
                <c:pt idx="9131">
                  <c:v>41257</c:v>
                </c:pt>
                <c:pt idx="9132">
                  <c:v>41260</c:v>
                </c:pt>
                <c:pt idx="9133">
                  <c:v>41261</c:v>
                </c:pt>
                <c:pt idx="9134">
                  <c:v>41262</c:v>
                </c:pt>
                <c:pt idx="9135">
                  <c:v>41263</c:v>
                </c:pt>
                <c:pt idx="9136">
                  <c:v>41264</c:v>
                </c:pt>
                <c:pt idx="9137">
                  <c:v>41267</c:v>
                </c:pt>
                <c:pt idx="9138">
                  <c:v>41269</c:v>
                </c:pt>
                <c:pt idx="9139">
                  <c:v>41270</c:v>
                </c:pt>
                <c:pt idx="9140">
                  <c:v>41271</c:v>
                </c:pt>
                <c:pt idx="9141">
                  <c:v>41274</c:v>
                </c:pt>
                <c:pt idx="9142">
                  <c:v>41276</c:v>
                </c:pt>
                <c:pt idx="9143">
                  <c:v>41277</c:v>
                </c:pt>
                <c:pt idx="9144">
                  <c:v>41278</c:v>
                </c:pt>
                <c:pt idx="9145">
                  <c:v>41281</c:v>
                </c:pt>
                <c:pt idx="9146">
                  <c:v>41282</c:v>
                </c:pt>
                <c:pt idx="9147">
                  <c:v>41283</c:v>
                </c:pt>
                <c:pt idx="9148">
                  <c:v>41284</c:v>
                </c:pt>
                <c:pt idx="9149">
                  <c:v>41285</c:v>
                </c:pt>
                <c:pt idx="9150">
                  <c:v>41288</c:v>
                </c:pt>
                <c:pt idx="9151">
                  <c:v>41289</c:v>
                </c:pt>
                <c:pt idx="9152">
                  <c:v>41290</c:v>
                </c:pt>
                <c:pt idx="9153">
                  <c:v>41291</c:v>
                </c:pt>
                <c:pt idx="9154">
                  <c:v>41292</c:v>
                </c:pt>
                <c:pt idx="9155">
                  <c:v>41296</c:v>
                </c:pt>
                <c:pt idx="9156">
                  <c:v>41297</c:v>
                </c:pt>
                <c:pt idx="9157">
                  <c:v>41298</c:v>
                </c:pt>
                <c:pt idx="9158">
                  <c:v>41299</c:v>
                </c:pt>
                <c:pt idx="9159">
                  <c:v>41302</c:v>
                </c:pt>
                <c:pt idx="9160">
                  <c:v>41303</c:v>
                </c:pt>
                <c:pt idx="9161">
                  <c:v>41304</c:v>
                </c:pt>
                <c:pt idx="9162">
                  <c:v>41305</c:v>
                </c:pt>
                <c:pt idx="9163">
                  <c:v>41306</c:v>
                </c:pt>
                <c:pt idx="9164">
                  <c:v>41309</c:v>
                </c:pt>
                <c:pt idx="9165">
                  <c:v>41310</c:v>
                </c:pt>
                <c:pt idx="9166">
                  <c:v>41311</c:v>
                </c:pt>
                <c:pt idx="9167">
                  <c:v>41312</c:v>
                </c:pt>
                <c:pt idx="9168">
                  <c:v>41313</c:v>
                </c:pt>
                <c:pt idx="9169">
                  <c:v>41316</c:v>
                </c:pt>
                <c:pt idx="9170">
                  <c:v>41317</c:v>
                </c:pt>
                <c:pt idx="9171">
                  <c:v>41318</c:v>
                </c:pt>
                <c:pt idx="9172">
                  <c:v>41319</c:v>
                </c:pt>
                <c:pt idx="9173">
                  <c:v>41320</c:v>
                </c:pt>
                <c:pt idx="9174">
                  <c:v>41324</c:v>
                </c:pt>
                <c:pt idx="9175">
                  <c:v>41325</c:v>
                </c:pt>
                <c:pt idx="9176">
                  <c:v>41326</c:v>
                </c:pt>
                <c:pt idx="9177">
                  <c:v>41327</c:v>
                </c:pt>
                <c:pt idx="9178">
                  <c:v>41330</c:v>
                </c:pt>
                <c:pt idx="9179">
                  <c:v>41331</c:v>
                </c:pt>
                <c:pt idx="9180">
                  <c:v>41332</c:v>
                </c:pt>
                <c:pt idx="9181">
                  <c:v>41333</c:v>
                </c:pt>
                <c:pt idx="9182">
                  <c:v>41334</c:v>
                </c:pt>
                <c:pt idx="9183">
                  <c:v>41337</c:v>
                </c:pt>
                <c:pt idx="9184">
                  <c:v>41338</c:v>
                </c:pt>
                <c:pt idx="9185">
                  <c:v>41339</c:v>
                </c:pt>
                <c:pt idx="9186">
                  <c:v>41340</c:v>
                </c:pt>
                <c:pt idx="9187">
                  <c:v>41341</c:v>
                </c:pt>
                <c:pt idx="9188">
                  <c:v>41344</c:v>
                </c:pt>
                <c:pt idx="9189">
                  <c:v>41345</c:v>
                </c:pt>
                <c:pt idx="9190">
                  <c:v>41346</c:v>
                </c:pt>
                <c:pt idx="9191">
                  <c:v>41347</c:v>
                </c:pt>
                <c:pt idx="9192">
                  <c:v>41348</c:v>
                </c:pt>
                <c:pt idx="9193">
                  <c:v>41351</c:v>
                </c:pt>
                <c:pt idx="9194">
                  <c:v>41352</c:v>
                </c:pt>
                <c:pt idx="9195">
                  <c:v>41353</c:v>
                </c:pt>
                <c:pt idx="9196">
                  <c:v>41354</c:v>
                </c:pt>
                <c:pt idx="9197">
                  <c:v>41355</c:v>
                </c:pt>
                <c:pt idx="9198">
                  <c:v>41358</c:v>
                </c:pt>
                <c:pt idx="9199">
                  <c:v>41359</c:v>
                </c:pt>
                <c:pt idx="9200">
                  <c:v>41360</c:v>
                </c:pt>
                <c:pt idx="9201">
                  <c:v>41361</c:v>
                </c:pt>
                <c:pt idx="9202">
                  <c:v>41365</c:v>
                </c:pt>
                <c:pt idx="9203">
                  <c:v>41366</c:v>
                </c:pt>
                <c:pt idx="9204">
                  <c:v>41367</c:v>
                </c:pt>
                <c:pt idx="9205">
                  <c:v>41368</c:v>
                </c:pt>
                <c:pt idx="9206">
                  <c:v>41369</c:v>
                </c:pt>
                <c:pt idx="9207">
                  <c:v>41372</c:v>
                </c:pt>
                <c:pt idx="9208">
                  <c:v>41373</c:v>
                </c:pt>
                <c:pt idx="9209">
                  <c:v>41374</c:v>
                </c:pt>
                <c:pt idx="9210">
                  <c:v>41375</c:v>
                </c:pt>
                <c:pt idx="9211">
                  <c:v>41376</c:v>
                </c:pt>
                <c:pt idx="9212">
                  <c:v>41379</c:v>
                </c:pt>
                <c:pt idx="9213">
                  <c:v>41380</c:v>
                </c:pt>
                <c:pt idx="9214">
                  <c:v>41381</c:v>
                </c:pt>
                <c:pt idx="9215">
                  <c:v>41382</c:v>
                </c:pt>
                <c:pt idx="9216">
                  <c:v>41383</c:v>
                </c:pt>
                <c:pt idx="9217">
                  <c:v>41386</c:v>
                </c:pt>
                <c:pt idx="9218">
                  <c:v>41387</c:v>
                </c:pt>
                <c:pt idx="9219">
                  <c:v>41388</c:v>
                </c:pt>
                <c:pt idx="9220">
                  <c:v>41389</c:v>
                </c:pt>
                <c:pt idx="9221">
                  <c:v>41390</c:v>
                </c:pt>
                <c:pt idx="9222">
                  <c:v>41393</c:v>
                </c:pt>
                <c:pt idx="9223">
                  <c:v>41394</c:v>
                </c:pt>
                <c:pt idx="9224">
                  <c:v>41395</c:v>
                </c:pt>
                <c:pt idx="9225">
                  <c:v>41396</c:v>
                </c:pt>
                <c:pt idx="9226">
                  <c:v>41397</c:v>
                </c:pt>
                <c:pt idx="9227">
                  <c:v>41400</c:v>
                </c:pt>
                <c:pt idx="9228">
                  <c:v>41401</c:v>
                </c:pt>
                <c:pt idx="9229">
                  <c:v>41402</c:v>
                </c:pt>
                <c:pt idx="9230">
                  <c:v>41403</c:v>
                </c:pt>
                <c:pt idx="9231">
                  <c:v>41404</c:v>
                </c:pt>
                <c:pt idx="9232">
                  <c:v>41407</c:v>
                </c:pt>
                <c:pt idx="9233">
                  <c:v>41408</c:v>
                </c:pt>
                <c:pt idx="9234">
                  <c:v>41409</c:v>
                </c:pt>
                <c:pt idx="9235">
                  <c:v>41410</c:v>
                </c:pt>
                <c:pt idx="9236">
                  <c:v>41411</c:v>
                </c:pt>
                <c:pt idx="9237">
                  <c:v>41414</c:v>
                </c:pt>
                <c:pt idx="9238">
                  <c:v>41415</c:v>
                </c:pt>
                <c:pt idx="9239">
                  <c:v>41416</c:v>
                </c:pt>
                <c:pt idx="9240">
                  <c:v>41417</c:v>
                </c:pt>
                <c:pt idx="9241">
                  <c:v>41418</c:v>
                </c:pt>
                <c:pt idx="9242">
                  <c:v>41422</c:v>
                </c:pt>
                <c:pt idx="9243">
                  <c:v>41423</c:v>
                </c:pt>
                <c:pt idx="9244">
                  <c:v>41424</c:v>
                </c:pt>
                <c:pt idx="9245">
                  <c:v>41425</c:v>
                </c:pt>
                <c:pt idx="9246">
                  <c:v>41428</c:v>
                </c:pt>
                <c:pt idx="9247">
                  <c:v>41429</c:v>
                </c:pt>
                <c:pt idx="9248">
                  <c:v>41430</c:v>
                </c:pt>
                <c:pt idx="9249">
                  <c:v>41431</c:v>
                </c:pt>
                <c:pt idx="9250">
                  <c:v>41432</c:v>
                </c:pt>
                <c:pt idx="9251">
                  <c:v>41435</c:v>
                </c:pt>
                <c:pt idx="9252">
                  <c:v>41436</c:v>
                </c:pt>
                <c:pt idx="9253">
                  <c:v>41437</c:v>
                </c:pt>
                <c:pt idx="9254">
                  <c:v>41438</c:v>
                </c:pt>
                <c:pt idx="9255">
                  <c:v>41439</c:v>
                </c:pt>
                <c:pt idx="9256">
                  <c:v>41442</c:v>
                </c:pt>
                <c:pt idx="9257">
                  <c:v>41443</c:v>
                </c:pt>
                <c:pt idx="9258">
                  <c:v>41444</c:v>
                </c:pt>
                <c:pt idx="9259">
                  <c:v>41445</c:v>
                </c:pt>
                <c:pt idx="9260">
                  <c:v>41446</c:v>
                </c:pt>
                <c:pt idx="9261">
                  <c:v>41449</c:v>
                </c:pt>
                <c:pt idx="9262">
                  <c:v>41450</c:v>
                </c:pt>
                <c:pt idx="9263">
                  <c:v>41451</c:v>
                </c:pt>
                <c:pt idx="9264">
                  <c:v>41452</c:v>
                </c:pt>
                <c:pt idx="9265">
                  <c:v>41453</c:v>
                </c:pt>
                <c:pt idx="9266">
                  <c:v>41456</c:v>
                </c:pt>
                <c:pt idx="9267">
                  <c:v>41457</c:v>
                </c:pt>
                <c:pt idx="9268">
                  <c:v>41458</c:v>
                </c:pt>
                <c:pt idx="9269">
                  <c:v>41460</c:v>
                </c:pt>
                <c:pt idx="9270">
                  <c:v>41463</c:v>
                </c:pt>
                <c:pt idx="9271">
                  <c:v>41464</c:v>
                </c:pt>
                <c:pt idx="9272">
                  <c:v>41465</c:v>
                </c:pt>
                <c:pt idx="9273">
                  <c:v>41466</c:v>
                </c:pt>
                <c:pt idx="9274">
                  <c:v>41467</c:v>
                </c:pt>
                <c:pt idx="9275">
                  <c:v>41470</c:v>
                </c:pt>
                <c:pt idx="9276">
                  <c:v>41471</c:v>
                </c:pt>
                <c:pt idx="9277">
                  <c:v>41472</c:v>
                </c:pt>
                <c:pt idx="9278">
                  <c:v>41473</c:v>
                </c:pt>
                <c:pt idx="9279">
                  <c:v>41474</c:v>
                </c:pt>
                <c:pt idx="9280">
                  <c:v>41477</c:v>
                </c:pt>
                <c:pt idx="9281">
                  <c:v>41478</c:v>
                </c:pt>
                <c:pt idx="9282">
                  <c:v>41479</c:v>
                </c:pt>
                <c:pt idx="9283">
                  <c:v>41480</c:v>
                </c:pt>
                <c:pt idx="9284">
                  <c:v>41481</c:v>
                </c:pt>
                <c:pt idx="9285">
                  <c:v>41484</c:v>
                </c:pt>
                <c:pt idx="9286">
                  <c:v>41485</c:v>
                </c:pt>
                <c:pt idx="9287">
                  <c:v>41486</c:v>
                </c:pt>
                <c:pt idx="9288">
                  <c:v>41487</c:v>
                </c:pt>
                <c:pt idx="9289">
                  <c:v>41488</c:v>
                </c:pt>
                <c:pt idx="9290">
                  <c:v>41491</c:v>
                </c:pt>
                <c:pt idx="9291">
                  <c:v>41492</c:v>
                </c:pt>
                <c:pt idx="9292">
                  <c:v>41493</c:v>
                </c:pt>
                <c:pt idx="9293">
                  <c:v>41494</c:v>
                </c:pt>
                <c:pt idx="9294">
                  <c:v>41495</c:v>
                </c:pt>
                <c:pt idx="9295">
                  <c:v>41498</c:v>
                </c:pt>
                <c:pt idx="9296">
                  <c:v>41499</c:v>
                </c:pt>
                <c:pt idx="9297">
                  <c:v>41500</c:v>
                </c:pt>
                <c:pt idx="9298">
                  <c:v>41501</c:v>
                </c:pt>
                <c:pt idx="9299">
                  <c:v>41502</c:v>
                </c:pt>
                <c:pt idx="9300">
                  <c:v>41505</c:v>
                </c:pt>
                <c:pt idx="9301">
                  <c:v>41506</c:v>
                </c:pt>
                <c:pt idx="9302">
                  <c:v>41507</c:v>
                </c:pt>
                <c:pt idx="9303">
                  <c:v>41508</c:v>
                </c:pt>
                <c:pt idx="9304">
                  <c:v>41509</c:v>
                </c:pt>
                <c:pt idx="9305">
                  <c:v>41512</c:v>
                </c:pt>
                <c:pt idx="9306">
                  <c:v>41513</c:v>
                </c:pt>
                <c:pt idx="9307">
                  <c:v>41514</c:v>
                </c:pt>
                <c:pt idx="9308">
                  <c:v>41515</c:v>
                </c:pt>
                <c:pt idx="9309">
                  <c:v>41516</c:v>
                </c:pt>
                <c:pt idx="9310">
                  <c:v>41520</c:v>
                </c:pt>
                <c:pt idx="9311">
                  <c:v>41521</c:v>
                </c:pt>
                <c:pt idx="9312">
                  <c:v>41522</c:v>
                </c:pt>
                <c:pt idx="9313">
                  <c:v>41523</c:v>
                </c:pt>
                <c:pt idx="9314">
                  <c:v>41526</c:v>
                </c:pt>
                <c:pt idx="9315">
                  <c:v>41527</c:v>
                </c:pt>
                <c:pt idx="9316">
                  <c:v>41528</c:v>
                </c:pt>
                <c:pt idx="9317">
                  <c:v>41529</c:v>
                </c:pt>
                <c:pt idx="9318">
                  <c:v>41530</c:v>
                </c:pt>
                <c:pt idx="9319">
                  <c:v>41533</c:v>
                </c:pt>
                <c:pt idx="9320">
                  <c:v>41534</c:v>
                </c:pt>
                <c:pt idx="9321">
                  <c:v>41535</c:v>
                </c:pt>
                <c:pt idx="9322">
                  <c:v>41536</c:v>
                </c:pt>
                <c:pt idx="9323">
                  <c:v>41537</c:v>
                </c:pt>
                <c:pt idx="9324">
                  <c:v>41540</c:v>
                </c:pt>
                <c:pt idx="9325">
                  <c:v>41541</c:v>
                </c:pt>
                <c:pt idx="9326">
                  <c:v>41542</c:v>
                </c:pt>
                <c:pt idx="9327">
                  <c:v>41543</c:v>
                </c:pt>
                <c:pt idx="9328">
                  <c:v>41544</c:v>
                </c:pt>
                <c:pt idx="9329">
                  <c:v>41547</c:v>
                </c:pt>
                <c:pt idx="9330">
                  <c:v>41548</c:v>
                </c:pt>
                <c:pt idx="9331">
                  <c:v>41549</c:v>
                </c:pt>
                <c:pt idx="9332">
                  <c:v>41550</c:v>
                </c:pt>
                <c:pt idx="9333">
                  <c:v>41551</c:v>
                </c:pt>
                <c:pt idx="9334">
                  <c:v>41554</c:v>
                </c:pt>
                <c:pt idx="9335">
                  <c:v>41555</c:v>
                </c:pt>
                <c:pt idx="9336">
                  <c:v>41556</c:v>
                </c:pt>
                <c:pt idx="9337">
                  <c:v>41557</c:v>
                </c:pt>
                <c:pt idx="9338">
                  <c:v>41558</c:v>
                </c:pt>
                <c:pt idx="9339">
                  <c:v>41562</c:v>
                </c:pt>
                <c:pt idx="9340">
                  <c:v>41563</c:v>
                </c:pt>
                <c:pt idx="9341">
                  <c:v>41564</c:v>
                </c:pt>
                <c:pt idx="9342">
                  <c:v>41565</c:v>
                </c:pt>
                <c:pt idx="9343">
                  <c:v>41568</c:v>
                </c:pt>
                <c:pt idx="9344">
                  <c:v>41569</c:v>
                </c:pt>
                <c:pt idx="9345">
                  <c:v>41570</c:v>
                </c:pt>
                <c:pt idx="9346">
                  <c:v>41571</c:v>
                </c:pt>
                <c:pt idx="9347">
                  <c:v>41572</c:v>
                </c:pt>
                <c:pt idx="9348">
                  <c:v>41575</c:v>
                </c:pt>
                <c:pt idx="9349">
                  <c:v>41576</c:v>
                </c:pt>
                <c:pt idx="9350">
                  <c:v>41577</c:v>
                </c:pt>
                <c:pt idx="9351">
                  <c:v>41578</c:v>
                </c:pt>
                <c:pt idx="9352">
                  <c:v>41579</c:v>
                </c:pt>
                <c:pt idx="9353">
                  <c:v>41582</c:v>
                </c:pt>
                <c:pt idx="9354">
                  <c:v>41583</c:v>
                </c:pt>
                <c:pt idx="9355">
                  <c:v>41584</c:v>
                </c:pt>
                <c:pt idx="9356">
                  <c:v>41585</c:v>
                </c:pt>
                <c:pt idx="9357">
                  <c:v>41586</c:v>
                </c:pt>
                <c:pt idx="9358">
                  <c:v>41590</c:v>
                </c:pt>
                <c:pt idx="9359">
                  <c:v>41591</c:v>
                </c:pt>
                <c:pt idx="9360">
                  <c:v>41592</c:v>
                </c:pt>
                <c:pt idx="9361">
                  <c:v>41593</c:v>
                </c:pt>
                <c:pt idx="9362">
                  <c:v>41596</c:v>
                </c:pt>
                <c:pt idx="9363">
                  <c:v>41597</c:v>
                </c:pt>
                <c:pt idx="9364">
                  <c:v>41598</c:v>
                </c:pt>
                <c:pt idx="9365">
                  <c:v>41599</c:v>
                </c:pt>
                <c:pt idx="9366">
                  <c:v>41600</c:v>
                </c:pt>
                <c:pt idx="9367">
                  <c:v>41603</c:v>
                </c:pt>
                <c:pt idx="9368">
                  <c:v>41604</c:v>
                </c:pt>
                <c:pt idx="9369">
                  <c:v>41605</c:v>
                </c:pt>
                <c:pt idx="9370">
                  <c:v>41607</c:v>
                </c:pt>
                <c:pt idx="9371">
                  <c:v>41610</c:v>
                </c:pt>
                <c:pt idx="9372">
                  <c:v>41611</c:v>
                </c:pt>
                <c:pt idx="9373">
                  <c:v>41612</c:v>
                </c:pt>
                <c:pt idx="9374">
                  <c:v>41613</c:v>
                </c:pt>
                <c:pt idx="9375">
                  <c:v>41614</c:v>
                </c:pt>
                <c:pt idx="9376">
                  <c:v>41617</c:v>
                </c:pt>
                <c:pt idx="9377">
                  <c:v>41618</c:v>
                </c:pt>
                <c:pt idx="9378">
                  <c:v>41619</c:v>
                </c:pt>
                <c:pt idx="9379">
                  <c:v>41620</c:v>
                </c:pt>
                <c:pt idx="9380">
                  <c:v>41621</c:v>
                </c:pt>
                <c:pt idx="9381">
                  <c:v>41624</c:v>
                </c:pt>
                <c:pt idx="9382">
                  <c:v>41625</c:v>
                </c:pt>
                <c:pt idx="9383">
                  <c:v>41626</c:v>
                </c:pt>
                <c:pt idx="9384">
                  <c:v>41627</c:v>
                </c:pt>
                <c:pt idx="9385">
                  <c:v>41628</c:v>
                </c:pt>
                <c:pt idx="9386">
                  <c:v>41631</c:v>
                </c:pt>
                <c:pt idx="9387">
                  <c:v>41632</c:v>
                </c:pt>
                <c:pt idx="9388">
                  <c:v>41634</c:v>
                </c:pt>
                <c:pt idx="9389">
                  <c:v>41635</c:v>
                </c:pt>
                <c:pt idx="9390">
                  <c:v>41638</c:v>
                </c:pt>
                <c:pt idx="9391">
                  <c:v>41639</c:v>
                </c:pt>
                <c:pt idx="9392">
                  <c:v>41641</c:v>
                </c:pt>
                <c:pt idx="9393">
                  <c:v>41642</c:v>
                </c:pt>
                <c:pt idx="9394">
                  <c:v>41645</c:v>
                </c:pt>
                <c:pt idx="9395">
                  <c:v>41646</c:v>
                </c:pt>
                <c:pt idx="9396">
                  <c:v>41647</c:v>
                </c:pt>
                <c:pt idx="9397">
                  <c:v>41648</c:v>
                </c:pt>
                <c:pt idx="9398">
                  <c:v>41649</c:v>
                </c:pt>
                <c:pt idx="9399">
                  <c:v>41652</c:v>
                </c:pt>
                <c:pt idx="9400">
                  <c:v>41653</c:v>
                </c:pt>
                <c:pt idx="9401">
                  <c:v>41654</c:v>
                </c:pt>
                <c:pt idx="9402">
                  <c:v>41655</c:v>
                </c:pt>
                <c:pt idx="9403">
                  <c:v>41656</c:v>
                </c:pt>
                <c:pt idx="9404">
                  <c:v>41660</c:v>
                </c:pt>
                <c:pt idx="9405">
                  <c:v>41661</c:v>
                </c:pt>
                <c:pt idx="9406">
                  <c:v>41662</c:v>
                </c:pt>
                <c:pt idx="9407">
                  <c:v>41663</c:v>
                </c:pt>
                <c:pt idx="9408">
                  <c:v>41666</c:v>
                </c:pt>
                <c:pt idx="9409">
                  <c:v>41667</c:v>
                </c:pt>
                <c:pt idx="9410">
                  <c:v>41668</c:v>
                </c:pt>
                <c:pt idx="9411">
                  <c:v>41669</c:v>
                </c:pt>
                <c:pt idx="9412">
                  <c:v>41670</c:v>
                </c:pt>
                <c:pt idx="9413">
                  <c:v>41673</c:v>
                </c:pt>
                <c:pt idx="9414">
                  <c:v>41674</c:v>
                </c:pt>
                <c:pt idx="9415">
                  <c:v>41675</c:v>
                </c:pt>
                <c:pt idx="9416">
                  <c:v>41676</c:v>
                </c:pt>
                <c:pt idx="9417">
                  <c:v>41677</c:v>
                </c:pt>
                <c:pt idx="9418">
                  <c:v>41680</c:v>
                </c:pt>
                <c:pt idx="9419">
                  <c:v>41681</c:v>
                </c:pt>
                <c:pt idx="9420">
                  <c:v>41682</c:v>
                </c:pt>
                <c:pt idx="9421">
                  <c:v>41683</c:v>
                </c:pt>
                <c:pt idx="9422">
                  <c:v>41684</c:v>
                </c:pt>
                <c:pt idx="9423">
                  <c:v>41688</c:v>
                </c:pt>
                <c:pt idx="9424">
                  <c:v>41689</c:v>
                </c:pt>
                <c:pt idx="9425">
                  <c:v>41690</c:v>
                </c:pt>
                <c:pt idx="9426">
                  <c:v>41691</c:v>
                </c:pt>
                <c:pt idx="9427">
                  <c:v>41694</c:v>
                </c:pt>
                <c:pt idx="9428">
                  <c:v>41695</c:v>
                </c:pt>
                <c:pt idx="9429">
                  <c:v>41696</c:v>
                </c:pt>
                <c:pt idx="9430">
                  <c:v>41697</c:v>
                </c:pt>
                <c:pt idx="9431">
                  <c:v>41698</c:v>
                </c:pt>
                <c:pt idx="9432">
                  <c:v>41701</c:v>
                </c:pt>
                <c:pt idx="9433">
                  <c:v>41702</c:v>
                </c:pt>
                <c:pt idx="9434">
                  <c:v>41703</c:v>
                </c:pt>
                <c:pt idx="9435">
                  <c:v>41704</c:v>
                </c:pt>
                <c:pt idx="9436">
                  <c:v>41705</c:v>
                </c:pt>
                <c:pt idx="9437">
                  <c:v>41708</c:v>
                </c:pt>
                <c:pt idx="9438">
                  <c:v>41709</c:v>
                </c:pt>
                <c:pt idx="9439">
                  <c:v>41710</c:v>
                </c:pt>
                <c:pt idx="9440">
                  <c:v>41711</c:v>
                </c:pt>
                <c:pt idx="9441">
                  <c:v>41712</c:v>
                </c:pt>
                <c:pt idx="9442">
                  <c:v>41715</c:v>
                </c:pt>
                <c:pt idx="9443">
                  <c:v>41716</c:v>
                </c:pt>
                <c:pt idx="9444">
                  <c:v>41717</c:v>
                </c:pt>
                <c:pt idx="9445">
                  <c:v>41718</c:v>
                </c:pt>
                <c:pt idx="9446">
                  <c:v>41719</c:v>
                </c:pt>
                <c:pt idx="9447">
                  <c:v>41722</c:v>
                </c:pt>
                <c:pt idx="9448">
                  <c:v>41723</c:v>
                </c:pt>
                <c:pt idx="9449">
                  <c:v>41724</c:v>
                </c:pt>
                <c:pt idx="9450">
                  <c:v>41725</c:v>
                </c:pt>
                <c:pt idx="9451">
                  <c:v>41726</c:v>
                </c:pt>
                <c:pt idx="9452">
                  <c:v>41729</c:v>
                </c:pt>
                <c:pt idx="9453">
                  <c:v>41730</c:v>
                </c:pt>
                <c:pt idx="9454">
                  <c:v>41731</c:v>
                </c:pt>
                <c:pt idx="9455">
                  <c:v>41732</c:v>
                </c:pt>
                <c:pt idx="9456">
                  <c:v>41733</c:v>
                </c:pt>
                <c:pt idx="9457">
                  <c:v>41736</c:v>
                </c:pt>
                <c:pt idx="9458">
                  <c:v>41737</c:v>
                </c:pt>
                <c:pt idx="9459">
                  <c:v>41738</c:v>
                </c:pt>
                <c:pt idx="9460">
                  <c:v>41739</c:v>
                </c:pt>
                <c:pt idx="9461">
                  <c:v>41740</c:v>
                </c:pt>
                <c:pt idx="9462">
                  <c:v>41743</c:v>
                </c:pt>
                <c:pt idx="9463">
                  <c:v>41744</c:v>
                </c:pt>
                <c:pt idx="9464">
                  <c:v>41745</c:v>
                </c:pt>
                <c:pt idx="9465">
                  <c:v>41746</c:v>
                </c:pt>
                <c:pt idx="9466">
                  <c:v>41750</c:v>
                </c:pt>
                <c:pt idx="9467">
                  <c:v>41751</c:v>
                </c:pt>
                <c:pt idx="9468">
                  <c:v>41752</c:v>
                </c:pt>
                <c:pt idx="9469">
                  <c:v>41753</c:v>
                </c:pt>
                <c:pt idx="9470">
                  <c:v>41754</c:v>
                </c:pt>
                <c:pt idx="9471">
                  <c:v>41757</c:v>
                </c:pt>
                <c:pt idx="9472">
                  <c:v>41758</c:v>
                </c:pt>
                <c:pt idx="9473">
                  <c:v>41759</c:v>
                </c:pt>
                <c:pt idx="9474">
                  <c:v>41760</c:v>
                </c:pt>
                <c:pt idx="9475">
                  <c:v>41761</c:v>
                </c:pt>
                <c:pt idx="9476">
                  <c:v>41764</c:v>
                </c:pt>
                <c:pt idx="9477">
                  <c:v>41765</c:v>
                </c:pt>
                <c:pt idx="9478">
                  <c:v>41766</c:v>
                </c:pt>
                <c:pt idx="9479">
                  <c:v>41767</c:v>
                </c:pt>
                <c:pt idx="9480">
                  <c:v>41768</c:v>
                </c:pt>
                <c:pt idx="9481">
                  <c:v>41771</c:v>
                </c:pt>
                <c:pt idx="9482">
                  <c:v>41772</c:v>
                </c:pt>
                <c:pt idx="9483">
                  <c:v>41773</c:v>
                </c:pt>
                <c:pt idx="9484">
                  <c:v>41774</c:v>
                </c:pt>
                <c:pt idx="9485">
                  <c:v>41775</c:v>
                </c:pt>
                <c:pt idx="9486">
                  <c:v>41778</c:v>
                </c:pt>
                <c:pt idx="9487">
                  <c:v>41779</c:v>
                </c:pt>
                <c:pt idx="9488">
                  <c:v>41780</c:v>
                </c:pt>
                <c:pt idx="9489">
                  <c:v>41781</c:v>
                </c:pt>
                <c:pt idx="9490">
                  <c:v>41782</c:v>
                </c:pt>
                <c:pt idx="9491">
                  <c:v>41786</c:v>
                </c:pt>
                <c:pt idx="9492">
                  <c:v>41787</c:v>
                </c:pt>
                <c:pt idx="9493">
                  <c:v>41788</c:v>
                </c:pt>
                <c:pt idx="9494">
                  <c:v>41789</c:v>
                </c:pt>
                <c:pt idx="9495">
                  <c:v>41792</c:v>
                </c:pt>
                <c:pt idx="9496">
                  <c:v>41793</c:v>
                </c:pt>
                <c:pt idx="9497">
                  <c:v>41794</c:v>
                </c:pt>
                <c:pt idx="9498">
                  <c:v>41795</c:v>
                </c:pt>
                <c:pt idx="9499">
                  <c:v>41796</c:v>
                </c:pt>
                <c:pt idx="9500">
                  <c:v>41799</c:v>
                </c:pt>
                <c:pt idx="9501">
                  <c:v>41800</c:v>
                </c:pt>
                <c:pt idx="9502">
                  <c:v>41801</c:v>
                </c:pt>
                <c:pt idx="9503">
                  <c:v>41802</c:v>
                </c:pt>
                <c:pt idx="9504">
                  <c:v>41803</c:v>
                </c:pt>
                <c:pt idx="9505">
                  <c:v>41806</c:v>
                </c:pt>
                <c:pt idx="9506">
                  <c:v>41807</c:v>
                </c:pt>
                <c:pt idx="9507">
                  <c:v>41808</c:v>
                </c:pt>
                <c:pt idx="9508">
                  <c:v>41809</c:v>
                </c:pt>
                <c:pt idx="9509">
                  <c:v>41810</c:v>
                </c:pt>
                <c:pt idx="9510">
                  <c:v>41813</c:v>
                </c:pt>
                <c:pt idx="9511">
                  <c:v>41814</c:v>
                </c:pt>
                <c:pt idx="9512">
                  <c:v>41815</c:v>
                </c:pt>
                <c:pt idx="9513">
                  <c:v>41816</c:v>
                </c:pt>
                <c:pt idx="9514">
                  <c:v>41817</c:v>
                </c:pt>
                <c:pt idx="9515">
                  <c:v>41820</c:v>
                </c:pt>
                <c:pt idx="9516">
                  <c:v>41821</c:v>
                </c:pt>
                <c:pt idx="9517">
                  <c:v>41822</c:v>
                </c:pt>
                <c:pt idx="9518">
                  <c:v>41823</c:v>
                </c:pt>
                <c:pt idx="9519">
                  <c:v>41827</c:v>
                </c:pt>
                <c:pt idx="9520">
                  <c:v>41828</c:v>
                </c:pt>
                <c:pt idx="9521">
                  <c:v>41829</c:v>
                </c:pt>
                <c:pt idx="9522">
                  <c:v>41830</c:v>
                </c:pt>
                <c:pt idx="9523">
                  <c:v>41831</c:v>
                </c:pt>
                <c:pt idx="9524">
                  <c:v>41834</c:v>
                </c:pt>
                <c:pt idx="9525">
                  <c:v>41835</c:v>
                </c:pt>
                <c:pt idx="9526">
                  <c:v>41836</c:v>
                </c:pt>
                <c:pt idx="9527">
                  <c:v>41837</c:v>
                </c:pt>
                <c:pt idx="9528">
                  <c:v>41838</c:v>
                </c:pt>
                <c:pt idx="9529">
                  <c:v>41841</c:v>
                </c:pt>
                <c:pt idx="9530">
                  <c:v>41842</c:v>
                </c:pt>
                <c:pt idx="9531">
                  <c:v>41843</c:v>
                </c:pt>
                <c:pt idx="9532">
                  <c:v>41844</c:v>
                </c:pt>
                <c:pt idx="9533">
                  <c:v>41845</c:v>
                </c:pt>
                <c:pt idx="9534">
                  <c:v>41848</c:v>
                </c:pt>
                <c:pt idx="9535">
                  <c:v>41849</c:v>
                </c:pt>
                <c:pt idx="9536">
                  <c:v>41850</c:v>
                </c:pt>
                <c:pt idx="9537">
                  <c:v>41851</c:v>
                </c:pt>
                <c:pt idx="9538">
                  <c:v>41852</c:v>
                </c:pt>
                <c:pt idx="9539">
                  <c:v>41855</c:v>
                </c:pt>
                <c:pt idx="9540">
                  <c:v>41856</c:v>
                </c:pt>
                <c:pt idx="9541">
                  <c:v>41857</c:v>
                </c:pt>
                <c:pt idx="9542">
                  <c:v>41858</c:v>
                </c:pt>
                <c:pt idx="9543">
                  <c:v>41859</c:v>
                </c:pt>
                <c:pt idx="9544">
                  <c:v>41862</c:v>
                </c:pt>
                <c:pt idx="9545">
                  <c:v>41863</c:v>
                </c:pt>
                <c:pt idx="9546">
                  <c:v>41864</c:v>
                </c:pt>
                <c:pt idx="9547">
                  <c:v>41865</c:v>
                </c:pt>
                <c:pt idx="9548">
                  <c:v>41866</c:v>
                </c:pt>
                <c:pt idx="9549">
                  <c:v>41869</c:v>
                </c:pt>
                <c:pt idx="9550">
                  <c:v>41870</c:v>
                </c:pt>
                <c:pt idx="9551">
                  <c:v>41871</c:v>
                </c:pt>
                <c:pt idx="9552">
                  <c:v>41872</c:v>
                </c:pt>
                <c:pt idx="9553">
                  <c:v>41873</c:v>
                </c:pt>
                <c:pt idx="9554">
                  <c:v>41876</c:v>
                </c:pt>
                <c:pt idx="9555">
                  <c:v>41877</c:v>
                </c:pt>
                <c:pt idx="9556">
                  <c:v>41878</c:v>
                </c:pt>
                <c:pt idx="9557">
                  <c:v>41879</c:v>
                </c:pt>
                <c:pt idx="9558">
                  <c:v>41880</c:v>
                </c:pt>
                <c:pt idx="9559">
                  <c:v>41884</c:v>
                </c:pt>
                <c:pt idx="9560">
                  <c:v>41885</c:v>
                </c:pt>
                <c:pt idx="9561">
                  <c:v>41886</c:v>
                </c:pt>
                <c:pt idx="9562">
                  <c:v>41887</c:v>
                </c:pt>
                <c:pt idx="9563">
                  <c:v>41890</c:v>
                </c:pt>
                <c:pt idx="9564">
                  <c:v>41891</c:v>
                </c:pt>
                <c:pt idx="9565">
                  <c:v>41892</c:v>
                </c:pt>
                <c:pt idx="9566">
                  <c:v>41893</c:v>
                </c:pt>
                <c:pt idx="9567">
                  <c:v>41894</c:v>
                </c:pt>
                <c:pt idx="9568">
                  <c:v>41897</c:v>
                </c:pt>
                <c:pt idx="9569">
                  <c:v>41898</c:v>
                </c:pt>
                <c:pt idx="9570">
                  <c:v>41899</c:v>
                </c:pt>
                <c:pt idx="9571">
                  <c:v>41900</c:v>
                </c:pt>
                <c:pt idx="9572">
                  <c:v>41901</c:v>
                </c:pt>
                <c:pt idx="9573">
                  <c:v>41904</c:v>
                </c:pt>
                <c:pt idx="9574">
                  <c:v>41905</c:v>
                </c:pt>
                <c:pt idx="9575">
                  <c:v>41906</c:v>
                </c:pt>
                <c:pt idx="9576">
                  <c:v>41907</c:v>
                </c:pt>
                <c:pt idx="9577">
                  <c:v>41908</c:v>
                </c:pt>
                <c:pt idx="9578">
                  <c:v>41911</c:v>
                </c:pt>
                <c:pt idx="9579">
                  <c:v>41912</c:v>
                </c:pt>
                <c:pt idx="9580">
                  <c:v>41913</c:v>
                </c:pt>
                <c:pt idx="9581">
                  <c:v>41914</c:v>
                </c:pt>
                <c:pt idx="9582">
                  <c:v>41915</c:v>
                </c:pt>
                <c:pt idx="9583">
                  <c:v>41918</c:v>
                </c:pt>
                <c:pt idx="9584">
                  <c:v>41919</c:v>
                </c:pt>
                <c:pt idx="9585">
                  <c:v>41920</c:v>
                </c:pt>
                <c:pt idx="9586">
                  <c:v>41921</c:v>
                </c:pt>
                <c:pt idx="9587">
                  <c:v>41922</c:v>
                </c:pt>
                <c:pt idx="9588">
                  <c:v>41926</c:v>
                </c:pt>
                <c:pt idx="9589">
                  <c:v>41927</c:v>
                </c:pt>
                <c:pt idx="9590">
                  <c:v>41928</c:v>
                </c:pt>
                <c:pt idx="9591">
                  <c:v>41929</c:v>
                </c:pt>
                <c:pt idx="9592">
                  <c:v>41932</c:v>
                </c:pt>
                <c:pt idx="9593">
                  <c:v>41933</c:v>
                </c:pt>
                <c:pt idx="9594">
                  <c:v>41934</c:v>
                </c:pt>
                <c:pt idx="9595">
                  <c:v>41935</c:v>
                </c:pt>
                <c:pt idx="9596">
                  <c:v>41936</c:v>
                </c:pt>
                <c:pt idx="9597">
                  <c:v>41939</c:v>
                </c:pt>
                <c:pt idx="9598">
                  <c:v>41940</c:v>
                </c:pt>
                <c:pt idx="9599">
                  <c:v>41941</c:v>
                </c:pt>
                <c:pt idx="9600">
                  <c:v>41942</c:v>
                </c:pt>
                <c:pt idx="9601">
                  <c:v>41943</c:v>
                </c:pt>
                <c:pt idx="9602">
                  <c:v>41946</c:v>
                </c:pt>
                <c:pt idx="9603">
                  <c:v>41947</c:v>
                </c:pt>
                <c:pt idx="9604">
                  <c:v>41948</c:v>
                </c:pt>
                <c:pt idx="9605">
                  <c:v>41949</c:v>
                </c:pt>
                <c:pt idx="9606">
                  <c:v>41950</c:v>
                </c:pt>
                <c:pt idx="9607">
                  <c:v>41953</c:v>
                </c:pt>
                <c:pt idx="9608">
                  <c:v>41955</c:v>
                </c:pt>
                <c:pt idx="9609">
                  <c:v>41956</c:v>
                </c:pt>
                <c:pt idx="9610">
                  <c:v>41957</c:v>
                </c:pt>
                <c:pt idx="9611">
                  <c:v>41960</c:v>
                </c:pt>
                <c:pt idx="9612">
                  <c:v>41961</c:v>
                </c:pt>
                <c:pt idx="9613">
                  <c:v>41962</c:v>
                </c:pt>
                <c:pt idx="9614">
                  <c:v>41963</c:v>
                </c:pt>
                <c:pt idx="9615">
                  <c:v>41964</c:v>
                </c:pt>
                <c:pt idx="9616">
                  <c:v>41967</c:v>
                </c:pt>
                <c:pt idx="9617">
                  <c:v>41968</c:v>
                </c:pt>
                <c:pt idx="9618">
                  <c:v>41969</c:v>
                </c:pt>
                <c:pt idx="9619">
                  <c:v>41971</c:v>
                </c:pt>
                <c:pt idx="9620">
                  <c:v>41974</c:v>
                </c:pt>
                <c:pt idx="9621">
                  <c:v>41975</c:v>
                </c:pt>
                <c:pt idx="9622">
                  <c:v>41976</c:v>
                </c:pt>
                <c:pt idx="9623">
                  <c:v>41977</c:v>
                </c:pt>
                <c:pt idx="9624">
                  <c:v>41978</c:v>
                </c:pt>
                <c:pt idx="9625">
                  <c:v>41981</c:v>
                </c:pt>
                <c:pt idx="9626">
                  <c:v>41982</c:v>
                </c:pt>
                <c:pt idx="9627">
                  <c:v>41983</c:v>
                </c:pt>
                <c:pt idx="9628">
                  <c:v>41984</c:v>
                </c:pt>
                <c:pt idx="9629">
                  <c:v>41985</c:v>
                </c:pt>
                <c:pt idx="9630">
                  <c:v>41988</c:v>
                </c:pt>
                <c:pt idx="9631">
                  <c:v>41989</c:v>
                </c:pt>
                <c:pt idx="9632">
                  <c:v>41990</c:v>
                </c:pt>
                <c:pt idx="9633">
                  <c:v>41991</c:v>
                </c:pt>
                <c:pt idx="9634">
                  <c:v>41992</c:v>
                </c:pt>
                <c:pt idx="9635">
                  <c:v>41995</c:v>
                </c:pt>
                <c:pt idx="9636">
                  <c:v>41996</c:v>
                </c:pt>
                <c:pt idx="9637">
                  <c:v>41997</c:v>
                </c:pt>
                <c:pt idx="9638">
                  <c:v>41999</c:v>
                </c:pt>
                <c:pt idx="9639">
                  <c:v>42002</c:v>
                </c:pt>
                <c:pt idx="9640">
                  <c:v>42003</c:v>
                </c:pt>
                <c:pt idx="9641">
                  <c:v>42004</c:v>
                </c:pt>
                <c:pt idx="9642">
                  <c:v>42006</c:v>
                </c:pt>
                <c:pt idx="9643">
                  <c:v>42009</c:v>
                </c:pt>
                <c:pt idx="9644">
                  <c:v>42010</c:v>
                </c:pt>
                <c:pt idx="9645">
                  <c:v>42011</c:v>
                </c:pt>
                <c:pt idx="9646">
                  <c:v>42012</c:v>
                </c:pt>
                <c:pt idx="9647">
                  <c:v>42013</c:v>
                </c:pt>
                <c:pt idx="9648">
                  <c:v>42016</c:v>
                </c:pt>
                <c:pt idx="9649">
                  <c:v>42017</c:v>
                </c:pt>
                <c:pt idx="9650">
                  <c:v>42018</c:v>
                </c:pt>
                <c:pt idx="9651">
                  <c:v>42019</c:v>
                </c:pt>
                <c:pt idx="9652">
                  <c:v>42020</c:v>
                </c:pt>
                <c:pt idx="9653">
                  <c:v>42024</c:v>
                </c:pt>
                <c:pt idx="9654">
                  <c:v>42025</c:v>
                </c:pt>
                <c:pt idx="9655">
                  <c:v>42026</c:v>
                </c:pt>
                <c:pt idx="9656">
                  <c:v>42027</c:v>
                </c:pt>
                <c:pt idx="9657">
                  <c:v>42030</c:v>
                </c:pt>
                <c:pt idx="9658">
                  <c:v>42031</c:v>
                </c:pt>
                <c:pt idx="9659">
                  <c:v>42032</c:v>
                </c:pt>
                <c:pt idx="9660">
                  <c:v>42033</c:v>
                </c:pt>
                <c:pt idx="9661">
                  <c:v>42034</c:v>
                </c:pt>
                <c:pt idx="9662">
                  <c:v>42037</c:v>
                </c:pt>
                <c:pt idx="9663">
                  <c:v>42038</c:v>
                </c:pt>
                <c:pt idx="9664">
                  <c:v>42039</c:v>
                </c:pt>
                <c:pt idx="9665">
                  <c:v>42040</c:v>
                </c:pt>
                <c:pt idx="9666">
                  <c:v>42041</c:v>
                </c:pt>
                <c:pt idx="9667">
                  <c:v>42044</c:v>
                </c:pt>
                <c:pt idx="9668">
                  <c:v>42045</c:v>
                </c:pt>
                <c:pt idx="9669">
                  <c:v>42046</c:v>
                </c:pt>
                <c:pt idx="9670">
                  <c:v>42047</c:v>
                </c:pt>
                <c:pt idx="9671">
                  <c:v>42048</c:v>
                </c:pt>
                <c:pt idx="9672">
                  <c:v>42052</c:v>
                </c:pt>
                <c:pt idx="9673">
                  <c:v>42053</c:v>
                </c:pt>
                <c:pt idx="9674">
                  <c:v>42054</c:v>
                </c:pt>
                <c:pt idx="9675">
                  <c:v>42055</c:v>
                </c:pt>
                <c:pt idx="9676">
                  <c:v>42058</c:v>
                </c:pt>
                <c:pt idx="9677">
                  <c:v>42059</c:v>
                </c:pt>
                <c:pt idx="9678">
                  <c:v>42060</c:v>
                </c:pt>
                <c:pt idx="9679">
                  <c:v>42061</c:v>
                </c:pt>
                <c:pt idx="9680">
                  <c:v>42062</c:v>
                </c:pt>
                <c:pt idx="9681">
                  <c:v>42065</c:v>
                </c:pt>
                <c:pt idx="9682">
                  <c:v>42066</c:v>
                </c:pt>
                <c:pt idx="9683">
                  <c:v>42067</c:v>
                </c:pt>
                <c:pt idx="9684">
                  <c:v>42068</c:v>
                </c:pt>
                <c:pt idx="9685">
                  <c:v>42069</c:v>
                </c:pt>
                <c:pt idx="9686">
                  <c:v>42072</c:v>
                </c:pt>
                <c:pt idx="9687">
                  <c:v>42073</c:v>
                </c:pt>
                <c:pt idx="9688">
                  <c:v>42074</c:v>
                </c:pt>
                <c:pt idx="9689">
                  <c:v>42075</c:v>
                </c:pt>
                <c:pt idx="9690">
                  <c:v>42076</c:v>
                </c:pt>
                <c:pt idx="9691">
                  <c:v>42079</c:v>
                </c:pt>
                <c:pt idx="9692">
                  <c:v>42080</c:v>
                </c:pt>
                <c:pt idx="9693">
                  <c:v>42081</c:v>
                </c:pt>
                <c:pt idx="9694">
                  <c:v>42082</c:v>
                </c:pt>
                <c:pt idx="9695">
                  <c:v>42083</c:v>
                </c:pt>
                <c:pt idx="9696">
                  <c:v>42086</c:v>
                </c:pt>
                <c:pt idx="9697">
                  <c:v>42087</c:v>
                </c:pt>
                <c:pt idx="9698">
                  <c:v>42088</c:v>
                </c:pt>
                <c:pt idx="9699">
                  <c:v>42089</c:v>
                </c:pt>
                <c:pt idx="9700">
                  <c:v>42090</c:v>
                </c:pt>
                <c:pt idx="9701">
                  <c:v>42093</c:v>
                </c:pt>
                <c:pt idx="9702">
                  <c:v>42094</c:v>
                </c:pt>
                <c:pt idx="9703">
                  <c:v>42095</c:v>
                </c:pt>
                <c:pt idx="9704">
                  <c:v>42096</c:v>
                </c:pt>
                <c:pt idx="9705">
                  <c:v>42097</c:v>
                </c:pt>
                <c:pt idx="9706">
                  <c:v>42100</c:v>
                </c:pt>
                <c:pt idx="9707">
                  <c:v>42101</c:v>
                </c:pt>
                <c:pt idx="9708">
                  <c:v>42102</c:v>
                </c:pt>
                <c:pt idx="9709">
                  <c:v>42103</c:v>
                </c:pt>
                <c:pt idx="9710">
                  <c:v>42104</c:v>
                </c:pt>
                <c:pt idx="9711">
                  <c:v>42107</c:v>
                </c:pt>
                <c:pt idx="9712">
                  <c:v>42108</c:v>
                </c:pt>
                <c:pt idx="9713">
                  <c:v>42109</c:v>
                </c:pt>
                <c:pt idx="9714">
                  <c:v>42110</c:v>
                </c:pt>
                <c:pt idx="9715">
                  <c:v>42111</c:v>
                </c:pt>
                <c:pt idx="9716">
                  <c:v>42114</c:v>
                </c:pt>
                <c:pt idx="9717">
                  <c:v>42115</c:v>
                </c:pt>
                <c:pt idx="9718">
                  <c:v>42116</c:v>
                </c:pt>
                <c:pt idx="9719">
                  <c:v>42117</c:v>
                </c:pt>
                <c:pt idx="9720">
                  <c:v>42118</c:v>
                </c:pt>
                <c:pt idx="9721">
                  <c:v>42121</c:v>
                </c:pt>
                <c:pt idx="9722">
                  <c:v>42122</c:v>
                </c:pt>
                <c:pt idx="9723">
                  <c:v>42123</c:v>
                </c:pt>
                <c:pt idx="9724">
                  <c:v>42124</c:v>
                </c:pt>
                <c:pt idx="9725">
                  <c:v>42125</c:v>
                </c:pt>
                <c:pt idx="9726">
                  <c:v>42128</c:v>
                </c:pt>
                <c:pt idx="9727">
                  <c:v>42129</c:v>
                </c:pt>
                <c:pt idx="9728">
                  <c:v>42130</c:v>
                </c:pt>
                <c:pt idx="9729">
                  <c:v>42131</c:v>
                </c:pt>
                <c:pt idx="9730">
                  <c:v>42132</c:v>
                </c:pt>
                <c:pt idx="9731">
                  <c:v>42135</c:v>
                </c:pt>
                <c:pt idx="9732">
                  <c:v>42136</c:v>
                </c:pt>
                <c:pt idx="9733">
                  <c:v>42137</c:v>
                </c:pt>
                <c:pt idx="9734">
                  <c:v>42138</c:v>
                </c:pt>
                <c:pt idx="9735">
                  <c:v>42139</c:v>
                </c:pt>
                <c:pt idx="9736">
                  <c:v>42142</c:v>
                </c:pt>
                <c:pt idx="9737">
                  <c:v>42143</c:v>
                </c:pt>
                <c:pt idx="9738">
                  <c:v>42144</c:v>
                </c:pt>
                <c:pt idx="9739">
                  <c:v>42145</c:v>
                </c:pt>
                <c:pt idx="9740">
                  <c:v>42146</c:v>
                </c:pt>
                <c:pt idx="9741">
                  <c:v>42150</c:v>
                </c:pt>
                <c:pt idx="9742">
                  <c:v>42151</c:v>
                </c:pt>
                <c:pt idx="9743">
                  <c:v>42152</c:v>
                </c:pt>
                <c:pt idx="9744">
                  <c:v>42153</c:v>
                </c:pt>
                <c:pt idx="9745">
                  <c:v>42156</c:v>
                </c:pt>
                <c:pt idx="9746">
                  <c:v>42157</c:v>
                </c:pt>
                <c:pt idx="9747">
                  <c:v>42158</c:v>
                </c:pt>
                <c:pt idx="9748">
                  <c:v>42159</c:v>
                </c:pt>
                <c:pt idx="9749">
                  <c:v>42160</c:v>
                </c:pt>
                <c:pt idx="9750">
                  <c:v>42163</c:v>
                </c:pt>
                <c:pt idx="9751">
                  <c:v>42164</c:v>
                </c:pt>
                <c:pt idx="9752">
                  <c:v>42165</c:v>
                </c:pt>
                <c:pt idx="9753">
                  <c:v>42166</c:v>
                </c:pt>
                <c:pt idx="9754">
                  <c:v>42167</c:v>
                </c:pt>
                <c:pt idx="9755">
                  <c:v>42170</c:v>
                </c:pt>
                <c:pt idx="9756">
                  <c:v>42171</c:v>
                </c:pt>
                <c:pt idx="9757">
                  <c:v>42172</c:v>
                </c:pt>
                <c:pt idx="9758">
                  <c:v>42173</c:v>
                </c:pt>
                <c:pt idx="9759">
                  <c:v>42174</c:v>
                </c:pt>
                <c:pt idx="9760">
                  <c:v>42177</c:v>
                </c:pt>
                <c:pt idx="9761">
                  <c:v>42178</c:v>
                </c:pt>
                <c:pt idx="9762">
                  <c:v>42179</c:v>
                </c:pt>
                <c:pt idx="9763">
                  <c:v>42180</c:v>
                </c:pt>
                <c:pt idx="9764">
                  <c:v>42181</c:v>
                </c:pt>
                <c:pt idx="9765">
                  <c:v>42184</c:v>
                </c:pt>
                <c:pt idx="9766">
                  <c:v>42185</c:v>
                </c:pt>
                <c:pt idx="9767">
                  <c:v>42186</c:v>
                </c:pt>
                <c:pt idx="9768">
                  <c:v>42187</c:v>
                </c:pt>
                <c:pt idx="9769">
                  <c:v>42191</c:v>
                </c:pt>
                <c:pt idx="9770">
                  <c:v>42192</c:v>
                </c:pt>
                <c:pt idx="9771">
                  <c:v>42193</c:v>
                </c:pt>
                <c:pt idx="9772">
                  <c:v>42194</c:v>
                </c:pt>
                <c:pt idx="9773">
                  <c:v>42195</c:v>
                </c:pt>
                <c:pt idx="9774">
                  <c:v>42198</c:v>
                </c:pt>
                <c:pt idx="9775">
                  <c:v>42199</c:v>
                </c:pt>
                <c:pt idx="9776">
                  <c:v>42200</c:v>
                </c:pt>
                <c:pt idx="9777">
                  <c:v>42201</c:v>
                </c:pt>
                <c:pt idx="9778">
                  <c:v>42202</c:v>
                </c:pt>
                <c:pt idx="9779">
                  <c:v>42205</c:v>
                </c:pt>
                <c:pt idx="9780">
                  <c:v>42206</c:v>
                </c:pt>
                <c:pt idx="9781">
                  <c:v>42207</c:v>
                </c:pt>
                <c:pt idx="9782">
                  <c:v>42208</c:v>
                </c:pt>
                <c:pt idx="9783">
                  <c:v>42209</c:v>
                </c:pt>
                <c:pt idx="9784">
                  <c:v>42212</c:v>
                </c:pt>
                <c:pt idx="9785">
                  <c:v>42213</c:v>
                </c:pt>
                <c:pt idx="9786">
                  <c:v>42214</c:v>
                </c:pt>
                <c:pt idx="9787">
                  <c:v>42215</c:v>
                </c:pt>
                <c:pt idx="9788">
                  <c:v>42216</c:v>
                </c:pt>
                <c:pt idx="9789">
                  <c:v>42219</c:v>
                </c:pt>
                <c:pt idx="9790">
                  <c:v>42220</c:v>
                </c:pt>
                <c:pt idx="9791">
                  <c:v>42221</c:v>
                </c:pt>
                <c:pt idx="9792">
                  <c:v>42222</c:v>
                </c:pt>
                <c:pt idx="9793">
                  <c:v>42223</c:v>
                </c:pt>
                <c:pt idx="9794">
                  <c:v>42226</c:v>
                </c:pt>
                <c:pt idx="9795">
                  <c:v>42227</c:v>
                </c:pt>
                <c:pt idx="9796">
                  <c:v>42228</c:v>
                </c:pt>
                <c:pt idx="9797">
                  <c:v>42229</c:v>
                </c:pt>
                <c:pt idx="9798">
                  <c:v>42230</c:v>
                </c:pt>
                <c:pt idx="9799">
                  <c:v>42233</c:v>
                </c:pt>
                <c:pt idx="9800">
                  <c:v>42234</c:v>
                </c:pt>
                <c:pt idx="9801">
                  <c:v>42235</c:v>
                </c:pt>
                <c:pt idx="9802">
                  <c:v>42236</c:v>
                </c:pt>
                <c:pt idx="9803">
                  <c:v>42237</c:v>
                </c:pt>
                <c:pt idx="9804">
                  <c:v>42240</c:v>
                </c:pt>
                <c:pt idx="9805">
                  <c:v>42241</c:v>
                </c:pt>
                <c:pt idx="9806">
                  <c:v>42242</c:v>
                </c:pt>
                <c:pt idx="9807">
                  <c:v>42243</c:v>
                </c:pt>
                <c:pt idx="9808">
                  <c:v>42244</c:v>
                </c:pt>
                <c:pt idx="9809">
                  <c:v>42247</c:v>
                </c:pt>
                <c:pt idx="9810">
                  <c:v>42248</c:v>
                </c:pt>
                <c:pt idx="9811">
                  <c:v>42249</c:v>
                </c:pt>
                <c:pt idx="9812">
                  <c:v>42250</c:v>
                </c:pt>
                <c:pt idx="9813">
                  <c:v>42251</c:v>
                </c:pt>
                <c:pt idx="9814">
                  <c:v>42255</c:v>
                </c:pt>
                <c:pt idx="9815">
                  <c:v>42256</c:v>
                </c:pt>
                <c:pt idx="9816">
                  <c:v>42257</c:v>
                </c:pt>
                <c:pt idx="9817">
                  <c:v>42258</c:v>
                </c:pt>
                <c:pt idx="9818">
                  <c:v>42261</c:v>
                </c:pt>
                <c:pt idx="9819">
                  <c:v>42262</c:v>
                </c:pt>
                <c:pt idx="9820">
                  <c:v>42263</c:v>
                </c:pt>
                <c:pt idx="9821">
                  <c:v>42264</c:v>
                </c:pt>
                <c:pt idx="9822">
                  <c:v>42265</c:v>
                </c:pt>
                <c:pt idx="9823">
                  <c:v>42268</c:v>
                </c:pt>
                <c:pt idx="9824">
                  <c:v>42269</c:v>
                </c:pt>
                <c:pt idx="9825">
                  <c:v>42270</c:v>
                </c:pt>
                <c:pt idx="9826">
                  <c:v>42271</c:v>
                </c:pt>
                <c:pt idx="9827">
                  <c:v>42272</c:v>
                </c:pt>
                <c:pt idx="9828">
                  <c:v>42275</c:v>
                </c:pt>
                <c:pt idx="9829">
                  <c:v>42276</c:v>
                </c:pt>
                <c:pt idx="9830">
                  <c:v>42277</c:v>
                </c:pt>
                <c:pt idx="9831">
                  <c:v>42278</c:v>
                </c:pt>
                <c:pt idx="9832">
                  <c:v>42279</c:v>
                </c:pt>
                <c:pt idx="9833">
                  <c:v>42282</c:v>
                </c:pt>
                <c:pt idx="9834">
                  <c:v>42283</c:v>
                </c:pt>
                <c:pt idx="9835">
                  <c:v>42284</c:v>
                </c:pt>
                <c:pt idx="9836">
                  <c:v>42285</c:v>
                </c:pt>
                <c:pt idx="9837">
                  <c:v>42286</c:v>
                </c:pt>
                <c:pt idx="9838">
                  <c:v>42290</c:v>
                </c:pt>
                <c:pt idx="9839">
                  <c:v>42291</c:v>
                </c:pt>
                <c:pt idx="9840">
                  <c:v>42292</c:v>
                </c:pt>
                <c:pt idx="9841">
                  <c:v>42293</c:v>
                </c:pt>
                <c:pt idx="9842">
                  <c:v>42296</c:v>
                </c:pt>
                <c:pt idx="9843">
                  <c:v>42297</c:v>
                </c:pt>
                <c:pt idx="9844">
                  <c:v>42298</c:v>
                </c:pt>
                <c:pt idx="9845">
                  <c:v>42299</c:v>
                </c:pt>
                <c:pt idx="9846">
                  <c:v>42300</c:v>
                </c:pt>
                <c:pt idx="9847">
                  <c:v>42303</c:v>
                </c:pt>
                <c:pt idx="9848">
                  <c:v>42304</c:v>
                </c:pt>
                <c:pt idx="9849">
                  <c:v>42305</c:v>
                </c:pt>
                <c:pt idx="9850">
                  <c:v>42306</c:v>
                </c:pt>
                <c:pt idx="9851">
                  <c:v>42307</c:v>
                </c:pt>
                <c:pt idx="9852">
                  <c:v>42310</c:v>
                </c:pt>
                <c:pt idx="9853">
                  <c:v>42311</c:v>
                </c:pt>
                <c:pt idx="9854">
                  <c:v>42312</c:v>
                </c:pt>
                <c:pt idx="9855">
                  <c:v>42313</c:v>
                </c:pt>
                <c:pt idx="9856">
                  <c:v>42314</c:v>
                </c:pt>
                <c:pt idx="9857">
                  <c:v>42317</c:v>
                </c:pt>
                <c:pt idx="9858">
                  <c:v>42318</c:v>
                </c:pt>
                <c:pt idx="9859">
                  <c:v>42320</c:v>
                </c:pt>
                <c:pt idx="9860">
                  <c:v>42321</c:v>
                </c:pt>
                <c:pt idx="9861">
                  <c:v>42324</c:v>
                </c:pt>
                <c:pt idx="9862">
                  <c:v>42325</c:v>
                </c:pt>
                <c:pt idx="9863">
                  <c:v>42326</c:v>
                </c:pt>
                <c:pt idx="9864">
                  <c:v>42327</c:v>
                </c:pt>
                <c:pt idx="9865">
                  <c:v>42328</c:v>
                </c:pt>
                <c:pt idx="9866">
                  <c:v>42331</c:v>
                </c:pt>
                <c:pt idx="9867">
                  <c:v>42332</c:v>
                </c:pt>
                <c:pt idx="9868">
                  <c:v>42333</c:v>
                </c:pt>
                <c:pt idx="9869">
                  <c:v>42335</c:v>
                </c:pt>
                <c:pt idx="9870">
                  <c:v>42338</c:v>
                </c:pt>
                <c:pt idx="9871">
                  <c:v>42339</c:v>
                </c:pt>
                <c:pt idx="9872">
                  <c:v>42340</c:v>
                </c:pt>
                <c:pt idx="9873">
                  <c:v>42341</c:v>
                </c:pt>
                <c:pt idx="9874">
                  <c:v>42342</c:v>
                </c:pt>
                <c:pt idx="9875">
                  <c:v>42345</c:v>
                </c:pt>
                <c:pt idx="9876">
                  <c:v>42346</c:v>
                </c:pt>
                <c:pt idx="9877">
                  <c:v>42347</c:v>
                </c:pt>
                <c:pt idx="9878">
                  <c:v>42348</c:v>
                </c:pt>
                <c:pt idx="9879">
                  <c:v>42349</c:v>
                </c:pt>
                <c:pt idx="9880">
                  <c:v>42352</c:v>
                </c:pt>
                <c:pt idx="9881">
                  <c:v>42353</c:v>
                </c:pt>
                <c:pt idx="9882">
                  <c:v>42354</c:v>
                </c:pt>
                <c:pt idx="9883">
                  <c:v>42355</c:v>
                </c:pt>
                <c:pt idx="9884">
                  <c:v>42356</c:v>
                </c:pt>
                <c:pt idx="9885">
                  <c:v>42359</c:v>
                </c:pt>
                <c:pt idx="9886">
                  <c:v>42360</c:v>
                </c:pt>
                <c:pt idx="9887">
                  <c:v>42361</c:v>
                </c:pt>
                <c:pt idx="9888">
                  <c:v>42362</c:v>
                </c:pt>
                <c:pt idx="9889">
                  <c:v>42366</c:v>
                </c:pt>
                <c:pt idx="9890">
                  <c:v>42367</c:v>
                </c:pt>
                <c:pt idx="9891">
                  <c:v>42368</c:v>
                </c:pt>
                <c:pt idx="9892">
                  <c:v>42369</c:v>
                </c:pt>
                <c:pt idx="9893">
                  <c:v>42373</c:v>
                </c:pt>
                <c:pt idx="9894">
                  <c:v>42374</c:v>
                </c:pt>
                <c:pt idx="9895">
                  <c:v>42375</c:v>
                </c:pt>
                <c:pt idx="9896">
                  <c:v>42376</c:v>
                </c:pt>
                <c:pt idx="9897">
                  <c:v>42377</c:v>
                </c:pt>
                <c:pt idx="9898">
                  <c:v>42380</c:v>
                </c:pt>
                <c:pt idx="9899">
                  <c:v>42381</c:v>
                </c:pt>
                <c:pt idx="9900">
                  <c:v>42382</c:v>
                </c:pt>
                <c:pt idx="9901">
                  <c:v>42383</c:v>
                </c:pt>
                <c:pt idx="9902">
                  <c:v>42384</c:v>
                </c:pt>
                <c:pt idx="9903">
                  <c:v>42388</c:v>
                </c:pt>
                <c:pt idx="9904">
                  <c:v>42389</c:v>
                </c:pt>
                <c:pt idx="9905">
                  <c:v>42390</c:v>
                </c:pt>
                <c:pt idx="9906">
                  <c:v>42391</c:v>
                </c:pt>
                <c:pt idx="9907">
                  <c:v>42394</c:v>
                </c:pt>
                <c:pt idx="9908">
                  <c:v>42395</c:v>
                </c:pt>
                <c:pt idx="9909">
                  <c:v>42396</c:v>
                </c:pt>
                <c:pt idx="9910">
                  <c:v>42397</c:v>
                </c:pt>
                <c:pt idx="9911">
                  <c:v>42398</c:v>
                </c:pt>
                <c:pt idx="9912">
                  <c:v>42401</c:v>
                </c:pt>
                <c:pt idx="9913">
                  <c:v>42402</c:v>
                </c:pt>
                <c:pt idx="9914">
                  <c:v>42403</c:v>
                </c:pt>
                <c:pt idx="9915">
                  <c:v>42404</c:v>
                </c:pt>
                <c:pt idx="9916">
                  <c:v>42405</c:v>
                </c:pt>
                <c:pt idx="9917">
                  <c:v>42408</c:v>
                </c:pt>
                <c:pt idx="9918">
                  <c:v>42409</c:v>
                </c:pt>
                <c:pt idx="9919">
                  <c:v>42410</c:v>
                </c:pt>
                <c:pt idx="9920">
                  <c:v>42411</c:v>
                </c:pt>
                <c:pt idx="9921">
                  <c:v>42412</c:v>
                </c:pt>
                <c:pt idx="9922">
                  <c:v>42416</c:v>
                </c:pt>
                <c:pt idx="9923">
                  <c:v>42417</c:v>
                </c:pt>
                <c:pt idx="9924">
                  <c:v>42418</c:v>
                </c:pt>
                <c:pt idx="9925">
                  <c:v>42419</c:v>
                </c:pt>
                <c:pt idx="9926">
                  <c:v>42422</c:v>
                </c:pt>
                <c:pt idx="9927">
                  <c:v>42423</c:v>
                </c:pt>
                <c:pt idx="9928">
                  <c:v>42424</c:v>
                </c:pt>
                <c:pt idx="9929">
                  <c:v>42425</c:v>
                </c:pt>
                <c:pt idx="9930">
                  <c:v>42426</c:v>
                </c:pt>
                <c:pt idx="9931">
                  <c:v>42429</c:v>
                </c:pt>
                <c:pt idx="9932">
                  <c:v>42430</c:v>
                </c:pt>
                <c:pt idx="9933">
                  <c:v>42431</c:v>
                </c:pt>
                <c:pt idx="9934">
                  <c:v>42432</c:v>
                </c:pt>
                <c:pt idx="9935">
                  <c:v>42433</c:v>
                </c:pt>
                <c:pt idx="9936">
                  <c:v>42436</c:v>
                </c:pt>
                <c:pt idx="9937">
                  <c:v>42437</c:v>
                </c:pt>
                <c:pt idx="9938">
                  <c:v>42438</c:v>
                </c:pt>
                <c:pt idx="9939">
                  <c:v>42439</c:v>
                </c:pt>
                <c:pt idx="9940">
                  <c:v>42440</c:v>
                </c:pt>
                <c:pt idx="9941">
                  <c:v>42443</c:v>
                </c:pt>
                <c:pt idx="9942">
                  <c:v>42444</c:v>
                </c:pt>
                <c:pt idx="9943">
                  <c:v>42445</c:v>
                </c:pt>
                <c:pt idx="9944">
                  <c:v>42446</c:v>
                </c:pt>
                <c:pt idx="9945">
                  <c:v>42447</c:v>
                </c:pt>
                <c:pt idx="9946">
                  <c:v>42450</c:v>
                </c:pt>
                <c:pt idx="9947">
                  <c:v>42451</c:v>
                </c:pt>
                <c:pt idx="9948">
                  <c:v>42452</c:v>
                </c:pt>
                <c:pt idx="9949">
                  <c:v>42453</c:v>
                </c:pt>
                <c:pt idx="9950">
                  <c:v>42457</c:v>
                </c:pt>
                <c:pt idx="9951">
                  <c:v>42458</c:v>
                </c:pt>
                <c:pt idx="9952">
                  <c:v>42459</c:v>
                </c:pt>
                <c:pt idx="9953">
                  <c:v>42460</c:v>
                </c:pt>
                <c:pt idx="9954">
                  <c:v>42461</c:v>
                </c:pt>
                <c:pt idx="9955">
                  <c:v>42464</c:v>
                </c:pt>
                <c:pt idx="9956">
                  <c:v>42465</c:v>
                </c:pt>
                <c:pt idx="9957">
                  <c:v>42466</c:v>
                </c:pt>
                <c:pt idx="9958">
                  <c:v>42467</c:v>
                </c:pt>
                <c:pt idx="9959">
                  <c:v>42468</c:v>
                </c:pt>
                <c:pt idx="9960">
                  <c:v>42471</c:v>
                </c:pt>
                <c:pt idx="9961">
                  <c:v>42472</c:v>
                </c:pt>
                <c:pt idx="9962">
                  <c:v>42473</c:v>
                </c:pt>
                <c:pt idx="9963">
                  <c:v>42474</c:v>
                </c:pt>
                <c:pt idx="9964">
                  <c:v>42475</c:v>
                </c:pt>
                <c:pt idx="9965">
                  <c:v>42478</c:v>
                </c:pt>
                <c:pt idx="9966">
                  <c:v>42479</c:v>
                </c:pt>
                <c:pt idx="9967">
                  <c:v>42480</c:v>
                </c:pt>
                <c:pt idx="9968">
                  <c:v>42481</c:v>
                </c:pt>
                <c:pt idx="9969">
                  <c:v>42482</c:v>
                </c:pt>
                <c:pt idx="9970">
                  <c:v>42485</c:v>
                </c:pt>
                <c:pt idx="9971">
                  <c:v>42486</c:v>
                </c:pt>
                <c:pt idx="9972">
                  <c:v>42487</c:v>
                </c:pt>
                <c:pt idx="9973">
                  <c:v>42488</c:v>
                </c:pt>
                <c:pt idx="9974">
                  <c:v>42489</c:v>
                </c:pt>
                <c:pt idx="9975">
                  <c:v>42492</c:v>
                </c:pt>
                <c:pt idx="9976">
                  <c:v>42493</c:v>
                </c:pt>
                <c:pt idx="9977">
                  <c:v>42494</c:v>
                </c:pt>
                <c:pt idx="9978">
                  <c:v>42495</c:v>
                </c:pt>
                <c:pt idx="9979">
                  <c:v>42496</c:v>
                </c:pt>
                <c:pt idx="9980">
                  <c:v>42499</c:v>
                </c:pt>
                <c:pt idx="9981">
                  <c:v>42500</c:v>
                </c:pt>
                <c:pt idx="9982">
                  <c:v>42501</c:v>
                </c:pt>
                <c:pt idx="9983">
                  <c:v>42502</c:v>
                </c:pt>
                <c:pt idx="9984">
                  <c:v>42503</c:v>
                </c:pt>
                <c:pt idx="9985">
                  <c:v>42506</c:v>
                </c:pt>
                <c:pt idx="9986">
                  <c:v>42507</c:v>
                </c:pt>
                <c:pt idx="9987">
                  <c:v>42508</c:v>
                </c:pt>
                <c:pt idx="9988">
                  <c:v>42509</c:v>
                </c:pt>
                <c:pt idx="9989">
                  <c:v>42510</c:v>
                </c:pt>
                <c:pt idx="9990">
                  <c:v>42513</c:v>
                </c:pt>
                <c:pt idx="9991">
                  <c:v>42514</c:v>
                </c:pt>
                <c:pt idx="9992">
                  <c:v>42515</c:v>
                </c:pt>
                <c:pt idx="9993">
                  <c:v>42516</c:v>
                </c:pt>
                <c:pt idx="9994">
                  <c:v>42517</c:v>
                </c:pt>
                <c:pt idx="9995">
                  <c:v>42521</c:v>
                </c:pt>
                <c:pt idx="9996">
                  <c:v>42522</c:v>
                </c:pt>
                <c:pt idx="9997">
                  <c:v>42523</c:v>
                </c:pt>
                <c:pt idx="9998">
                  <c:v>42524</c:v>
                </c:pt>
                <c:pt idx="9999">
                  <c:v>42527</c:v>
                </c:pt>
                <c:pt idx="10000">
                  <c:v>42528</c:v>
                </c:pt>
                <c:pt idx="10001">
                  <c:v>42529</c:v>
                </c:pt>
                <c:pt idx="10002">
                  <c:v>42530</c:v>
                </c:pt>
                <c:pt idx="10003">
                  <c:v>42531</c:v>
                </c:pt>
                <c:pt idx="10004">
                  <c:v>42534</c:v>
                </c:pt>
                <c:pt idx="10005">
                  <c:v>42535</c:v>
                </c:pt>
                <c:pt idx="10006">
                  <c:v>42536</c:v>
                </c:pt>
                <c:pt idx="10007">
                  <c:v>42537</c:v>
                </c:pt>
                <c:pt idx="10008">
                  <c:v>42538</c:v>
                </c:pt>
                <c:pt idx="10009">
                  <c:v>42541</c:v>
                </c:pt>
                <c:pt idx="10010">
                  <c:v>42542</c:v>
                </c:pt>
                <c:pt idx="10011">
                  <c:v>42543</c:v>
                </c:pt>
                <c:pt idx="10012">
                  <c:v>42544</c:v>
                </c:pt>
                <c:pt idx="10013">
                  <c:v>42545</c:v>
                </c:pt>
                <c:pt idx="10014">
                  <c:v>42548</c:v>
                </c:pt>
                <c:pt idx="10015">
                  <c:v>42549</c:v>
                </c:pt>
                <c:pt idx="10016">
                  <c:v>42550</c:v>
                </c:pt>
                <c:pt idx="10017">
                  <c:v>42551</c:v>
                </c:pt>
                <c:pt idx="10018">
                  <c:v>42552</c:v>
                </c:pt>
                <c:pt idx="10019">
                  <c:v>42556</c:v>
                </c:pt>
                <c:pt idx="10020">
                  <c:v>42557</c:v>
                </c:pt>
                <c:pt idx="10021">
                  <c:v>42558</c:v>
                </c:pt>
                <c:pt idx="10022">
                  <c:v>42559</c:v>
                </c:pt>
                <c:pt idx="10023">
                  <c:v>42562</c:v>
                </c:pt>
                <c:pt idx="10024">
                  <c:v>42563</c:v>
                </c:pt>
                <c:pt idx="10025">
                  <c:v>42564</c:v>
                </c:pt>
                <c:pt idx="10026">
                  <c:v>42565</c:v>
                </c:pt>
                <c:pt idx="10027">
                  <c:v>42566</c:v>
                </c:pt>
                <c:pt idx="10028">
                  <c:v>42569</c:v>
                </c:pt>
                <c:pt idx="10029">
                  <c:v>42570</c:v>
                </c:pt>
                <c:pt idx="10030">
                  <c:v>42571</c:v>
                </c:pt>
                <c:pt idx="10031">
                  <c:v>42572</c:v>
                </c:pt>
                <c:pt idx="10032">
                  <c:v>42573</c:v>
                </c:pt>
                <c:pt idx="10033">
                  <c:v>42576</c:v>
                </c:pt>
                <c:pt idx="10034">
                  <c:v>42577</c:v>
                </c:pt>
                <c:pt idx="10035">
                  <c:v>42578</c:v>
                </c:pt>
                <c:pt idx="10036">
                  <c:v>42579</c:v>
                </c:pt>
                <c:pt idx="10037">
                  <c:v>42580</c:v>
                </c:pt>
                <c:pt idx="10038">
                  <c:v>42583</c:v>
                </c:pt>
                <c:pt idx="10039">
                  <c:v>42584</c:v>
                </c:pt>
                <c:pt idx="10040">
                  <c:v>42585</c:v>
                </c:pt>
                <c:pt idx="10041">
                  <c:v>42586</c:v>
                </c:pt>
                <c:pt idx="10042">
                  <c:v>42587</c:v>
                </c:pt>
                <c:pt idx="10043">
                  <c:v>42590</c:v>
                </c:pt>
                <c:pt idx="10044">
                  <c:v>42591</c:v>
                </c:pt>
                <c:pt idx="10045">
                  <c:v>42592</c:v>
                </c:pt>
                <c:pt idx="10046">
                  <c:v>42593</c:v>
                </c:pt>
                <c:pt idx="10047">
                  <c:v>42594</c:v>
                </c:pt>
                <c:pt idx="10048">
                  <c:v>42597</c:v>
                </c:pt>
                <c:pt idx="10049">
                  <c:v>42598</c:v>
                </c:pt>
                <c:pt idx="10050">
                  <c:v>42599</c:v>
                </c:pt>
                <c:pt idx="10051">
                  <c:v>42600</c:v>
                </c:pt>
                <c:pt idx="10052">
                  <c:v>42601</c:v>
                </c:pt>
                <c:pt idx="10053">
                  <c:v>42604</c:v>
                </c:pt>
                <c:pt idx="10054">
                  <c:v>42605</c:v>
                </c:pt>
                <c:pt idx="10055">
                  <c:v>42606</c:v>
                </c:pt>
                <c:pt idx="10056">
                  <c:v>42607</c:v>
                </c:pt>
                <c:pt idx="10057">
                  <c:v>42608</c:v>
                </c:pt>
                <c:pt idx="10058">
                  <c:v>42611</c:v>
                </c:pt>
                <c:pt idx="10059">
                  <c:v>42612</c:v>
                </c:pt>
                <c:pt idx="10060">
                  <c:v>42613</c:v>
                </c:pt>
                <c:pt idx="10061">
                  <c:v>42614</c:v>
                </c:pt>
                <c:pt idx="10062">
                  <c:v>42615</c:v>
                </c:pt>
                <c:pt idx="10063">
                  <c:v>42619</c:v>
                </c:pt>
                <c:pt idx="10064">
                  <c:v>42620</c:v>
                </c:pt>
                <c:pt idx="10065">
                  <c:v>42621</c:v>
                </c:pt>
                <c:pt idx="10066">
                  <c:v>42622</c:v>
                </c:pt>
                <c:pt idx="10067">
                  <c:v>42625</c:v>
                </c:pt>
                <c:pt idx="10068">
                  <c:v>42626</c:v>
                </c:pt>
                <c:pt idx="10069">
                  <c:v>42627</c:v>
                </c:pt>
                <c:pt idx="10070">
                  <c:v>42628</c:v>
                </c:pt>
                <c:pt idx="10071">
                  <c:v>42629</c:v>
                </c:pt>
                <c:pt idx="10072">
                  <c:v>42632</c:v>
                </c:pt>
                <c:pt idx="10073">
                  <c:v>42633</c:v>
                </c:pt>
                <c:pt idx="10074">
                  <c:v>42634</c:v>
                </c:pt>
                <c:pt idx="10075">
                  <c:v>42635</c:v>
                </c:pt>
                <c:pt idx="10076">
                  <c:v>42636</c:v>
                </c:pt>
                <c:pt idx="10077">
                  <c:v>42639</c:v>
                </c:pt>
                <c:pt idx="10078">
                  <c:v>42640</c:v>
                </c:pt>
                <c:pt idx="10079">
                  <c:v>42641</c:v>
                </c:pt>
                <c:pt idx="10080">
                  <c:v>42642</c:v>
                </c:pt>
                <c:pt idx="10081">
                  <c:v>42643</c:v>
                </c:pt>
                <c:pt idx="10082">
                  <c:v>42646</c:v>
                </c:pt>
                <c:pt idx="10083">
                  <c:v>42647</c:v>
                </c:pt>
                <c:pt idx="10084">
                  <c:v>42648</c:v>
                </c:pt>
                <c:pt idx="10085">
                  <c:v>42649</c:v>
                </c:pt>
                <c:pt idx="10086">
                  <c:v>42650</c:v>
                </c:pt>
                <c:pt idx="10087">
                  <c:v>42654</c:v>
                </c:pt>
                <c:pt idx="10088">
                  <c:v>42655</c:v>
                </c:pt>
                <c:pt idx="10089">
                  <c:v>42656</c:v>
                </c:pt>
                <c:pt idx="10090">
                  <c:v>42657</c:v>
                </c:pt>
                <c:pt idx="10091">
                  <c:v>42660</c:v>
                </c:pt>
                <c:pt idx="10092">
                  <c:v>42661</c:v>
                </c:pt>
                <c:pt idx="10093">
                  <c:v>42662</c:v>
                </c:pt>
                <c:pt idx="10094">
                  <c:v>42663</c:v>
                </c:pt>
                <c:pt idx="10095">
                  <c:v>42664</c:v>
                </c:pt>
                <c:pt idx="10096">
                  <c:v>42667</c:v>
                </c:pt>
                <c:pt idx="10097">
                  <c:v>42668</c:v>
                </c:pt>
                <c:pt idx="10098">
                  <c:v>42669</c:v>
                </c:pt>
                <c:pt idx="10099">
                  <c:v>42670</c:v>
                </c:pt>
                <c:pt idx="10100">
                  <c:v>42671</c:v>
                </c:pt>
                <c:pt idx="10101">
                  <c:v>42674</c:v>
                </c:pt>
                <c:pt idx="10102">
                  <c:v>42675</c:v>
                </c:pt>
                <c:pt idx="10103">
                  <c:v>42676</c:v>
                </c:pt>
                <c:pt idx="10104">
                  <c:v>42677</c:v>
                </c:pt>
                <c:pt idx="10105">
                  <c:v>42678</c:v>
                </c:pt>
                <c:pt idx="10106">
                  <c:v>42681</c:v>
                </c:pt>
                <c:pt idx="10107">
                  <c:v>42682</c:v>
                </c:pt>
                <c:pt idx="10108">
                  <c:v>42683</c:v>
                </c:pt>
                <c:pt idx="10109">
                  <c:v>42684</c:v>
                </c:pt>
                <c:pt idx="10110">
                  <c:v>42688</c:v>
                </c:pt>
                <c:pt idx="10111">
                  <c:v>42689</c:v>
                </c:pt>
                <c:pt idx="10112">
                  <c:v>42690</c:v>
                </c:pt>
                <c:pt idx="10113">
                  <c:v>42691</c:v>
                </c:pt>
                <c:pt idx="10114">
                  <c:v>42692</c:v>
                </c:pt>
                <c:pt idx="10115">
                  <c:v>42695</c:v>
                </c:pt>
                <c:pt idx="10116">
                  <c:v>42696</c:v>
                </c:pt>
                <c:pt idx="10117">
                  <c:v>42697</c:v>
                </c:pt>
                <c:pt idx="10118">
                  <c:v>42699</c:v>
                </c:pt>
                <c:pt idx="10119">
                  <c:v>42702</c:v>
                </c:pt>
                <c:pt idx="10120">
                  <c:v>42703</c:v>
                </c:pt>
                <c:pt idx="10121">
                  <c:v>42704</c:v>
                </c:pt>
                <c:pt idx="10122">
                  <c:v>42705</c:v>
                </c:pt>
                <c:pt idx="10123">
                  <c:v>42706</c:v>
                </c:pt>
                <c:pt idx="10124">
                  <c:v>42709</c:v>
                </c:pt>
                <c:pt idx="10125">
                  <c:v>42710</c:v>
                </c:pt>
                <c:pt idx="10126">
                  <c:v>42711</c:v>
                </c:pt>
                <c:pt idx="10127">
                  <c:v>42712</c:v>
                </c:pt>
                <c:pt idx="10128">
                  <c:v>42713</c:v>
                </c:pt>
                <c:pt idx="10129">
                  <c:v>42716</c:v>
                </c:pt>
                <c:pt idx="10130">
                  <c:v>42717</c:v>
                </c:pt>
                <c:pt idx="10131">
                  <c:v>42718</c:v>
                </c:pt>
                <c:pt idx="10132">
                  <c:v>42719</c:v>
                </c:pt>
                <c:pt idx="10133">
                  <c:v>42720</c:v>
                </c:pt>
                <c:pt idx="10134">
                  <c:v>42723</c:v>
                </c:pt>
                <c:pt idx="10135">
                  <c:v>42724</c:v>
                </c:pt>
                <c:pt idx="10136">
                  <c:v>42725</c:v>
                </c:pt>
                <c:pt idx="10137">
                  <c:v>42726</c:v>
                </c:pt>
                <c:pt idx="10138">
                  <c:v>42727</c:v>
                </c:pt>
                <c:pt idx="10139">
                  <c:v>42731</c:v>
                </c:pt>
                <c:pt idx="10140">
                  <c:v>42732</c:v>
                </c:pt>
                <c:pt idx="10141">
                  <c:v>42733</c:v>
                </c:pt>
                <c:pt idx="10142">
                  <c:v>42734</c:v>
                </c:pt>
                <c:pt idx="10143">
                  <c:v>42738</c:v>
                </c:pt>
                <c:pt idx="10144">
                  <c:v>42739</c:v>
                </c:pt>
                <c:pt idx="10145">
                  <c:v>42740</c:v>
                </c:pt>
                <c:pt idx="10146">
                  <c:v>42741</c:v>
                </c:pt>
                <c:pt idx="10147">
                  <c:v>42744</c:v>
                </c:pt>
                <c:pt idx="10148">
                  <c:v>42745</c:v>
                </c:pt>
                <c:pt idx="10149">
                  <c:v>42746</c:v>
                </c:pt>
                <c:pt idx="10150">
                  <c:v>42747</c:v>
                </c:pt>
                <c:pt idx="10151">
                  <c:v>42748</c:v>
                </c:pt>
                <c:pt idx="10152">
                  <c:v>42752</c:v>
                </c:pt>
                <c:pt idx="10153">
                  <c:v>42753</c:v>
                </c:pt>
                <c:pt idx="10154">
                  <c:v>42754</c:v>
                </c:pt>
                <c:pt idx="10155">
                  <c:v>42755</c:v>
                </c:pt>
                <c:pt idx="10156">
                  <c:v>42758</c:v>
                </c:pt>
                <c:pt idx="10157">
                  <c:v>42759</c:v>
                </c:pt>
                <c:pt idx="10158">
                  <c:v>42760</c:v>
                </c:pt>
                <c:pt idx="10159">
                  <c:v>42761</c:v>
                </c:pt>
                <c:pt idx="10160">
                  <c:v>42762</c:v>
                </c:pt>
                <c:pt idx="10161">
                  <c:v>42765</c:v>
                </c:pt>
                <c:pt idx="10162">
                  <c:v>42766</c:v>
                </c:pt>
                <c:pt idx="10163">
                  <c:v>42767</c:v>
                </c:pt>
                <c:pt idx="10164">
                  <c:v>42768</c:v>
                </c:pt>
                <c:pt idx="10165">
                  <c:v>42769</c:v>
                </c:pt>
                <c:pt idx="10166">
                  <c:v>42772</c:v>
                </c:pt>
                <c:pt idx="10167">
                  <c:v>42773</c:v>
                </c:pt>
                <c:pt idx="10168">
                  <c:v>42774</c:v>
                </c:pt>
                <c:pt idx="10169">
                  <c:v>42775</c:v>
                </c:pt>
                <c:pt idx="10170">
                  <c:v>42776</c:v>
                </c:pt>
                <c:pt idx="10171">
                  <c:v>42779</c:v>
                </c:pt>
                <c:pt idx="10172">
                  <c:v>42780</c:v>
                </c:pt>
                <c:pt idx="10173">
                  <c:v>42781</c:v>
                </c:pt>
                <c:pt idx="10174">
                  <c:v>42782</c:v>
                </c:pt>
                <c:pt idx="10175">
                  <c:v>42783</c:v>
                </c:pt>
                <c:pt idx="10176">
                  <c:v>42787</c:v>
                </c:pt>
                <c:pt idx="10177">
                  <c:v>42788</c:v>
                </c:pt>
                <c:pt idx="10178">
                  <c:v>42789</c:v>
                </c:pt>
                <c:pt idx="10179">
                  <c:v>42790</c:v>
                </c:pt>
                <c:pt idx="10180">
                  <c:v>42793</c:v>
                </c:pt>
                <c:pt idx="10181">
                  <c:v>42794</c:v>
                </c:pt>
                <c:pt idx="10182">
                  <c:v>42795</c:v>
                </c:pt>
                <c:pt idx="10183">
                  <c:v>42796</c:v>
                </c:pt>
                <c:pt idx="10184">
                  <c:v>42797</c:v>
                </c:pt>
                <c:pt idx="10185">
                  <c:v>42800</c:v>
                </c:pt>
                <c:pt idx="10186">
                  <c:v>42801</c:v>
                </c:pt>
                <c:pt idx="10187">
                  <c:v>42802</c:v>
                </c:pt>
                <c:pt idx="10188">
                  <c:v>42803</c:v>
                </c:pt>
                <c:pt idx="10189">
                  <c:v>42804</c:v>
                </c:pt>
                <c:pt idx="10190">
                  <c:v>42807</c:v>
                </c:pt>
                <c:pt idx="10191">
                  <c:v>42808</c:v>
                </c:pt>
                <c:pt idx="10192">
                  <c:v>42809</c:v>
                </c:pt>
                <c:pt idx="10193">
                  <c:v>42810</c:v>
                </c:pt>
                <c:pt idx="10194">
                  <c:v>42811</c:v>
                </c:pt>
                <c:pt idx="10195">
                  <c:v>42814</c:v>
                </c:pt>
                <c:pt idx="10196">
                  <c:v>42815</c:v>
                </c:pt>
                <c:pt idx="10197">
                  <c:v>42816</c:v>
                </c:pt>
                <c:pt idx="10198">
                  <c:v>42817</c:v>
                </c:pt>
                <c:pt idx="10199">
                  <c:v>42818</c:v>
                </c:pt>
                <c:pt idx="10200">
                  <c:v>42821</c:v>
                </c:pt>
                <c:pt idx="10201">
                  <c:v>42822</c:v>
                </c:pt>
                <c:pt idx="10202">
                  <c:v>42823</c:v>
                </c:pt>
                <c:pt idx="10203">
                  <c:v>42824</c:v>
                </c:pt>
                <c:pt idx="10204">
                  <c:v>42825</c:v>
                </c:pt>
                <c:pt idx="10205">
                  <c:v>42828</c:v>
                </c:pt>
                <c:pt idx="10206">
                  <c:v>42829</c:v>
                </c:pt>
                <c:pt idx="10207">
                  <c:v>42830</c:v>
                </c:pt>
                <c:pt idx="10208">
                  <c:v>42831</c:v>
                </c:pt>
                <c:pt idx="10209">
                  <c:v>42832</c:v>
                </c:pt>
                <c:pt idx="10210">
                  <c:v>42835</c:v>
                </c:pt>
                <c:pt idx="10211">
                  <c:v>42836</c:v>
                </c:pt>
                <c:pt idx="10212">
                  <c:v>42837</c:v>
                </c:pt>
                <c:pt idx="10213">
                  <c:v>42838</c:v>
                </c:pt>
                <c:pt idx="10214">
                  <c:v>42842</c:v>
                </c:pt>
                <c:pt idx="10215">
                  <c:v>42843</c:v>
                </c:pt>
                <c:pt idx="10216">
                  <c:v>42844</c:v>
                </c:pt>
                <c:pt idx="10217">
                  <c:v>42845</c:v>
                </c:pt>
                <c:pt idx="10218">
                  <c:v>42846</c:v>
                </c:pt>
                <c:pt idx="10219">
                  <c:v>42849</c:v>
                </c:pt>
                <c:pt idx="10220">
                  <c:v>42850</c:v>
                </c:pt>
                <c:pt idx="10221">
                  <c:v>42851</c:v>
                </c:pt>
                <c:pt idx="10222">
                  <c:v>42852</c:v>
                </c:pt>
                <c:pt idx="10223">
                  <c:v>42853</c:v>
                </c:pt>
                <c:pt idx="10224">
                  <c:v>42856</c:v>
                </c:pt>
                <c:pt idx="10225">
                  <c:v>42857</c:v>
                </c:pt>
                <c:pt idx="10226">
                  <c:v>42858</c:v>
                </c:pt>
                <c:pt idx="10227">
                  <c:v>42859</c:v>
                </c:pt>
                <c:pt idx="10228">
                  <c:v>42860</c:v>
                </c:pt>
                <c:pt idx="10229">
                  <c:v>42863</c:v>
                </c:pt>
                <c:pt idx="10230">
                  <c:v>42864</c:v>
                </c:pt>
                <c:pt idx="10231">
                  <c:v>42865</c:v>
                </c:pt>
                <c:pt idx="10232">
                  <c:v>42866</c:v>
                </c:pt>
                <c:pt idx="10233">
                  <c:v>42867</c:v>
                </c:pt>
                <c:pt idx="10234">
                  <c:v>42870</c:v>
                </c:pt>
                <c:pt idx="10235">
                  <c:v>42871</c:v>
                </c:pt>
                <c:pt idx="10236">
                  <c:v>42872</c:v>
                </c:pt>
                <c:pt idx="10237">
                  <c:v>42873</c:v>
                </c:pt>
                <c:pt idx="10238">
                  <c:v>42874</c:v>
                </c:pt>
                <c:pt idx="10239">
                  <c:v>42877</c:v>
                </c:pt>
                <c:pt idx="10240">
                  <c:v>42878</c:v>
                </c:pt>
                <c:pt idx="10241">
                  <c:v>42879</c:v>
                </c:pt>
                <c:pt idx="10242">
                  <c:v>42880</c:v>
                </c:pt>
                <c:pt idx="10243">
                  <c:v>42881</c:v>
                </c:pt>
                <c:pt idx="10244">
                  <c:v>42885</c:v>
                </c:pt>
                <c:pt idx="10245">
                  <c:v>42886</c:v>
                </c:pt>
                <c:pt idx="10246">
                  <c:v>42887</c:v>
                </c:pt>
                <c:pt idx="10247">
                  <c:v>42888</c:v>
                </c:pt>
                <c:pt idx="10248">
                  <c:v>42891</c:v>
                </c:pt>
                <c:pt idx="10249">
                  <c:v>42892</c:v>
                </c:pt>
                <c:pt idx="10250">
                  <c:v>42893</c:v>
                </c:pt>
                <c:pt idx="10251">
                  <c:v>42894</c:v>
                </c:pt>
                <c:pt idx="10252">
                  <c:v>42895</c:v>
                </c:pt>
                <c:pt idx="10253">
                  <c:v>42898</c:v>
                </c:pt>
                <c:pt idx="10254">
                  <c:v>42899</c:v>
                </c:pt>
                <c:pt idx="10255">
                  <c:v>42900</c:v>
                </c:pt>
                <c:pt idx="10256">
                  <c:v>42901</c:v>
                </c:pt>
                <c:pt idx="10257">
                  <c:v>42902</c:v>
                </c:pt>
                <c:pt idx="10258">
                  <c:v>42905</c:v>
                </c:pt>
                <c:pt idx="10259">
                  <c:v>42906</c:v>
                </c:pt>
                <c:pt idx="10260">
                  <c:v>42907</c:v>
                </c:pt>
                <c:pt idx="10261">
                  <c:v>42908</c:v>
                </c:pt>
                <c:pt idx="10262">
                  <c:v>42909</c:v>
                </c:pt>
                <c:pt idx="10263">
                  <c:v>42912</c:v>
                </c:pt>
                <c:pt idx="10264">
                  <c:v>42913</c:v>
                </c:pt>
                <c:pt idx="10265">
                  <c:v>42914</c:v>
                </c:pt>
                <c:pt idx="10266">
                  <c:v>42915</c:v>
                </c:pt>
                <c:pt idx="10267">
                  <c:v>42916</c:v>
                </c:pt>
                <c:pt idx="10268">
                  <c:v>42919</c:v>
                </c:pt>
                <c:pt idx="10269">
                  <c:v>42921</c:v>
                </c:pt>
                <c:pt idx="10270">
                  <c:v>42922</c:v>
                </c:pt>
                <c:pt idx="10271">
                  <c:v>42923</c:v>
                </c:pt>
                <c:pt idx="10272">
                  <c:v>42926</c:v>
                </c:pt>
                <c:pt idx="10273">
                  <c:v>42927</c:v>
                </c:pt>
                <c:pt idx="10274">
                  <c:v>42928</c:v>
                </c:pt>
                <c:pt idx="10275">
                  <c:v>42929</c:v>
                </c:pt>
                <c:pt idx="10276">
                  <c:v>42930</c:v>
                </c:pt>
                <c:pt idx="10277">
                  <c:v>42933</c:v>
                </c:pt>
                <c:pt idx="10278">
                  <c:v>42934</c:v>
                </c:pt>
                <c:pt idx="10279">
                  <c:v>42935</c:v>
                </c:pt>
                <c:pt idx="10280">
                  <c:v>42936</c:v>
                </c:pt>
                <c:pt idx="10281">
                  <c:v>42937</c:v>
                </c:pt>
                <c:pt idx="10282">
                  <c:v>42940</c:v>
                </c:pt>
                <c:pt idx="10283">
                  <c:v>42941</c:v>
                </c:pt>
                <c:pt idx="10284">
                  <c:v>42942</c:v>
                </c:pt>
                <c:pt idx="10285">
                  <c:v>42943</c:v>
                </c:pt>
                <c:pt idx="10286">
                  <c:v>42944</c:v>
                </c:pt>
                <c:pt idx="10287">
                  <c:v>42947</c:v>
                </c:pt>
                <c:pt idx="10288">
                  <c:v>42948</c:v>
                </c:pt>
                <c:pt idx="10289">
                  <c:v>42949</c:v>
                </c:pt>
                <c:pt idx="10290">
                  <c:v>42950</c:v>
                </c:pt>
                <c:pt idx="10291">
                  <c:v>42951</c:v>
                </c:pt>
                <c:pt idx="10292">
                  <c:v>42954</c:v>
                </c:pt>
                <c:pt idx="10293">
                  <c:v>42955</c:v>
                </c:pt>
                <c:pt idx="10294">
                  <c:v>42956</c:v>
                </c:pt>
                <c:pt idx="10295">
                  <c:v>42957</c:v>
                </c:pt>
                <c:pt idx="10296">
                  <c:v>42958</c:v>
                </c:pt>
                <c:pt idx="10297">
                  <c:v>42961</c:v>
                </c:pt>
                <c:pt idx="10298">
                  <c:v>42962</c:v>
                </c:pt>
                <c:pt idx="10299">
                  <c:v>42963</c:v>
                </c:pt>
                <c:pt idx="10300">
                  <c:v>42964</c:v>
                </c:pt>
                <c:pt idx="10301">
                  <c:v>42965</c:v>
                </c:pt>
                <c:pt idx="10302">
                  <c:v>42968</c:v>
                </c:pt>
                <c:pt idx="10303">
                  <c:v>42969</c:v>
                </c:pt>
                <c:pt idx="10304">
                  <c:v>42970</c:v>
                </c:pt>
                <c:pt idx="10305">
                  <c:v>42971</c:v>
                </c:pt>
                <c:pt idx="10306">
                  <c:v>42972</c:v>
                </c:pt>
                <c:pt idx="10307">
                  <c:v>42975</c:v>
                </c:pt>
                <c:pt idx="10308">
                  <c:v>42976</c:v>
                </c:pt>
                <c:pt idx="10309">
                  <c:v>42977</c:v>
                </c:pt>
                <c:pt idx="10310">
                  <c:v>42978</c:v>
                </c:pt>
                <c:pt idx="10311">
                  <c:v>42979</c:v>
                </c:pt>
                <c:pt idx="10312">
                  <c:v>42983</c:v>
                </c:pt>
                <c:pt idx="10313">
                  <c:v>42984</c:v>
                </c:pt>
                <c:pt idx="10314">
                  <c:v>42985</c:v>
                </c:pt>
                <c:pt idx="10315">
                  <c:v>42986</c:v>
                </c:pt>
                <c:pt idx="10316">
                  <c:v>42989</c:v>
                </c:pt>
                <c:pt idx="10317">
                  <c:v>42990</c:v>
                </c:pt>
                <c:pt idx="10318">
                  <c:v>42991</c:v>
                </c:pt>
                <c:pt idx="10319">
                  <c:v>42992</c:v>
                </c:pt>
                <c:pt idx="10320">
                  <c:v>42993</c:v>
                </c:pt>
                <c:pt idx="10321">
                  <c:v>42996</c:v>
                </c:pt>
                <c:pt idx="10322">
                  <c:v>42997</c:v>
                </c:pt>
                <c:pt idx="10323">
                  <c:v>42998</c:v>
                </c:pt>
                <c:pt idx="10324">
                  <c:v>42999</c:v>
                </c:pt>
                <c:pt idx="10325">
                  <c:v>43000</c:v>
                </c:pt>
                <c:pt idx="10326">
                  <c:v>43003</c:v>
                </c:pt>
                <c:pt idx="10327">
                  <c:v>43004</c:v>
                </c:pt>
                <c:pt idx="10328">
                  <c:v>43005</c:v>
                </c:pt>
                <c:pt idx="10329">
                  <c:v>43006</c:v>
                </c:pt>
                <c:pt idx="10330">
                  <c:v>43007</c:v>
                </c:pt>
                <c:pt idx="10331">
                  <c:v>43010</c:v>
                </c:pt>
                <c:pt idx="10332">
                  <c:v>43011</c:v>
                </c:pt>
                <c:pt idx="10333">
                  <c:v>43012</c:v>
                </c:pt>
                <c:pt idx="10334">
                  <c:v>43013</c:v>
                </c:pt>
                <c:pt idx="10335">
                  <c:v>43014</c:v>
                </c:pt>
                <c:pt idx="10336">
                  <c:v>43018</c:v>
                </c:pt>
                <c:pt idx="10337">
                  <c:v>43019</c:v>
                </c:pt>
                <c:pt idx="10338">
                  <c:v>43020</c:v>
                </c:pt>
                <c:pt idx="10339">
                  <c:v>43021</c:v>
                </c:pt>
                <c:pt idx="10340">
                  <c:v>43024</c:v>
                </c:pt>
                <c:pt idx="10341">
                  <c:v>43025</c:v>
                </c:pt>
                <c:pt idx="10342">
                  <c:v>43026</c:v>
                </c:pt>
                <c:pt idx="10343">
                  <c:v>43027</c:v>
                </c:pt>
                <c:pt idx="10344">
                  <c:v>43028</c:v>
                </c:pt>
                <c:pt idx="10345">
                  <c:v>43031</c:v>
                </c:pt>
                <c:pt idx="10346">
                  <c:v>43032</c:v>
                </c:pt>
                <c:pt idx="10347">
                  <c:v>43033</c:v>
                </c:pt>
                <c:pt idx="10348">
                  <c:v>43034</c:v>
                </c:pt>
                <c:pt idx="10349">
                  <c:v>43035</c:v>
                </c:pt>
                <c:pt idx="10350">
                  <c:v>43038</c:v>
                </c:pt>
                <c:pt idx="10351">
                  <c:v>43039</c:v>
                </c:pt>
                <c:pt idx="10352">
                  <c:v>43040</c:v>
                </c:pt>
                <c:pt idx="10353">
                  <c:v>43041</c:v>
                </c:pt>
                <c:pt idx="10354">
                  <c:v>43042</c:v>
                </c:pt>
                <c:pt idx="10355">
                  <c:v>43045</c:v>
                </c:pt>
                <c:pt idx="10356">
                  <c:v>43046</c:v>
                </c:pt>
                <c:pt idx="10357">
                  <c:v>43047</c:v>
                </c:pt>
                <c:pt idx="10358">
                  <c:v>43048</c:v>
                </c:pt>
                <c:pt idx="10359">
                  <c:v>43049</c:v>
                </c:pt>
                <c:pt idx="10360">
                  <c:v>43052</c:v>
                </c:pt>
                <c:pt idx="10361">
                  <c:v>43053</c:v>
                </c:pt>
                <c:pt idx="10362">
                  <c:v>43054</c:v>
                </c:pt>
                <c:pt idx="10363">
                  <c:v>43055</c:v>
                </c:pt>
                <c:pt idx="10364">
                  <c:v>43056</c:v>
                </c:pt>
                <c:pt idx="10365">
                  <c:v>43059</c:v>
                </c:pt>
                <c:pt idx="10366">
                  <c:v>43060</c:v>
                </c:pt>
                <c:pt idx="10367">
                  <c:v>43061</c:v>
                </c:pt>
                <c:pt idx="10368">
                  <c:v>43063</c:v>
                </c:pt>
                <c:pt idx="10369">
                  <c:v>43066</c:v>
                </c:pt>
                <c:pt idx="10370">
                  <c:v>43067</c:v>
                </c:pt>
                <c:pt idx="10371">
                  <c:v>43068</c:v>
                </c:pt>
                <c:pt idx="10372">
                  <c:v>43069</c:v>
                </c:pt>
                <c:pt idx="10373">
                  <c:v>43070</c:v>
                </c:pt>
                <c:pt idx="10374">
                  <c:v>43073</c:v>
                </c:pt>
                <c:pt idx="10375">
                  <c:v>43074</c:v>
                </c:pt>
                <c:pt idx="10376">
                  <c:v>43075</c:v>
                </c:pt>
                <c:pt idx="10377">
                  <c:v>43076</c:v>
                </c:pt>
                <c:pt idx="10378">
                  <c:v>43077</c:v>
                </c:pt>
                <c:pt idx="10379">
                  <c:v>43080</c:v>
                </c:pt>
                <c:pt idx="10380">
                  <c:v>43081</c:v>
                </c:pt>
                <c:pt idx="10381">
                  <c:v>43082</c:v>
                </c:pt>
                <c:pt idx="10382">
                  <c:v>43083</c:v>
                </c:pt>
                <c:pt idx="10383">
                  <c:v>43084</c:v>
                </c:pt>
                <c:pt idx="10384">
                  <c:v>43087</c:v>
                </c:pt>
                <c:pt idx="10385">
                  <c:v>43088</c:v>
                </c:pt>
                <c:pt idx="10386">
                  <c:v>43089</c:v>
                </c:pt>
                <c:pt idx="10387">
                  <c:v>43090</c:v>
                </c:pt>
                <c:pt idx="10388">
                  <c:v>43091</c:v>
                </c:pt>
                <c:pt idx="10389">
                  <c:v>43095</c:v>
                </c:pt>
                <c:pt idx="10390">
                  <c:v>43096</c:v>
                </c:pt>
                <c:pt idx="10391">
                  <c:v>43097</c:v>
                </c:pt>
                <c:pt idx="10392">
                  <c:v>43098</c:v>
                </c:pt>
                <c:pt idx="10393">
                  <c:v>43102</c:v>
                </c:pt>
                <c:pt idx="10394">
                  <c:v>43103</c:v>
                </c:pt>
                <c:pt idx="10395">
                  <c:v>43104</c:v>
                </c:pt>
                <c:pt idx="10396">
                  <c:v>43105</c:v>
                </c:pt>
                <c:pt idx="10397">
                  <c:v>43108</c:v>
                </c:pt>
                <c:pt idx="10398">
                  <c:v>43109</c:v>
                </c:pt>
                <c:pt idx="10399">
                  <c:v>43110</c:v>
                </c:pt>
                <c:pt idx="10400">
                  <c:v>43111</c:v>
                </c:pt>
                <c:pt idx="10401">
                  <c:v>43112</c:v>
                </c:pt>
                <c:pt idx="10402">
                  <c:v>43116</c:v>
                </c:pt>
                <c:pt idx="10403">
                  <c:v>43117</c:v>
                </c:pt>
                <c:pt idx="10404">
                  <c:v>43118</c:v>
                </c:pt>
                <c:pt idx="10405">
                  <c:v>43119</c:v>
                </c:pt>
                <c:pt idx="10406">
                  <c:v>43122</c:v>
                </c:pt>
                <c:pt idx="10407">
                  <c:v>43123</c:v>
                </c:pt>
                <c:pt idx="10408">
                  <c:v>43124</c:v>
                </c:pt>
                <c:pt idx="10409">
                  <c:v>43125</c:v>
                </c:pt>
                <c:pt idx="10410">
                  <c:v>43126</c:v>
                </c:pt>
                <c:pt idx="10411">
                  <c:v>43129</c:v>
                </c:pt>
                <c:pt idx="10412">
                  <c:v>43130</c:v>
                </c:pt>
                <c:pt idx="10413">
                  <c:v>43131</c:v>
                </c:pt>
                <c:pt idx="10414">
                  <c:v>43132</c:v>
                </c:pt>
                <c:pt idx="10415">
                  <c:v>43133</c:v>
                </c:pt>
                <c:pt idx="10416">
                  <c:v>43136</c:v>
                </c:pt>
                <c:pt idx="10417">
                  <c:v>43137</c:v>
                </c:pt>
                <c:pt idx="10418">
                  <c:v>43138</c:v>
                </c:pt>
                <c:pt idx="10419">
                  <c:v>43139</c:v>
                </c:pt>
                <c:pt idx="10420">
                  <c:v>43140</c:v>
                </c:pt>
                <c:pt idx="10421">
                  <c:v>43143</c:v>
                </c:pt>
                <c:pt idx="10422">
                  <c:v>43144</c:v>
                </c:pt>
                <c:pt idx="10423">
                  <c:v>43145</c:v>
                </c:pt>
                <c:pt idx="10424">
                  <c:v>43146</c:v>
                </c:pt>
                <c:pt idx="10425">
                  <c:v>43147</c:v>
                </c:pt>
                <c:pt idx="10426">
                  <c:v>43151</c:v>
                </c:pt>
                <c:pt idx="10427">
                  <c:v>43152</c:v>
                </c:pt>
                <c:pt idx="10428">
                  <c:v>43153</c:v>
                </c:pt>
                <c:pt idx="10429">
                  <c:v>43154</c:v>
                </c:pt>
                <c:pt idx="10430">
                  <c:v>43157</c:v>
                </c:pt>
                <c:pt idx="10431">
                  <c:v>43158</c:v>
                </c:pt>
                <c:pt idx="10432">
                  <c:v>43159</c:v>
                </c:pt>
                <c:pt idx="10433">
                  <c:v>43160</c:v>
                </c:pt>
                <c:pt idx="10434">
                  <c:v>43161</c:v>
                </c:pt>
                <c:pt idx="10435">
                  <c:v>43164</c:v>
                </c:pt>
                <c:pt idx="10436">
                  <c:v>43165</c:v>
                </c:pt>
                <c:pt idx="10437">
                  <c:v>43166</c:v>
                </c:pt>
                <c:pt idx="10438">
                  <c:v>43167</c:v>
                </c:pt>
                <c:pt idx="10439">
                  <c:v>43168</c:v>
                </c:pt>
                <c:pt idx="10440">
                  <c:v>43171</c:v>
                </c:pt>
                <c:pt idx="10441">
                  <c:v>43172</c:v>
                </c:pt>
                <c:pt idx="10442">
                  <c:v>43173</c:v>
                </c:pt>
                <c:pt idx="10443">
                  <c:v>43174</c:v>
                </c:pt>
                <c:pt idx="10444">
                  <c:v>43175</c:v>
                </c:pt>
                <c:pt idx="10445">
                  <c:v>43178</c:v>
                </c:pt>
                <c:pt idx="10446">
                  <c:v>43179</c:v>
                </c:pt>
                <c:pt idx="10447">
                  <c:v>43180</c:v>
                </c:pt>
                <c:pt idx="10448">
                  <c:v>43181</c:v>
                </c:pt>
                <c:pt idx="10449">
                  <c:v>43182</c:v>
                </c:pt>
                <c:pt idx="10450">
                  <c:v>43185</c:v>
                </c:pt>
                <c:pt idx="10451">
                  <c:v>43186</c:v>
                </c:pt>
                <c:pt idx="10452">
                  <c:v>43187</c:v>
                </c:pt>
                <c:pt idx="10453">
                  <c:v>43188</c:v>
                </c:pt>
                <c:pt idx="10454">
                  <c:v>43192</c:v>
                </c:pt>
                <c:pt idx="10455">
                  <c:v>43193</c:v>
                </c:pt>
                <c:pt idx="10456">
                  <c:v>43194</c:v>
                </c:pt>
                <c:pt idx="10457">
                  <c:v>43195</c:v>
                </c:pt>
                <c:pt idx="10458">
                  <c:v>43196</c:v>
                </c:pt>
                <c:pt idx="10459">
                  <c:v>43199</c:v>
                </c:pt>
                <c:pt idx="10460">
                  <c:v>43200</c:v>
                </c:pt>
                <c:pt idx="10461">
                  <c:v>43201</c:v>
                </c:pt>
                <c:pt idx="10462">
                  <c:v>43202</c:v>
                </c:pt>
                <c:pt idx="10463">
                  <c:v>43203</c:v>
                </c:pt>
                <c:pt idx="10464">
                  <c:v>43206</c:v>
                </c:pt>
                <c:pt idx="10465">
                  <c:v>43207</c:v>
                </c:pt>
                <c:pt idx="10466">
                  <c:v>43208</c:v>
                </c:pt>
                <c:pt idx="10467">
                  <c:v>43209</c:v>
                </c:pt>
                <c:pt idx="10468">
                  <c:v>43210</c:v>
                </c:pt>
                <c:pt idx="10469">
                  <c:v>43213</c:v>
                </c:pt>
                <c:pt idx="10470">
                  <c:v>43214</c:v>
                </c:pt>
                <c:pt idx="10471">
                  <c:v>43215</c:v>
                </c:pt>
                <c:pt idx="10472">
                  <c:v>43216</c:v>
                </c:pt>
                <c:pt idx="10473">
                  <c:v>43217</c:v>
                </c:pt>
                <c:pt idx="10474">
                  <c:v>43220</c:v>
                </c:pt>
                <c:pt idx="10475">
                  <c:v>43221</c:v>
                </c:pt>
                <c:pt idx="10476">
                  <c:v>43222</c:v>
                </c:pt>
                <c:pt idx="10477">
                  <c:v>43223</c:v>
                </c:pt>
                <c:pt idx="10478">
                  <c:v>43224</c:v>
                </c:pt>
                <c:pt idx="10479">
                  <c:v>43227</c:v>
                </c:pt>
                <c:pt idx="10480">
                  <c:v>43228</c:v>
                </c:pt>
                <c:pt idx="10481">
                  <c:v>43229</c:v>
                </c:pt>
                <c:pt idx="10482">
                  <c:v>43230</c:v>
                </c:pt>
                <c:pt idx="10483">
                  <c:v>43231</c:v>
                </c:pt>
                <c:pt idx="10484">
                  <c:v>43234</c:v>
                </c:pt>
                <c:pt idx="10485">
                  <c:v>43235</c:v>
                </c:pt>
                <c:pt idx="10486">
                  <c:v>43236</c:v>
                </c:pt>
                <c:pt idx="10487">
                  <c:v>43237</c:v>
                </c:pt>
                <c:pt idx="10488">
                  <c:v>43238</c:v>
                </c:pt>
                <c:pt idx="10489">
                  <c:v>43241</c:v>
                </c:pt>
                <c:pt idx="10490">
                  <c:v>43242</c:v>
                </c:pt>
                <c:pt idx="10491">
                  <c:v>43243</c:v>
                </c:pt>
                <c:pt idx="10492">
                  <c:v>43244</c:v>
                </c:pt>
                <c:pt idx="10493">
                  <c:v>43245</c:v>
                </c:pt>
                <c:pt idx="10494">
                  <c:v>43249</c:v>
                </c:pt>
                <c:pt idx="10495">
                  <c:v>43250</c:v>
                </c:pt>
                <c:pt idx="10496">
                  <c:v>43251</c:v>
                </c:pt>
                <c:pt idx="10497">
                  <c:v>43252</c:v>
                </c:pt>
                <c:pt idx="10498">
                  <c:v>43255</c:v>
                </c:pt>
                <c:pt idx="10499">
                  <c:v>43256</c:v>
                </c:pt>
                <c:pt idx="10500">
                  <c:v>43257</c:v>
                </c:pt>
                <c:pt idx="10501">
                  <c:v>43258</c:v>
                </c:pt>
                <c:pt idx="10502">
                  <c:v>43259</c:v>
                </c:pt>
                <c:pt idx="10503">
                  <c:v>43262</c:v>
                </c:pt>
                <c:pt idx="10504">
                  <c:v>43263</c:v>
                </c:pt>
                <c:pt idx="10505">
                  <c:v>43264</c:v>
                </c:pt>
                <c:pt idx="10506">
                  <c:v>43265</c:v>
                </c:pt>
                <c:pt idx="10507">
                  <c:v>43266</c:v>
                </c:pt>
                <c:pt idx="10508">
                  <c:v>43269</c:v>
                </c:pt>
                <c:pt idx="10509">
                  <c:v>43270</c:v>
                </c:pt>
                <c:pt idx="10510">
                  <c:v>43271</c:v>
                </c:pt>
                <c:pt idx="10511">
                  <c:v>43272</c:v>
                </c:pt>
                <c:pt idx="10512">
                  <c:v>43273</c:v>
                </c:pt>
                <c:pt idx="10513">
                  <c:v>43276</c:v>
                </c:pt>
                <c:pt idx="10514">
                  <c:v>43277</c:v>
                </c:pt>
                <c:pt idx="10515">
                  <c:v>43278</c:v>
                </c:pt>
                <c:pt idx="10516">
                  <c:v>43279</c:v>
                </c:pt>
                <c:pt idx="10517">
                  <c:v>43280</c:v>
                </c:pt>
                <c:pt idx="10518">
                  <c:v>43283</c:v>
                </c:pt>
                <c:pt idx="10519">
                  <c:v>43284</c:v>
                </c:pt>
                <c:pt idx="10520">
                  <c:v>43286</c:v>
                </c:pt>
                <c:pt idx="10521">
                  <c:v>43287</c:v>
                </c:pt>
                <c:pt idx="10522">
                  <c:v>43290</c:v>
                </c:pt>
                <c:pt idx="10523">
                  <c:v>43291</c:v>
                </c:pt>
                <c:pt idx="10524">
                  <c:v>43292</c:v>
                </c:pt>
                <c:pt idx="10525">
                  <c:v>43293</c:v>
                </c:pt>
                <c:pt idx="10526">
                  <c:v>43294</c:v>
                </c:pt>
                <c:pt idx="10527">
                  <c:v>43297</c:v>
                </c:pt>
                <c:pt idx="10528">
                  <c:v>43298</c:v>
                </c:pt>
                <c:pt idx="10529">
                  <c:v>43299</c:v>
                </c:pt>
                <c:pt idx="10530">
                  <c:v>43300</c:v>
                </c:pt>
                <c:pt idx="10531">
                  <c:v>43301</c:v>
                </c:pt>
                <c:pt idx="10532">
                  <c:v>43304</c:v>
                </c:pt>
                <c:pt idx="10533">
                  <c:v>43305</c:v>
                </c:pt>
                <c:pt idx="10534">
                  <c:v>43306</c:v>
                </c:pt>
                <c:pt idx="10535">
                  <c:v>43307</c:v>
                </c:pt>
                <c:pt idx="10536">
                  <c:v>43308</c:v>
                </c:pt>
                <c:pt idx="10537">
                  <c:v>43311</c:v>
                </c:pt>
                <c:pt idx="10538">
                  <c:v>43312</c:v>
                </c:pt>
                <c:pt idx="10539">
                  <c:v>43313</c:v>
                </c:pt>
                <c:pt idx="10540">
                  <c:v>43314</c:v>
                </c:pt>
                <c:pt idx="10541">
                  <c:v>43315</c:v>
                </c:pt>
                <c:pt idx="10542">
                  <c:v>43318</c:v>
                </c:pt>
                <c:pt idx="10543">
                  <c:v>43319</c:v>
                </c:pt>
                <c:pt idx="10544">
                  <c:v>43320</c:v>
                </c:pt>
                <c:pt idx="10545">
                  <c:v>43321</c:v>
                </c:pt>
                <c:pt idx="10546">
                  <c:v>43322</c:v>
                </c:pt>
                <c:pt idx="10547">
                  <c:v>43325</c:v>
                </c:pt>
                <c:pt idx="10548">
                  <c:v>43326</c:v>
                </c:pt>
                <c:pt idx="10549">
                  <c:v>43327</c:v>
                </c:pt>
                <c:pt idx="10550">
                  <c:v>43328</c:v>
                </c:pt>
                <c:pt idx="10551">
                  <c:v>43329</c:v>
                </c:pt>
                <c:pt idx="10552">
                  <c:v>43332</c:v>
                </c:pt>
                <c:pt idx="10553">
                  <c:v>43333</c:v>
                </c:pt>
                <c:pt idx="10554">
                  <c:v>43334</c:v>
                </c:pt>
                <c:pt idx="10555">
                  <c:v>43335</c:v>
                </c:pt>
                <c:pt idx="10556">
                  <c:v>43336</c:v>
                </c:pt>
                <c:pt idx="10557">
                  <c:v>43339</c:v>
                </c:pt>
                <c:pt idx="10558">
                  <c:v>43340</c:v>
                </c:pt>
                <c:pt idx="10559">
                  <c:v>43341</c:v>
                </c:pt>
                <c:pt idx="10560">
                  <c:v>43342</c:v>
                </c:pt>
                <c:pt idx="10561">
                  <c:v>43343</c:v>
                </c:pt>
                <c:pt idx="10562">
                  <c:v>43347</c:v>
                </c:pt>
                <c:pt idx="10563">
                  <c:v>43348</c:v>
                </c:pt>
                <c:pt idx="10564">
                  <c:v>43349</c:v>
                </c:pt>
                <c:pt idx="10565">
                  <c:v>43350</c:v>
                </c:pt>
                <c:pt idx="10566">
                  <c:v>43353</c:v>
                </c:pt>
                <c:pt idx="10567">
                  <c:v>43354</c:v>
                </c:pt>
                <c:pt idx="10568">
                  <c:v>43355</c:v>
                </c:pt>
                <c:pt idx="10569">
                  <c:v>43356</c:v>
                </c:pt>
                <c:pt idx="10570">
                  <c:v>43357</c:v>
                </c:pt>
                <c:pt idx="10571">
                  <c:v>43360</c:v>
                </c:pt>
                <c:pt idx="10572">
                  <c:v>43361</c:v>
                </c:pt>
                <c:pt idx="10573">
                  <c:v>43362</c:v>
                </c:pt>
                <c:pt idx="10574">
                  <c:v>43363</c:v>
                </c:pt>
                <c:pt idx="10575">
                  <c:v>43364</c:v>
                </c:pt>
                <c:pt idx="10576">
                  <c:v>43367</c:v>
                </c:pt>
                <c:pt idx="10577">
                  <c:v>43368</c:v>
                </c:pt>
                <c:pt idx="10578">
                  <c:v>43369</c:v>
                </c:pt>
                <c:pt idx="10579">
                  <c:v>43370</c:v>
                </c:pt>
                <c:pt idx="10580">
                  <c:v>43371</c:v>
                </c:pt>
                <c:pt idx="10581">
                  <c:v>43374</c:v>
                </c:pt>
                <c:pt idx="10582">
                  <c:v>43375</c:v>
                </c:pt>
                <c:pt idx="10583">
                  <c:v>43376</c:v>
                </c:pt>
                <c:pt idx="10584">
                  <c:v>43377</c:v>
                </c:pt>
                <c:pt idx="10585">
                  <c:v>43378</c:v>
                </c:pt>
                <c:pt idx="10586">
                  <c:v>43382</c:v>
                </c:pt>
                <c:pt idx="10587">
                  <c:v>43383</c:v>
                </c:pt>
                <c:pt idx="10588">
                  <c:v>43384</c:v>
                </c:pt>
                <c:pt idx="10589">
                  <c:v>43385</c:v>
                </c:pt>
                <c:pt idx="10590">
                  <c:v>43388</c:v>
                </c:pt>
                <c:pt idx="10591">
                  <c:v>43389</c:v>
                </c:pt>
                <c:pt idx="10592">
                  <c:v>43390</c:v>
                </c:pt>
                <c:pt idx="10593">
                  <c:v>43391</c:v>
                </c:pt>
                <c:pt idx="10594">
                  <c:v>43392</c:v>
                </c:pt>
                <c:pt idx="10595">
                  <c:v>43395</c:v>
                </c:pt>
                <c:pt idx="10596">
                  <c:v>43396</c:v>
                </c:pt>
                <c:pt idx="10597">
                  <c:v>43397</c:v>
                </c:pt>
                <c:pt idx="10598">
                  <c:v>43398</c:v>
                </c:pt>
                <c:pt idx="10599">
                  <c:v>43399</c:v>
                </c:pt>
                <c:pt idx="10600">
                  <c:v>43402</c:v>
                </c:pt>
                <c:pt idx="10601">
                  <c:v>43403</c:v>
                </c:pt>
                <c:pt idx="10602">
                  <c:v>43404</c:v>
                </c:pt>
                <c:pt idx="10603">
                  <c:v>43405</c:v>
                </c:pt>
                <c:pt idx="10604">
                  <c:v>43406</c:v>
                </c:pt>
                <c:pt idx="10605">
                  <c:v>43409</c:v>
                </c:pt>
                <c:pt idx="10606">
                  <c:v>43410</c:v>
                </c:pt>
                <c:pt idx="10607">
                  <c:v>43411</c:v>
                </c:pt>
                <c:pt idx="10608">
                  <c:v>43412</c:v>
                </c:pt>
                <c:pt idx="10609">
                  <c:v>43413</c:v>
                </c:pt>
                <c:pt idx="10610">
                  <c:v>43417</c:v>
                </c:pt>
                <c:pt idx="10611">
                  <c:v>43418</c:v>
                </c:pt>
                <c:pt idx="10612">
                  <c:v>43419</c:v>
                </c:pt>
                <c:pt idx="10613">
                  <c:v>43420</c:v>
                </c:pt>
                <c:pt idx="10614">
                  <c:v>43423</c:v>
                </c:pt>
                <c:pt idx="10615">
                  <c:v>43424</c:v>
                </c:pt>
                <c:pt idx="10616">
                  <c:v>43425</c:v>
                </c:pt>
                <c:pt idx="10617">
                  <c:v>43427</c:v>
                </c:pt>
                <c:pt idx="10618">
                  <c:v>43430</c:v>
                </c:pt>
                <c:pt idx="10619">
                  <c:v>43431</c:v>
                </c:pt>
                <c:pt idx="10620">
                  <c:v>43432</c:v>
                </c:pt>
                <c:pt idx="10621">
                  <c:v>43433</c:v>
                </c:pt>
                <c:pt idx="10622">
                  <c:v>43434</c:v>
                </c:pt>
                <c:pt idx="10623">
                  <c:v>43437</c:v>
                </c:pt>
                <c:pt idx="10624">
                  <c:v>43438</c:v>
                </c:pt>
                <c:pt idx="10625">
                  <c:v>43440</c:v>
                </c:pt>
                <c:pt idx="10626">
                  <c:v>43441</c:v>
                </c:pt>
                <c:pt idx="10627">
                  <c:v>43444</c:v>
                </c:pt>
                <c:pt idx="10628">
                  <c:v>43445</c:v>
                </c:pt>
                <c:pt idx="10629">
                  <c:v>43446</c:v>
                </c:pt>
                <c:pt idx="10630">
                  <c:v>43447</c:v>
                </c:pt>
                <c:pt idx="10631">
                  <c:v>43448</c:v>
                </c:pt>
                <c:pt idx="10632">
                  <c:v>43451</c:v>
                </c:pt>
                <c:pt idx="10633">
                  <c:v>43452</c:v>
                </c:pt>
                <c:pt idx="10634">
                  <c:v>43453</c:v>
                </c:pt>
                <c:pt idx="10635">
                  <c:v>43454</c:v>
                </c:pt>
                <c:pt idx="10636">
                  <c:v>43455</c:v>
                </c:pt>
                <c:pt idx="10637">
                  <c:v>43458</c:v>
                </c:pt>
                <c:pt idx="10638">
                  <c:v>43460</c:v>
                </c:pt>
                <c:pt idx="10639">
                  <c:v>43461</c:v>
                </c:pt>
                <c:pt idx="10640">
                  <c:v>43462</c:v>
                </c:pt>
                <c:pt idx="10641">
                  <c:v>43465</c:v>
                </c:pt>
                <c:pt idx="10642">
                  <c:v>43467</c:v>
                </c:pt>
                <c:pt idx="10643">
                  <c:v>43468</c:v>
                </c:pt>
                <c:pt idx="10644">
                  <c:v>43469</c:v>
                </c:pt>
                <c:pt idx="10645">
                  <c:v>43472</c:v>
                </c:pt>
                <c:pt idx="10646">
                  <c:v>43473</c:v>
                </c:pt>
                <c:pt idx="10647">
                  <c:v>43474</c:v>
                </c:pt>
                <c:pt idx="10648">
                  <c:v>43475</c:v>
                </c:pt>
                <c:pt idx="10649">
                  <c:v>43476</c:v>
                </c:pt>
                <c:pt idx="10650">
                  <c:v>43479</c:v>
                </c:pt>
                <c:pt idx="10651">
                  <c:v>43480</c:v>
                </c:pt>
                <c:pt idx="10652">
                  <c:v>43481</c:v>
                </c:pt>
                <c:pt idx="10653">
                  <c:v>43482</c:v>
                </c:pt>
                <c:pt idx="10654">
                  <c:v>43483</c:v>
                </c:pt>
                <c:pt idx="10655">
                  <c:v>43487</c:v>
                </c:pt>
                <c:pt idx="10656">
                  <c:v>43488</c:v>
                </c:pt>
                <c:pt idx="10657">
                  <c:v>43489</c:v>
                </c:pt>
                <c:pt idx="10658">
                  <c:v>43490</c:v>
                </c:pt>
                <c:pt idx="10659">
                  <c:v>43493</c:v>
                </c:pt>
                <c:pt idx="10660">
                  <c:v>43494</c:v>
                </c:pt>
                <c:pt idx="10661">
                  <c:v>43495</c:v>
                </c:pt>
                <c:pt idx="10662">
                  <c:v>43496</c:v>
                </c:pt>
                <c:pt idx="10663">
                  <c:v>43497</c:v>
                </c:pt>
                <c:pt idx="10664">
                  <c:v>43500</c:v>
                </c:pt>
                <c:pt idx="10665">
                  <c:v>43501</c:v>
                </c:pt>
                <c:pt idx="10666">
                  <c:v>43502</c:v>
                </c:pt>
                <c:pt idx="10667">
                  <c:v>43503</c:v>
                </c:pt>
                <c:pt idx="10668">
                  <c:v>43504</c:v>
                </c:pt>
                <c:pt idx="10669">
                  <c:v>43507</c:v>
                </c:pt>
                <c:pt idx="10670">
                  <c:v>43508</c:v>
                </c:pt>
                <c:pt idx="10671">
                  <c:v>43509</c:v>
                </c:pt>
                <c:pt idx="10672">
                  <c:v>43510</c:v>
                </c:pt>
                <c:pt idx="10673">
                  <c:v>43511</c:v>
                </c:pt>
                <c:pt idx="10674">
                  <c:v>43515</c:v>
                </c:pt>
                <c:pt idx="10675">
                  <c:v>43516</c:v>
                </c:pt>
                <c:pt idx="10676">
                  <c:v>43517</c:v>
                </c:pt>
                <c:pt idx="10677">
                  <c:v>43518</c:v>
                </c:pt>
                <c:pt idx="10678">
                  <c:v>43521</c:v>
                </c:pt>
                <c:pt idx="10679">
                  <c:v>43522</c:v>
                </c:pt>
                <c:pt idx="10680">
                  <c:v>43523</c:v>
                </c:pt>
                <c:pt idx="10681">
                  <c:v>43524</c:v>
                </c:pt>
                <c:pt idx="10682">
                  <c:v>43525</c:v>
                </c:pt>
                <c:pt idx="10683">
                  <c:v>43528</c:v>
                </c:pt>
                <c:pt idx="10684">
                  <c:v>43529</c:v>
                </c:pt>
                <c:pt idx="10685">
                  <c:v>43530</c:v>
                </c:pt>
                <c:pt idx="10686">
                  <c:v>43531</c:v>
                </c:pt>
                <c:pt idx="10687">
                  <c:v>43532</c:v>
                </c:pt>
                <c:pt idx="10688">
                  <c:v>43535</c:v>
                </c:pt>
                <c:pt idx="10689">
                  <c:v>43536</c:v>
                </c:pt>
                <c:pt idx="10690">
                  <c:v>43537</c:v>
                </c:pt>
                <c:pt idx="10691">
                  <c:v>43538</c:v>
                </c:pt>
                <c:pt idx="10692">
                  <c:v>43539</c:v>
                </c:pt>
                <c:pt idx="10693">
                  <c:v>43542</c:v>
                </c:pt>
                <c:pt idx="10694">
                  <c:v>43543</c:v>
                </c:pt>
                <c:pt idx="10695">
                  <c:v>43544</c:v>
                </c:pt>
                <c:pt idx="10696">
                  <c:v>43545</c:v>
                </c:pt>
                <c:pt idx="10697">
                  <c:v>43546</c:v>
                </c:pt>
                <c:pt idx="10698">
                  <c:v>43549</c:v>
                </c:pt>
                <c:pt idx="10699">
                  <c:v>43550</c:v>
                </c:pt>
                <c:pt idx="10700">
                  <c:v>43551</c:v>
                </c:pt>
                <c:pt idx="10701">
                  <c:v>43552</c:v>
                </c:pt>
                <c:pt idx="10702">
                  <c:v>43553</c:v>
                </c:pt>
                <c:pt idx="10703">
                  <c:v>43556</c:v>
                </c:pt>
                <c:pt idx="10704">
                  <c:v>43557</c:v>
                </c:pt>
                <c:pt idx="10705">
                  <c:v>43558</c:v>
                </c:pt>
                <c:pt idx="10706">
                  <c:v>43559</c:v>
                </c:pt>
                <c:pt idx="10707">
                  <c:v>43560</c:v>
                </c:pt>
                <c:pt idx="10708">
                  <c:v>43563</c:v>
                </c:pt>
                <c:pt idx="10709">
                  <c:v>43564</c:v>
                </c:pt>
                <c:pt idx="10710">
                  <c:v>43565</c:v>
                </c:pt>
                <c:pt idx="10711">
                  <c:v>43566</c:v>
                </c:pt>
                <c:pt idx="10712">
                  <c:v>43567</c:v>
                </c:pt>
                <c:pt idx="10713">
                  <c:v>43570</c:v>
                </c:pt>
                <c:pt idx="10714">
                  <c:v>43571</c:v>
                </c:pt>
                <c:pt idx="10715">
                  <c:v>43572</c:v>
                </c:pt>
                <c:pt idx="10716">
                  <c:v>43573</c:v>
                </c:pt>
                <c:pt idx="10717">
                  <c:v>43577</c:v>
                </c:pt>
                <c:pt idx="10718">
                  <c:v>43578</c:v>
                </c:pt>
                <c:pt idx="10719">
                  <c:v>43579</c:v>
                </c:pt>
                <c:pt idx="10720">
                  <c:v>43580</c:v>
                </c:pt>
                <c:pt idx="10721">
                  <c:v>43581</c:v>
                </c:pt>
                <c:pt idx="10722">
                  <c:v>43584</c:v>
                </c:pt>
                <c:pt idx="10723">
                  <c:v>43585</c:v>
                </c:pt>
                <c:pt idx="10724">
                  <c:v>43586</c:v>
                </c:pt>
                <c:pt idx="10725">
                  <c:v>43587</c:v>
                </c:pt>
                <c:pt idx="10726">
                  <c:v>43588</c:v>
                </c:pt>
                <c:pt idx="10727">
                  <c:v>43591</c:v>
                </c:pt>
                <c:pt idx="10728">
                  <c:v>43592</c:v>
                </c:pt>
                <c:pt idx="10729">
                  <c:v>43593</c:v>
                </c:pt>
                <c:pt idx="10730">
                  <c:v>43594</c:v>
                </c:pt>
                <c:pt idx="10731">
                  <c:v>43595</c:v>
                </c:pt>
                <c:pt idx="10732">
                  <c:v>43598</c:v>
                </c:pt>
                <c:pt idx="10733">
                  <c:v>43599</c:v>
                </c:pt>
                <c:pt idx="10734">
                  <c:v>43600</c:v>
                </c:pt>
                <c:pt idx="10735">
                  <c:v>43601</c:v>
                </c:pt>
                <c:pt idx="10736">
                  <c:v>43602</c:v>
                </c:pt>
                <c:pt idx="10737">
                  <c:v>43605</c:v>
                </c:pt>
                <c:pt idx="10738">
                  <c:v>43606</c:v>
                </c:pt>
                <c:pt idx="10739">
                  <c:v>43607</c:v>
                </c:pt>
                <c:pt idx="10740">
                  <c:v>43608</c:v>
                </c:pt>
                <c:pt idx="10741">
                  <c:v>43609</c:v>
                </c:pt>
                <c:pt idx="10742">
                  <c:v>43613</c:v>
                </c:pt>
                <c:pt idx="10743">
                  <c:v>43614</c:v>
                </c:pt>
                <c:pt idx="10744">
                  <c:v>43615</c:v>
                </c:pt>
                <c:pt idx="10745">
                  <c:v>43616</c:v>
                </c:pt>
                <c:pt idx="10746">
                  <c:v>43619</c:v>
                </c:pt>
                <c:pt idx="10747">
                  <c:v>43620</c:v>
                </c:pt>
                <c:pt idx="10748">
                  <c:v>43621</c:v>
                </c:pt>
                <c:pt idx="10749">
                  <c:v>43622</c:v>
                </c:pt>
                <c:pt idx="10750">
                  <c:v>43623</c:v>
                </c:pt>
                <c:pt idx="10751">
                  <c:v>43626</c:v>
                </c:pt>
                <c:pt idx="10752">
                  <c:v>43627</c:v>
                </c:pt>
                <c:pt idx="10753">
                  <c:v>43628</c:v>
                </c:pt>
                <c:pt idx="10754">
                  <c:v>43629</c:v>
                </c:pt>
                <c:pt idx="10755">
                  <c:v>43630</c:v>
                </c:pt>
                <c:pt idx="10756">
                  <c:v>43633</c:v>
                </c:pt>
                <c:pt idx="10757">
                  <c:v>43634</c:v>
                </c:pt>
                <c:pt idx="10758">
                  <c:v>43635</c:v>
                </c:pt>
                <c:pt idx="10759">
                  <c:v>43636</c:v>
                </c:pt>
                <c:pt idx="10760">
                  <c:v>43637</c:v>
                </c:pt>
                <c:pt idx="10761">
                  <c:v>43640</c:v>
                </c:pt>
                <c:pt idx="10762">
                  <c:v>43641</c:v>
                </c:pt>
                <c:pt idx="10763">
                  <c:v>43642</c:v>
                </c:pt>
                <c:pt idx="10764">
                  <c:v>43643</c:v>
                </c:pt>
                <c:pt idx="10765">
                  <c:v>43644</c:v>
                </c:pt>
                <c:pt idx="10766">
                  <c:v>43647</c:v>
                </c:pt>
                <c:pt idx="10767">
                  <c:v>43648</c:v>
                </c:pt>
                <c:pt idx="10768">
                  <c:v>43649</c:v>
                </c:pt>
                <c:pt idx="10769">
                  <c:v>43651</c:v>
                </c:pt>
                <c:pt idx="10770">
                  <c:v>43654</c:v>
                </c:pt>
                <c:pt idx="10771">
                  <c:v>43655</c:v>
                </c:pt>
                <c:pt idx="10772">
                  <c:v>43656</c:v>
                </c:pt>
                <c:pt idx="10773">
                  <c:v>43657</c:v>
                </c:pt>
                <c:pt idx="10774">
                  <c:v>43658</c:v>
                </c:pt>
                <c:pt idx="10775">
                  <c:v>43661</c:v>
                </c:pt>
                <c:pt idx="10776">
                  <c:v>43662</c:v>
                </c:pt>
                <c:pt idx="10777">
                  <c:v>43663</c:v>
                </c:pt>
                <c:pt idx="10778">
                  <c:v>43664</c:v>
                </c:pt>
                <c:pt idx="10779">
                  <c:v>43665</c:v>
                </c:pt>
                <c:pt idx="10780">
                  <c:v>43668</c:v>
                </c:pt>
                <c:pt idx="10781">
                  <c:v>43669</c:v>
                </c:pt>
                <c:pt idx="10782">
                  <c:v>43670</c:v>
                </c:pt>
                <c:pt idx="10783">
                  <c:v>43671</c:v>
                </c:pt>
                <c:pt idx="10784">
                  <c:v>43672</c:v>
                </c:pt>
                <c:pt idx="10785">
                  <c:v>43675</c:v>
                </c:pt>
                <c:pt idx="10786">
                  <c:v>43676</c:v>
                </c:pt>
                <c:pt idx="10787">
                  <c:v>43677</c:v>
                </c:pt>
                <c:pt idx="10788">
                  <c:v>43678</c:v>
                </c:pt>
                <c:pt idx="10789">
                  <c:v>43679</c:v>
                </c:pt>
                <c:pt idx="10790">
                  <c:v>43682</c:v>
                </c:pt>
                <c:pt idx="10791">
                  <c:v>43683</c:v>
                </c:pt>
                <c:pt idx="10792">
                  <c:v>43684</c:v>
                </c:pt>
                <c:pt idx="10793">
                  <c:v>43685</c:v>
                </c:pt>
                <c:pt idx="10794">
                  <c:v>43686</c:v>
                </c:pt>
                <c:pt idx="10795">
                  <c:v>43689</c:v>
                </c:pt>
                <c:pt idx="10796">
                  <c:v>43690</c:v>
                </c:pt>
                <c:pt idx="10797">
                  <c:v>43691</c:v>
                </c:pt>
                <c:pt idx="10798">
                  <c:v>43692</c:v>
                </c:pt>
                <c:pt idx="10799">
                  <c:v>43693</c:v>
                </c:pt>
                <c:pt idx="10800">
                  <c:v>43696</c:v>
                </c:pt>
                <c:pt idx="10801">
                  <c:v>43697</c:v>
                </c:pt>
                <c:pt idx="10802">
                  <c:v>43698</c:v>
                </c:pt>
                <c:pt idx="10803">
                  <c:v>43699</c:v>
                </c:pt>
                <c:pt idx="10804">
                  <c:v>43700</c:v>
                </c:pt>
                <c:pt idx="10805">
                  <c:v>43703</c:v>
                </c:pt>
                <c:pt idx="10806">
                  <c:v>43704</c:v>
                </c:pt>
                <c:pt idx="10807">
                  <c:v>43705</c:v>
                </c:pt>
                <c:pt idx="10808">
                  <c:v>43706</c:v>
                </c:pt>
                <c:pt idx="10809">
                  <c:v>43707</c:v>
                </c:pt>
                <c:pt idx="10810">
                  <c:v>43711</c:v>
                </c:pt>
                <c:pt idx="10811">
                  <c:v>43712</c:v>
                </c:pt>
                <c:pt idx="10812">
                  <c:v>43713</c:v>
                </c:pt>
                <c:pt idx="10813">
                  <c:v>43714</c:v>
                </c:pt>
                <c:pt idx="10814">
                  <c:v>43717</c:v>
                </c:pt>
                <c:pt idx="10815">
                  <c:v>43718</c:v>
                </c:pt>
                <c:pt idx="10816">
                  <c:v>43719</c:v>
                </c:pt>
                <c:pt idx="10817">
                  <c:v>43720</c:v>
                </c:pt>
                <c:pt idx="10818">
                  <c:v>43721</c:v>
                </c:pt>
                <c:pt idx="10819">
                  <c:v>43724</c:v>
                </c:pt>
                <c:pt idx="10820">
                  <c:v>43725</c:v>
                </c:pt>
                <c:pt idx="10821">
                  <c:v>43726</c:v>
                </c:pt>
                <c:pt idx="10822">
                  <c:v>43727</c:v>
                </c:pt>
                <c:pt idx="10823">
                  <c:v>43728</c:v>
                </c:pt>
                <c:pt idx="10824">
                  <c:v>43731</c:v>
                </c:pt>
                <c:pt idx="10825">
                  <c:v>43732</c:v>
                </c:pt>
                <c:pt idx="10826">
                  <c:v>43733</c:v>
                </c:pt>
                <c:pt idx="10827">
                  <c:v>43734</c:v>
                </c:pt>
                <c:pt idx="10828">
                  <c:v>43735</c:v>
                </c:pt>
                <c:pt idx="10829">
                  <c:v>43738</c:v>
                </c:pt>
                <c:pt idx="10830">
                  <c:v>43739</c:v>
                </c:pt>
                <c:pt idx="10831">
                  <c:v>43740</c:v>
                </c:pt>
                <c:pt idx="10832">
                  <c:v>43741</c:v>
                </c:pt>
                <c:pt idx="10833">
                  <c:v>43742</c:v>
                </c:pt>
                <c:pt idx="10834">
                  <c:v>43745</c:v>
                </c:pt>
                <c:pt idx="10835">
                  <c:v>43746</c:v>
                </c:pt>
                <c:pt idx="10836">
                  <c:v>43747</c:v>
                </c:pt>
                <c:pt idx="10837">
                  <c:v>43748</c:v>
                </c:pt>
                <c:pt idx="10838">
                  <c:v>43749</c:v>
                </c:pt>
                <c:pt idx="10839">
                  <c:v>43753</c:v>
                </c:pt>
                <c:pt idx="10840">
                  <c:v>43754</c:v>
                </c:pt>
                <c:pt idx="10841">
                  <c:v>43755</c:v>
                </c:pt>
                <c:pt idx="10842">
                  <c:v>43756</c:v>
                </c:pt>
                <c:pt idx="10843">
                  <c:v>43759</c:v>
                </c:pt>
                <c:pt idx="10844">
                  <c:v>43760</c:v>
                </c:pt>
                <c:pt idx="10845">
                  <c:v>43761</c:v>
                </c:pt>
                <c:pt idx="10846">
                  <c:v>43762</c:v>
                </c:pt>
                <c:pt idx="10847">
                  <c:v>43763</c:v>
                </c:pt>
                <c:pt idx="10848">
                  <c:v>43766</c:v>
                </c:pt>
                <c:pt idx="10849">
                  <c:v>43767</c:v>
                </c:pt>
                <c:pt idx="10850">
                  <c:v>43768</c:v>
                </c:pt>
                <c:pt idx="10851">
                  <c:v>43769</c:v>
                </c:pt>
                <c:pt idx="10852">
                  <c:v>43770</c:v>
                </c:pt>
                <c:pt idx="10853">
                  <c:v>43773</c:v>
                </c:pt>
                <c:pt idx="10854">
                  <c:v>43774</c:v>
                </c:pt>
                <c:pt idx="10855">
                  <c:v>43775</c:v>
                </c:pt>
                <c:pt idx="10856">
                  <c:v>43776</c:v>
                </c:pt>
                <c:pt idx="10857">
                  <c:v>43777</c:v>
                </c:pt>
                <c:pt idx="10858">
                  <c:v>43781</c:v>
                </c:pt>
                <c:pt idx="10859">
                  <c:v>43782</c:v>
                </c:pt>
                <c:pt idx="10860">
                  <c:v>43783</c:v>
                </c:pt>
                <c:pt idx="10861">
                  <c:v>43784</c:v>
                </c:pt>
                <c:pt idx="10862">
                  <c:v>43787</c:v>
                </c:pt>
                <c:pt idx="10863">
                  <c:v>43788</c:v>
                </c:pt>
                <c:pt idx="10864">
                  <c:v>43789</c:v>
                </c:pt>
                <c:pt idx="10865">
                  <c:v>43790</c:v>
                </c:pt>
                <c:pt idx="10866">
                  <c:v>43791</c:v>
                </c:pt>
                <c:pt idx="10867">
                  <c:v>43794</c:v>
                </c:pt>
                <c:pt idx="10868">
                  <c:v>43795</c:v>
                </c:pt>
                <c:pt idx="10869">
                  <c:v>43796</c:v>
                </c:pt>
                <c:pt idx="10870">
                  <c:v>43798</c:v>
                </c:pt>
                <c:pt idx="10871">
                  <c:v>43801</c:v>
                </c:pt>
                <c:pt idx="10872">
                  <c:v>43802</c:v>
                </c:pt>
                <c:pt idx="10873">
                  <c:v>43803</c:v>
                </c:pt>
                <c:pt idx="10874">
                  <c:v>43804</c:v>
                </c:pt>
                <c:pt idx="10875">
                  <c:v>43805</c:v>
                </c:pt>
                <c:pt idx="10876">
                  <c:v>43808</c:v>
                </c:pt>
                <c:pt idx="10877">
                  <c:v>43809</c:v>
                </c:pt>
                <c:pt idx="10878">
                  <c:v>43810</c:v>
                </c:pt>
                <c:pt idx="10879">
                  <c:v>43811</c:v>
                </c:pt>
                <c:pt idx="10880">
                  <c:v>43812</c:v>
                </c:pt>
                <c:pt idx="10881">
                  <c:v>43815</c:v>
                </c:pt>
                <c:pt idx="10882">
                  <c:v>43816</c:v>
                </c:pt>
                <c:pt idx="10883">
                  <c:v>43817</c:v>
                </c:pt>
                <c:pt idx="10884">
                  <c:v>43818</c:v>
                </c:pt>
                <c:pt idx="10885">
                  <c:v>43819</c:v>
                </c:pt>
                <c:pt idx="10886">
                  <c:v>43822</c:v>
                </c:pt>
                <c:pt idx="10887">
                  <c:v>43823</c:v>
                </c:pt>
                <c:pt idx="10888">
                  <c:v>43825</c:v>
                </c:pt>
                <c:pt idx="10889">
                  <c:v>43826</c:v>
                </c:pt>
                <c:pt idx="10890">
                  <c:v>43829</c:v>
                </c:pt>
                <c:pt idx="10891">
                  <c:v>43830</c:v>
                </c:pt>
                <c:pt idx="10892">
                  <c:v>43832</c:v>
                </c:pt>
                <c:pt idx="10893">
                  <c:v>43833</c:v>
                </c:pt>
                <c:pt idx="10894">
                  <c:v>43836</c:v>
                </c:pt>
                <c:pt idx="10895">
                  <c:v>43837</c:v>
                </c:pt>
                <c:pt idx="10896">
                  <c:v>43838</c:v>
                </c:pt>
                <c:pt idx="10897">
                  <c:v>43839</c:v>
                </c:pt>
                <c:pt idx="10898">
                  <c:v>43840</c:v>
                </c:pt>
                <c:pt idx="10899">
                  <c:v>43843</c:v>
                </c:pt>
                <c:pt idx="10900">
                  <c:v>43844</c:v>
                </c:pt>
                <c:pt idx="10901">
                  <c:v>43845</c:v>
                </c:pt>
                <c:pt idx="10902">
                  <c:v>43846</c:v>
                </c:pt>
                <c:pt idx="10903">
                  <c:v>43847</c:v>
                </c:pt>
                <c:pt idx="10904">
                  <c:v>43851</c:v>
                </c:pt>
                <c:pt idx="10905">
                  <c:v>43852</c:v>
                </c:pt>
                <c:pt idx="10906">
                  <c:v>43853</c:v>
                </c:pt>
                <c:pt idx="10907">
                  <c:v>43854</c:v>
                </c:pt>
                <c:pt idx="10908">
                  <c:v>43857</c:v>
                </c:pt>
                <c:pt idx="10909">
                  <c:v>43858</c:v>
                </c:pt>
                <c:pt idx="10910">
                  <c:v>43859</c:v>
                </c:pt>
                <c:pt idx="10911">
                  <c:v>43860</c:v>
                </c:pt>
                <c:pt idx="10912">
                  <c:v>43861</c:v>
                </c:pt>
                <c:pt idx="10913">
                  <c:v>43864</c:v>
                </c:pt>
                <c:pt idx="10914">
                  <c:v>43865</c:v>
                </c:pt>
                <c:pt idx="10915">
                  <c:v>43866</c:v>
                </c:pt>
                <c:pt idx="10916">
                  <c:v>43867</c:v>
                </c:pt>
                <c:pt idx="10917">
                  <c:v>43868</c:v>
                </c:pt>
                <c:pt idx="10918">
                  <c:v>43871</c:v>
                </c:pt>
                <c:pt idx="10919">
                  <c:v>43872</c:v>
                </c:pt>
                <c:pt idx="10920">
                  <c:v>43873</c:v>
                </c:pt>
                <c:pt idx="10921">
                  <c:v>43874</c:v>
                </c:pt>
                <c:pt idx="10922">
                  <c:v>43875</c:v>
                </c:pt>
                <c:pt idx="10923">
                  <c:v>43879</c:v>
                </c:pt>
                <c:pt idx="10924">
                  <c:v>43880</c:v>
                </c:pt>
                <c:pt idx="10925">
                  <c:v>43881</c:v>
                </c:pt>
                <c:pt idx="10926">
                  <c:v>43882</c:v>
                </c:pt>
                <c:pt idx="10927">
                  <c:v>43885</c:v>
                </c:pt>
                <c:pt idx="10928">
                  <c:v>43886</c:v>
                </c:pt>
                <c:pt idx="10929">
                  <c:v>43887</c:v>
                </c:pt>
                <c:pt idx="10930">
                  <c:v>43888</c:v>
                </c:pt>
                <c:pt idx="10931">
                  <c:v>43889</c:v>
                </c:pt>
                <c:pt idx="10932">
                  <c:v>43892</c:v>
                </c:pt>
                <c:pt idx="10933">
                  <c:v>43893</c:v>
                </c:pt>
                <c:pt idx="10934">
                  <c:v>43894</c:v>
                </c:pt>
                <c:pt idx="10935">
                  <c:v>43895</c:v>
                </c:pt>
                <c:pt idx="10936">
                  <c:v>43896</c:v>
                </c:pt>
                <c:pt idx="10937">
                  <c:v>43899</c:v>
                </c:pt>
                <c:pt idx="10938">
                  <c:v>43900</c:v>
                </c:pt>
                <c:pt idx="10939">
                  <c:v>43901</c:v>
                </c:pt>
                <c:pt idx="10940">
                  <c:v>43902</c:v>
                </c:pt>
                <c:pt idx="10941">
                  <c:v>43903</c:v>
                </c:pt>
                <c:pt idx="10942">
                  <c:v>43906</c:v>
                </c:pt>
                <c:pt idx="10943">
                  <c:v>43907</c:v>
                </c:pt>
                <c:pt idx="10944">
                  <c:v>43908</c:v>
                </c:pt>
                <c:pt idx="10945">
                  <c:v>43909</c:v>
                </c:pt>
                <c:pt idx="10946">
                  <c:v>43910</c:v>
                </c:pt>
                <c:pt idx="10947">
                  <c:v>43913</c:v>
                </c:pt>
                <c:pt idx="10948">
                  <c:v>43914</c:v>
                </c:pt>
                <c:pt idx="10949">
                  <c:v>43915</c:v>
                </c:pt>
                <c:pt idx="10950">
                  <c:v>43916</c:v>
                </c:pt>
                <c:pt idx="10951">
                  <c:v>43917</c:v>
                </c:pt>
                <c:pt idx="10952">
                  <c:v>43920</c:v>
                </c:pt>
                <c:pt idx="10953">
                  <c:v>43921</c:v>
                </c:pt>
                <c:pt idx="10954">
                  <c:v>43922</c:v>
                </c:pt>
                <c:pt idx="10955">
                  <c:v>43923</c:v>
                </c:pt>
                <c:pt idx="10956">
                  <c:v>43924</c:v>
                </c:pt>
                <c:pt idx="10957">
                  <c:v>43927</c:v>
                </c:pt>
                <c:pt idx="10958">
                  <c:v>43928</c:v>
                </c:pt>
                <c:pt idx="10959">
                  <c:v>43929</c:v>
                </c:pt>
                <c:pt idx="10960">
                  <c:v>43930</c:v>
                </c:pt>
                <c:pt idx="10961">
                  <c:v>43934</c:v>
                </c:pt>
                <c:pt idx="10962">
                  <c:v>43935</c:v>
                </c:pt>
                <c:pt idx="10963">
                  <c:v>43936</c:v>
                </c:pt>
                <c:pt idx="10964">
                  <c:v>43937</c:v>
                </c:pt>
                <c:pt idx="10965">
                  <c:v>43938</c:v>
                </c:pt>
                <c:pt idx="10966">
                  <c:v>43941</c:v>
                </c:pt>
                <c:pt idx="10967">
                  <c:v>43942</c:v>
                </c:pt>
                <c:pt idx="10968">
                  <c:v>43943</c:v>
                </c:pt>
                <c:pt idx="10969">
                  <c:v>43944</c:v>
                </c:pt>
                <c:pt idx="10970">
                  <c:v>43945</c:v>
                </c:pt>
                <c:pt idx="10971">
                  <c:v>43948</c:v>
                </c:pt>
                <c:pt idx="10972">
                  <c:v>43949</c:v>
                </c:pt>
                <c:pt idx="10973">
                  <c:v>43950</c:v>
                </c:pt>
                <c:pt idx="10974">
                  <c:v>43951</c:v>
                </c:pt>
                <c:pt idx="10975">
                  <c:v>43952</c:v>
                </c:pt>
                <c:pt idx="10976">
                  <c:v>43955</c:v>
                </c:pt>
                <c:pt idx="10977">
                  <c:v>43956</c:v>
                </c:pt>
                <c:pt idx="10978">
                  <c:v>43957</c:v>
                </c:pt>
                <c:pt idx="10979">
                  <c:v>43958</c:v>
                </c:pt>
                <c:pt idx="10980">
                  <c:v>43959</c:v>
                </c:pt>
                <c:pt idx="10981">
                  <c:v>43962</c:v>
                </c:pt>
                <c:pt idx="10982">
                  <c:v>43963</c:v>
                </c:pt>
                <c:pt idx="10983">
                  <c:v>43964</c:v>
                </c:pt>
                <c:pt idx="10984">
                  <c:v>43965</c:v>
                </c:pt>
                <c:pt idx="10985">
                  <c:v>43966</c:v>
                </c:pt>
                <c:pt idx="10986">
                  <c:v>43969</c:v>
                </c:pt>
                <c:pt idx="10987">
                  <c:v>43970</c:v>
                </c:pt>
                <c:pt idx="10988">
                  <c:v>43971</c:v>
                </c:pt>
                <c:pt idx="10989">
                  <c:v>43972</c:v>
                </c:pt>
                <c:pt idx="10990">
                  <c:v>43973</c:v>
                </c:pt>
                <c:pt idx="10991">
                  <c:v>43977</c:v>
                </c:pt>
                <c:pt idx="10992">
                  <c:v>43978</c:v>
                </c:pt>
                <c:pt idx="10993">
                  <c:v>43979</c:v>
                </c:pt>
                <c:pt idx="10994">
                  <c:v>43980</c:v>
                </c:pt>
                <c:pt idx="10995">
                  <c:v>43983</c:v>
                </c:pt>
                <c:pt idx="10996">
                  <c:v>43984</c:v>
                </c:pt>
                <c:pt idx="10997">
                  <c:v>43985</c:v>
                </c:pt>
                <c:pt idx="10998">
                  <c:v>43986</c:v>
                </c:pt>
                <c:pt idx="10999">
                  <c:v>43987</c:v>
                </c:pt>
                <c:pt idx="11000">
                  <c:v>43990</c:v>
                </c:pt>
                <c:pt idx="11001">
                  <c:v>43991</c:v>
                </c:pt>
                <c:pt idx="11002">
                  <c:v>43992</c:v>
                </c:pt>
                <c:pt idx="11003">
                  <c:v>43993</c:v>
                </c:pt>
                <c:pt idx="11004">
                  <c:v>43994</c:v>
                </c:pt>
                <c:pt idx="11005">
                  <c:v>43997</c:v>
                </c:pt>
                <c:pt idx="11006">
                  <c:v>43998</c:v>
                </c:pt>
                <c:pt idx="11007">
                  <c:v>43999</c:v>
                </c:pt>
                <c:pt idx="11008">
                  <c:v>44000</c:v>
                </c:pt>
                <c:pt idx="11009">
                  <c:v>44001</c:v>
                </c:pt>
                <c:pt idx="11010">
                  <c:v>44004</c:v>
                </c:pt>
                <c:pt idx="11011">
                  <c:v>44005</c:v>
                </c:pt>
                <c:pt idx="11012">
                  <c:v>44006</c:v>
                </c:pt>
                <c:pt idx="11013">
                  <c:v>44007</c:v>
                </c:pt>
                <c:pt idx="11014">
                  <c:v>44008</c:v>
                </c:pt>
                <c:pt idx="11015">
                  <c:v>44011</c:v>
                </c:pt>
                <c:pt idx="11016">
                  <c:v>44012</c:v>
                </c:pt>
                <c:pt idx="11017">
                  <c:v>44013</c:v>
                </c:pt>
                <c:pt idx="11018">
                  <c:v>44014</c:v>
                </c:pt>
                <c:pt idx="11019">
                  <c:v>44018</c:v>
                </c:pt>
                <c:pt idx="11020">
                  <c:v>44019</c:v>
                </c:pt>
                <c:pt idx="11021">
                  <c:v>44020</c:v>
                </c:pt>
                <c:pt idx="11022">
                  <c:v>44021</c:v>
                </c:pt>
                <c:pt idx="11023">
                  <c:v>44022</c:v>
                </c:pt>
                <c:pt idx="11024">
                  <c:v>44025</c:v>
                </c:pt>
                <c:pt idx="11025">
                  <c:v>44026</c:v>
                </c:pt>
                <c:pt idx="11026">
                  <c:v>44027</c:v>
                </c:pt>
                <c:pt idx="11027">
                  <c:v>44028</c:v>
                </c:pt>
                <c:pt idx="11028">
                  <c:v>44029</c:v>
                </c:pt>
                <c:pt idx="11029">
                  <c:v>44032</c:v>
                </c:pt>
                <c:pt idx="11030">
                  <c:v>44033</c:v>
                </c:pt>
                <c:pt idx="11031">
                  <c:v>44034</c:v>
                </c:pt>
                <c:pt idx="11032">
                  <c:v>44035</c:v>
                </c:pt>
                <c:pt idx="11033">
                  <c:v>44036</c:v>
                </c:pt>
                <c:pt idx="11034">
                  <c:v>44039</c:v>
                </c:pt>
                <c:pt idx="11035">
                  <c:v>44040</c:v>
                </c:pt>
                <c:pt idx="11036">
                  <c:v>44041</c:v>
                </c:pt>
                <c:pt idx="11037">
                  <c:v>44042</c:v>
                </c:pt>
                <c:pt idx="11038">
                  <c:v>44043</c:v>
                </c:pt>
                <c:pt idx="11039">
                  <c:v>44046</c:v>
                </c:pt>
                <c:pt idx="11040">
                  <c:v>44047</c:v>
                </c:pt>
                <c:pt idx="11041">
                  <c:v>44048</c:v>
                </c:pt>
                <c:pt idx="11042">
                  <c:v>44049</c:v>
                </c:pt>
                <c:pt idx="11043">
                  <c:v>44050</c:v>
                </c:pt>
                <c:pt idx="11044">
                  <c:v>44053</c:v>
                </c:pt>
                <c:pt idx="11045">
                  <c:v>44054</c:v>
                </c:pt>
                <c:pt idx="11046">
                  <c:v>44055</c:v>
                </c:pt>
                <c:pt idx="11047">
                  <c:v>44056</c:v>
                </c:pt>
                <c:pt idx="11048">
                  <c:v>44057</c:v>
                </c:pt>
                <c:pt idx="11049">
                  <c:v>44060</c:v>
                </c:pt>
                <c:pt idx="11050">
                  <c:v>44061</c:v>
                </c:pt>
                <c:pt idx="11051">
                  <c:v>44062</c:v>
                </c:pt>
                <c:pt idx="11052">
                  <c:v>44063</c:v>
                </c:pt>
                <c:pt idx="11053">
                  <c:v>44064</c:v>
                </c:pt>
                <c:pt idx="11054">
                  <c:v>44067</c:v>
                </c:pt>
                <c:pt idx="11055">
                  <c:v>44068</c:v>
                </c:pt>
                <c:pt idx="11056">
                  <c:v>44069</c:v>
                </c:pt>
                <c:pt idx="11057">
                  <c:v>44070</c:v>
                </c:pt>
                <c:pt idx="11058">
                  <c:v>44071</c:v>
                </c:pt>
                <c:pt idx="11059">
                  <c:v>44074</c:v>
                </c:pt>
                <c:pt idx="11060">
                  <c:v>44075</c:v>
                </c:pt>
                <c:pt idx="11061">
                  <c:v>44076</c:v>
                </c:pt>
                <c:pt idx="11062">
                  <c:v>44077</c:v>
                </c:pt>
                <c:pt idx="11063">
                  <c:v>44078</c:v>
                </c:pt>
                <c:pt idx="11064">
                  <c:v>44082</c:v>
                </c:pt>
                <c:pt idx="11065">
                  <c:v>44083</c:v>
                </c:pt>
                <c:pt idx="11066">
                  <c:v>44084</c:v>
                </c:pt>
                <c:pt idx="11067">
                  <c:v>44085</c:v>
                </c:pt>
                <c:pt idx="11068">
                  <c:v>44088</c:v>
                </c:pt>
                <c:pt idx="11069">
                  <c:v>44089</c:v>
                </c:pt>
                <c:pt idx="11070">
                  <c:v>44090</c:v>
                </c:pt>
                <c:pt idx="11071">
                  <c:v>44091</c:v>
                </c:pt>
                <c:pt idx="11072">
                  <c:v>44092</c:v>
                </c:pt>
                <c:pt idx="11073">
                  <c:v>44095</c:v>
                </c:pt>
                <c:pt idx="11074">
                  <c:v>44096</c:v>
                </c:pt>
                <c:pt idx="11075">
                  <c:v>44097</c:v>
                </c:pt>
                <c:pt idx="11076">
                  <c:v>44098</c:v>
                </c:pt>
                <c:pt idx="11077">
                  <c:v>44099</c:v>
                </c:pt>
                <c:pt idx="11078">
                  <c:v>44102</c:v>
                </c:pt>
                <c:pt idx="11079">
                  <c:v>44103</c:v>
                </c:pt>
                <c:pt idx="11080">
                  <c:v>44104</c:v>
                </c:pt>
                <c:pt idx="11081">
                  <c:v>44105</c:v>
                </c:pt>
                <c:pt idx="11082">
                  <c:v>44106</c:v>
                </c:pt>
                <c:pt idx="11083">
                  <c:v>44109</c:v>
                </c:pt>
                <c:pt idx="11084">
                  <c:v>44110</c:v>
                </c:pt>
                <c:pt idx="11085">
                  <c:v>44111</c:v>
                </c:pt>
                <c:pt idx="11086">
                  <c:v>44112</c:v>
                </c:pt>
                <c:pt idx="11087">
                  <c:v>44113</c:v>
                </c:pt>
                <c:pt idx="11088">
                  <c:v>44117</c:v>
                </c:pt>
                <c:pt idx="11089">
                  <c:v>44118</c:v>
                </c:pt>
                <c:pt idx="11090">
                  <c:v>44119</c:v>
                </c:pt>
                <c:pt idx="11091">
                  <c:v>44120</c:v>
                </c:pt>
                <c:pt idx="11092">
                  <c:v>44123</c:v>
                </c:pt>
                <c:pt idx="11093">
                  <c:v>44124</c:v>
                </c:pt>
                <c:pt idx="11094">
                  <c:v>44125</c:v>
                </c:pt>
                <c:pt idx="11095">
                  <c:v>44126</c:v>
                </c:pt>
                <c:pt idx="11096">
                  <c:v>44127</c:v>
                </c:pt>
                <c:pt idx="11097">
                  <c:v>44130</c:v>
                </c:pt>
                <c:pt idx="11098">
                  <c:v>44131</c:v>
                </c:pt>
                <c:pt idx="11099">
                  <c:v>44132</c:v>
                </c:pt>
                <c:pt idx="11100">
                  <c:v>44133</c:v>
                </c:pt>
                <c:pt idx="11101">
                  <c:v>44134</c:v>
                </c:pt>
                <c:pt idx="11102">
                  <c:v>44137</c:v>
                </c:pt>
                <c:pt idx="11103">
                  <c:v>44138</c:v>
                </c:pt>
                <c:pt idx="11104">
                  <c:v>44139</c:v>
                </c:pt>
                <c:pt idx="11105">
                  <c:v>44140</c:v>
                </c:pt>
                <c:pt idx="11106">
                  <c:v>44141</c:v>
                </c:pt>
                <c:pt idx="11107">
                  <c:v>44144</c:v>
                </c:pt>
                <c:pt idx="11108">
                  <c:v>44145</c:v>
                </c:pt>
                <c:pt idx="11109">
                  <c:v>44147</c:v>
                </c:pt>
                <c:pt idx="11110">
                  <c:v>44148</c:v>
                </c:pt>
                <c:pt idx="11111">
                  <c:v>44151</c:v>
                </c:pt>
                <c:pt idx="11112">
                  <c:v>44152</c:v>
                </c:pt>
                <c:pt idx="11113">
                  <c:v>44153</c:v>
                </c:pt>
                <c:pt idx="11114">
                  <c:v>44154</c:v>
                </c:pt>
                <c:pt idx="11115">
                  <c:v>44155</c:v>
                </c:pt>
                <c:pt idx="11116">
                  <c:v>44158</c:v>
                </c:pt>
                <c:pt idx="11117">
                  <c:v>44159</c:v>
                </c:pt>
                <c:pt idx="11118">
                  <c:v>44160</c:v>
                </c:pt>
                <c:pt idx="11119">
                  <c:v>44162</c:v>
                </c:pt>
                <c:pt idx="11120">
                  <c:v>44165</c:v>
                </c:pt>
                <c:pt idx="11121">
                  <c:v>44166</c:v>
                </c:pt>
                <c:pt idx="11122">
                  <c:v>44167</c:v>
                </c:pt>
                <c:pt idx="11123">
                  <c:v>44168</c:v>
                </c:pt>
                <c:pt idx="11124">
                  <c:v>44169</c:v>
                </c:pt>
                <c:pt idx="11125">
                  <c:v>44172</c:v>
                </c:pt>
                <c:pt idx="11126">
                  <c:v>44173</c:v>
                </c:pt>
                <c:pt idx="11127">
                  <c:v>44174</c:v>
                </c:pt>
                <c:pt idx="11128">
                  <c:v>44175</c:v>
                </c:pt>
                <c:pt idx="11129">
                  <c:v>44176</c:v>
                </c:pt>
                <c:pt idx="11130">
                  <c:v>44179</c:v>
                </c:pt>
                <c:pt idx="11131">
                  <c:v>44180</c:v>
                </c:pt>
                <c:pt idx="11132">
                  <c:v>44181</c:v>
                </c:pt>
                <c:pt idx="11133">
                  <c:v>44182</c:v>
                </c:pt>
                <c:pt idx="11134">
                  <c:v>44183</c:v>
                </c:pt>
                <c:pt idx="11135">
                  <c:v>44186</c:v>
                </c:pt>
                <c:pt idx="11136">
                  <c:v>44187</c:v>
                </c:pt>
                <c:pt idx="11137">
                  <c:v>44188</c:v>
                </c:pt>
                <c:pt idx="11138">
                  <c:v>44189</c:v>
                </c:pt>
                <c:pt idx="11139">
                  <c:v>44193</c:v>
                </c:pt>
                <c:pt idx="11140">
                  <c:v>44194</c:v>
                </c:pt>
                <c:pt idx="11141">
                  <c:v>44195</c:v>
                </c:pt>
                <c:pt idx="11142">
                  <c:v>44196</c:v>
                </c:pt>
                <c:pt idx="11143">
                  <c:v>44200</c:v>
                </c:pt>
                <c:pt idx="11144">
                  <c:v>44201</c:v>
                </c:pt>
                <c:pt idx="11145">
                  <c:v>44202</c:v>
                </c:pt>
                <c:pt idx="11146">
                  <c:v>44203</c:v>
                </c:pt>
                <c:pt idx="11147">
                  <c:v>44204</c:v>
                </c:pt>
                <c:pt idx="11148">
                  <c:v>44207</c:v>
                </c:pt>
                <c:pt idx="11149">
                  <c:v>44208</c:v>
                </c:pt>
                <c:pt idx="11150">
                  <c:v>44209</c:v>
                </c:pt>
                <c:pt idx="11151">
                  <c:v>44210</c:v>
                </c:pt>
                <c:pt idx="11152">
                  <c:v>44211</c:v>
                </c:pt>
                <c:pt idx="11153">
                  <c:v>44215</c:v>
                </c:pt>
                <c:pt idx="11154">
                  <c:v>44216</c:v>
                </c:pt>
                <c:pt idx="11155">
                  <c:v>44217</c:v>
                </c:pt>
                <c:pt idx="11156">
                  <c:v>44218</c:v>
                </c:pt>
                <c:pt idx="11157">
                  <c:v>44221</c:v>
                </c:pt>
                <c:pt idx="11158">
                  <c:v>44222</c:v>
                </c:pt>
                <c:pt idx="11159">
                  <c:v>44223</c:v>
                </c:pt>
                <c:pt idx="11160">
                  <c:v>44224</c:v>
                </c:pt>
                <c:pt idx="11161">
                  <c:v>44225</c:v>
                </c:pt>
                <c:pt idx="11162">
                  <c:v>44228</c:v>
                </c:pt>
                <c:pt idx="11163">
                  <c:v>44229</c:v>
                </c:pt>
                <c:pt idx="11164">
                  <c:v>44230</c:v>
                </c:pt>
                <c:pt idx="11165">
                  <c:v>44231</c:v>
                </c:pt>
                <c:pt idx="11166">
                  <c:v>44232</c:v>
                </c:pt>
                <c:pt idx="11167">
                  <c:v>44235</c:v>
                </c:pt>
                <c:pt idx="11168">
                  <c:v>44236</c:v>
                </c:pt>
                <c:pt idx="11169">
                  <c:v>44237</c:v>
                </c:pt>
                <c:pt idx="11170">
                  <c:v>44238</c:v>
                </c:pt>
                <c:pt idx="11171">
                  <c:v>44239</c:v>
                </c:pt>
                <c:pt idx="11172">
                  <c:v>44243</c:v>
                </c:pt>
                <c:pt idx="11173">
                  <c:v>44244</c:v>
                </c:pt>
                <c:pt idx="11174">
                  <c:v>44245</c:v>
                </c:pt>
                <c:pt idx="11175">
                  <c:v>44246</c:v>
                </c:pt>
                <c:pt idx="11176">
                  <c:v>44249</c:v>
                </c:pt>
                <c:pt idx="11177">
                  <c:v>44250</c:v>
                </c:pt>
                <c:pt idx="11178">
                  <c:v>44251</c:v>
                </c:pt>
                <c:pt idx="11179">
                  <c:v>44252</c:v>
                </c:pt>
                <c:pt idx="11180">
                  <c:v>44253</c:v>
                </c:pt>
                <c:pt idx="11181">
                  <c:v>44256</c:v>
                </c:pt>
                <c:pt idx="11182">
                  <c:v>44257</c:v>
                </c:pt>
                <c:pt idx="11183">
                  <c:v>44258</c:v>
                </c:pt>
                <c:pt idx="11184">
                  <c:v>44259</c:v>
                </c:pt>
                <c:pt idx="11185">
                  <c:v>44260</c:v>
                </c:pt>
                <c:pt idx="11186">
                  <c:v>44263</c:v>
                </c:pt>
                <c:pt idx="11187">
                  <c:v>44264</c:v>
                </c:pt>
                <c:pt idx="11188">
                  <c:v>44265</c:v>
                </c:pt>
                <c:pt idx="11189">
                  <c:v>44266</c:v>
                </c:pt>
                <c:pt idx="11190">
                  <c:v>44267</c:v>
                </c:pt>
                <c:pt idx="11191">
                  <c:v>44270</c:v>
                </c:pt>
                <c:pt idx="11192">
                  <c:v>44271</c:v>
                </c:pt>
                <c:pt idx="11193">
                  <c:v>44272</c:v>
                </c:pt>
                <c:pt idx="11194">
                  <c:v>44273</c:v>
                </c:pt>
                <c:pt idx="11195">
                  <c:v>44274</c:v>
                </c:pt>
                <c:pt idx="11196">
                  <c:v>44277</c:v>
                </c:pt>
                <c:pt idx="11197">
                  <c:v>44278</c:v>
                </c:pt>
                <c:pt idx="11198">
                  <c:v>44279</c:v>
                </c:pt>
                <c:pt idx="11199">
                  <c:v>44280</c:v>
                </c:pt>
                <c:pt idx="11200">
                  <c:v>44281</c:v>
                </c:pt>
                <c:pt idx="11201">
                  <c:v>44284</c:v>
                </c:pt>
                <c:pt idx="11202">
                  <c:v>44285</c:v>
                </c:pt>
                <c:pt idx="11203">
                  <c:v>44286</c:v>
                </c:pt>
                <c:pt idx="11204">
                  <c:v>44287</c:v>
                </c:pt>
                <c:pt idx="11205">
                  <c:v>44288</c:v>
                </c:pt>
                <c:pt idx="11206">
                  <c:v>44291</c:v>
                </c:pt>
                <c:pt idx="11207">
                  <c:v>44292</c:v>
                </c:pt>
                <c:pt idx="11208">
                  <c:v>44293</c:v>
                </c:pt>
                <c:pt idx="11209">
                  <c:v>44294</c:v>
                </c:pt>
                <c:pt idx="11210">
                  <c:v>44295</c:v>
                </c:pt>
                <c:pt idx="11211">
                  <c:v>44298</c:v>
                </c:pt>
                <c:pt idx="11212">
                  <c:v>44299</c:v>
                </c:pt>
                <c:pt idx="11213">
                  <c:v>44300</c:v>
                </c:pt>
                <c:pt idx="11214">
                  <c:v>44301</c:v>
                </c:pt>
                <c:pt idx="11215">
                  <c:v>44302</c:v>
                </c:pt>
                <c:pt idx="11216">
                  <c:v>44305</c:v>
                </c:pt>
                <c:pt idx="11217">
                  <c:v>44306</c:v>
                </c:pt>
                <c:pt idx="11218">
                  <c:v>44307</c:v>
                </c:pt>
                <c:pt idx="11219">
                  <c:v>44308</c:v>
                </c:pt>
                <c:pt idx="11220">
                  <c:v>44309</c:v>
                </c:pt>
                <c:pt idx="11221">
                  <c:v>44312</c:v>
                </c:pt>
                <c:pt idx="11222">
                  <c:v>44313</c:v>
                </c:pt>
                <c:pt idx="11223">
                  <c:v>44314</c:v>
                </c:pt>
                <c:pt idx="11224">
                  <c:v>44315</c:v>
                </c:pt>
                <c:pt idx="11225">
                  <c:v>44316</c:v>
                </c:pt>
                <c:pt idx="11226">
                  <c:v>44319</c:v>
                </c:pt>
                <c:pt idx="11227">
                  <c:v>44320</c:v>
                </c:pt>
                <c:pt idx="11228">
                  <c:v>44321</c:v>
                </c:pt>
                <c:pt idx="11229">
                  <c:v>44322</c:v>
                </c:pt>
                <c:pt idx="11230">
                  <c:v>44323</c:v>
                </c:pt>
                <c:pt idx="11231">
                  <c:v>44326</c:v>
                </c:pt>
                <c:pt idx="11232">
                  <c:v>44327</c:v>
                </c:pt>
                <c:pt idx="11233">
                  <c:v>44328</c:v>
                </c:pt>
                <c:pt idx="11234">
                  <c:v>44329</c:v>
                </c:pt>
                <c:pt idx="11235">
                  <c:v>44330</c:v>
                </c:pt>
                <c:pt idx="11236">
                  <c:v>44333</c:v>
                </c:pt>
                <c:pt idx="11237">
                  <c:v>44334</c:v>
                </c:pt>
                <c:pt idx="11238">
                  <c:v>44335</c:v>
                </c:pt>
                <c:pt idx="11239">
                  <c:v>44336</c:v>
                </c:pt>
                <c:pt idx="11240">
                  <c:v>44337</c:v>
                </c:pt>
                <c:pt idx="11241">
                  <c:v>44340</c:v>
                </c:pt>
                <c:pt idx="11242">
                  <c:v>44341</c:v>
                </c:pt>
                <c:pt idx="11243">
                  <c:v>44342</c:v>
                </c:pt>
                <c:pt idx="11244">
                  <c:v>44343</c:v>
                </c:pt>
                <c:pt idx="11245">
                  <c:v>44344</c:v>
                </c:pt>
                <c:pt idx="11246">
                  <c:v>44348</c:v>
                </c:pt>
                <c:pt idx="11247">
                  <c:v>44349</c:v>
                </c:pt>
                <c:pt idx="11248">
                  <c:v>44350</c:v>
                </c:pt>
                <c:pt idx="11249">
                  <c:v>44351</c:v>
                </c:pt>
                <c:pt idx="11250">
                  <c:v>44354</c:v>
                </c:pt>
                <c:pt idx="11251">
                  <c:v>44355</c:v>
                </c:pt>
                <c:pt idx="11252">
                  <c:v>44356</c:v>
                </c:pt>
                <c:pt idx="11253">
                  <c:v>44357</c:v>
                </c:pt>
                <c:pt idx="11254">
                  <c:v>44358</c:v>
                </c:pt>
                <c:pt idx="11255">
                  <c:v>44361</c:v>
                </c:pt>
                <c:pt idx="11256">
                  <c:v>44362</c:v>
                </c:pt>
                <c:pt idx="11257">
                  <c:v>44363</c:v>
                </c:pt>
                <c:pt idx="11258">
                  <c:v>44364</c:v>
                </c:pt>
                <c:pt idx="11259">
                  <c:v>44365</c:v>
                </c:pt>
                <c:pt idx="11260">
                  <c:v>44368</c:v>
                </c:pt>
                <c:pt idx="11261">
                  <c:v>44369</c:v>
                </c:pt>
                <c:pt idx="11262">
                  <c:v>44370</c:v>
                </c:pt>
                <c:pt idx="11263">
                  <c:v>44371</c:v>
                </c:pt>
                <c:pt idx="11264">
                  <c:v>44372</c:v>
                </c:pt>
                <c:pt idx="11265">
                  <c:v>44375</c:v>
                </c:pt>
                <c:pt idx="11266">
                  <c:v>44376</c:v>
                </c:pt>
                <c:pt idx="11267">
                  <c:v>44377</c:v>
                </c:pt>
                <c:pt idx="11268">
                  <c:v>44378</c:v>
                </c:pt>
                <c:pt idx="11269">
                  <c:v>44379</c:v>
                </c:pt>
                <c:pt idx="11270">
                  <c:v>44383</c:v>
                </c:pt>
                <c:pt idx="11271">
                  <c:v>44384</c:v>
                </c:pt>
                <c:pt idx="11272">
                  <c:v>44385</c:v>
                </c:pt>
                <c:pt idx="11273">
                  <c:v>44386</c:v>
                </c:pt>
                <c:pt idx="11274">
                  <c:v>44389</c:v>
                </c:pt>
                <c:pt idx="11275">
                  <c:v>44390</c:v>
                </c:pt>
                <c:pt idx="11276">
                  <c:v>44391</c:v>
                </c:pt>
                <c:pt idx="11277">
                  <c:v>44392</c:v>
                </c:pt>
                <c:pt idx="11278">
                  <c:v>44393</c:v>
                </c:pt>
                <c:pt idx="11279">
                  <c:v>44396</c:v>
                </c:pt>
                <c:pt idx="11280">
                  <c:v>44397</c:v>
                </c:pt>
                <c:pt idx="11281">
                  <c:v>44398</c:v>
                </c:pt>
                <c:pt idx="11282">
                  <c:v>44399</c:v>
                </c:pt>
                <c:pt idx="11283">
                  <c:v>44400</c:v>
                </c:pt>
                <c:pt idx="11284">
                  <c:v>44403</c:v>
                </c:pt>
                <c:pt idx="11285">
                  <c:v>44404</c:v>
                </c:pt>
                <c:pt idx="11286">
                  <c:v>44405</c:v>
                </c:pt>
                <c:pt idx="11287">
                  <c:v>44406</c:v>
                </c:pt>
                <c:pt idx="11288">
                  <c:v>44407</c:v>
                </c:pt>
                <c:pt idx="11289">
                  <c:v>44410</c:v>
                </c:pt>
                <c:pt idx="11290">
                  <c:v>44411</c:v>
                </c:pt>
                <c:pt idx="11291">
                  <c:v>44412</c:v>
                </c:pt>
                <c:pt idx="11292">
                  <c:v>44413</c:v>
                </c:pt>
                <c:pt idx="11293">
                  <c:v>44414</c:v>
                </c:pt>
                <c:pt idx="11294">
                  <c:v>44417</c:v>
                </c:pt>
                <c:pt idx="11295">
                  <c:v>44418</c:v>
                </c:pt>
                <c:pt idx="11296">
                  <c:v>44419</c:v>
                </c:pt>
                <c:pt idx="11297">
                  <c:v>44420</c:v>
                </c:pt>
                <c:pt idx="11298">
                  <c:v>44421</c:v>
                </c:pt>
                <c:pt idx="11299">
                  <c:v>44424</c:v>
                </c:pt>
                <c:pt idx="11300">
                  <c:v>44425</c:v>
                </c:pt>
                <c:pt idx="11301">
                  <c:v>44426</c:v>
                </c:pt>
                <c:pt idx="11302">
                  <c:v>44427</c:v>
                </c:pt>
                <c:pt idx="11303">
                  <c:v>44428</c:v>
                </c:pt>
                <c:pt idx="11304">
                  <c:v>44431</c:v>
                </c:pt>
                <c:pt idx="11305">
                  <c:v>44432</c:v>
                </c:pt>
                <c:pt idx="11306">
                  <c:v>44433</c:v>
                </c:pt>
                <c:pt idx="11307">
                  <c:v>44434</c:v>
                </c:pt>
                <c:pt idx="11308">
                  <c:v>44435</c:v>
                </c:pt>
                <c:pt idx="11309">
                  <c:v>44438</c:v>
                </c:pt>
                <c:pt idx="11310">
                  <c:v>44439</c:v>
                </c:pt>
                <c:pt idx="11311">
                  <c:v>44440</c:v>
                </c:pt>
                <c:pt idx="11312">
                  <c:v>44441</c:v>
                </c:pt>
                <c:pt idx="11313">
                  <c:v>44442</c:v>
                </c:pt>
                <c:pt idx="11314">
                  <c:v>44446</c:v>
                </c:pt>
                <c:pt idx="11315">
                  <c:v>44447</c:v>
                </c:pt>
                <c:pt idx="11316">
                  <c:v>44448</c:v>
                </c:pt>
                <c:pt idx="11317">
                  <c:v>44449</c:v>
                </c:pt>
                <c:pt idx="11318">
                  <c:v>44452</c:v>
                </c:pt>
                <c:pt idx="11319">
                  <c:v>44453</c:v>
                </c:pt>
                <c:pt idx="11320">
                  <c:v>44454</c:v>
                </c:pt>
                <c:pt idx="11321">
                  <c:v>44455</c:v>
                </c:pt>
                <c:pt idx="11322">
                  <c:v>44456</c:v>
                </c:pt>
                <c:pt idx="11323">
                  <c:v>44459</c:v>
                </c:pt>
                <c:pt idx="11324">
                  <c:v>44460</c:v>
                </c:pt>
                <c:pt idx="11325">
                  <c:v>44461</c:v>
                </c:pt>
                <c:pt idx="11326">
                  <c:v>44462</c:v>
                </c:pt>
                <c:pt idx="11327">
                  <c:v>44463</c:v>
                </c:pt>
                <c:pt idx="11328">
                  <c:v>44466</c:v>
                </c:pt>
                <c:pt idx="11329">
                  <c:v>44467</c:v>
                </c:pt>
                <c:pt idx="11330">
                  <c:v>44468</c:v>
                </c:pt>
                <c:pt idx="11331">
                  <c:v>44469</c:v>
                </c:pt>
                <c:pt idx="11332">
                  <c:v>44470</c:v>
                </c:pt>
                <c:pt idx="11333">
                  <c:v>44473</c:v>
                </c:pt>
                <c:pt idx="11334">
                  <c:v>44474</c:v>
                </c:pt>
                <c:pt idx="11335">
                  <c:v>44475</c:v>
                </c:pt>
                <c:pt idx="11336">
                  <c:v>44476</c:v>
                </c:pt>
                <c:pt idx="11337">
                  <c:v>44477</c:v>
                </c:pt>
                <c:pt idx="11338">
                  <c:v>44481</c:v>
                </c:pt>
                <c:pt idx="11339">
                  <c:v>44482</c:v>
                </c:pt>
                <c:pt idx="11340">
                  <c:v>44483</c:v>
                </c:pt>
                <c:pt idx="11341">
                  <c:v>44484</c:v>
                </c:pt>
                <c:pt idx="11342">
                  <c:v>44487</c:v>
                </c:pt>
                <c:pt idx="11343">
                  <c:v>44488</c:v>
                </c:pt>
                <c:pt idx="11344">
                  <c:v>44489</c:v>
                </c:pt>
                <c:pt idx="11345">
                  <c:v>44490</c:v>
                </c:pt>
                <c:pt idx="11346">
                  <c:v>44491</c:v>
                </c:pt>
                <c:pt idx="11347">
                  <c:v>44494</c:v>
                </c:pt>
                <c:pt idx="11348">
                  <c:v>44495</c:v>
                </c:pt>
                <c:pt idx="11349">
                  <c:v>44496</c:v>
                </c:pt>
                <c:pt idx="11350">
                  <c:v>44497</c:v>
                </c:pt>
                <c:pt idx="11351">
                  <c:v>44498</c:v>
                </c:pt>
                <c:pt idx="11352">
                  <c:v>44501</c:v>
                </c:pt>
                <c:pt idx="11353">
                  <c:v>44502</c:v>
                </c:pt>
                <c:pt idx="11354">
                  <c:v>44503</c:v>
                </c:pt>
                <c:pt idx="11355">
                  <c:v>44504</c:v>
                </c:pt>
                <c:pt idx="11356">
                  <c:v>44505</c:v>
                </c:pt>
                <c:pt idx="11357">
                  <c:v>44508</c:v>
                </c:pt>
                <c:pt idx="11358">
                  <c:v>44509</c:v>
                </c:pt>
                <c:pt idx="11359">
                  <c:v>44510</c:v>
                </c:pt>
                <c:pt idx="11360">
                  <c:v>44512</c:v>
                </c:pt>
                <c:pt idx="11361">
                  <c:v>44515</c:v>
                </c:pt>
                <c:pt idx="11362">
                  <c:v>44516</c:v>
                </c:pt>
                <c:pt idx="11363">
                  <c:v>44517</c:v>
                </c:pt>
                <c:pt idx="11364">
                  <c:v>44518</c:v>
                </c:pt>
                <c:pt idx="11365">
                  <c:v>44519</c:v>
                </c:pt>
                <c:pt idx="11366">
                  <c:v>44522</c:v>
                </c:pt>
                <c:pt idx="11367">
                  <c:v>44523</c:v>
                </c:pt>
                <c:pt idx="11368">
                  <c:v>44524</c:v>
                </c:pt>
                <c:pt idx="11369">
                  <c:v>44526</c:v>
                </c:pt>
                <c:pt idx="11370">
                  <c:v>44529</c:v>
                </c:pt>
                <c:pt idx="11371">
                  <c:v>44530</c:v>
                </c:pt>
                <c:pt idx="11372">
                  <c:v>44531</c:v>
                </c:pt>
                <c:pt idx="11373">
                  <c:v>44532</c:v>
                </c:pt>
                <c:pt idx="11374">
                  <c:v>44533</c:v>
                </c:pt>
                <c:pt idx="11375">
                  <c:v>44536</c:v>
                </c:pt>
                <c:pt idx="11376">
                  <c:v>44537</c:v>
                </c:pt>
                <c:pt idx="11377">
                  <c:v>44538</c:v>
                </c:pt>
                <c:pt idx="11378">
                  <c:v>44539</c:v>
                </c:pt>
                <c:pt idx="11379">
                  <c:v>44540</c:v>
                </c:pt>
                <c:pt idx="11380">
                  <c:v>44543</c:v>
                </c:pt>
                <c:pt idx="11381">
                  <c:v>44544</c:v>
                </c:pt>
                <c:pt idx="11382">
                  <c:v>44545</c:v>
                </c:pt>
                <c:pt idx="11383">
                  <c:v>44546</c:v>
                </c:pt>
                <c:pt idx="11384">
                  <c:v>44547</c:v>
                </c:pt>
                <c:pt idx="11385">
                  <c:v>44550</c:v>
                </c:pt>
                <c:pt idx="11386">
                  <c:v>44551</c:v>
                </c:pt>
                <c:pt idx="11387">
                  <c:v>44552</c:v>
                </c:pt>
                <c:pt idx="11388">
                  <c:v>44553</c:v>
                </c:pt>
                <c:pt idx="11389">
                  <c:v>44557</c:v>
                </c:pt>
                <c:pt idx="11390">
                  <c:v>44558</c:v>
                </c:pt>
                <c:pt idx="11391">
                  <c:v>44559</c:v>
                </c:pt>
                <c:pt idx="11392">
                  <c:v>44560</c:v>
                </c:pt>
                <c:pt idx="11393">
                  <c:v>44561</c:v>
                </c:pt>
                <c:pt idx="11394">
                  <c:v>44564</c:v>
                </c:pt>
                <c:pt idx="11395">
                  <c:v>44565</c:v>
                </c:pt>
                <c:pt idx="11396">
                  <c:v>44566</c:v>
                </c:pt>
                <c:pt idx="11397">
                  <c:v>44567</c:v>
                </c:pt>
                <c:pt idx="11398">
                  <c:v>44568</c:v>
                </c:pt>
                <c:pt idx="11399">
                  <c:v>44571</c:v>
                </c:pt>
                <c:pt idx="11400">
                  <c:v>44572</c:v>
                </c:pt>
                <c:pt idx="11401">
                  <c:v>44573</c:v>
                </c:pt>
                <c:pt idx="11402">
                  <c:v>44574</c:v>
                </c:pt>
                <c:pt idx="11403">
                  <c:v>44575</c:v>
                </c:pt>
                <c:pt idx="11404">
                  <c:v>44579</c:v>
                </c:pt>
                <c:pt idx="11405">
                  <c:v>44580</c:v>
                </c:pt>
                <c:pt idx="11406">
                  <c:v>44581</c:v>
                </c:pt>
                <c:pt idx="11407">
                  <c:v>44582</c:v>
                </c:pt>
                <c:pt idx="11408">
                  <c:v>44585</c:v>
                </c:pt>
                <c:pt idx="11409">
                  <c:v>44586</c:v>
                </c:pt>
                <c:pt idx="11410">
                  <c:v>44587</c:v>
                </c:pt>
                <c:pt idx="11411">
                  <c:v>44588</c:v>
                </c:pt>
                <c:pt idx="11412">
                  <c:v>44589</c:v>
                </c:pt>
                <c:pt idx="11413">
                  <c:v>44592</c:v>
                </c:pt>
                <c:pt idx="11414">
                  <c:v>44593</c:v>
                </c:pt>
                <c:pt idx="11415">
                  <c:v>44594</c:v>
                </c:pt>
                <c:pt idx="11416">
                  <c:v>44595</c:v>
                </c:pt>
                <c:pt idx="11417">
                  <c:v>44596</c:v>
                </c:pt>
                <c:pt idx="11418">
                  <c:v>44599</c:v>
                </c:pt>
                <c:pt idx="11419">
                  <c:v>44600</c:v>
                </c:pt>
                <c:pt idx="11420">
                  <c:v>44601</c:v>
                </c:pt>
                <c:pt idx="11421">
                  <c:v>44602</c:v>
                </c:pt>
                <c:pt idx="11422">
                  <c:v>44603</c:v>
                </c:pt>
                <c:pt idx="11423">
                  <c:v>44606</c:v>
                </c:pt>
                <c:pt idx="11424">
                  <c:v>44607</c:v>
                </c:pt>
                <c:pt idx="11425">
                  <c:v>44608</c:v>
                </c:pt>
                <c:pt idx="11426">
                  <c:v>44609</c:v>
                </c:pt>
                <c:pt idx="11427">
                  <c:v>44610</c:v>
                </c:pt>
                <c:pt idx="11428">
                  <c:v>44614</c:v>
                </c:pt>
                <c:pt idx="11429">
                  <c:v>44615</c:v>
                </c:pt>
                <c:pt idx="11430">
                  <c:v>44616</c:v>
                </c:pt>
                <c:pt idx="11431">
                  <c:v>44617</c:v>
                </c:pt>
                <c:pt idx="11432">
                  <c:v>44620</c:v>
                </c:pt>
                <c:pt idx="11433">
                  <c:v>44621</c:v>
                </c:pt>
                <c:pt idx="11434">
                  <c:v>44622</c:v>
                </c:pt>
                <c:pt idx="11435">
                  <c:v>44623</c:v>
                </c:pt>
                <c:pt idx="11436">
                  <c:v>44624</c:v>
                </c:pt>
                <c:pt idx="11437">
                  <c:v>44627</c:v>
                </c:pt>
                <c:pt idx="11438">
                  <c:v>44628</c:v>
                </c:pt>
                <c:pt idx="11439">
                  <c:v>44629</c:v>
                </c:pt>
                <c:pt idx="11440">
                  <c:v>44630</c:v>
                </c:pt>
                <c:pt idx="11441">
                  <c:v>44631</c:v>
                </c:pt>
                <c:pt idx="11442">
                  <c:v>44634</c:v>
                </c:pt>
                <c:pt idx="11443">
                  <c:v>44635</c:v>
                </c:pt>
                <c:pt idx="11444">
                  <c:v>44636</c:v>
                </c:pt>
                <c:pt idx="11445">
                  <c:v>44637</c:v>
                </c:pt>
                <c:pt idx="11446">
                  <c:v>44638</c:v>
                </c:pt>
                <c:pt idx="11447">
                  <c:v>44641</c:v>
                </c:pt>
                <c:pt idx="11448">
                  <c:v>44642</c:v>
                </c:pt>
                <c:pt idx="11449">
                  <c:v>44643</c:v>
                </c:pt>
                <c:pt idx="11450">
                  <c:v>44644</c:v>
                </c:pt>
                <c:pt idx="11451">
                  <c:v>44645</c:v>
                </c:pt>
                <c:pt idx="11452">
                  <c:v>44648</c:v>
                </c:pt>
                <c:pt idx="11453">
                  <c:v>44649</c:v>
                </c:pt>
                <c:pt idx="11454">
                  <c:v>44650</c:v>
                </c:pt>
                <c:pt idx="11455">
                  <c:v>44651</c:v>
                </c:pt>
                <c:pt idx="11456">
                  <c:v>44652</c:v>
                </c:pt>
                <c:pt idx="11457">
                  <c:v>44655</c:v>
                </c:pt>
                <c:pt idx="11458">
                  <c:v>44656</c:v>
                </c:pt>
                <c:pt idx="11459">
                  <c:v>44657</c:v>
                </c:pt>
                <c:pt idx="11460">
                  <c:v>44658</c:v>
                </c:pt>
                <c:pt idx="11461">
                  <c:v>44659</c:v>
                </c:pt>
                <c:pt idx="11462">
                  <c:v>44662</c:v>
                </c:pt>
                <c:pt idx="11463">
                  <c:v>44663</c:v>
                </c:pt>
                <c:pt idx="11464">
                  <c:v>44664</c:v>
                </c:pt>
                <c:pt idx="11465">
                  <c:v>44665</c:v>
                </c:pt>
                <c:pt idx="11466">
                  <c:v>44669</c:v>
                </c:pt>
                <c:pt idx="11467">
                  <c:v>44670</c:v>
                </c:pt>
                <c:pt idx="11468">
                  <c:v>44671</c:v>
                </c:pt>
                <c:pt idx="11469">
                  <c:v>44672</c:v>
                </c:pt>
                <c:pt idx="11470">
                  <c:v>44673</c:v>
                </c:pt>
                <c:pt idx="11471">
                  <c:v>44676</c:v>
                </c:pt>
                <c:pt idx="11472">
                  <c:v>44677</c:v>
                </c:pt>
                <c:pt idx="11473">
                  <c:v>44678</c:v>
                </c:pt>
                <c:pt idx="11474">
                  <c:v>44679</c:v>
                </c:pt>
                <c:pt idx="11475">
                  <c:v>44680</c:v>
                </c:pt>
                <c:pt idx="11476">
                  <c:v>44683</c:v>
                </c:pt>
                <c:pt idx="11477">
                  <c:v>44684</c:v>
                </c:pt>
                <c:pt idx="11478">
                  <c:v>44685</c:v>
                </c:pt>
                <c:pt idx="11479">
                  <c:v>44686</c:v>
                </c:pt>
                <c:pt idx="11480">
                  <c:v>44687</c:v>
                </c:pt>
                <c:pt idx="11481">
                  <c:v>44690</c:v>
                </c:pt>
                <c:pt idx="11482">
                  <c:v>44691</c:v>
                </c:pt>
                <c:pt idx="11483">
                  <c:v>44692</c:v>
                </c:pt>
                <c:pt idx="11484">
                  <c:v>44693</c:v>
                </c:pt>
                <c:pt idx="11485">
                  <c:v>44694</c:v>
                </c:pt>
                <c:pt idx="11486">
                  <c:v>44697</c:v>
                </c:pt>
                <c:pt idx="11487">
                  <c:v>44698</c:v>
                </c:pt>
                <c:pt idx="11488">
                  <c:v>44699</c:v>
                </c:pt>
                <c:pt idx="11489">
                  <c:v>44700</c:v>
                </c:pt>
                <c:pt idx="11490">
                  <c:v>44701</c:v>
                </c:pt>
                <c:pt idx="11491">
                  <c:v>44704</c:v>
                </c:pt>
                <c:pt idx="11492">
                  <c:v>44705</c:v>
                </c:pt>
                <c:pt idx="11493">
                  <c:v>44706</c:v>
                </c:pt>
                <c:pt idx="11494">
                  <c:v>44707</c:v>
                </c:pt>
                <c:pt idx="11495">
                  <c:v>44708</c:v>
                </c:pt>
                <c:pt idx="11496">
                  <c:v>44712</c:v>
                </c:pt>
                <c:pt idx="11497">
                  <c:v>44713</c:v>
                </c:pt>
                <c:pt idx="11498">
                  <c:v>44714</c:v>
                </c:pt>
                <c:pt idx="11499">
                  <c:v>44715</c:v>
                </c:pt>
                <c:pt idx="11500">
                  <c:v>44718</c:v>
                </c:pt>
                <c:pt idx="11501">
                  <c:v>44719</c:v>
                </c:pt>
                <c:pt idx="11502">
                  <c:v>44720</c:v>
                </c:pt>
                <c:pt idx="11503">
                  <c:v>44721</c:v>
                </c:pt>
                <c:pt idx="11504">
                  <c:v>44722</c:v>
                </c:pt>
                <c:pt idx="11505">
                  <c:v>44725</c:v>
                </c:pt>
                <c:pt idx="11506">
                  <c:v>44726</c:v>
                </c:pt>
                <c:pt idx="11507">
                  <c:v>44727</c:v>
                </c:pt>
                <c:pt idx="11508">
                  <c:v>44728</c:v>
                </c:pt>
                <c:pt idx="11509">
                  <c:v>44729</c:v>
                </c:pt>
                <c:pt idx="11510">
                  <c:v>44733</c:v>
                </c:pt>
                <c:pt idx="11511">
                  <c:v>44734</c:v>
                </c:pt>
                <c:pt idx="11512">
                  <c:v>44735</c:v>
                </c:pt>
                <c:pt idx="11513">
                  <c:v>44736</c:v>
                </c:pt>
                <c:pt idx="11514">
                  <c:v>44739</c:v>
                </c:pt>
                <c:pt idx="11515">
                  <c:v>44740</c:v>
                </c:pt>
                <c:pt idx="11516">
                  <c:v>44741</c:v>
                </c:pt>
                <c:pt idx="11517">
                  <c:v>44742</c:v>
                </c:pt>
                <c:pt idx="11518">
                  <c:v>44743</c:v>
                </c:pt>
                <c:pt idx="11519">
                  <c:v>44747</c:v>
                </c:pt>
                <c:pt idx="11520">
                  <c:v>44748</c:v>
                </c:pt>
                <c:pt idx="11521">
                  <c:v>44749</c:v>
                </c:pt>
                <c:pt idx="11522">
                  <c:v>44750</c:v>
                </c:pt>
                <c:pt idx="11523">
                  <c:v>44753</c:v>
                </c:pt>
                <c:pt idx="11524">
                  <c:v>44754</c:v>
                </c:pt>
                <c:pt idx="11525">
                  <c:v>44755</c:v>
                </c:pt>
                <c:pt idx="11526">
                  <c:v>44756</c:v>
                </c:pt>
                <c:pt idx="11527">
                  <c:v>44757</c:v>
                </c:pt>
                <c:pt idx="11528">
                  <c:v>44760</c:v>
                </c:pt>
                <c:pt idx="11529">
                  <c:v>44761</c:v>
                </c:pt>
                <c:pt idx="11530">
                  <c:v>44762</c:v>
                </c:pt>
                <c:pt idx="11531">
                  <c:v>44763</c:v>
                </c:pt>
                <c:pt idx="11532">
                  <c:v>44764</c:v>
                </c:pt>
                <c:pt idx="11533">
                  <c:v>44767</c:v>
                </c:pt>
                <c:pt idx="11534">
                  <c:v>44768</c:v>
                </c:pt>
                <c:pt idx="11535">
                  <c:v>44769</c:v>
                </c:pt>
                <c:pt idx="11536">
                  <c:v>44770</c:v>
                </c:pt>
                <c:pt idx="11537">
                  <c:v>44771</c:v>
                </c:pt>
                <c:pt idx="11538">
                  <c:v>44774</c:v>
                </c:pt>
                <c:pt idx="11539">
                  <c:v>44775</c:v>
                </c:pt>
                <c:pt idx="11540">
                  <c:v>44776</c:v>
                </c:pt>
                <c:pt idx="11541">
                  <c:v>44777</c:v>
                </c:pt>
                <c:pt idx="11542">
                  <c:v>44778</c:v>
                </c:pt>
                <c:pt idx="11543">
                  <c:v>44781</c:v>
                </c:pt>
                <c:pt idx="11544">
                  <c:v>44782</c:v>
                </c:pt>
                <c:pt idx="11545">
                  <c:v>44783</c:v>
                </c:pt>
                <c:pt idx="11546">
                  <c:v>44784</c:v>
                </c:pt>
                <c:pt idx="11547">
                  <c:v>44785</c:v>
                </c:pt>
                <c:pt idx="11548">
                  <c:v>44788</c:v>
                </c:pt>
                <c:pt idx="11549">
                  <c:v>44789</c:v>
                </c:pt>
                <c:pt idx="11550">
                  <c:v>44790</c:v>
                </c:pt>
                <c:pt idx="11551">
                  <c:v>44791</c:v>
                </c:pt>
                <c:pt idx="11552">
                  <c:v>44792</c:v>
                </c:pt>
                <c:pt idx="11553">
                  <c:v>44795</c:v>
                </c:pt>
                <c:pt idx="11554">
                  <c:v>44796</c:v>
                </c:pt>
                <c:pt idx="11555">
                  <c:v>44797</c:v>
                </c:pt>
                <c:pt idx="11556">
                  <c:v>44798</c:v>
                </c:pt>
                <c:pt idx="11557">
                  <c:v>44799</c:v>
                </c:pt>
                <c:pt idx="11558">
                  <c:v>44802</c:v>
                </c:pt>
                <c:pt idx="11559">
                  <c:v>44803</c:v>
                </c:pt>
                <c:pt idx="11560">
                  <c:v>44804</c:v>
                </c:pt>
                <c:pt idx="11561">
                  <c:v>44805</c:v>
                </c:pt>
                <c:pt idx="11562">
                  <c:v>44806</c:v>
                </c:pt>
                <c:pt idx="11563">
                  <c:v>44810</c:v>
                </c:pt>
                <c:pt idx="11564">
                  <c:v>44811</c:v>
                </c:pt>
                <c:pt idx="11565">
                  <c:v>44812</c:v>
                </c:pt>
                <c:pt idx="11566">
                  <c:v>44813</c:v>
                </c:pt>
                <c:pt idx="11567">
                  <c:v>44816</c:v>
                </c:pt>
                <c:pt idx="11568">
                  <c:v>44817</c:v>
                </c:pt>
                <c:pt idx="11569">
                  <c:v>44818</c:v>
                </c:pt>
                <c:pt idx="11570">
                  <c:v>44819</c:v>
                </c:pt>
                <c:pt idx="11571">
                  <c:v>44820</c:v>
                </c:pt>
                <c:pt idx="11572">
                  <c:v>44823</c:v>
                </c:pt>
                <c:pt idx="11573">
                  <c:v>44824</c:v>
                </c:pt>
                <c:pt idx="11574">
                  <c:v>44825</c:v>
                </c:pt>
                <c:pt idx="11575">
                  <c:v>44826</c:v>
                </c:pt>
                <c:pt idx="11576">
                  <c:v>44827</c:v>
                </c:pt>
                <c:pt idx="11577">
                  <c:v>44830</c:v>
                </c:pt>
                <c:pt idx="11578">
                  <c:v>44831</c:v>
                </c:pt>
                <c:pt idx="11579">
                  <c:v>44832</c:v>
                </c:pt>
                <c:pt idx="11580">
                  <c:v>44833</c:v>
                </c:pt>
                <c:pt idx="11581">
                  <c:v>44834</c:v>
                </c:pt>
                <c:pt idx="11582">
                  <c:v>44837</c:v>
                </c:pt>
                <c:pt idx="11583">
                  <c:v>44838</c:v>
                </c:pt>
                <c:pt idx="11584">
                  <c:v>44839</c:v>
                </c:pt>
                <c:pt idx="11585">
                  <c:v>44840</c:v>
                </c:pt>
                <c:pt idx="11586">
                  <c:v>44841</c:v>
                </c:pt>
                <c:pt idx="11587">
                  <c:v>44845</c:v>
                </c:pt>
                <c:pt idx="11588">
                  <c:v>44846</c:v>
                </c:pt>
                <c:pt idx="11589">
                  <c:v>44847</c:v>
                </c:pt>
                <c:pt idx="11590">
                  <c:v>44848</c:v>
                </c:pt>
                <c:pt idx="11591">
                  <c:v>44851</c:v>
                </c:pt>
                <c:pt idx="11592">
                  <c:v>44852</c:v>
                </c:pt>
                <c:pt idx="11593">
                  <c:v>44853</c:v>
                </c:pt>
                <c:pt idx="11594">
                  <c:v>44854</c:v>
                </c:pt>
                <c:pt idx="11595">
                  <c:v>44855</c:v>
                </c:pt>
                <c:pt idx="11596">
                  <c:v>44858</c:v>
                </c:pt>
                <c:pt idx="11597">
                  <c:v>44859</c:v>
                </c:pt>
                <c:pt idx="11598">
                  <c:v>44860</c:v>
                </c:pt>
                <c:pt idx="11599">
                  <c:v>44861</c:v>
                </c:pt>
                <c:pt idx="11600">
                  <c:v>44862</c:v>
                </c:pt>
                <c:pt idx="11601">
                  <c:v>44865</c:v>
                </c:pt>
                <c:pt idx="11602">
                  <c:v>44866</c:v>
                </c:pt>
                <c:pt idx="11603">
                  <c:v>44867</c:v>
                </c:pt>
                <c:pt idx="11604">
                  <c:v>44868</c:v>
                </c:pt>
                <c:pt idx="11605">
                  <c:v>44869</c:v>
                </c:pt>
                <c:pt idx="11606">
                  <c:v>44872</c:v>
                </c:pt>
                <c:pt idx="11607">
                  <c:v>44873</c:v>
                </c:pt>
                <c:pt idx="11608">
                  <c:v>44874</c:v>
                </c:pt>
                <c:pt idx="11609">
                  <c:v>44875</c:v>
                </c:pt>
                <c:pt idx="11610">
                  <c:v>44879</c:v>
                </c:pt>
                <c:pt idx="11611">
                  <c:v>44880</c:v>
                </c:pt>
                <c:pt idx="11612">
                  <c:v>44881</c:v>
                </c:pt>
                <c:pt idx="11613">
                  <c:v>44882</c:v>
                </c:pt>
                <c:pt idx="11614">
                  <c:v>44883</c:v>
                </c:pt>
                <c:pt idx="11615">
                  <c:v>44886</c:v>
                </c:pt>
                <c:pt idx="11616">
                  <c:v>44887</c:v>
                </c:pt>
                <c:pt idx="11617">
                  <c:v>44888</c:v>
                </c:pt>
                <c:pt idx="11618">
                  <c:v>44890</c:v>
                </c:pt>
                <c:pt idx="11619">
                  <c:v>44893</c:v>
                </c:pt>
                <c:pt idx="11620">
                  <c:v>44894</c:v>
                </c:pt>
                <c:pt idx="11621">
                  <c:v>44895</c:v>
                </c:pt>
                <c:pt idx="11622">
                  <c:v>44896</c:v>
                </c:pt>
                <c:pt idx="11623">
                  <c:v>44897</c:v>
                </c:pt>
                <c:pt idx="11624">
                  <c:v>44900</c:v>
                </c:pt>
                <c:pt idx="11625">
                  <c:v>44901</c:v>
                </c:pt>
                <c:pt idx="11626">
                  <c:v>44902</c:v>
                </c:pt>
                <c:pt idx="11627">
                  <c:v>44903</c:v>
                </c:pt>
                <c:pt idx="11628">
                  <c:v>44904</c:v>
                </c:pt>
                <c:pt idx="11629">
                  <c:v>44907</c:v>
                </c:pt>
                <c:pt idx="11630">
                  <c:v>44908</c:v>
                </c:pt>
                <c:pt idx="11631">
                  <c:v>44909</c:v>
                </c:pt>
                <c:pt idx="11632">
                  <c:v>44910</c:v>
                </c:pt>
                <c:pt idx="11633">
                  <c:v>44911</c:v>
                </c:pt>
                <c:pt idx="11634">
                  <c:v>44914</c:v>
                </c:pt>
                <c:pt idx="11635">
                  <c:v>44915</c:v>
                </c:pt>
                <c:pt idx="11636">
                  <c:v>44916</c:v>
                </c:pt>
                <c:pt idx="11637">
                  <c:v>44917</c:v>
                </c:pt>
                <c:pt idx="11638">
                  <c:v>44918</c:v>
                </c:pt>
                <c:pt idx="11639">
                  <c:v>44922</c:v>
                </c:pt>
                <c:pt idx="11640">
                  <c:v>44923</c:v>
                </c:pt>
              </c:numCache>
            </c:numRef>
          </c:cat>
          <c:val>
            <c:numRef>
              <c:f>data!$C$12:$C$12163</c:f>
              <c:numCache>
                <c:formatCode>0.00</c:formatCode>
                <c:ptCount val="11641"/>
                <c:pt idx="0">
                  <c:v>-0.43</c:v>
                </c:pt>
                <c:pt idx="1">
                  <c:v>-0.43</c:v>
                </c:pt>
                <c:pt idx="2">
                  <c:v>-0.43</c:v>
                </c:pt>
                <c:pt idx="3">
                  <c:v>-0.43</c:v>
                </c:pt>
                <c:pt idx="4">
                  <c:v>-0.43</c:v>
                </c:pt>
                <c:pt idx="5">
                  <c:v>-0.43</c:v>
                </c:pt>
                <c:pt idx="6">
                  <c:v>-0.43</c:v>
                </c:pt>
                <c:pt idx="7">
                  <c:v>-0.43</c:v>
                </c:pt>
                <c:pt idx="8">
                  <c:v>-0.43</c:v>
                </c:pt>
                <c:pt idx="9">
                  <c:v>-0.43</c:v>
                </c:pt>
                <c:pt idx="10">
                  <c:v>-0.43</c:v>
                </c:pt>
                <c:pt idx="11">
                  <c:v>-0.43</c:v>
                </c:pt>
                <c:pt idx="12">
                  <c:v>-0.43</c:v>
                </c:pt>
                <c:pt idx="13">
                  <c:v>-0.43</c:v>
                </c:pt>
                <c:pt idx="14">
                  <c:v>-0.43</c:v>
                </c:pt>
                <c:pt idx="15">
                  <c:v>-0.43</c:v>
                </c:pt>
                <c:pt idx="16">
                  <c:v>-0.43</c:v>
                </c:pt>
                <c:pt idx="17">
                  <c:v>-0.43</c:v>
                </c:pt>
                <c:pt idx="18">
                  <c:v>-0.43</c:v>
                </c:pt>
                <c:pt idx="19">
                  <c:v>-0.43</c:v>
                </c:pt>
                <c:pt idx="20">
                  <c:v>-0.43</c:v>
                </c:pt>
                <c:pt idx="21">
                  <c:v>-0.43</c:v>
                </c:pt>
                <c:pt idx="22">
                  <c:v>-0.43</c:v>
                </c:pt>
                <c:pt idx="23">
                  <c:v>-0.43</c:v>
                </c:pt>
                <c:pt idx="24">
                  <c:v>-0.43</c:v>
                </c:pt>
                <c:pt idx="25">
                  <c:v>-0.43</c:v>
                </c:pt>
                <c:pt idx="26">
                  <c:v>-0.43</c:v>
                </c:pt>
                <c:pt idx="27">
                  <c:v>-0.43</c:v>
                </c:pt>
                <c:pt idx="28">
                  <c:v>-0.43</c:v>
                </c:pt>
                <c:pt idx="29">
                  <c:v>-0.43</c:v>
                </c:pt>
                <c:pt idx="30">
                  <c:v>-0.43</c:v>
                </c:pt>
                <c:pt idx="31">
                  <c:v>-0.43</c:v>
                </c:pt>
                <c:pt idx="32">
                  <c:v>-0.43</c:v>
                </c:pt>
                <c:pt idx="33">
                  <c:v>-0.43</c:v>
                </c:pt>
                <c:pt idx="34">
                  <c:v>-0.43</c:v>
                </c:pt>
                <c:pt idx="35">
                  <c:v>-0.43</c:v>
                </c:pt>
                <c:pt idx="36">
                  <c:v>-0.43</c:v>
                </c:pt>
                <c:pt idx="37">
                  <c:v>-0.43</c:v>
                </c:pt>
                <c:pt idx="38">
                  <c:v>-0.43</c:v>
                </c:pt>
                <c:pt idx="39">
                  <c:v>-0.43</c:v>
                </c:pt>
                <c:pt idx="40">
                  <c:v>-0.43</c:v>
                </c:pt>
                <c:pt idx="41">
                  <c:v>-0.43</c:v>
                </c:pt>
                <c:pt idx="42">
                  <c:v>-0.43</c:v>
                </c:pt>
                <c:pt idx="43">
                  <c:v>-0.43</c:v>
                </c:pt>
                <c:pt idx="44">
                  <c:v>-0.43</c:v>
                </c:pt>
                <c:pt idx="45">
                  <c:v>-0.43</c:v>
                </c:pt>
                <c:pt idx="46">
                  <c:v>-0.43</c:v>
                </c:pt>
                <c:pt idx="47">
                  <c:v>-0.43</c:v>
                </c:pt>
                <c:pt idx="48">
                  <c:v>-0.43</c:v>
                </c:pt>
                <c:pt idx="49">
                  <c:v>-0.43</c:v>
                </c:pt>
                <c:pt idx="50">
                  <c:v>-0.43</c:v>
                </c:pt>
                <c:pt idx="51">
                  <c:v>-0.43</c:v>
                </c:pt>
                <c:pt idx="52">
                  <c:v>-0.43</c:v>
                </c:pt>
                <c:pt idx="53">
                  <c:v>-0.43</c:v>
                </c:pt>
                <c:pt idx="54">
                  <c:v>-0.43</c:v>
                </c:pt>
                <c:pt idx="55">
                  <c:v>-0.43</c:v>
                </c:pt>
                <c:pt idx="56">
                  <c:v>-0.43</c:v>
                </c:pt>
                <c:pt idx="57">
                  <c:v>-0.43</c:v>
                </c:pt>
                <c:pt idx="58">
                  <c:v>-0.43</c:v>
                </c:pt>
                <c:pt idx="59">
                  <c:v>-0.43</c:v>
                </c:pt>
                <c:pt idx="60">
                  <c:v>-0.43</c:v>
                </c:pt>
                <c:pt idx="61">
                  <c:v>-0.43</c:v>
                </c:pt>
                <c:pt idx="62">
                  <c:v>-0.43</c:v>
                </c:pt>
                <c:pt idx="63">
                  <c:v>-0.43</c:v>
                </c:pt>
                <c:pt idx="64">
                  <c:v>-0.43</c:v>
                </c:pt>
                <c:pt idx="65">
                  <c:v>-0.43</c:v>
                </c:pt>
                <c:pt idx="66">
                  <c:v>-0.43</c:v>
                </c:pt>
                <c:pt idx="67">
                  <c:v>-0.43</c:v>
                </c:pt>
                <c:pt idx="68">
                  <c:v>-0.43</c:v>
                </c:pt>
                <c:pt idx="69">
                  <c:v>-0.43</c:v>
                </c:pt>
                <c:pt idx="70">
                  <c:v>-0.43</c:v>
                </c:pt>
                <c:pt idx="71">
                  <c:v>-0.43</c:v>
                </c:pt>
                <c:pt idx="72">
                  <c:v>-0.43</c:v>
                </c:pt>
                <c:pt idx="73">
                  <c:v>-0.43</c:v>
                </c:pt>
                <c:pt idx="74">
                  <c:v>-0.43</c:v>
                </c:pt>
                <c:pt idx="75">
                  <c:v>-0.43</c:v>
                </c:pt>
                <c:pt idx="76">
                  <c:v>-0.43</c:v>
                </c:pt>
                <c:pt idx="77">
                  <c:v>-0.43</c:v>
                </c:pt>
                <c:pt idx="78">
                  <c:v>-0.43</c:v>
                </c:pt>
                <c:pt idx="79">
                  <c:v>-0.43</c:v>
                </c:pt>
                <c:pt idx="80">
                  <c:v>-0.43</c:v>
                </c:pt>
                <c:pt idx="81">
                  <c:v>-0.43</c:v>
                </c:pt>
                <c:pt idx="82">
                  <c:v>-0.43</c:v>
                </c:pt>
                <c:pt idx="83">
                  <c:v>-0.43</c:v>
                </c:pt>
                <c:pt idx="84">
                  <c:v>-0.43</c:v>
                </c:pt>
                <c:pt idx="85">
                  <c:v>-0.43</c:v>
                </c:pt>
                <c:pt idx="86">
                  <c:v>-0.43</c:v>
                </c:pt>
                <c:pt idx="87">
                  <c:v>-0.43</c:v>
                </c:pt>
                <c:pt idx="88">
                  <c:v>-0.43</c:v>
                </c:pt>
                <c:pt idx="89">
                  <c:v>-0.43</c:v>
                </c:pt>
                <c:pt idx="90">
                  <c:v>-0.43</c:v>
                </c:pt>
                <c:pt idx="91">
                  <c:v>-0.43</c:v>
                </c:pt>
                <c:pt idx="92">
                  <c:v>-0.43</c:v>
                </c:pt>
                <c:pt idx="93">
                  <c:v>-0.43</c:v>
                </c:pt>
                <c:pt idx="94">
                  <c:v>-0.43</c:v>
                </c:pt>
                <c:pt idx="95">
                  <c:v>-0.43</c:v>
                </c:pt>
                <c:pt idx="96">
                  <c:v>-0.43</c:v>
                </c:pt>
                <c:pt idx="97">
                  <c:v>-0.43</c:v>
                </c:pt>
                <c:pt idx="98">
                  <c:v>-0.43</c:v>
                </c:pt>
                <c:pt idx="99">
                  <c:v>-0.43</c:v>
                </c:pt>
                <c:pt idx="100">
                  <c:v>-0.43</c:v>
                </c:pt>
                <c:pt idx="101">
                  <c:v>-0.43</c:v>
                </c:pt>
                <c:pt idx="102">
                  <c:v>-0.43</c:v>
                </c:pt>
                <c:pt idx="103">
                  <c:v>-0.43</c:v>
                </c:pt>
                <c:pt idx="104">
                  <c:v>-0.43</c:v>
                </c:pt>
                <c:pt idx="105">
                  <c:v>-0.43</c:v>
                </c:pt>
                <c:pt idx="106">
                  <c:v>-0.43</c:v>
                </c:pt>
                <c:pt idx="107">
                  <c:v>-0.43</c:v>
                </c:pt>
                <c:pt idx="108">
                  <c:v>-0.43</c:v>
                </c:pt>
                <c:pt idx="109">
                  <c:v>-0.43</c:v>
                </c:pt>
                <c:pt idx="110">
                  <c:v>-0.43</c:v>
                </c:pt>
                <c:pt idx="111">
                  <c:v>-0.43</c:v>
                </c:pt>
                <c:pt idx="112">
                  <c:v>-0.43</c:v>
                </c:pt>
                <c:pt idx="113">
                  <c:v>-0.43</c:v>
                </c:pt>
                <c:pt idx="114">
                  <c:v>-0.43</c:v>
                </c:pt>
                <c:pt idx="115">
                  <c:v>-0.43</c:v>
                </c:pt>
                <c:pt idx="116">
                  <c:v>-0.43</c:v>
                </c:pt>
                <c:pt idx="117">
                  <c:v>-0.43</c:v>
                </c:pt>
                <c:pt idx="118">
                  <c:v>-0.43</c:v>
                </c:pt>
                <c:pt idx="119">
                  <c:v>-0.43</c:v>
                </c:pt>
                <c:pt idx="120">
                  <c:v>-0.43</c:v>
                </c:pt>
                <c:pt idx="121">
                  <c:v>-0.43</c:v>
                </c:pt>
                <c:pt idx="122">
                  <c:v>-0.43</c:v>
                </c:pt>
                <c:pt idx="123">
                  <c:v>-0.43</c:v>
                </c:pt>
                <c:pt idx="124">
                  <c:v>-0.43</c:v>
                </c:pt>
                <c:pt idx="125">
                  <c:v>-0.43</c:v>
                </c:pt>
                <c:pt idx="126">
                  <c:v>-0.43</c:v>
                </c:pt>
                <c:pt idx="127">
                  <c:v>-0.43</c:v>
                </c:pt>
                <c:pt idx="128">
                  <c:v>-0.43</c:v>
                </c:pt>
                <c:pt idx="129">
                  <c:v>-0.43</c:v>
                </c:pt>
                <c:pt idx="130">
                  <c:v>-0.43</c:v>
                </c:pt>
                <c:pt idx="131">
                  <c:v>-0.43</c:v>
                </c:pt>
                <c:pt idx="132">
                  <c:v>-0.43</c:v>
                </c:pt>
                <c:pt idx="133">
                  <c:v>-0.43</c:v>
                </c:pt>
                <c:pt idx="134">
                  <c:v>-0.43</c:v>
                </c:pt>
                <c:pt idx="135">
                  <c:v>-0.43</c:v>
                </c:pt>
                <c:pt idx="136">
                  <c:v>-0.43</c:v>
                </c:pt>
                <c:pt idx="137">
                  <c:v>-0.43</c:v>
                </c:pt>
                <c:pt idx="138">
                  <c:v>-0.43</c:v>
                </c:pt>
                <c:pt idx="139">
                  <c:v>-0.43</c:v>
                </c:pt>
                <c:pt idx="140">
                  <c:v>-0.43</c:v>
                </c:pt>
                <c:pt idx="141">
                  <c:v>-0.43</c:v>
                </c:pt>
                <c:pt idx="142">
                  <c:v>-0.43</c:v>
                </c:pt>
                <c:pt idx="143">
                  <c:v>-0.43</c:v>
                </c:pt>
                <c:pt idx="144">
                  <c:v>-0.43</c:v>
                </c:pt>
                <c:pt idx="145">
                  <c:v>-0.43</c:v>
                </c:pt>
                <c:pt idx="146">
                  <c:v>-0.43</c:v>
                </c:pt>
                <c:pt idx="147">
                  <c:v>-0.43</c:v>
                </c:pt>
                <c:pt idx="148">
                  <c:v>-0.43</c:v>
                </c:pt>
                <c:pt idx="149">
                  <c:v>-0.43</c:v>
                </c:pt>
                <c:pt idx="150">
                  <c:v>-0.43</c:v>
                </c:pt>
                <c:pt idx="151">
                  <c:v>-0.43</c:v>
                </c:pt>
                <c:pt idx="152">
                  <c:v>-0.43</c:v>
                </c:pt>
                <c:pt idx="153">
                  <c:v>-0.43</c:v>
                </c:pt>
                <c:pt idx="154">
                  <c:v>-0.43</c:v>
                </c:pt>
                <c:pt idx="155">
                  <c:v>-0.43</c:v>
                </c:pt>
                <c:pt idx="156">
                  <c:v>-0.43</c:v>
                </c:pt>
                <c:pt idx="157">
                  <c:v>-0.43</c:v>
                </c:pt>
                <c:pt idx="158">
                  <c:v>-0.43</c:v>
                </c:pt>
                <c:pt idx="159">
                  <c:v>-0.43</c:v>
                </c:pt>
                <c:pt idx="160">
                  <c:v>-0.43</c:v>
                </c:pt>
                <c:pt idx="161">
                  <c:v>-0.43</c:v>
                </c:pt>
                <c:pt idx="162">
                  <c:v>-0.43</c:v>
                </c:pt>
                <c:pt idx="163">
                  <c:v>-0.43</c:v>
                </c:pt>
                <c:pt idx="164">
                  <c:v>-0.43</c:v>
                </c:pt>
                <c:pt idx="165">
                  <c:v>-0.43</c:v>
                </c:pt>
                <c:pt idx="166">
                  <c:v>-0.43</c:v>
                </c:pt>
                <c:pt idx="167">
                  <c:v>-0.43</c:v>
                </c:pt>
                <c:pt idx="168">
                  <c:v>-0.43</c:v>
                </c:pt>
                <c:pt idx="169">
                  <c:v>-0.43</c:v>
                </c:pt>
                <c:pt idx="170">
                  <c:v>-0.43</c:v>
                </c:pt>
                <c:pt idx="171">
                  <c:v>-0.43</c:v>
                </c:pt>
                <c:pt idx="172">
                  <c:v>-0.43</c:v>
                </c:pt>
                <c:pt idx="173">
                  <c:v>-0.43</c:v>
                </c:pt>
                <c:pt idx="174">
                  <c:v>-0.43</c:v>
                </c:pt>
                <c:pt idx="175">
                  <c:v>-0.43</c:v>
                </c:pt>
                <c:pt idx="176">
                  <c:v>-0.43</c:v>
                </c:pt>
                <c:pt idx="177">
                  <c:v>-0.43</c:v>
                </c:pt>
                <c:pt idx="178">
                  <c:v>-0.43</c:v>
                </c:pt>
                <c:pt idx="179">
                  <c:v>-0.43</c:v>
                </c:pt>
                <c:pt idx="180">
                  <c:v>-0.43</c:v>
                </c:pt>
                <c:pt idx="181">
                  <c:v>-0.43</c:v>
                </c:pt>
                <c:pt idx="182">
                  <c:v>-0.43</c:v>
                </c:pt>
                <c:pt idx="183">
                  <c:v>-0.43</c:v>
                </c:pt>
                <c:pt idx="184">
                  <c:v>-0.43</c:v>
                </c:pt>
                <c:pt idx="185">
                  <c:v>-0.43</c:v>
                </c:pt>
                <c:pt idx="186">
                  <c:v>-0.43</c:v>
                </c:pt>
                <c:pt idx="187">
                  <c:v>-0.43</c:v>
                </c:pt>
                <c:pt idx="188">
                  <c:v>-0.43</c:v>
                </c:pt>
                <c:pt idx="189">
                  <c:v>-0.43</c:v>
                </c:pt>
                <c:pt idx="190">
                  <c:v>-0.43</c:v>
                </c:pt>
                <c:pt idx="191">
                  <c:v>-0.43</c:v>
                </c:pt>
                <c:pt idx="192">
                  <c:v>-0.43</c:v>
                </c:pt>
                <c:pt idx="193">
                  <c:v>-0.43</c:v>
                </c:pt>
                <c:pt idx="194">
                  <c:v>-0.43</c:v>
                </c:pt>
                <c:pt idx="195">
                  <c:v>-0.43</c:v>
                </c:pt>
                <c:pt idx="196">
                  <c:v>-0.43</c:v>
                </c:pt>
                <c:pt idx="197">
                  <c:v>-0.43</c:v>
                </c:pt>
                <c:pt idx="198">
                  <c:v>-0.43</c:v>
                </c:pt>
                <c:pt idx="199">
                  <c:v>-0.43</c:v>
                </c:pt>
                <c:pt idx="200">
                  <c:v>-0.43</c:v>
                </c:pt>
                <c:pt idx="201">
                  <c:v>-0.43</c:v>
                </c:pt>
                <c:pt idx="202">
                  <c:v>-0.43</c:v>
                </c:pt>
                <c:pt idx="203">
                  <c:v>-0.43</c:v>
                </c:pt>
                <c:pt idx="204">
                  <c:v>-0.43</c:v>
                </c:pt>
                <c:pt idx="205">
                  <c:v>-0.43</c:v>
                </c:pt>
                <c:pt idx="206">
                  <c:v>-0.43</c:v>
                </c:pt>
                <c:pt idx="207">
                  <c:v>-0.43</c:v>
                </c:pt>
                <c:pt idx="208">
                  <c:v>-0.43</c:v>
                </c:pt>
                <c:pt idx="209">
                  <c:v>-0.43</c:v>
                </c:pt>
                <c:pt idx="210">
                  <c:v>-0.43</c:v>
                </c:pt>
                <c:pt idx="211">
                  <c:v>-0.43</c:v>
                </c:pt>
                <c:pt idx="212">
                  <c:v>-0.43</c:v>
                </c:pt>
                <c:pt idx="213">
                  <c:v>-0.43</c:v>
                </c:pt>
                <c:pt idx="214">
                  <c:v>-0.43</c:v>
                </c:pt>
                <c:pt idx="215">
                  <c:v>-0.43</c:v>
                </c:pt>
                <c:pt idx="216">
                  <c:v>-0.43</c:v>
                </c:pt>
                <c:pt idx="217">
                  <c:v>-0.43</c:v>
                </c:pt>
                <c:pt idx="218">
                  <c:v>-0.43</c:v>
                </c:pt>
                <c:pt idx="219">
                  <c:v>-0.43</c:v>
                </c:pt>
                <c:pt idx="220">
                  <c:v>-0.43</c:v>
                </c:pt>
                <c:pt idx="221">
                  <c:v>-0.43</c:v>
                </c:pt>
                <c:pt idx="222">
                  <c:v>-0.43</c:v>
                </c:pt>
                <c:pt idx="223">
                  <c:v>-0.43</c:v>
                </c:pt>
                <c:pt idx="224">
                  <c:v>-0.43</c:v>
                </c:pt>
                <c:pt idx="225">
                  <c:v>-0.43</c:v>
                </c:pt>
                <c:pt idx="226">
                  <c:v>-0.43</c:v>
                </c:pt>
                <c:pt idx="227">
                  <c:v>-0.43</c:v>
                </c:pt>
                <c:pt idx="228">
                  <c:v>-0.43</c:v>
                </c:pt>
                <c:pt idx="229">
                  <c:v>-0.43</c:v>
                </c:pt>
                <c:pt idx="230">
                  <c:v>-0.43</c:v>
                </c:pt>
                <c:pt idx="231">
                  <c:v>-0.43</c:v>
                </c:pt>
                <c:pt idx="232">
                  <c:v>-0.43</c:v>
                </c:pt>
                <c:pt idx="233">
                  <c:v>-0.43</c:v>
                </c:pt>
                <c:pt idx="234">
                  <c:v>-0.43</c:v>
                </c:pt>
                <c:pt idx="235">
                  <c:v>-0.43</c:v>
                </c:pt>
                <c:pt idx="236">
                  <c:v>-0.43</c:v>
                </c:pt>
                <c:pt idx="237">
                  <c:v>-0.43</c:v>
                </c:pt>
                <c:pt idx="238">
                  <c:v>-0.43</c:v>
                </c:pt>
                <c:pt idx="239">
                  <c:v>-0.43</c:v>
                </c:pt>
                <c:pt idx="240">
                  <c:v>-0.43</c:v>
                </c:pt>
                <c:pt idx="241">
                  <c:v>-0.43</c:v>
                </c:pt>
                <c:pt idx="242">
                  <c:v>-0.43</c:v>
                </c:pt>
                <c:pt idx="243">
                  <c:v>-0.43</c:v>
                </c:pt>
                <c:pt idx="244">
                  <c:v>-0.43</c:v>
                </c:pt>
                <c:pt idx="245">
                  <c:v>-0.43</c:v>
                </c:pt>
                <c:pt idx="246">
                  <c:v>-0.43</c:v>
                </c:pt>
                <c:pt idx="247">
                  <c:v>-0.43</c:v>
                </c:pt>
                <c:pt idx="248">
                  <c:v>-0.43</c:v>
                </c:pt>
                <c:pt idx="249">
                  <c:v>-0.43</c:v>
                </c:pt>
                <c:pt idx="250">
                  <c:v>-0.43</c:v>
                </c:pt>
                <c:pt idx="251">
                  <c:v>-0.43</c:v>
                </c:pt>
                <c:pt idx="252">
                  <c:v>-0.43</c:v>
                </c:pt>
                <c:pt idx="253">
                  <c:v>-0.43</c:v>
                </c:pt>
                <c:pt idx="254">
                  <c:v>-0.43</c:v>
                </c:pt>
                <c:pt idx="255">
                  <c:v>-0.43</c:v>
                </c:pt>
                <c:pt idx="256">
                  <c:v>-0.43</c:v>
                </c:pt>
                <c:pt idx="257">
                  <c:v>-0.43</c:v>
                </c:pt>
                <c:pt idx="258">
                  <c:v>-0.43</c:v>
                </c:pt>
                <c:pt idx="259">
                  <c:v>-0.43</c:v>
                </c:pt>
                <c:pt idx="260">
                  <c:v>-0.43</c:v>
                </c:pt>
                <c:pt idx="261">
                  <c:v>-0.43</c:v>
                </c:pt>
                <c:pt idx="262">
                  <c:v>-0.43</c:v>
                </c:pt>
                <c:pt idx="263">
                  <c:v>-0.43</c:v>
                </c:pt>
                <c:pt idx="264">
                  <c:v>-0.43</c:v>
                </c:pt>
                <c:pt idx="265">
                  <c:v>-0.43</c:v>
                </c:pt>
                <c:pt idx="266">
                  <c:v>-0.43</c:v>
                </c:pt>
                <c:pt idx="267">
                  <c:v>-0.43</c:v>
                </c:pt>
                <c:pt idx="268">
                  <c:v>-0.43</c:v>
                </c:pt>
                <c:pt idx="269">
                  <c:v>-0.43</c:v>
                </c:pt>
                <c:pt idx="270">
                  <c:v>-0.43</c:v>
                </c:pt>
                <c:pt idx="271">
                  <c:v>-0.43</c:v>
                </c:pt>
                <c:pt idx="272">
                  <c:v>-0.43</c:v>
                </c:pt>
                <c:pt idx="273">
                  <c:v>-0.43</c:v>
                </c:pt>
                <c:pt idx="274">
                  <c:v>-0.43</c:v>
                </c:pt>
                <c:pt idx="275">
                  <c:v>-0.43</c:v>
                </c:pt>
                <c:pt idx="276">
                  <c:v>-0.43</c:v>
                </c:pt>
                <c:pt idx="277">
                  <c:v>-0.43</c:v>
                </c:pt>
                <c:pt idx="278">
                  <c:v>-0.43</c:v>
                </c:pt>
                <c:pt idx="279">
                  <c:v>-0.43</c:v>
                </c:pt>
                <c:pt idx="280">
                  <c:v>-0.43</c:v>
                </c:pt>
                <c:pt idx="281">
                  <c:v>-0.43</c:v>
                </c:pt>
                <c:pt idx="282">
                  <c:v>-0.43</c:v>
                </c:pt>
                <c:pt idx="283">
                  <c:v>-0.43</c:v>
                </c:pt>
                <c:pt idx="284">
                  <c:v>-0.43</c:v>
                </c:pt>
                <c:pt idx="285">
                  <c:v>-0.43</c:v>
                </c:pt>
                <c:pt idx="286">
                  <c:v>-0.43</c:v>
                </c:pt>
                <c:pt idx="287">
                  <c:v>-0.43</c:v>
                </c:pt>
                <c:pt idx="288">
                  <c:v>-0.43</c:v>
                </c:pt>
                <c:pt idx="289">
                  <c:v>-0.43</c:v>
                </c:pt>
                <c:pt idx="290">
                  <c:v>-0.43</c:v>
                </c:pt>
                <c:pt idx="291">
                  <c:v>-0.43</c:v>
                </c:pt>
                <c:pt idx="292">
                  <c:v>-0.43</c:v>
                </c:pt>
                <c:pt idx="293">
                  <c:v>-0.43</c:v>
                </c:pt>
                <c:pt idx="294">
                  <c:v>-0.43</c:v>
                </c:pt>
                <c:pt idx="295">
                  <c:v>-0.43</c:v>
                </c:pt>
                <c:pt idx="296">
                  <c:v>-0.43</c:v>
                </c:pt>
                <c:pt idx="297">
                  <c:v>-0.43</c:v>
                </c:pt>
                <c:pt idx="298">
                  <c:v>-0.43</c:v>
                </c:pt>
                <c:pt idx="299">
                  <c:v>-0.43</c:v>
                </c:pt>
                <c:pt idx="300">
                  <c:v>-0.43</c:v>
                </c:pt>
                <c:pt idx="301">
                  <c:v>-0.43</c:v>
                </c:pt>
                <c:pt idx="302">
                  <c:v>-0.43</c:v>
                </c:pt>
                <c:pt idx="303">
                  <c:v>-0.43</c:v>
                </c:pt>
                <c:pt idx="304">
                  <c:v>-0.43</c:v>
                </c:pt>
                <c:pt idx="305">
                  <c:v>-0.43</c:v>
                </c:pt>
                <c:pt idx="306">
                  <c:v>-0.43</c:v>
                </c:pt>
                <c:pt idx="307">
                  <c:v>-0.43</c:v>
                </c:pt>
                <c:pt idx="308">
                  <c:v>-0.43</c:v>
                </c:pt>
                <c:pt idx="309">
                  <c:v>-0.43</c:v>
                </c:pt>
                <c:pt idx="310">
                  <c:v>-0.43</c:v>
                </c:pt>
                <c:pt idx="311">
                  <c:v>-0.43</c:v>
                </c:pt>
                <c:pt idx="312">
                  <c:v>-0.43</c:v>
                </c:pt>
                <c:pt idx="313">
                  <c:v>-0.43</c:v>
                </c:pt>
                <c:pt idx="314">
                  <c:v>-0.43</c:v>
                </c:pt>
                <c:pt idx="315">
                  <c:v>-0.43</c:v>
                </c:pt>
                <c:pt idx="316">
                  <c:v>-0.43</c:v>
                </c:pt>
                <c:pt idx="317">
                  <c:v>-0.43</c:v>
                </c:pt>
                <c:pt idx="318">
                  <c:v>-0.43</c:v>
                </c:pt>
                <c:pt idx="319">
                  <c:v>-0.43</c:v>
                </c:pt>
                <c:pt idx="320">
                  <c:v>-0.43</c:v>
                </c:pt>
                <c:pt idx="321">
                  <c:v>-0.43</c:v>
                </c:pt>
                <c:pt idx="322">
                  <c:v>-0.43</c:v>
                </c:pt>
                <c:pt idx="323">
                  <c:v>-0.43</c:v>
                </c:pt>
                <c:pt idx="324">
                  <c:v>-0.43</c:v>
                </c:pt>
                <c:pt idx="325">
                  <c:v>-0.43</c:v>
                </c:pt>
                <c:pt idx="326">
                  <c:v>-0.43</c:v>
                </c:pt>
                <c:pt idx="327">
                  <c:v>-0.43</c:v>
                </c:pt>
                <c:pt idx="328">
                  <c:v>-0.43</c:v>
                </c:pt>
                <c:pt idx="329">
                  <c:v>-0.43</c:v>
                </c:pt>
                <c:pt idx="330">
                  <c:v>-0.43</c:v>
                </c:pt>
                <c:pt idx="331">
                  <c:v>-0.43</c:v>
                </c:pt>
                <c:pt idx="332">
                  <c:v>-0.43</c:v>
                </c:pt>
                <c:pt idx="333">
                  <c:v>-0.43</c:v>
                </c:pt>
                <c:pt idx="334">
                  <c:v>-0.43</c:v>
                </c:pt>
                <c:pt idx="335">
                  <c:v>-0.43</c:v>
                </c:pt>
                <c:pt idx="336">
                  <c:v>-0.43</c:v>
                </c:pt>
                <c:pt idx="337">
                  <c:v>-0.43</c:v>
                </c:pt>
                <c:pt idx="338">
                  <c:v>-0.43</c:v>
                </c:pt>
                <c:pt idx="339">
                  <c:v>-0.43</c:v>
                </c:pt>
                <c:pt idx="340">
                  <c:v>-0.43</c:v>
                </c:pt>
                <c:pt idx="341">
                  <c:v>-0.43</c:v>
                </c:pt>
                <c:pt idx="342">
                  <c:v>-0.43</c:v>
                </c:pt>
                <c:pt idx="343">
                  <c:v>-0.43</c:v>
                </c:pt>
                <c:pt idx="344">
                  <c:v>-0.43</c:v>
                </c:pt>
                <c:pt idx="345">
                  <c:v>-0.43</c:v>
                </c:pt>
                <c:pt idx="346">
                  <c:v>-0.43</c:v>
                </c:pt>
                <c:pt idx="347">
                  <c:v>-0.43</c:v>
                </c:pt>
                <c:pt idx="348">
                  <c:v>-0.43</c:v>
                </c:pt>
                <c:pt idx="349">
                  <c:v>-0.43</c:v>
                </c:pt>
                <c:pt idx="350">
                  <c:v>-0.43</c:v>
                </c:pt>
                <c:pt idx="351">
                  <c:v>-0.43</c:v>
                </c:pt>
                <c:pt idx="352">
                  <c:v>-0.43</c:v>
                </c:pt>
                <c:pt idx="353">
                  <c:v>-0.43</c:v>
                </c:pt>
                <c:pt idx="354">
                  <c:v>-0.43</c:v>
                </c:pt>
                <c:pt idx="355">
                  <c:v>-0.43</c:v>
                </c:pt>
                <c:pt idx="356">
                  <c:v>-0.43</c:v>
                </c:pt>
                <c:pt idx="357">
                  <c:v>-0.43</c:v>
                </c:pt>
                <c:pt idx="358">
                  <c:v>-0.43</c:v>
                </c:pt>
                <c:pt idx="359">
                  <c:v>-0.43</c:v>
                </c:pt>
                <c:pt idx="360">
                  <c:v>-0.43</c:v>
                </c:pt>
                <c:pt idx="361">
                  <c:v>-0.43</c:v>
                </c:pt>
                <c:pt idx="362">
                  <c:v>-0.43</c:v>
                </c:pt>
                <c:pt idx="363">
                  <c:v>-0.43</c:v>
                </c:pt>
                <c:pt idx="364">
                  <c:v>-0.43</c:v>
                </c:pt>
                <c:pt idx="365">
                  <c:v>-0.43</c:v>
                </c:pt>
                <c:pt idx="366">
                  <c:v>-0.43</c:v>
                </c:pt>
                <c:pt idx="367">
                  <c:v>-0.43</c:v>
                </c:pt>
                <c:pt idx="368">
                  <c:v>-0.43</c:v>
                </c:pt>
                <c:pt idx="369">
                  <c:v>-0.43</c:v>
                </c:pt>
                <c:pt idx="370">
                  <c:v>-0.43</c:v>
                </c:pt>
                <c:pt idx="371">
                  <c:v>-0.43</c:v>
                </c:pt>
                <c:pt idx="372">
                  <c:v>-0.43</c:v>
                </c:pt>
                <c:pt idx="373">
                  <c:v>-0.43</c:v>
                </c:pt>
                <c:pt idx="374">
                  <c:v>-0.43</c:v>
                </c:pt>
                <c:pt idx="375">
                  <c:v>-0.43</c:v>
                </c:pt>
                <c:pt idx="376">
                  <c:v>-0.43</c:v>
                </c:pt>
                <c:pt idx="377">
                  <c:v>-0.43</c:v>
                </c:pt>
                <c:pt idx="378">
                  <c:v>-0.43</c:v>
                </c:pt>
                <c:pt idx="379">
                  <c:v>-0.43</c:v>
                </c:pt>
                <c:pt idx="380">
                  <c:v>-0.43</c:v>
                </c:pt>
                <c:pt idx="381">
                  <c:v>-0.43</c:v>
                </c:pt>
                <c:pt idx="382">
                  <c:v>-0.43</c:v>
                </c:pt>
                <c:pt idx="383">
                  <c:v>-0.43</c:v>
                </c:pt>
                <c:pt idx="384">
                  <c:v>-0.43</c:v>
                </c:pt>
                <c:pt idx="385">
                  <c:v>-0.43</c:v>
                </c:pt>
                <c:pt idx="386">
                  <c:v>-0.43</c:v>
                </c:pt>
                <c:pt idx="387">
                  <c:v>-0.43</c:v>
                </c:pt>
                <c:pt idx="388">
                  <c:v>-0.43</c:v>
                </c:pt>
                <c:pt idx="389">
                  <c:v>-0.43</c:v>
                </c:pt>
                <c:pt idx="390">
                  <c:v>-0.43</c:v>
                </c:pt>
                <c:pt idx="391">
                  <c:v>-0.43</c:v>
                </c:pt>
                <c:pt idx="392">
                  <c:v>-0.43</c:v>
                </c:pt>
                <c:pt idx="393">
                  <c:v>-0.43</c:v>
                </c:pt>
                <c:pt idx="394">
                  <c:v>-0.43</c:v>
                </c:pt>
                <c:pt idx="395">
                  <c:v>-0.43</c:v>
                </c:pt>
                <c:pt idx="396">
                  <c:v>-0.43</c:v>
                </c:pt>
                <c:pt idx="397">
                  <c:v>-0.43</c:v>
                </c:pt>
                <c:pt idx="398">
                  <c:v>-0.43</c:v>
                </c:pt>
                <c:pt idx="399">
                  <c:v>-0.43</c:v>
                </c:pt>
                <c:pt idx="400">
                  <c:v>-0.43</c:v>
                </c:pt>
                <c:pt idx="401">
                  <c:v>-0.43</c:v>
                </c:pt>
                <c:pt idx="402">
                  <c:v>-0.43</c:v>
                </c:pt>
                <c:pt idx="403">
                  <c:v>-0.43</c:v>
                </c:pt>
                <c:pt idx="404">
                  <c:v>-0.43</c:v>
                </c:pt>
                <c:pt idx="405">
                  <c:v>-0.43</c:v>
                </c:pt>
                <c:pt idx="406">
                  <c:v>-0.43</c:v>
                </c:pt>
                <c:pt idx="407">
                  <c:v>-0.43</c:v>
                </c:pt>
                <c:pt idx="408">
                  <c:v>-0.43</c:v>
                </c:pt>
                <c:pt idx="409">
                  <c:v>-0.43</c:v>
                </c:pt>
                <c:pt idx="410">
                  <c:v>-0.43</c:v>
                </c:pt>
                <c:pt idx="411">
                  <c:v>-0.43</c:v>
                </c:pt>
                <c:pt idx="412">
                  <c:v>-0.43</c:v>
                </c:pt>
                <c:pt idx="413">
                  <c:v>-0.43</c:v>
                </c:pt>
                <c:pt idx="414">
                  <c:v>-0.43</c:v>
                </c:pt>
                <c:pt idx="415">
                  <c:v>-0.43</c:v>
                </c:pt>
                <c:pt idx="416">
                  <c:v>-0.43</c:v>
                </c:pt>
                <c:pt idx="417">
                  <c:v>-0.43</c:v>
                </c:pt>
                <c:pt idx="418">
                  <c:v>-0.43</c:v>
                </c:pt>
                <c:pt idx="419">
                  <c:v>-0.43</c:v>
                </c:pt>
                <c:pt idx="420">
                  <c:v>-0.43</c:v>
                </c:pt>
                <c:pt idx="421">
                  <c:v>-0.43</c:v>
                </c:pt>
                <c:pt idx="422">
                  <c:v>-0.43</c:v>
                </c:pt>
                <c:pt idx="423">
                  <c:v>-0.43</c:v>
                </c:pt>
                <c:pt idx="424">
                  <c:v>-0.43</c:v>
                </c:pt>
                <c:pt idx="425">
                  <c:v>-0.43</c:v>
                </c:pt>
                <c:pt idx="426">
                  <c:v>-0.43</c:v>
                </c:pt>
                <c:pt idx="427">
                  <c:v>-0.43</c:v>
                </c:pt>
                <c:pt idx="428">
                  <c:v>-0.43</c:v>
                </c:pt>
                <c:pt idx="429">
                  <c:v>-0.43</c:v>
                </c:pt>
                <c:pt idx="430">
                  <c:v>-0.43</c:v>
                </c:pt>
                <c:pt idx="431">
                  <c:v>-0.43</c:v>
                </c:pt>
                <c:pt idx="432">
                  <c:v>-0.43</c:v>
                </c:pt>
                <c:pt idx="433">
                  <c:v>-0.43</c:v>
                </c:pt>
                <c:pt idx="434">
                  <c:v>-0.43</c:v>
                </c:pt>
                <c:pt idx="435">
                  <c:v>-0.43</c:v>
                </c:pt>
                <c:pt idx="436">
                  <c:v>-0.43</c:v>
                </c:pt>
                <c:pt idx="437">
                  <c:v>-0.43</c:v>
                </c:pt>
                <c:pt idx="438">
                  <c:v>-0.43</c:v>
                </c:pt>
                <c:pt idx="439">
                  <c:v>-0.43</c:v>
                </c:pt>
                <c:pt idx="440">
                  <c:v>-0.43</c:v>
                </c:pt>
                <c:pt idx="441">
                  <c:v>-0.43</c:v>
                </c:pt>
                <c:pt idx="442">
                  <c:v>-0.43</c:v>
                </c:pt>
                <c:pt idx="443">
                  <c:v>-0.43</c:v>
                </c:pt>
                <c:pt idx="444">
                  <c:v>-0.43</c:v>
                </c:pt>
                <c:pt idx="445">
                  <c:v>-0.43</c:v>
                </c:pt>
                <c:pt idx="446">
                  <c:v>-0.43</c:v>
                </c:pt>
                <c:pt idx="447">
                  <c:v>-0.43</c:v>
                </c:pt>
                <c:pt idx="448">
                  <c:v>-0.43</c:v>
                </c:pt>
                <c:pt idx="449">
                  <c:v>-0.43</c:v>
                </c:pt>
                <c:pt idx="450">
                  <c:v>-0.43</c:v>
                </c:pt>
                <c:pt idx="451">
                  <c:v>-0.43</c:v>
                </c:pt>
                <c:pt idx="452">
                  <c:v>-0.43</c:v>
                </c:pt>
                <c:pt idx="453">
                  <c:v>-0.43</c:v>
                </c:pt>
                <c:pt idx="454">
                  <c:v>-0.43</c:v>
                </c:pt>
                <c:pt idx="455">
                  <c:v>-0.43</c:v>
                </c:pt>
                <c:pt idx="456">
                  <c:v>-0.43</c:v>
                </c:pt>
                <c:pt idx="457">
                  <c:v>-0.43</c:v>
                </c:pt>
                <c:pt idx="458">
                  <c:v>-0.43</c:v>
                </c:pt>
                <c:pt idx="459">
                  <c:v>-0.43</c:v>
                </c:pt>
                <c:pt idx="460">
                  <c:v>-0.43</c:v>
                </c:pt>
                <c:pt idx="461">
                  <c:v>-0.43</c:v>
                </c:pt>
                <c:pt idx="462">
                  <c:v>-0.43</c:v>
                </c:pt>
                <c:pt idx="463">
                  <c:v>-0.43</c:v>
                </c:pt>
                <c:pt idx="464">
                  <c:v>-0.43</c:v>
                </c:pt>
                <c:pt idx="465">
                  <c:v>-0.43</c:v>
                </c:pt>
                <c:pt idx="466">
                  <c:v>-0.43</c:v>
                </c:pt>
                <c:pt idx="467">
                  <c:v>-0.43</c:v>
                </c:pt>
                <c:pt idx="468">
                  <c:v>-0.43</c:v>
                </c:pt>
                <c:pt idx="469">
                  <c:v>-0.43</c:v>
                </c:pt>
                <c:pt idx="470">
                  <c:v>-0.43</c:v>
                </c:pt>
                <c:pt idx="471">
                  <c:v>-0.43</c:v>
                </c:pt>
                <c:pt idx="472">
                  <c:v>-0.43</c:v>
                </c:pt>
                <c:pt idx="473">
                  <c:v>-0.43</c:v>
                </c:pt>
                <c:pt idx="474">
                  <c:v>-0.43</c:v>
                </c:pt>
                <c:pt idx="475">
                  <c:v>-0.43</c:v>
                </c:pt>
                <c:pt idx="476">
                  <c:v>-0.43</c:v>
                </c:pt>
                <c:pt idx="477">
                  <c:v>-0.43</c:v>
                </c:pt>
                <c:pt idx="478">
                  <c:v>-0.43</c:v>
                </c:pt>
                <c:pt idx="479">
                  <c:v>-0.43</c:v>
                </c:pt>
                <c:pt idx="480">
                  <c:v>-0.43</c:v>
                </c:pt>
                <c:pt idx="481">
                  <c:v>-0.43</c:v>
                </c:pt>
                <c:pt idx="482">
                  <c:v>-0.43</c:v>
                </c:pt>
                <c:pt idx="483">
                  <c:v>-0.43</c:v>
                </c:pt>
                <c:pt idx="484">
                  <c:v>-0.43</c:v>
                </c:pt>
                <c:pt idx="485">
                  <c:v>-0.43</c:v>
                </c:pt>
                <c:pt idx="486">
                  <c:v>-0.43</c:v>
                </c:pt>
                <c:pt idx="487">
                  <c:v>-0.43</c:v>
                </c:pt>
                <c:pt idx="488">
                  <c:v>-0.43</c:v>
                </c:pt>
                <c:pt idx="489">
                  <c:v>-0.43</c:v>
                </c:pt>
                <c:pt idx="490">
                  <c:v>-0.43</c:v>
                </c:pt>
                <c:pt idx="491">
                  <c:v>-0.43</c:v>
                </c:pt>
                <c:pt idx="492">
                  <c:v>-0.43</c:v>
                </c:pt>
                <c:pt idx="493">
                  <c:v>-0.43</c:v>
                </c:pt>
                <c:pt idx="494">
                  <c:v>-0.43</c:v>
                </c:pt>
                <c:pt idx="495">
                  <c:v>-0.43</c:v>
                </c:pt>
                <c:pt idx="496">
                  <c:v>-0.43</c:v>
                </c:pt>
                <c:pt idx="497">
                  <c:v>-0.43</c:v>
                </c:pt>
                <c:pt idx="498">
                  <c:v>-0.43</c:v>
                </c:pt>
                <c:pt idx="499">
                  <c:v>-0.43</c:v>
                </c:pt>
                <c:pt idx="500">
                  <c:v>-0.43</c:v>
                </c:pt>
                <c:pt idx="501">
                  <c:v>-0.43</c:v>
                </c:pt>
                <c:pt idx="502">
                  <c:v>-0.43</c:v>
                </c:pt>
                <c:pt idx="503">
                  <c:v>-0.43</c:v>
                </c:pt>
                <c:pt idx="504">
                  <c:v>-0.43</c:v>
                </c:pt>
                <c:pt idx="505">
                  <c:v>-0.43</c:v>
                </c:pt>
                <c:pt idx="506">
                  <c:v>-0.43</c:v>
                </c:pt>
                <c:pt idx="507">
                  <c:v>-0.43</c:v>
                </c:pt>
                <c:pt idx="508">
                  <c:v>-0.43</c:v>
                </c:pt>
                <c:pt idx="509">
                  <c:v>-0.43</c:v>
                </c:pt>
                <c:pt idx="510">
                  <c:v>-0.43</c:v>
                </c:pt>
                <c:pt idx="511">
                  <c:v>-0.43</c:v>
                </c:pt>
                <c:pt idx="512">
                  <c:v>-0.43</c:v>
                </c:pt>
                <c:pt idx="513">
                  <c:v>-0.43</c:v>
                </c:pt>
                <c:pt idx="514">
                  <c:v>-0.43</c:v>
                </c:pt>
                <c:pt idx="515">
                  <c:v>-0.43</c:v>
                </c:pt>
                <c:pt idx="516">
                  <c:v>-0.43</c:v>
                </c:pt>
                <c:pt idx="517">
                  <c:v>-0.43</c:v>
                </c:pt>
                <c:pt idx="518">
                  <c:v>-0.43</c:v>
                </c:pt>
                <c:pt idx="519">
                  <c:v>-0.43</c:v>
                </c:pt>
                <c:pt idx="520">
                  <c:v>-0.43</c:v>
                </c:pt>
                <c:pt idx="521">
                  <c:v>-0.43</c:v>
                </c:pt>
                <c:pt idx="522">
                  <c:v>-0.43</c:v>
                </c:pt>
                <c:pt idx="523">
                  <c:v>-0.43</c:v>
                </c:pt>
                <c:pt idx="524">
                  <c:v>-0.43</c:v>
                </c:pt>
                <c:pt idx="525">
                  <c:v>-0.43</c:v>
                </c:pt>
                <c:pt idx="526">
                  <c:v>-0.43</c:v>
                </c:pt>
                <c:pt idx="527">
                  <c:v>-0.43</c:v>
                </c:pt>
                <c:pt idx="528">
                  <c:v>-0.43</c:v>
                </c:pt>
                <c:pt idx="529">
                  <c:v>-0.43</c:v>
                </c:pt>
                <c:pt idx="530">
                  <c:v>-0.43</c:v>
                </c:pt>
                <c:pt idx="531">
                  <c:v>-0.43</c:v>
                </c:pt>
                <c:pt idx="532">
                  <c:v>-0.43</c:v>
                </c:pt>
                <c:pt idx="533">
                  <c:v>-0.43</c:v>
                </c:pt>
                <c:pt idx="534">
                  <c:v>-0.43</c:v>
                </c:pt>
                <c:pt idx="535">
                  <c:v>-0.43</c:v>
                </c:pt>
                <c:pt idx="536">
                  <c:v>-0.43</c:v>
                </c:pt>
                <c:pt idx="537">
                  <c:v>-0.43</c:v>
                </c:pt>
                <c:pt idx="538">
                  <c:v>-0.43</c:v>
                </c:pt>
                <c:pt idx="539">
                  <c:v>-0.43</c:v>
                </c:pt>
                <c:pt idx="540">
                  <c:v>-0.43</c:v>
                </c:pt>
                <c:pt idx="541">
                  <c:v>-0.43</c:v>
                </c:pt>
                <c:pt idx="542">
                  <c:v>-0.43</c:v>
                </c:pt>
                <c:pt idx="543">
                  <c:v>-0.43</c:v>
                </c:pt>
                <c:pt idx="544">
                  <c:v>-0.43</c:v>
                </c:pt>
                <c:pt idx="545">
                  <c:v>-0.43</c:v>
                </c:pt>
                <c:pt idx="546">
                  <c:v>-0.43</c:v>
                </c:pt>
                <c:pt idx="547">
                  <c:v>-0.43</c:v>
                </c:pt>
                <c:pt idx="548">
                  <c:v>-0.43</c:v>
                </c:pt>
                <c:pt idx="549">
                  <c:v>-0.43</c:v>
                </c:pt>
                <c:pt idx="550">
                  <c:v>-0.43</c:v>
                </c:pt>
                <c:pt idx="551">
                  <c:v>-0.43</c:v>
                </c:pt>
                <c:pt idx="552">
                  <c:v>-0.43</c:v>
                </c:pt>
                <c:pt idx="553">
                  <c:v>-0.43</c:v>
                </c:pt>
                <c:pt idx="554">
                  <c:v>-0.43</c:v>
                </c:pt>
                <c:pt idx="555">
                  <c:v>-0.43</c:v>
                </c:pt>
                <c:pt idx="556">
                  <c:v>-0.43</c:v>
                </c:pt>
                <c:pt idx="557">
                  <c:v>-0.43</c:v>
                </c:pt>
                <c:pt idx="558">
                  <c:v>-0.43</c:v>
                </c:pt>
                <c:pt idx="559">
                  <c:v>-0.43</c:v>
                </c:pt>
                <c:pt idx="560">
                  <c:v>-0.43</c:v>
                </c:pt>
                <c:pt idx="561">
                  <c:v>-0.43</c:v>
                </c:pt>
                <c:pt idx="562">
                  <c:v>-0.43</c:v>
                </c:pt>
                <c:pt idx="563">
                  <c:v>-0.43</c:v>
                </c:pt>
                <c:pt idx="564">
                  <c:v>-0.43</c:v>
                </c:pt>
                <c:pt idx="565">
                  <c:v>-0.43</c:v>
                </c:pt>
                <c:pt idx="566">
                  <c:v>-0.43</c:v>
                </c:pt>
                <c:pt idx="567">
                  <c:v>-0.43</c:v>
                </c:pt>
                <c:pt idx="568">
                  <c:v>-0.43</c:v>
                </c:pt>
                <c:pt idx="569">
                  <c:v>-0.43</c:v>
                </c:pt>
                <c:pt idx="570">
                  <c:v>-0.43</c:v>
                </c:pt>
                <c:pt idx="571">
                  <c:v>-0.43</c:v>
                </c:pt>
                <c:pt idx="572">
                  <c:v>-0.43</c:v>
                </c:pt>
                <c:pt idx="573">
                  <c:v>-0.43</c:v>
                </c:pt>
                <c:pt idx="574">
                  <c:v>-0.43</c:v>
                </c:pt>
                <c:pt idx="575">
                  <c:v>-0.43</c:v>
                </c:pt>
                <c:pt idx="576">
                  <c:v>-0.43</c:v>
                </c:pt>
                <c:pt idx="577">
                  <c:v>-0.43</c:v>
                </c:pt>
                <c:pt idx="578">
                  <c:v>-0.43</c:v>
                </c:pt>
                <c:pt idx="579">
                  <c:v>-0.43</c:v>
                </c:pt>
                <c:pt idx="580">
                  <c:v>-0.43</c:v>
                </c:pt>
                <c:pt idx="581">
                  <c:v>-0.43</c:v>
                </c:pt>
                <c:pt idx="582">
                  <c:v>-0.43</c:v>
                </c:pt>
                <c:pt idx="583">
                  <c:v>-0.43</c:v>
                </c:pt>
                <c:pt idx="584">
                  <c:v>-0.43</c:v>
                </c:pt>
                <c:pt idx="585">
                  <c:v>-0.43</c:v>
                </c:pt>
                <c:pt idx="586">
                  <c:v>-0.43</c:v>
                </c:pt>
                <c:pt idx="587">
                  <c:v>-0.43</c:v>
                </c:pt>
                <c:pt idx="588">
                  <c:v>-0.43</c:v>
                </c:pt>
                <c:pt idx="589">
                  <c:v>-0.43</c:v>
                </c:pt>
                <c:pt idx="590">
                  <c:v>-0.43</c:v>
                </c:pt>
                <c:pt idx="591">
                  <c:v>-0.43</c:v>
                </c:pt>
                <c:pt idx="592">
                  <c:v>-0.43</c:v>
                </c:pt>
                <c:pt idx="593">
                  <c:v>-0.43</c:v>
                </c:pt>
                <c:pt idx="594">
                  <c:v>-0.43</c:v>
                </c:pt>
                <c:pt idx="595">
                  <c:v>-0.43</c:v>
                </c:pt>
                <c:pt idx="596">
                  <c:v>-0.43</c:v>
                </c:pt>
                <c:pt idx="597">
                  <c:v>-0.43</c:v>
                </c:pt>
                <c:pt idx="598">
                  <c:v>-0.43</c:v>
                </c:pt>
                <c:pt idx="599">
                  <c:v>-0.43</c:v>
                </c:pt>
                <c:pt idx="600">
                  <c:v>-0.43</c:v>
                </c:pt>
                <c:pt idx="601">
                  <c:v>-0.43</c:v>
                </c:pt>
                <c:pt idx="602">
                  <c:v>-0.43</c:v>
                </c:pt>
                <c:pt idx="603">
                  <c:v>-0.43</c:v>
                </c:pt>
                <c:pt idx="604">
                  <c:v>-0.43</c:v>
                </c:pt>
                <c:pt idx="605">
                  <c:v>-0.43</c:v>
                </c:pt>
                <c:pt idx="606">
                  <c:v>-0.43</c:v>
                </c:pt>
                <c:pt idx="607">
                  <c:v>-0.43</c:v>
                </c:pt>
                <c:pt idx="608">
                  <c:v>-0.43</c:v>
                </c:pt>
                <c:pt idx="609">
                  <c:v>-0.43</c:v>
                </c:pt>
                <c:pt idx="610">
                  <c:v>-0.43</c:v>
                </c:pt>
                <c:pt idx="611">
                  <c:v>-0.43</c:v>
                </c:pt>
                <c:pt idx="612">
                  <c:v>-0.43</c:v>
                </c:pt>
                <c:pt idx="613">
                  <c:v>-0.43</c:v>
                </c:pt>
                <c:pt idx="614">
                  <c:v>-0.43</c:v>
                </c:pt>
                <c:pt idx="615">
                  <c:v>-0.43</c:v>
                </c:pt>
                <c:pt idx="616">
                  <c:v>-0.43</c:v>
                </c:pt>
                <c:pt idx="617">
                  <c:v>-0.43</c:v>
                </c:pt>
                <c:pt idx="618">
                  <c:v>-0.43</c:v>
                </c:pt>
                <c:pt idx="619">
                  <c:v>-0.43</c:v>
                </c:pt>
                <c:pt idx="620">
                  <c:v>-0.43</c:v>
                </c:pt>
                <c:pt idx="621">
                  <c:v>-0.43</c:v>
                </c:pt>
                <c:pt idx="622">
                  <c:v>-0.43</c:v>
                </c:pt>
                <c:pt idx="623">
                  <c:v>-0.43</c:v>
                </c:pt>
                <c:pt idx="624">
                  <c:v>-0.43</c:v>
                </c:pt>
                <c:pt idx="625">
                  <c:v>-0.43</c:v>
                </c:pt>
                <c:pt idx="626">
                  <c:v>-0.43</c:v>
                </c:pt>
                <c:pt idx="627">
                  <c:v>-0.43</c:v>
                </c:pt>
                <c:pt idx="628">
                  <c:v>-0.43</c:v>
                </c:pt>
                <c:pt idx="629">
                  <c:v>-0.43</c:v>
                </c:pt>
                <c:pt idx="630">
                  <c:v>-0.43</c:v>
                </c:pt>
                <c:pt idx="631">
                  <c:v>-0.43</c:v>
                </c:pt>
                <c:pt idx="632">
                  <c:v>-0.43</c:v>
                </c:pt>
                <c:pt idx="633">
                  <c:v>-0.43</c:v>
                </c:pt>
                <c:pt idx="634">
                  <c:v>-0.43</c:v>
                </c:pt>
                <c:pt idx="635">
                  <c:v>-0.43</c:v>
                </c:pt>
                <c:pt idx="636">
                  <c:v>-0.43</c:v>
                </c:pt>
                <c:pt idx="637">
                  <c:v>-0.43</c:v>
                </c:pt>
                <c:pt idx="638">
                  <c:v>-0.43</c:v>
                </c:pt>
                <c:pt idx="639">
                  <c:v>-0.43</c:v>
                </c:pt>
                <c:pt idx="640">
                  <c:v>-0.43</c:v>
                </c:pt>
                <c:pt idx="641">
                  <c:v>-0.43</c:v>
                </c:pt>
                <c:pt idx="642">
                  <c:v>-0.43</c:v>
                </c:pt>
                <c:pt idx="643">
                  <c:v>-0.43</c:v>
                </c:pt>
                <c:pt idx="644">
                  <c:v>-0.43</c:v>
                </c:pt>
                <c:pt idx="645">
                  <c:v>-0.43</c:v>
                </c:pt>
                <c:pt idx="646">
                  <c:v>-0.43</c:v>
                </c:pt>
                <c:pt idx="647">
                  <c:v>-0.43</c:v>
                </c:pt>
                <c:pt idx="648">
                  <c:v>-0.43</c:v>
                </c:pt>
                <c:pt idx="649">
                  <c:v>-0.43</c:v>
                </c:pt>
                <c:pt idx="650">
                  <c:v>-0.43</c:v>
                </c:pt>
                <c:pt idx="651">
                  <c:v>-0.43</c:v>
                </c:pt>
                <c:pt idx="652">
                  <c:v>-0.43</c:v>
                </c:pt>
                <c:pt idx="653">
                  <c:v>-0.43</c:v>
                </c:pt>
                <c:pt idx="654">
                  <c:v>-0.43</c:v>
                </c:pt>
                <c:pt idx="655">
                  <c:v>-0.43</c:v>
                </c:pt>
                <c:pt idx="656">
                  <c:v>-0.43</c:v>
                </c:pt>
                <c:pt idx="657">
                  <c:v>-0.43</c:v>
                </c:pt>
                <c:pt idx="658">
                  <c:v>-0.43</c:v>
                </c:pt>
                <c:pt idx="659">
                  <c:v>-0.43</c:v>
                </c:pt>
                <c:pt idx="660">
                  <c:v>-0.43</c:v>
                </c:pt>
                <c:pt idx="661">
                  <c:v>-0.43</c:v>
                </c:pt>
                <c:pt idx="662">
                  <c:v>-0.43</c:v>
                </c:pt>
                <c:pt idx="663">
                  <c:v>-0.43</c:v>
                </c:pt>
                <c:pt idx="664">
                  <c:v>-0.43</c:v>
                </c:pt>
                <c:pt idx="665">
                  <c:v>-0.43</c:v>
                </c:pt>
                <c:pt idx="666">
                  <c:v>-0.43</c:v>
                </c:pt>
                <c:pt idx="667">
                  <c:v>-0.43</c:v>
                </c:pt>
                <c:pt idx="668">
                  <c:v>-0.43</c:v>
                </c:pt>
                <c:pt idx="669">
                  <c:v>-0.43</c:v>
                </c:pt>
                <c:pt idx="670">
                  <c:v>-0.43</c:v>
                </c:pt>
                <c:pt idx="671">
                  <c:v>-0.43</c:v>
                </c:pt>
                <c:pt idx="672">
                  <c:v>-0.43</c:v>
                </c:pt>
                <c:pt idx="673">
                  <c:v>-0.43</c:v>
                </c:pt>
                <c:pt idx="674">
                  <c:v>-0.43</c:v>
                </c:pt>
                <c:pt idx="675">
                  <c:v>-0.43</c:v>
                </c:pt>
                <c:pt idx="676">
                  <c:v>-0.43</c:v>
                </c:pt>
                <c:pt idx="677">
                  <c:v>-0.43</c:v>
                </c:pt>
                <c:pt idx="678">
                  <c:v>-0.43</c:v>
                </c:pt>
                <c:pt idx="679">
                  <c:v>-0.43</c:v>
                </c:pt>
                <c:pt idx="680">
                  <c:v>-0.43</c:v>
                </c:pt>
                <c:pt idx="681">
                  <c:v>-0.43</c:v>
                </c:pt>
                <c:pt idx="682">
                  <c:v>-0.43</c:v>
                </c:pt>
                <c:pt idx="683">
                  <c:v>-0.43</c:v>
                </c:pt>
                <c:pt idx="684">
                  <c:v>-0.43</c:v>
                </c:pt>
                <c:pt idx="685">
                  <c:v>-0.43</c:v>
                </c:pt>
                <c:pt idx="686">
                  <c:v>-0.43</c:v>
                </c:pt>
                <c:pt idx="687">
                  <c:v>-0.43</c:v>
                </c:pt>
                <c:pt idx="688">
                  <c:v>-0.43</c:v>
                </c:pt>
                <c:pt idx="689">
                  <c:v>-0.43</c:v>
                </c:pt>
                <c:pt idx="690">
                  <c:v>-0.43</c:v>
                </c:pt>
                <c:pt idx="691">
                  <c:v>-0.43</c:v>
                </c:pt>
                <c:pt idx="692">
                  <c:v>-0.43</c:v>
                </c:pt>
                <c:pt idx="693">
                  <c:v>-0.43</c:v>
                </c:pt>
                <c:pt idx="694">
                  <c:v>-0.43</c:v>
                </c:pt>
                <c:pt idx="695">
                  <c:v>-0.43</c:v>
                </c:pt>
                <c:pt idx="696">
                  <c:v>-0.43</c:v>
                </c:pt>
                <c:pt idx="697">
                  <c:v>-0.43</c:v>
                </c:pt>
                <c:pt idx="698">
                  <c:v>-0.43</c:v>
                </c:pt>
                <c:pt idx="699">
                  <c:v>-0.43</c:v>
                </c:pt>
                <c:pt idx="700">
                  <c:v>-0.43</c:v>
                </c:pt>
                <c:pt idx="701">
                  <c:v>-0.43</c:v>
                </c:pt>
                <c:pt idx="702">
                  <c:v>-0.43</c:v>
                </c:pt>
                <c:pt idx="703">
                  <c:v>-0.43</c:v>
                </c:pt>
                <c:pt idx="704">
                  <c:v>-0.43</c:v>
                </c:pt>
                <c:pt idx="705">
                  <c:v>-0.43</c:v>
                </c:pt>
                <c:pt idx="706">
                  <c:v>-0.43</c:v>
                </c:pt>
                <c:pt idx="707">
                  <c:v>-0.43</c:v>
                </c:pt>
                <c:pt idx="708">
                  <c:v>-0.43</c:v>
                </c:pt>
                <c:pt idx="709">
                  <c:v>-0.43</c:v>
                </c:pt>
                <c:pt idx="710">
                  <c:v>-0.43</c:v>
                </c:pt>
                <c:pt idx="711">
                  <c:v>-0.43</c:v>
                </c:pt>
                <c:pt idx="712">
                  <c:v>-0.43</c:v>
                </c:pt>
                <c:pt idx="713">
                  <c:v>-0.43</c:v>
                </c:pt>
                <c:pt idx="714">
                  <c:v>-0.43</c:v>
                </c:pt>
                <c:pt idx="715">
                  <c:v>-0.43</c:v>
                </c:pt>
                <c:pt idx="716">
                  <c:v>-0.43</c:v>
                </c:pt>
                <c:pt idx="717">
                  <c:v>-0.43</c:v>
                </c:pt>
                <c:pt idx="718">
                  <c:v>-0.43</c:v>
                </c:pt>
                <c:pt idx="719">
                  <c:v>-0.43</c:v>
                </c:pt>
                <c:pt idx="720">
                  <c:v>-0.43</c:v>
                </c:pt>
                <c:pt idx="721">
                  <c:v>-0.43</c:v>
                </c:pt>
                <c:pt idx="722">
                  <c:v>-0.43</c:v>
                </c:pt>
                <c:pt idx="723">
                  <c:v>-0.43</c:v>
                </c:pt>
                <c:pt idx="724">
                  <c:v>-0.43</c:v>
                </c:pt>
                <c:pt idx="725">
                  <c:v>-0.43</c:v>
                </c:pt>
                <c:pt idx="726">
                  <c:v>-0.43</c:v>
                </c:pt>
                <c:pt idx="727">
                  <c:v>-0.43</c:v>
                </c:pt>
                <c:pt idx="728">
                  <c:v>-0.43</c:v>
                </c:pt>
                <c:pt idx="729">
                  <c:v>-0.43</c:v>
                </c:pt>
                <c:pt idx="730">
                  <c:v>-0.43</c:v>
                </c:pt>
                <c:pt idx="731">
                  <c:v>-0.43</c:v>
                </c:pt>
                <c:pt idx="732">
                  <c:v>-0.43</c:v>
                </c:pt>
                <c:pt idx="733">
                  <c:v>-0.43</c:v>
                </c:pt>
                <c:pt idx="734">
                  <c:v>-0.43</c:v>
                </c:pt>
                <c:pt idx="735">
                  <c:v>-0.43</c:v>
                </c:pt>
                <c:pt idx="736">
                  <c:v>-0.43</c:v>
                </c:pt>
                <c:pt idx="737">
                  <c:v>-0.43</c:v>
                </c:pt>
                <c:pt idx="738">
                  <c:v>-0.43</c:v>
                </c:pt>
                <c:pt idx="739">
                  <c:v>-0.43</c:v>
                </c:pt>
                <c:pt idx="740">
                  <c:v>-0.43</c:v>
                </c:pt>
                <c:pt idx="741">
                  <c:v>-0.43</c:v>
                </c:pt>
                <c:pt idx="742">
                  <c:v>-0.43</c:v>
                </c:pt>
                <c:pt idx="743">
                  <c:v>-0.43</c:v>
                </c:pt>
                <c:pt idx="744">
                  <c:v>-0.43</c:v>
                </c:pt>
                <c:pt idx="745">
                  <c:v>-0.43</c:v>
                </c:pt>
                <c:pt idx="746">
                  <c:v>-0.43</c:v>
                </c:pt>
                <c:pt idx="747">
                  <c:v>-0.43</c:v>
                </c:pt>
                <c:pt idx="748">
                  <c:v>-0.43</c:v>
                </c:pt>
                <c:pt idx="749">
                  <c:v>-0.43</c:v>
                </c:pt>
                <c:pt idx="750">
                  <c:v>-0.43</c:v>
                </c:pt>
                <c:pt idx="751">
                  <c:v>-0.43</c:v>
                </c:pt>
                <c:pt idx="752">
                  <c:v>-0.43</c:v>
                </c:pt>
                <c:pt idx="753">
                  <c:v>-0.43</c:v>
                </c:pt>
                <c:pt idx="754">
                  <c:v>-0.43</c:v>
                </c:pt>
                <c:pt idx="755">
                  <c:v>-0.43</c:v>
                </c:pt>
                <c:pt idx="756">
                  <c:v>-0.43</c:v>
                </c:pt>
                <c:pt idx="757">
                  <c:v>-0.43</c:v>
                </c:pt>
                <c:pt idx="758">
                  <c:v>-0.43</c:v>
                </c:pt>
                <c:pt idx="759">
                  <c:v>-0.43</c:v>
                </c:pt>
                <c:pt idx="760">
                  <c:v>-0.43</c:v>
                </c:pt>
                <c:pt idx="761">
                  <c:v>-0.43</c:v>
                </c:pt>
                <c:pt idx="762">
                  <c:v>-0.43</c:v>
                </c:pt>
                <c:pt idx="763">
                  <c:v>-0.43</c:v>
                </c:pt>
                <c:pt idx="764">
                  <c:v>-0.43</c:v>
                </c:pt>
                <c:pt idx="765">
                  <c:v>-0.43</c:v>
                </c:pt>
                <c:pt idx="766">
                  <c:v>-0.43</c:v>
                </c:pt>
                <c:pt idx="767">
                  <c:v>-0.43</c:v>
                </c:pt>
                <c:pt idx="768">
                  <c:v>-0.43</c:v>
                </c:pt>
                <c:pt idx="769">
                  <c:v>-0.43</c:v>
                </c:pt>
                <c:pt idx="770">
                  <c:v>-0.43</c:v>
                </c:pt>
                <c:pt idx="771">
                  <c:v>-0.43</c:v>
                </c:pt>
                <c:pt idx="772">
                  <c:v>-0.43</c:v>
                </c:pt>
                <c:pt idx="773">
                  <c:v>-0.43</c:v>
                </c:pt>
                <c:pt idx="774">
                  <c:v>-0.43</c:v>
                </c:pt>
                <c:pt idx="775">
                  <c:v>-0.43</c:v>
                </c:pt>
                <c:pt idx="776">
                  <c:v>-0.43</c:v>
                </c:pt>
                <c:pt idx="777">
                  <c:v>-0.43</c:v>
                </c:pt>
                <c:pt idx="778">
                  <c:v>-0.43</c:v>
                </c:pt>
                <c:pt idx="779">
                  <c:v>-0.43</c:v>
                </c:pt>
                <c:pt idx="780">
                  <c:v>-0.43</c:v>
                </c:pt>
                <c:pt idx="781">
                  <c:v>-0.43</c:v>
                </c:pt>
                <c:pt idx="782">
                  <c:v>-0.43</c:v>
                </c:pt>
                <c:pt idx="783">
                  <c:v>-0.43</c:v>
                </c:pt>
                <c:pt idx="784">
                  <c:v>-0.43</c:v>
                </c:pt>
                <c:pt idx="785">
                  <c:v>-0.43</c:v>
                </c:pt>
                <c:pt idx="786">
                  <c:v>-0.43</c:v>
                </c:pt>
                <c:pt idx="787">
                  <c:v>-0.43</c:v>
                </c:pt>
                <c:pt idx="788">
                  <c:v>-0.43</c:v>
                </c:pt>
                <c:pt idx="789">
                  <c:v>-0.43</c:v>
                </c:pt>
                <c:pt idx="790">
                  <c:v>-0.43</c:v>
                </c:pt>
                <c:pt idx="791">
                  <c:v>-0.43</c:v>
                </c:pt>
                <c:pt idx="792">
                  <c:v>-0.43</c:v>
                </c:pt>
                <c:pt idx="793">
                  <c:v>-0.43</c:v>
                </c:pt>
                <c:pt idx="794">
                  <c:v>-0.43</c:v>
                </c:pt>
                <c:pt idx="795">
                  <c:v>-0.43</c:v>
                </c:pt>
                <c:pt idx="796">
                  <c:v>-0.43</c:v>
                </c:pt>
                <c:pt idx="797">
                  <c:v>-0.43</c:v>
                </c:pt>
                <c:pt idx="798">
                  <c:v>-0.43</c:v>
                </c:pt>
                <c:pt idx="799">
                  <c:v>-0.43</c:v>
                </c:pt>
                <c:pt idx="800">
                  <c:v>-0.43</c:v>
                </c:pt>
                <c:pt idx="801">
                  <c:v>-0.43</c:v>
                </c:pt>
                <c:pt idx="802">
                  <c:v>-0.43</c:v>
                </c:pt>
                <c:pt idx="803">
                  <c:v>-0.43</c:v>
                </c:pt>
                <c:pt idx="804">
                  <c:v>-0.43</c:v>
                </c:pt>
                <c:pt idx="805">
                  <c:v>-0.43</c:v>
                </c:pt>
                <c:pt idx="806">
                  <c:v>-0.43</c:v>
                </c:pt>
                <c:pt idx="807">
                  <c:v>-0.43</c:v>
                </c:pt>
                <c:pt idx="808">
                  <c:v>-0.43</c:v>
                </c:pt>
                <c:pt idx="809">
                  <c:v>-0.43</c:v>
                </c:pt>
                <c:pt idx="810">
                  <c:v>-0.43</c:v>
                </c:pt>
                <c:pt idx="811">
                  <c:v>-0.43</c:v>
                </c:pt>
                <c:pt idx="812">
                  <c:v>-0.43</c:v>
                </c:pt>
                <c:pt idx="813">
                  <c:v>-0.43</c:v>
                </c:pt>
                <c:pt idx="814">
                  <c:v>-0.43</c:v>
                </c:pt>
                <c:pt idx="815">
                  <c:v>-0.43</c:v>
                </c:pt>
                <c:pt idx="816">
                  <c:v>-0.43</c:v>
                </c:pt>
                <c:pt idx="817">
                  <c:v>-0.43</c:v>
                </c:pt>
                <c:pt idx="818">
                  <c:v>-0.43</c:v>
                </c:pt>
                <c:pt idx="819">
                  <c:v>-0.43</c:v>
                </c:pt>
                <c:pt idx="820">
                  <c:v>-0.43</c:v>
                </c:pt>
                <c:pt idx="821">
                  <c:v>-0.43</c:v>
                </c:pt>
                <c:pt idx="822">
                  <c:v>-0.43</c:v>
                </c:pt>
                <c:pt idx="823">
                  <c:v>-0.43</c:v>
                </c:pt>
                <c:pt idx="824">
                  <c:v>-0.43</c:v>
                </c:pt>
                <c:pt idx="825">
                  <c:v>-0.43</c:v>
                </c:pt>
                <c:pt idx="826">
                  <c:v>-0.43</c:v>
                </c:pt>
                <c:pt idx="827">
                  <c:v>-0.43</c:v>
                </c:pt>
                <c:pt idx="828">
                  <c:v>-0.43</c:v>
                </c:pt>
                <c:pt idx="829">
                  <c:v>-0.43</c:v>
                </c:pt>
                <c:pt idx="830">
                  <c:v>-0.43</c:v>
                </c:pt>
                <c:pt idx="831">
                  <c:v>-0.43</c:v>
                </c:pt>
                <c:pt idx="832">
                  <c:v>-0.43</c:v>
                </c:pt>
                <c:pt idx="833">
                  <c:v>-0.43</c:v>
                </c:pt>
                <c:pt idx="834">
                  <c:v>-0.43</c:v>
                </c:pt>
                <c:pt idx="835">
                  <c:v>-0.43</c:v>
                </c:pt>
                <c:pt idx="836">
                  <c:v>-0.43</c:v>
                </c:pt>
                <c:pt idx="837">
                  <c:v>-0.43</c:v>
                </c:pt>
                <c:pt idx="838">
                  <c:v>-0.43</c:v>
                </c:pt>
                <c:pt idx="839">
                  <c:v>-0.43</c:v>
                </c:pt>
                <c:pt idx="840">
                  <c:v>-0.43</c:v>
                </c:pt>
                <c:pt idx="841">
                  <c:v>-0.43</c:v>
                </c:pt>
                <c:pt idx="842">
                  <c:v>-0.43</c:v>
                </c:pt>
                <c:pt idx="843">
                  <c:v>-0.43</c:v>
                </c:pt>
                <c:pt idx="844">
                  <c:v>-0.43</c:v>
                </c:pt>
                <c:pt idx="845">
                  <c:v>-0.43</c:v>
                </c:pt>
                <c:pt idx="846">
                  <c:v>-0.43</c:v>
                </c:pt>
                <c:pt idx="847">
                  <c:v>-0.43</c:v>
                </c:pt>
                <c:pt idx="848">
                  <c:v>-0.43</c:v>
                </c:pt>
                <c:pt idx="849">
                  <c:v>-0.43</c:v>
                </c:pt>
                <c:pt idx="850">
                  <c:v>-0.43</c:v>
                </c:pt>
                <c:pt idx="851">
                  <c:v>-0.43</c:v>
                </c:pt>
                <c:pt idx="852">
                  <c:v>-0.43</c:v>
                </c:pt>
                <c:pt idx="853">
                  <c:v>-0.43</c:v>
                </c:pt>
                <c:pt idx="854">
                  <c:v>-0.43</c:v>
                </c:pt>
                <c:pt idx="855">
                  <c:v>-0.43</c:v>
                </c:pt>
                <c:pt idx="856">
                  <c:v>-0.43</c:v>
                </c:pt>
                <c:pt idx="857">
                  <c:v>-0.43</c:v>
                </c:pt>
                <c:pt idx="858">
                  <c:v>-0.43</c:v>
                </c:pt>
                <c:pt idx="859">
                  <c:v>-0.43</c:v>
                </c:pt>
                <c:pt idx="860">
                  <c:v>-0.43</c:v>
                </c:pt>
                <c:pt idx="861">
                  <c:v>-0.43</c:v>
                </c:pt>
                <c:pt idx="862">
                  <c:v>-0.43</c:v>
                </c:pt>
                <c:pt idx="863">
                  <c:v>-0.43</c:v>
                </c:pt>
                <c:pt idx="864">
                  <c:v>-0.43</c:v>
                </c:pt>
                <c:pt idx="865">
                  <c:v>-0.43</c:v>
                </c:pt>
                <c:pt idx="866">
                  <c:v>-0.43</c:v>
                </c:pt>
                <c:pt idx="867">
                  <c:v>-0.43</c:v>
                </c:pt>
                <c:pt idx="868">
                  <c:v>-0.43</c:v>
                </c:pt>
                <c:pt idx="869">
                  <c:v>-0.43</c:v>
                </c:pt>
                <c:pt idx="870">
                  <c:v>-0.43</c:v>
                </c:pt>
                <c:pt idx="871">
                  <c:v>-0.43</c:v>
                </c:pt>
                <c:pt idx="872">
                  <c:v>-0.43</c:v>
                </c:pt>
                <c:pt idx="873">
                  <c:v>-0.43</c:v>
                </c:pt>
                <c:pt idx="874">
                  <c:v>-0.43</c:v>
                </c:pt>
                <c:pt idx="875">
                  <c:v>-0.43</c:v>
                </c:pt>
                <c:pt idx="876">
                  <c:v>-0.43</c:v>
                </c:pt>
                <c:pt idx="877">
                  <c:v>-0.43</c:v>
                </c:pt>
                <c:pt idx="878">
                  <c:v>-0.43</c:v>
                </c:pt>
                <c:pt idx="879">
                  <c:v>-0.43</c:v>
                </c:pt>
                <c:pt idx="880">
                  <c:v>-0.43</c:v>
                </c:pt>
                <c:pt idx="881">
                  <c:v>-0.43</c:v>
                </c:pt>
                <c:pt idx="882">
                  <c:v>-0.43</c:v>
                </c:pt>
                <c:pt idx="883">
                  <c:v>-0.43</c:v>
                </c:pt>
                <c:pt idx="884">
                  <c:v>-0.43</c:v>
                </c:pt>
                <c:pt idx="885">
                  <c:v>-0.43</c:v>
                </c:pt>
                <c:pt idx="886">
                  <c:v>-0.43</c:v>
                </c:pt>
                <c:pt idx="887">
                  <c:v>-0.43</c:v>
                </c:pt>
                <c:pt idx="888">
                  <c:v>-0.43</c:v>
                </c:pt>
                <c:pt idx="889">
                  <c:v>-0.43</c:v>
                </c:pt>
                <c:pt idx="890">
                  <c:v>-0.43</c:v>
                </c:pt>
                <c:pt idx="891">
                  <c:v>-0.43</c:v>
                </c:pt>
                <c:pt idx="892">
                  <c:v>-0.43</c:v>
                </c:pt>
                <c:pt idx="893">
                  <c:v>-0.43</c:v>
                </c:pt>
                <c:pt idx="894">
                  <c:v>-0.43</c:v>
                </c:pt>
                <c:pt idx="895">
                  <c:v>-0.43</c:v>
                </c:pt>
                <c:pt idx="896">
                  <c:v>-0.43</c:v>
                </c:pt>
                <c:pt idx="897">
                  <c:v>-0.43</c:v>
                </c:pt>
                <c:pt idx="898">
                  <c:v>-0.43</c:v>
                </c:pt>
                <c:pt idx="899">
                  <c:v>-0.43</c:v>
                </c:pt>
                <c:pt idx="900">
                  <c:v>-0.43</c:v>
                </c:pt>
                <c:pt idx="901">
                  <c:v>-0.43</c:v>
                </c:pt>
                <c:pt idx="902">
                  <c:v>-0.43</c:v>
                </c:pt>
                <c:pt idx="903">
                  <c:v>-0.43</c:v>
                </c:pt>
                <c:pt idx="904">
                  <c:v>-0.43</c:v>
                </c:pt>
                <c:pt idx="905">
                  <c:v>-0.43</c:v>
                </c:pt>
                <c:pt idx="906">
                  <c:v>-0.43</c:v>
                </c:pt>
                <c:pt idx="907">
                  <c:v>-0.43</c:v>
                </c:pt>
                <c:pt idx="908">
                  <c:v>-0.43</c:v>
                </c:pt>
                <c:pt idx="909">
                  <c:v>-0.43</c:v>
                </c:pt>
                <c:pt idx="910">
                  <c:v>-0.43</c:v>
                </c:pt>
                <c:pt idx="911">
                  <c:v>-0.43</c:v>
                </c:pt>
                <c:pt idx="912">
                  <c:v>-0.43</c:v>
                </c:pt>
                <c:pt idx="913">
                  <c:v>-0.43</c:v>
                </c:pt>
                <c:pt idx="914">
                  <c:v>-0.43</c:v>
                </c:pt>
                <c:pt idx="915">
                  <c:v>-0.43</c:v>
                </c:pt>
                <c:pt idx="916">
                  <c:v>-0.43</c:v>
                </c:pt>
                <c:pt idx="917">
                  <c:v>-0.43</c:v>
                </c:pt>
                <c:pt idx="918">
                  <c:v>-0.43</c:v>
                </c:pt>
                <c:pt idx="919">
                  <c:v>-0.43</c:v>
                </c:pt>
                <c:pt idx="920">
                  <c:v>-0.43</c:v>
                </c:pt>
                <c:pt idx="921">
                  <c:v>-0.43</c:v>
                </c:pt>
                <c:pt idx="922">
                  <c:v>-0.43</c:v>
                </c:pt>
                <c:pt idx="923">
                  <c:v>-0.43</c:v>
                </c:pt>
                <c:pt idx="924">
                  <c:v>-0.43</c:v>
                </c:pt>
                <c:pt idx="925">
                  <c:v>-0.43</c:v>
                </c:pt>
                <c:pt idx="926">
                  <c:v>-0.43</c:v>
                </c:pt>
                <c:pt idx="927">
                  <c:v>-0.43</c:v>
                </c:pt>
                <c:pt idx="928">
                  <c:v>-0.43</c:v>
                </c:pt>
                <c:pt idx="929">
                  <c:v>-0.43</c:v>
                </c:pt>
                <c:pt idx="930">
                  <c:v>-0.43</c:v>
                </c:pt>
                <c:pt idx="931">
                  <c:v>-0.43</c:v>
                </c:pt>
                <c:pt idx="932">
                  <c:v>-0.43</c:v>
                </c:pt>
                <c:pt idx="933">
                  <c:v>-0.43</c:v>
                </c:pt>
                <c:pt idx="934">
                  <c:v>-0.43</c:v>
                </c:pt>
                <c:pt idx="935">
                  <c:v>-0.43</c:v>
                </c:pt>
                <c:pt idx="936">
                  <c:v>-0.43</c:v>
                </c:pt>
                <c:pt idx="937">
                  <c:v>-0.43</c:v>
                </c:pt>
                <c:pt idx="938">
                  <c:v>-0.43</c:v>
                </c:pt>
                <c:pt idx="939">
                  <c:v>-0.43</c:v>
                </c:pt>
                <c:pt idx="940">
                  <c:v>-0.43</c:v>
                </c:pt>
                <c:pt idx="941">
                  <c:v>-0.43</c:v>
                </c:pt>
                <c:pt idx="942">
                  <c:v>-0.43</c:v>
                </c:pt>
                <c:pt idx="943">
                  <c:v>-0.43</c:v>
                </c:pt>
                <c:pt idx="944">
                  <c:v>-0.43</c:v>
                </c:pt>
                <c:pt idx="945">
                  <c:v>-0.43</c:v>
                </c:pt>
                <c:pt idx="946">
                  <c:v>-0.43</c:v>
                </c:pt>
                <c:pt idx="947">
                  <c:v>-0.43</c:v>
                </c:pt>
                <c:pt idx="948">
                  <c:v>-0.43</c:v>
                </c:pt>
                <c:pt idx="949">
                  <c:v>-0.43</c:v>
                </c:pt>
                <c:pt idx="950">
                  <c:v>-0.43</c:v>
                </c:pt>
                <c:pt idx="951">
                  <c:v>-0.43</c:v>
                </c:pt>
                <c:pt idx="952">
                  <c:v>-0.43</c:v>
                </c:pt>
                <c:pt idx="953">
                  <c:v>-0.43</c:v>
                </c:pt>
                <c:pt idx="954">
                  <c:v>-0.43</c:v>
                </c:pt>
                <c:pt idx="955">
                  <c:v>-0.43</c:v>
                </c:pt>
                <c:pt idx="956">
                  <c:v>-0.43</c:v>
                </c:pt>
                <c:pt idx="957">
                  <c:v>-0.43</c:v>
                </c:pt>
                <c:pt idx="958">
                  <c:v>-0.43</c:v>
                </c:pt>
                <c:pt idx="959">
                  <c:v>-0.43</c:v>
                </c:pt>
                <c:pt idx="960">
                  <c:v>-0.43</c:v>
                </c:pt>
                <c:pt idx="961">
                  <c:v>-0.43</c:v>
                </c:pt>
                <c:pt idx="962">
                  <c:v>-0.43</c:v>
                </c:pt>
                <c:pt idx="963">
                  <c:v>-0.43</c:v>
                </c:pt>
                <c:pt idx="964">
                  <c:v>-0.43</c:v>
                </c:pt>
                <c:pt idx="965">
                  <c:v>-0.43</c:v>
                </c:pt>
                <c:pt idx="966">
                  <c:v>-0.43</c:v>
                </c:pt>
                <c:pt idx="967">
                  <c:v>-0.43</c:v>
                </c:pt>
                <c:pt idx="968">
                  <c:v>-0.43</c:v>
                </c:pt>
                <c:pt idx="969">
                  <c:v>-0.43</c:v>
                </c:pt>
                <c:pt idx="970">
                  <c:v>-0.43</c:v>
                </c:pt>
                <c:pt idx="971">
                  <c:v>-0.43</c:v>
                </c:pt>
                <c:pt idx="972">
                  <c:v>-0.43</c:v>
                </c:pt>
                <c:pt idx="973">
                  <c:v>-0.43</c:v>
                </c:pt>
                <c:pt idx="974">
                  <c:v>-0.43</c:v>
                </c:pt>
                <c:pt idx="975">
                  <c:v>-0.43</c:v>
                </c:pt>
                <c:pt idx="976">
                  <c:v>-0.43</c:v>
                </c:pt>
                <c:pt idx="977">
                  <c:v>-0.43</c:v>
                </c:pt>
                <c:pt idx="978">
                  <c:v>-0.43</c:v>
                </c:pt>
                <c:pt idx="979">
                  <c:v>-0.43</c:v>
                </c:pt>
                <c:pt idx="980">
                  <c:v>-0.43</c:v>
                </c:pt>
                <c:pt idx="981">
                  <c:v>-0.43</c:v>
                </c:pt>
                <c:pt idx="982">
                  <c:v>-0.43</c:v>
                </c:pt>
                <c:pt idx="983">
                  <c:v>-0.43</c:v>
                </c:pt>
                <c:pt idx="984">
                  <c:v>-0.43</c:v>
                </c:pt>
                <c:pt idx="985">
                  <c:v>-0.43</c:v>
                </c:pt>
                <c:pt idx="986">
                  <c:v>-0.43</c:v>
                </c:pt>
                <c:pt idx="987">
                  <c:v>-0.43</c:v>
                </c:pt>
                <c:pt idx="988">
                  <c:v>-0.43</c:v>
                </c:pt>
                <c:pt idx="989">
                  <c:v>-0.43</c:v>
                </c:pt>
                <c:pt idx="990">
                  <c:v>-0.43</c:v>
                </c:pt>
                <c:pt idx="991">
                  <c:v>-0.43</c:v>
                </c:pt>
                <c:pt idx="992">
                  <c:v>-0.43</c:v>
                </c:pt>
                <c:pt idx="993">
                  <c:v>-0.43</c:v>
                </c:pt>
                <c:pt idx="994">
                  <c:v>-0.43</c:v>
                </c:pt>
                <c:pt idx="995">
                  <c:v>-0.43</c:v>
                </c:pt>
                <c:pt idx="996">
                  <c:v>-0.43</c:v>
                </c:pt>
                <c:pt idx="997">
                  <c:v>-0.43</c:v>
                </c:pt>
                <c:pt idx="998">
                  <c:v>-0.43</c:v>
                </c:pt>
                <c:pt idx="999">
                  <c:v>-0.43</c:v>
                </c:pt>
                <c:pt idx="1000">
                  <c:v>-0.43</c:v>
                </c:pt>
                <c:pt idx="1001">
                  <c:v>-0.43</c:v>
                </c:pt>
                <c:pt idx="1002">
                  <c:v>-0.43</c:v>
                </c:pt>
                <c:pt idx="1003">
                  <c:v>-0.43</c:v>
                </c:pt>
                <c:pt idx="1004">
                  <c:v>-0.43</c:v>
                </c:pt>
                <c:pt idx="1005">
                  <c:v>-0.43</c:v>
                </c:pt>
                <c:pt idx="1006">
                  <c:v>-0.43</c:v>
                </c:pt>
                <c:pt idx="1007">
                  <c:v>-0.43</c:v>
                </c:pt>
                <c:pt idx="1008">
                  <c:v>-0.43</c:v>
                </c:pt>
                <c:pt idx="1009">
                  <c:v>-0.43</c:v>
                </c:pt>
                <c:pt idx="1010">
                  <c:v>-0.43</c:v>
                </c:pt>
                <c:pt idx="1011">
                  <c:v>-0.43</c:v>
                </c:pt>
                <c:pt idx="1012">
                  <c:v>-0.43</c:v>
                </c:pt>
                <c:pt idx="1013">
                  <c:v>-0.43</c:v>
                </c:pt>
                <c:pt idx="1014">
                  <c:v>-0.43</c:v>
                </c:pt>
                <c:pt idx="1015">
                  <c:v>-0.43</c:v>
                </c:pt>
                <c:pt idx="1016">
                  <c:v>-0.43</c:v>
                </c:pt>
                <c:pt idx="1017">
                  <c:v>-0.43</c:v>
                </c:pt>
                <c:pt idx="1018">
                  <c:v>-0.43</c:v>
                </c:pt>
                <c:pt idx="1019">
                  <c:v>-0.43</c:v>
                </c:pt>
                <c:pt idx="1020">
                  <c:v>-0.43</c:v>
                </c:pt>
                <c:pt idx="1021">
                  <c:v>-0.43</c:v>
                </c:pt>
                <c:pt idx="1022">
                  <c:v>-0.43</c:v>
                </c:pt>
                <c:pt idx="1023">
                  <c:v>-0.43</c:v>
                </c:pt>
                <c:pt idx="1024">
                  <c:v>-0.43</c:v>
                </c:pt>
                <c:pt idx="1025">
                  <c:v>-0.43</c:v>
                </c:pt>
                <c:pt idx="1026">
                  <c:v>-0.43</c:v>
                </c:pt>
                <c:pt idx="1027">
                  <c:v>-0.43</c:v>
                </c:pt>
                <c:pt idx="1028">
                  <c:v>-0.43</c:v>
                </c:pt>
                <c:pt idx="1029">
                  <c:v>-0.43</c:v>
                </c:pt>
                <c:pt idx="1030">
                  <c:v>-0.43</c:v>
                </c:pt>
                <c:pt idx="1031">
                  <c:v>-0.43</c:v>
                </c:pt>
                <c:pt idx="1032">
                  <c:v>-0.43</c:v>
                </c:pt>
                <c:pt idx="1033">
                  <c:v>-0.43</c:v>
                </c:pt>
                <c:pt idx="1034">
                  <c:v>-0.43</c:v>
                </c:pt>
                <c:pt idx="1035">
                  <c:v>-0.43</c:v>
                </c:pt>
                <c:pt idx="1036">
                  <c:v>-0.43</c:v>
                </c:pt>
                <c:pt idx="1037">
                  <c:v>-0.43</c:v>
                </c:pt>
                <c:pt idx="1038">
                  <c:v>-0.43</c:v>
                </c:pt>
                <c:pt idx="1039">
                  <c:v>-0.43</c:v>
                </c:pt>
                <c:pt idx="1040">
                  <c:v>-0.43</c:v>
                </c:pt>
                <c:pt idx="1041">
                  <c:v>-0.43</c:v>
                </c:pt>
                <c:pt idx="1042">
                  <c:v>-0.43</c:v>
                </c:pt>
                <c:pt idx="1043">
                  <c:v>-0.43</c:v>
                </c:pt>
                <c:pt idx="1044">
                  <c:v>-0.43</c:v>
                </c:pt>
                <c:pt idx="1045">
                  <c:v>-0.43</c:v>
                </c:pt>
                <c:pt idx="1046">
                  <c:v>-0.43</c:v>
                </c:pt>
                <c:pt idx="1047">
                  <c:v>-0.43</c:v>
                </c:pt>
                <c:pt idx="1048">
                  <c:v>-0.43</c:v>
                </c:pt>
                <c:pt idx="1049">
                  <c:v>-0.43</c:v>
                </c:pt>
                <c:pt idx="1050">
                  <c:v>-0.43</c:v>
                </c:pt>
                <c:pt idx="1051">
                  <c:v>-0.43</c:v>
                </c:pt>
                <c:pt idx="1052">
                  <c:v>-0.43</c:v>
                </c:pt>
                <c:pt idx="1053">
                  <c:v>-0.43</c:v>
                </c:pt>
                <c:pt idx="1054">
                  <c:v>-0.43</c:v>
                </c:pt>
                <c:pt idx="1055">
                  <c:v>-0.43</c:v>
                </c:pt>
                <c:pt idx="1056">
                  <c:v>-0.43</c:v>
                </c:pt>
                <c:pt idx="1057">
                  <c:v>-0.43</c:v>
                </c:pt>
                <c:pt idx="1058">
                  <c:v>-0.43</c:v>
                </c:pt>
                <c:pt idx="1059">
                  <c:v>-0.43</c:v>
                </c:pt>
                <c:pt idx="1060">
                  <c:v>-0.43</c:v>
                </c:pt>
                <c:pt idx="1061">
                  <c:v>-0.43</c:v>
                </c:pt>
                <c:pt idx="1062">
                  <c:v>-0.43</c:v>
                </c:pt>
                <c:pt idx="1063">
                  <c:v>-0.43</c:v>
                </c:pt>
                <c:pt idx="1064">
                  <c:v>-0.43</c:v>
                </c:pt>
                <c:pt idx="1065">
                  <c:v>-0.43</c:v>
                </c:pt>
                <c:pt idx="1066">
                  <c:v>-0.43</c:v>
                </c:pt>
                <c:pt idx="1067">
                  <c:v>-0.43</c:v>
                </c:pt>
                <c:pt idx="1068">
                  <c:v>-0.43</c:v>
                </c:pt>
                <c:pt idx="1069">
                  <c:v>-0.43</c:v>
                </c:pt>
                <c:pt idx="1070">
                  <c:v>-0.43</c:v>
                </c:pt>
                <c:pt idx="1071">
                  <c:v>-0.43</c:v>
                </c:pt>
                <c:pt idx="1072">
                  <c:v>-0.43</c:v>
                </c:pt>
                <c:pt idx="1073">
                  <c:v>-0.43</c:v>
                </c:pt>
                <c:pt idx="1074">
                  <c:v>-0.43</c:v>
                </c:pt>
                <c:pt idx="1075">
                  <c:v>-0.43</c:v>
                </c:pt>
                <c:pt idx="1076">
                  <c:v>-0.43</c:v>
                </c:pt>
                <c:pt idx="1077">
                  <c:v>-0.43</c:v>
                </c:pt>
                <c:pt idx="1078">
                  <c:v>-0.43</c:v>
                </c:pt>
                <c:pt idx="1079">
                  <c:v>-0.43</c:v>
                </c:pt>
                <c:pt idx="1080">
                  <c:v>-0.43</c:v>
                </c:pt>
                <c:pt idx="1081">
                  <c:v>-0.43</c:v>
                </c:pt>
                <c:pt idx="1082">
                  <c:v>-0.43</c:v>
                </c:pt>
                <c:pt idx="1083">
                  <c:v>-0.43</c:v>
                </c:pt>
                <c:pt idx="1084">
                  <c:v>-0.43</c:v>
                </c:pt>
                <c:pt idx="1085">
                  <c:v>-0.43</c:v>
                </c:pt>
                <c:pt idx="1086">
                  <c:v>-0.43</c:v>
                </c:pt>
                <c:pt idx="1087">
                  <c:v>-0.43</c:v>
                </c:pt>
                <c:pt idx="1088">
                  <c:v>-0.43</c:v>
                </c:pt>
                <c:pt idx="1089">
                  <c:v>-0.43</c:v>
                </c:pt>
                <c:pt idx="1090">
                  <c:v>-0.43</c:v>
                </c:pt>
                <c:pt idx="1091">
                  <c:v>-0.43</c:v>
                </c:pt>
                <c:pt idx="1092">
                  <c:v>-0.43</c:v>
                </c:pt>
                <c:pt idx="1093">
                  <c:v>-0.43</c:v>
                </c:pt>
                <c:pt idx="1094">
                  <c:v>-0.43</c:v>
                </c:pt>
                <c:pt idx="1095">
                  <c:v>-0.43</c:v>
                </c:pt>
                <c:pt idx="1096">
                  <c:v>-0.43</c:v>
                </c:pt>
                <c:pt idx="1097">
                  <c:v>-0.43</c:v>
                </c:pt>
                <c:pt idx="1098">
                  <c:v>-0.43</c:v>
                </c:pt>
                <c:pt idx="1099">
                  <c:v>-0.43</c:v>
                </c:pt>
                <c:pt idx="1100">
                  <c:v>-0.43</c:v>
                </c:pt>
                <c:pt idx="1101">
                  <c:v>-0.43</c:v>
                </c:pt>
                <c:pt idx="1102">
                  <c:v>-0.43</c:v>
                </c:pt>
                <c:pt idx="1103">
                  <c:v>-0.43</c:v>
                </c:pt>
                <c:pt idx="1104">
                  <c:v>-0.43</c:v>
                </c:pt>
                <c:pt idx="1105">
                  <c:v>-0.43</c:v>
                </c:pt>
                <c:pt idx="1106">
                  <c:v>-0.43</c:v>
                </c:pt>
                <c:pt idx="1107">
                  <c:v>-0.43</c:v>
                </c:pt>
                <c:pt idx="1108">
                  <c:v>-0.43</c:v>
                </c:pt>
                <c:pt idx="1109">
                  <c:v>-0.43</c:v>
                </c:pt>
                <c:pt idx="1110">
                  <c:v>-0.43</c:v>
                </c:pt>
                <c:pt idx="1111">
                  <c:v>-0.43</c:v>
                </c:pt>
                <c:pt idx="1112">
                  <c:v>-0.43</c:v>
                </c:pt>
                <c:pt idx="1113">
                  <c:v>-0.43</c:v>
                </c:pt>
                <c:pt idx="1114">
                  <c:v>-0.43</c:v>
                </c:pt>
                <c:pt idx="1115">
                  <c:v>-0.43</c:v>
                </c:pt>
                <c:pt idx="1116">
                  <c:v>-0.43</c:v>
                </c:pt>
                <c:pt idx="1117">
                  <c:v>-0.43</c:v>
                </c:pt>
                <c:pt idx="1118">
                  <c:v>-0.43</c:v>
                </c:pt>
                <c:pt idx="1119">
                  <c:v>-0.43</c:v>
                </c:pt>
                <c:pt idx="1120">
                  <c:v>-0.43</c:v>
                </c:pt>
                <c:pt idx="1121">
                  <c:v>-0.43</c:v>
                </c:pt>
                <c:pt idx="1122">
                  <c:v>-0.43</c:v>
                </c:pt>
                <c:pt idx="1123">
                  <c:v>-0.43</c:v>
                </c:pt>
                <c:pt idx="1124">
                  <c:v>-0.43</c:v>
                </c:pt>
                <c:pt idx="1125">
                  <c:v>-0.43</c:v>
                </c:pt>
                <c:pt idx="1126">
                  <c:v>-0.43</c:v>
                </c:pt>
                <c:pt idx="1127">
                  <c:v>-0.43</c:v>
                </c:pt>
                <c:pt idx="1128">
                  <c:v>-0.43</c:v>
                </c:pt>
                <c:pt idx="1129">
                  <c:v>-0.43</c:v>
                </c:pt>
                <c:pt idx="1130">
                  <c:v>-0.43</c:v>
                </c:pt>
                <c:pt idx="1131">
                  <c:v>-0.43</c:v>
                </c:pt>
                <c:pt idx="1132">
                  <c:v>-0.43</c:v>
                </c:pt>
                <c:pt idx="1133">
                  <c:v>-0.43</c:v>
                </c:pt>
                <c:pt idx="1134">
                  <c:v>-0.43</c:v>
                </c:pt>
                <c:pt idx="1135">
                  <c:v>-0.43</c:v>
                </c:pt>
                <c:pt idx="1136">
                  <c:v>-0.43</c:v>
                </c:pt>
                <c:pt idx="1137">
                  <c:v>-0.43</c:v>
                </c:pt>
                <c:pt idx="1138">
                  <c:v>-0.43</c:v>
                </c:pt>
                <c:pt idx="1139">
                  <c:v>-0.43</c:v>
                </c:pt>
                <c:pt idx="1140">
                  <c:v>-0.43</c:v>
                </c:pt>
                <c:pt idx="1141">
                  <c:v>-0.43</c:v>
                </c:pt>
                <c:pt idx="1142">
                  <c:v>-0.43</c:v>
                </c:pt>
                <c:pt idx="1143">
                  <c:v>-0.43</c:v>
                </c:pt>
                <c:pt idx="1144">
                  <c:v>-0.43</c:v>
                </c:pt>
                <c:pt idx="1145">
                  <c:v>-0.43</c:v>
                </c:pt>
                <c:pt idx="1146">
                  <c:v>-0.43</c:v>
                </c:pt>
                <c:pt idx="1147">
                  <c:v>-0.43</c:v>
                </c:pt>
                <c:pt idx="1148">
                  <c:v>-0.43</c:v>
                </c:pt>
                <c:pt idx="1149">
                  <c:v>-0.43</c:v>
                </c:pt>
                <c:pt idx="1150">
                  <c:v>-0.43</c:v>
                </c:pt>
                <c:pt idx="1151">
                  <c:v>-0.43</c:v>
                </c:pt>
                <c:pt idx="1152">
                  <c:v>-0.43</c:v>
                </c:pt>
                <c:pt idx="1153">
                  <c:v>-0.43</c:v>
                </c:pt>
                <c:pt idx="1154">
                  <c:v>-0.43</c:v>
                </c:pt>
                <c:pt idx="1155">
                  <c:v>-0.43</c:v>
                </c:pt>
                <c:pt idx="1156">
                  <c:v>-0.43</c:v>
                </c:pt>
                <c:pt idx="1157">
                  <c:v>-0.43</c:v>
                </c:pt>
                <c:pt idx="1158">
                  <c:v>-0.43</c:v>
                </c:pt>
                <c:pt idx="1159">
                  <c:v>-0.43</c:v>
                </c:pt>
                <c:pt idx="1160">
                  <c:v>-0.43</c:v>
                </c:pt>
                <c:pt idx="1161">
                  <c:v>-0.43</c:v>
                </c:pt>
                <c:pt idx="1162">
                  <c:v>-0.43</c:v>
                </c:pt>
                <c:pt idx="1163">
                  <c:v>-0.43</c:v>
                </c:pt>
                <c:pt idx="1164">
                  <c:v>-0.43</c:v>
                </c:pt>
                <c:pt idx="1165">
                  <c:v>-0.43</c:v>
                </c:pt>
                <c:pt idx="1166">
                  <c:v>-0.43</c:v>
                </c:pt>
                <c:pt idx="1167">
                  <c:v>-0.43</c:v>
                </c:pt>
                <c:pt idx="1168">
                  <c:v>-0.43</c:v>
                </c:pt>
                <c:pt idx="1169">
                  <c:v>-0.43</c:v>
                </c:pt>
                <c:pt idx="1170">
                  <c:v>-0.43</c:v>
                </c:pt>
                <c:pt idx="1171">
                  <c:v>-0.43</c:v>
                </c:pt>
                <c:pt idx="1172">
                  <c:v>-0.43</c:v>
                </c:pt>
                <c:pt idx="1173">
                  <c:v>-0.43</c:v>
                </c:pt>
                <c:pt idx="1174">
                  <c:v>-0.43</c:v>
                </c:pt>
                <c:pt idx="1175">
                  <c:v>-0.43</c:v>
                </c:pt>
                <c:pt idx="1176">
                  <c:v>-0.43</c:v>
                </c:pt>
                <c:pt idx="1177">
                  <c:v>-0.43</c:v>
                </c:pt>
                <c:pt idx="1178">
                  <c:v>-0.43</c:v>
                </c:pt>
                <c:pt idx="1179">
                  <c:v>-0.43</c:v>
                </c:pt>
                <c:pt idx="1180">
                  <c:v>-0.43</c:v>
                </c:pt>
                <c:pt idx="1181">
                  <c:v>-0.43</c:v>
                </c:pt>
                <c:pt idx="1182">
                  <c:v>-0.43</c:v>
                </c:pt>
                <c:pt idx="1183">
                  <c:v>-0.43</c:v>
                </c:pt>
                <c:pt idx="1184">
                  <c:v>-0.43</c:v>
                </c:pt>
                <c:pt idx="1185">
                  <c:v>-0.43</c:v>
                </c:pt>
                <c:pt idx="1186">
                  <c:v>-0.43</c:v>
                </c:pt>
                <c:pt idx="1187">
                  <c:v>-0.43</c:v>
                </c:pt>
                <c:pt idx="1188">
                  <c:v>-0.43</c:v>
                </c:pt>
                <c:pt idx="1189">
                  <c:v>-0.43</c:v>
                </c:pt>
                <c:pt idx="1190">
                  <c:v>-0.43</c:v>
                </c:pt>
                <c:pt idx="1191">
                  <c:v>-0.43</c:v>
                </c:pt>
                <c:pt idx="1192">
                  <c:v>-0.43</c:v>
                </c:pt>
                <c:pt idx="1193">
                  <c:v>-0.43</c:v>
                </c:pt>
                <c:pt idx="1194">
                  <c:v>-0.43</c:v>
                </c:pt>
                <c:pt idx="1195">
                  <c:v>-0.43</c:v>
                </c:pt>
                <c:pt idx="1196">
                  <c:v>-0.43</c:v>
                </c:pt>
                <c:pt idx="1197">
                  <c:v>-0.43</c:v>
                </c:pt>
                <c:pt idx="1198">
                  <c:v>-0.43</c:v>
                </c:pt>
                <c:pt idx="1199">
                  <c:v>-0.43</c:v>
                </c:pt>
                <c:pt idx="1200">
                  <c:v>-0.43</c:v>
                </c:pt>
                <c:pt idx="1201">
                  <c:v>-0.43</c:v>
                </c:pt>
                <c:pt idx="1202">
                  <c:v>-0.43</c:v>
                </c:pt>
                <c:pt idx="1203">
                  <c:v>-0.43</c:v>
                </c:pt>
                <c:pt idx="1204">
                  <c:v>-0.43</c:v>
                </c:pt>
                <c:pt idx="1205">
                  <c:v>-0.43</c:v>
                </c:pt>
                <c:pt idx="1206">
                  <c:v>-0.43</c:v>
                </c:pt>
                <c:pt idx="1207">
                  <c:v>-0.43</c:v>
                </c:pt>
                <c:pt idx="1208">
                  <c:v>-0.43</c:v>
                </c:pt>
                <c:pt idx="1209">
                  <c:v>-0.43</c:v>
                </c:pt>
                <c:pt idx="1210">
                  <c:v>-0.43</c:v>
                </c:pt>
                <c:pt idx="1211">
                  <c:v>-0.43</c:v>
                </c:pt>
                <c:pt idx="1212">
                  <c:v>-0.43</c:v>
                </c:pt>
                <c:pt idx="1213">
                  <c:v>-0.43</c:v>
                </c:pt>
                <c:pt idx="1214">
                  <c:v>-0.43</c:v>
                </c:pt>
                <c:pt idx="1215">
                  <c:v>-0.43</c:v>
                </c:pt>
                <c:pt idx="1216">
                  <c:v>-0.43</c:v>
                </c:pt>
                <c:pt idx="1217">
                  <c:v>-0.43</c:v>
                </c:pt>
                <c:pt idx="1218">
                  <c:v>-0.43</c:v>
                </c:pt>
                <c:pt idx="1219">
                  <c:v>-0.43</c:v>
                </c:pt>
                <c:pt idx="1220">
                  <c:v>-0.43</c:v>
                </c:pt>
                <c:pt idx="1221">
                  <c:v>-0.43</c:v>
                </c:pt>
                <c:pt idx="1222">
                  <c:v>-0.43</c:v>
                </c:pt>
                <c:pt idx="1223">
                  <c:v>-0.43</c:v>
                </c:pt>
                <c:pt idx="1224">
                  <c:v>-0.43</c:v>
                </c:pt>
                <c:pt idx="1225">
                  <c:v>-0.43</c:v>
                </c:pt>
                <c:pt idx="1226">
                  <c:v>-0.43</c:v>
                </c:pt>
                <c:pt idx="1227">
                  <c:v>-0.43</c:v>
                </c:pt>
                <c:pt idx="1228">
                  <c:v>-0.43</c:v>
                </c:pt>
                <c:pt idx="1229">
                  <c:v>-0.43</c:v>
                </c:pt>
                <c:pt idx="1230">
                  <c:v>-0.43</c:v>
                </c:pt>
                <c:pt idx="1231">
                  <c:v>-0.43</c:v>
                </c:pt>
                <c:pt idx="1232">
                  <c:v>-0.43</c:v>
                </c:pt>
                <c:pt idx="1233">
                  <c:v>-0.43</c:v>
                </c:pt>
                <c:pt idx="1234">
                  <c:v>-0.43</c:v>
                </c:pt>
                <c:pt idx="1235">
                  <c:v>-0.43</c:v>
                </c:pt>
                <c:pt idx="1236">
                  <c:v>-0.43</c:v>
                </c:pt>
                <c:pt idx="1237">
                  <c:v>-0.43</c:v>
                </c:pt>
                <c:pt idx="1238">
                  <c:v>-0.43</c:v>
                </c:pt>
                <c:pt idx="1239">
                  <c:v>-0.43</c:v>
                </c:pt>
                <c:pt idx="1240">
                  <c:v>-0.43</c:v>
                </c:pt>
                <c:pt idx="1241">
                  <c:v>-0.43</c:v>
                </c:pt>
                <c:pt idx="1242">
                  <c:v>-0.43</c:v>
                </c:pt>
                <c:pt idx="1243">
                  <c:v>-0.43</c:v>
                </c:pt>
                <c:pt idx="1244">
                  <c:v>-0.43</c:v>
                </c:pt>
                <c:pt idx="1245">
                  <c:v>-0.43</c:v>
                </c:pt>
                <c:pt idx="1246">
                  <c:v>-0.43</c:v>
                </c:pt>
                <c:pt idx="1247">
                  <c:v>-0.43</c:v>
                </c:pt>
                <c:pt idx="1248">
                  <c:v>-0.43</c:v>
                </c:pt>
                <c:pt idx="1249">
                  <c:v>-0.43</c:v>
                </c:pt>
                <c:pt idx="1250">
                  <c:v>-0.43</c:v>
                </c:pt>
                <c:pt idx="1251">
                  <c:v>-0.43</c:v>
                </c:pt>
                <c:pt idx="1252">
                  <c:v>-0.43</c:v>
                </c:pt>
                <c:pt idx="1253">
                  <c:v>-0.43</c:v>
                </c:pt>
                <c:pt idx="1254">
                  <c:v>-0.43</c:v>
                </c:pt>
                <c:pt idx="1255">
                  <c:v>-0.43</c:v>
                </c:pt>
                <c:pt idx="1256">
                  <c:v>-0.43</c:v>
                </c:pt>
                <c:pt idx="1257">
                  <c:v>-0.43</c:v>
                </c:pt>
                <c:pt idx="1258">
                  <c:v>-0.43</c:v>
                </c:pt>
                <c:pt idx="1259">
                  <c:v>-0.43</c:v>
                </c:pt>
                <c:pt idx="1260">
                  <c:v>-0.43</c:v>
                </c:pt>
                <c:pt idx="1261">
                  <c:v>-0.43</c:v>
                </c:pt>
                <c:pt idx="1262">
                  <c:v>-0.43</c:v>
                </c:pt>
                <c:pt idx="1263">
                  <c:v>-0.43</c:v>
                </c:pt>
                <c:pt idx="1264">
                  <c:v>-0.43</c:v>
                </c:pt>
                <c:pt idx="1265">
                  <c:v>-0.43</c:v>
                </c:pt>
                <c:pt idx="1266">
                  <c:v>-0.43</c:v>
                </c:pt>
                <c:pt idx="1267">
                  <c:v>-0.43</c:v>
                </c:pt>
                <c:pt idx="1268">
                  <c:v>-0.43</c:v>
                </c:pt>
                <c:pt idx="1269">
                  <c:v>-0.43</c:v>
                </c:pt>
                <c:pt idx="1270">
                  <c:v>-0.43</c:v>
                </c:pt>
                <c:pt idx="1271">
                  <c:v>-0.43</c:v>
                </c:pt>
                <c:pt idx="1272">
                  <c:v>-0.43</c:v>
                </c:pt>
                <c:pt idx="1273">
                  <c:v>-0.43</c:v>
                </c:pt>
                <c:pt idx="1274">
                  <c:v>-0.43</c:v>
                </c:pt>
                <c:pt idx="1275">
                  <c:v>-0.43</c:v>
                </c:pt>
                <c:pt idx="1276">
                  <c:v>-0.43</c:v>
                </c:pt>
                <c:pt idx="1277">
                  <c:v>-0.43</c:v>
                </c:pt>
                <c:pt idx="1278">
                  <c:v>-0.43</c:v>
                </c:pt>
                <c:pt idx="1279">
                  <c:v>-0.43</c:v>
                </c:pt>
                <c:pt idx="1280">
                  <c:v>-0.43</c:v>
                </c:pt>
                <c:pt idx="1281">
                  <c:v>-0.43</c:v>
                </c:pt>
                <c:pt idx="1282">
                  <c:v>-0.43</c:v>
                </c:pt>
                <c:pt idx="1283">
                  <c:v>-0.43</c:v>
                </c:pt>
                <c:pt idx="1284">
                  <c:v>-0.43</c:v>
                </c:pt>
                <c:pt idx="1285">
                  <c:v>-0.43</c:v>
                </c:pt>
                <c:pt idx="1286">
                  <c:v>-0.43</c:v>
                </c:pt>
                <c:pt idx="1287">
                  <c:v>-0.43</c:v>
                </c:pt>
                <c:pt idx="1288">
                  <c:v>-0.43</c:v>
                </c:pt>
                <c:pt idx="1289">
                  <c:v>-0.43</c:v>
                </c:pt>
                <c:pt idx="1290">
                  <c:v>-0.43</c:v>
                </c:pt>
                <c:pt idx="1291">
                  <c:v>-0.43</c:v>
                </c:pt>
                <c:pt idx="1292">
                  <c:v>-0.43</c:v>
                </c:pt>
                <c:pt idx="1293">
                  <c:v>-0.43</c:v>
                </c:pt>
                <c:pt idx="1294">
                  <c:v>-0.43</c:v>
                </c:pt>
                <c:pt idx="1295">
                  <c:v>-0.43</c:v>
                </c:pt>
                <c:pt idx="1296">
                  <c:v>-0.43</c:v>
                </c:pt>
                <c:pt idx="1297">
                  <c:v>-0.43</c:v>
                </c:pt>
                <c:pt idx="1298">
                  <c:v>-0.43</c:v>
                </c:pt>
                <c:pt idx="1299">
                  <c:v>-0.43</c:v>
                </c:pt>
                <c:pt idx="1300">
                  <c:v>-0.43</c:v>
                </c:pt>
                <c:pt idx="1301">
                  <c:v>-0.43</c:v>
                </c:pt>
                <c:pt idx="1302">
                  <c:v>-0.43</c:v>
                </c:pt>
                <c:pt idx="1303">
                  <c:v>-0.43</c:v>
                </c:pt>
                <c:pt idx="1304">
                  <c:v>-0.43</c:v>
                </c:pt>
                <c:pt idx="1305">
                  <c:v>-0.43</c:v>
                </c:pt>
                <c:pt idx="1306">
                  <c:v>-0.43</c:v>
                </c:pt>
                <c:pt idx="1307">
                  <c:v>-0.43</c:v>
                </c:pt>
                <c:pt idx="1308">
                  <c:v>-0.43</c:v>
                </c:pt>
                <c:pt idx="1309">
                  <c:v>-0.43</c:v>
                </c:pt>
                <c:pt idx="1310">
                  <c:v>-0.43</c:v>
                </c:pt>
                <c:pt idx="1311">
                  <c:v>-0.43</c:v>
                </c:pt>
                <c:pt idx="1312">
                  <c:v>-0.43</c:v>
                </c:pt>
                <c:pt idx="1313">
                  <c:v>-0.43</c:v>
                </c:pt>
                <c:pt idx="1314">
                  <c:v>-0.43</c:v>
                </c:pt>
                <c:pt idx="1315">
                  <c:v>-0.43</c:v>
                </c:pt>
                <c:pt idx="1316">
                  <c:v>-0.43</c:v>
                </c:pt>
                <c:pt idx="1317">
                  <c:v>-0.43</c:v>
                </c:pt>
                <c:pt idx="1318">
                  <c:v>-0.43</c:v>
                </c:pt>
                <c:pt idx="1319">
                  <c:v>-0.43</c:v>
                </c:pt>
                <c:pt idx="1320">
                  <c:v>-0.43</c:v>
                </c:pt>
                <c:pt idx="1321">
                  <c:v>-0.43</c:v>
                </c:pt>
                <c:pt idx="1322">
                  <c:v>-0.43</c:v>
                </c:pt>
                <c:pt idx="1323">
                  <c:v>-0.43</c:v>
                </c:pt>
                <c:pt idx="1324">
                  <c:v>-0.43</c:v>
                </c:pt>
                <c:pt idx="1325">
                  <c:v>-0.43</c:v>
                </c:pt>
                <c:pt idx="1326">
                  <c:v>-0.43</c:v>
                </c:pt>
                <c:pt idx="1327">
                  <c:v>-0.43</c:v>
                </c:pt>
                <c:pt idx="1328">
                  <c:v>-0.43</c:v>
                </c:pt>
                <c:pt idx="1329">
                  <c:v>-0.43</c:v>
                </c:pt>
                <c:pt idx="1330">
                  <c:v>-0.43</c:v>
                </c:pt>
                <c:pt idx="1331">
                  <c:v>-0.43</c:v>
                </c:pt>
                <c:pt idx="1332">
                  <c:v>-0.43</c:v>
                </c:pt>
                <c:pt idx="1333">
                  <c:v>-0.43</c:v>
                </c:pt>
                <c:pt idx="1334">
                  <c:v>-0.43</c:v>
                </c:pt>
                <c:pt idx="1335">
                  <c:v>-0.43</c:v>
                </c:pt>
                <c:pt idx="1336">
                  <c:v>-0.43</c:v>
                </c:pt>
                <c:pt idx="1337">
                  <c:v>-0.43</c:v>
                </c:pt>
                <c:pt idx="1338">
                  <c:v>-0.43</c:v>
                </c:pt>
                <c:pt idx="1339">
                  <c:v>-0.43</c:v>
                </c:pt>
                <c:pt idx="1340">
                  <c:v>-0.43</c:v>
                </c:pt>
                <c:pt idx="1341">
                  <c:v>-0.43</c:v>
                </c:pt>
                <c:pt idx="1342">
                  <c:v>-0.43</c:v>
                </c:pt>
                <c:pt idx="1343">
                  <c:v>-0.43</c:v>
                </c:pt>
                <c:pt idx="1344">
                  <c:v>-0.43</c:v>
                </c:pt>
                <c:pt idx="1345">
                  <c:v>-0.43</c:v>
                </c:pt>
                <c:pt idx="1346">
                  <c:v>-0.43</c:v>
                </c:pt>
                <c:pt idx="1347">
                  <c:v>-0.43</c:v>
                </c:pt>
                <c:pt idx="1348">
                  <c:v>-0.43</c:v>
                </c:pt>
                <c:pt idx="1349">
                  <c:v>-0.43</c:v>
                </c:pt>
                <c:pt idx="1350">
                  <c:v>-0.43</c:v>
                </c:pt>
                <c:pt idx="1351">
                  <c:v>-0.43</c:v>
                </c:pt>
                <c:pt idx="1352">
                  <c:v>-0.43</c:v>
                </c:pt>
                <c:pt idx="1353">
                  <c:v>-0.43</c:v>
                </c:pt>
                <c:pt idx="1354">
                  <c:v>-0.43</c:v>
                </c:pt>
                <c:pt idx="1355">
                  <c:v>-0.43</c:v>
                </c:pt>
                <c:pt idx="1356">
                  <c:v>-0.43</c:v>
                </c:pt>
                <c:pt idx="1357">
                  <c:v>-0.43</c:v>
                </c:pt>
                <c:pt idx="1358">
                  <c:v>-0.43</c:v>
                </c:pt>
                <c:pt idx="1359">
                  <c:v>-0.43</c:v>
                </c:pt>
                <c:pt idx="1360">
                  <c:v>-0.43</c:v>
                </c:pt>
                <c:pt idx="1361">
                  <c:v>-0.43</c:v>
                </c:pt>
                <c:pt idx="1362">
                  <c:v>-0.43</c:v>
                </c:pt>
                <c:pt idx="1363">
                  <c:v>-0.43</c:v>
                </c:pt>
                <c:pt idx="1364">
                  <c:v>-0.43</c:v>
                </c:pt>
                <c:pt idx="1365">
                  <c:v>-0.43</c:v>
                </c:pt>
                <c:pt idx="1366">
                  <c:v>-0.43</c:v>
                </c:pt>
                <c:pt idx="1367">
                  <c:v>-0.43</c:v>
                </c:pt>
                <c:pt idx="1368">
                  <c:v>-0.43</c:v>
                </c:pt>
                <c:pt idx="1369">
                  <c:v>-0.43</c:v>
                </c:pt>
                <c:pt idx="1370">
                  <c:v>-0.43</c:v>
                </c:pt>
                <c:pt idx="1371">
                  <c:v>-0.43</c:v>
                </c:pt>
                <c:pt idx="1372">
                  <c:v>-0.43</c:v>
                </c:pt>
                <c:pt idx="1373">
                  <c:v>-0.43</c:v>
                </c:pt>
                <c:pt idx="1374">
                  <c:v>-0.43</c:v>
                </c:pt>
                <c:pt idx="1375">
                  <c:v>-0.43</c:v>
                </c:pt>
                <c:pt idx="1376">
                  <c:v>-0.43</c:v>
                </c:pt>
                <c:pt idx="1377">
                  <c:v>-0.43</c:v>
                </c:pt>
                <c:pt idx="1378">
                  <c:v>-0.43</c:v>
                </c:pt>
                <c:pt idx="1379">
                  <c:v>-0.43</c:v>
                </c:pt>
                <c:pt idx="1380">
                  <c:v>-0.43</c:v>
                </c:pt>
                <c:pt idx="1381">
                  <c:v>-0.43</c:v>
                </c:pt>
                <c:pt idx="1382">
                  <c:v>-0.43</c:v>
                </c:pt>
                <c:pt idx="1383">
                  <c:v>-0.43</c:v>
                </c:pt>
                <c:pt idx="1384">
                  <c:v>-0.43</c:v>
                </c:pt>
                <c:pt idx="1385">
                  <c:v>-0.43</c:v>
                </c:pt>
                <c:pt idx="1386">
                  <c:v>-0.43</c:v>
                </c:pt>
                <c:pt idx="1387">
                  <c:v>-0.43</c:v>
                </c:pt>
                <c:pt idx="1388">
                  <c:v>-0.43</c:v>
                </c:pt>
                <c:pt idx="1389">
                  <c:v>-0.43</c:v>
                </c:pt>
                <c:pt idx="1390">
                  <c:v>-0.43</c:v>
                </c:pt>
                <c:pt idx="1391">
                  <c:v>-0.43</c:v>
                </c:pt>
                <c:pt idx="1392">
                  <c:v>-0.43</c:v>
                </c:pt>
                <c:pt idx="1393">
                  <c:v>-0.43</c:v>
                </c:pt>
                <c:pt idx="1394">
                  <c:v>-0.43</c:v>
                </c:pt>
                <c:pt idx="1395">
                  <c:v>-0.43</c:v>
                </c:pt>
                <c:pt idx="1396">
                  <c:v>-0.43</c:v>
                </c:pt>
                <c:pt idx="1397">
                  <c:v>-0.43</c:v>
                </c:pt>
                <c:pt idx="1398">
                  <c:v>-0.43</c:v>
                </c:pt>
                <c:pt idx="1399">
                  <c:v>-0.43</c:v>
                </c:pt>
                <c:pt idx="1400">
                  <c:v>-0.43</c:v>
                </c:pt>
                <c:pt idx="1401">
                  <c:v>-0.43</c:v>
                </c:pt>
                <c:pt idx="1402">
                  <c:v>-0.43</c:v>
                </c:pt>
                <c:pt idx="1403">
                  <c:v>-0.43</c:v>
                </c:pt>
                <c:pt idx="1404">
                  <c:v>-0.43</c:v>
                </c:pt>
                <c:pt idx="1405">
                  <c:v>-0.43</c:v>
                </c:pt>
                <c:pt idx="1406">
                  <c:v>-0.43</c:v>
                </c:pt>
                <c:pt idx="1407">
                  <c:v>-0.43</c:v>
                </c:pt>
                <c:pt idx="1408">
                  <c:v>-0.43</c:v>
                </c:pt>
                <c:pt idx="1409">
                  <c:v>-0.43</c:v>
                </c:pt>
                <c:pt idx="1410">
                  <c:v>-0.43</c:v>
                </c:pt>
                <c:pt idx="1411">
                  <c:v>-0.43</c:v>
                </c:pt>
                <c:pt idx="1412">
                  <c:v>-0.43</c:v>
                </c:pt>
                <c:pt idx="1413">
                  <c:v>-0.43</c:v>
                </c:pt>
                <c:pt idx="1414">
                  <c:v>-0.43</c:v>
                </c:pt>
                <c:pt idx="1415">
                  <c:v>-0.43</c:v>
                </c:pt>
                <c:pt idx="1416">
                  <c:v>-0.43</c:v>
                </c:pt>
                <c:pt idx="1417">
                  <c:v>-0.43</c:v>
                </c:pt>
                <c:pt idx="1418">
                  <c:v>-0.43</c:v>
                </c:pt>
                <c:pt idx="1419">
                  <c:v>-0.43</c:v>
                </c:pt>
                <c:pt idx="1420">
                  <c:v>-0.43</c:v>
                </c:pt>
                <c:pt idx="1421">
                  <c:v>-0.43</c:v>
                </c:pt>
                <c:pt idx="1422">
                  <c:v>-0.43</c:v>
                </c:pt>
                <c:pt idx="1423">
                  <c:v>-0.43</c:v>
                </c:pt>
                <c:pt idx="1424">
                  <c:v>-0.43</c:v>
                </c:pt>
                <c:pt idx="1425">
                  <c:v>-0.43</c:v>
                </c:pt>
                <c:pt idx="1426">
                  <c:v>-0.43</c:v>
                </c:pt>
                <c:pt idx="1427">
                  <c:v>-0.43</c:v>
                </c:pt>
                <c:pt idx="1428">
                  <c:v>-0.43</c:v>
                </c:pt>
                <c:pt idx="1429">
                  <c:v>-0.43</c:v>
                </c:pt>
                <c:pt idx="1430">
                  <c:v>-0.43</c:v>
                </c:pt>
                <c:pt idx="1431">
                  <c:v>-0.43</c:v>
                </c:pt>
                <c:pt idx="1432">
                  <c:v>-0.43</c:v>
                </c:pt>
                <c:pt idx="1433">
                  <c:v>-0.43</c:v>
                </c:pt>
                <c:pt idx="1434">
                  <c:v>-0.43</c:v>
                </c:pt>
                <c:pt idx="1435">
                  <c:v>-0.43</c:v>
                </c:pt>
                <c:pt idx="1436">
                  <c:v>-0.43</c:v>
                </c:pt>
                <c:pt idx="1437">
                  <c:v>-0.43</c:v>
                </c:pt>
                <c:pt idx="1438">
                  <c:v>-0.43</c:v>
                </c:pt>
                <c:pt idx="1439">
                  <c:v>-0.43</c:v>
                </c:pt>
                <c:pt idx="1440">
                  <c:v>-0.43</c:v>
                </c:pt>
                <c:pt idx="1441">
                  <c:v>-0.43</c:v>
                </c:pt>
                <c:pt idx="1442">
                  <c:v>-0.43</c:v>
                </c:pt>
                <c:pt idx="1443">
                  <c:v>-0.43</c:v>
                </c:pt>
                <c:pt idx="1444">
                  <c:v>-0.43</c:v>
                </c:pt>
                <c:pt idx="1445">
                  <c:v>-0.43</c:v>
                </c:pt>
                <c:pt idx="1446">
                  <c:v>-0.43</c:v>
                </c:pt>
                <c:pt idx="1447">
                  <c:v>-0.43</c:v>
                </c:pt>
                <c:pt idx="1448">
                  <c:v>-0.43</c:v>
                </c:pt>
                <c:pt idx="1449">
                  <c:v>-0.43</c:v>
                </c:pt>
                <c:pt idx="1450">
                  <c:v>-0.43</c:v>
                </c:pt>
                <c:pt idx="1451">
                  <c:v>-0.43</c:v>
                </c:pt>
                <c:pt idx="1452">
                  <c:v>-0.43</c:v>
                </c:pt>
                <c:pt idx="1453">
                  <c:v>-0.43</c:v>
                </c:pt>
                <c:pt idx="1454">
                  <c:v>-0.43</c:v>
                </c:pt>
                <c:pt idx="1455">
                  <c:v>-0.43</c:v>
                </c:pt>
                <c:pt idx="1456">
                  <c:v>-0.43</c:v>
                </c:pt>
                <c:pt idx="1457">
                  <c:v>-0.43</c:v>
                </c:pt>
                <c:pt idx="1458">
                  <c:v>-0.43</c:v>
                </c:pt>
                <c:pt idx="1459">
                  <c:v>-0.43</c:v>
                </c:pt>
                <c:pt idx="1460">
                  <c:v>-0.43</c:v>
                </c:pt>
                <c:pt idx="1461">
                  <c:v>-0.43</c:v>
                </c:pt>
                <c:pt idx="1462">
                  <c:v>-0.43</c:v>
                </c:pt>
                <c:pt idx="1463">
                  <c:v>-0.43</c:v>
                </c:pt>
                <c:pt idx="1464">
                  <c:v>-0.43</c:v>
                </c:pt>
                <c:pt idx="1465">
                  <c:v>-0.43</c:v>
                </c:pt>
                <c:pt idx="1466">
                  <c:v>-0.43</c:v>
                </c:pt>
                <c:pt idx="1467">
                  <c:v>-0.43</c:v>
                </c:pt>
                <c:pt idx="1468">
                  <c:v>-0.43</c:v>
                </c:pt>
                <c:pt idx="1469">
                  <c:v>-0.43</c:v>
                </c:pt>
                <c:pt idx="1470">
                  <c:v>-0.43</c:v>
                </c:pt>
                <c:pt idx="1471">
                  <c:v>-0.43</c:v>
                </c:pt>
                <c:pt idx="1472">
                  <c:v>-0.43</c:v>
                </c:pt>
                <c:pt idx="1473">
                  <c:v>-0.43</c:v>
                </c:pt>
                <c:pt idx="1474">
                  <c:v>-0.43</c:v>
                </c:pt>
                <c:pt idx="1475">
                  <c:v>-0.43</c:v>
                </c:pt>
                <c:pt idx="1476">
                  <c:v>-0.43</c:v>
                </c:pt>
                <c:pt idx="1477">
                  <c:v>-0.43</c:v>
                </c:pt>
                <c:pt idx="1478">
                  <c:v>-0.43</c:v>
                </c:pt>
                <c:pt idx="1479">
                  <c:v>-0.43</c:v>
                </c:pt>
                <c:pt idx="1480">
                  <c:v>-0.43</c:v>
                </c:pt>
                <c:pt idx="1481">
                  <c:v>-0.43</c:v>
                </c:pt>
                <c:pt idx="1482">
                  <c:v>-0.43</c:v>
                </c:pt>
                <c:pt idx="1483">
                  <c:v>-0.43</c:v>
                </c:pt>
                <c:pt idx="1484">
                  <c:v>-0.43</c:v>
                </c:pt>
                <c:pt idx="1485">
                  <c:v>-0.43</c:v>
                </c:pt>
                <c:pt idx="1486">
                  <c:v>-0.43</c:v>
                </c:pt>
                <c:pt idx="1487">
                  <c:v>-0.43</c:v>
                </c:pt>
                <c:pt idx="1488">
                  <c:v>-0.43</c:v>
                </c:pt>
                <c:pt idx="1489">
                  <c:v>-0.43</c:v>
                </c:pt>
                <c:pt idx="1490">
                  <c:v>-0.43</c:v>
                </c:pt>
                <c:pt idx="1491">
                  <c:v>-0.43</c:v>
                </c:pt>
                <c:pt idx="1492">
                  <c:v>-0.43</c:v>
                </c:pt>
                <c:pt idx="1493">
                  <c:v>-0.43</c:v>
                </c:pt>
                <c:pt idx="1494">
                  <c:v>-0.43</c:v>
                </c:pt>
                <c:pt idx="1495">
                  <c:v>-0.43</c:v>
                </c:pt>
                <c:pt idx="1496">
                  <c:v>-0.43</c:v>
                </c:pt>
                <c:pt idx="1497">
                  <c:v>-0.43</c:v>
                </c:pt>
                <c:pt idx="1498">
                  <c:v>-0.43</c:v>
                </c:pt>
                <c:pt idx="1499">
                  <c:v>-0.43</c:v>
                </c:pt>
                <c:pt idx="1500">
                  <c:v>-0.43</c:v>
                </c:pt>
                <c:pt idx="1501">
                  <c:v>-0.43</c:v>
                </c:pt>
                <c:pt idx="1502">
                  <c:v>-0.43</c:v>
                </c:pt>
                <c:pt idx="1503">
                  <c:v>-0.43</c:v>
                </c:pt>
                <c:pt idx="1504">
                  <c:v>-0.43</c:v>
                </c:pt>
                <c:pt idx="1505">
                  <c:v>-0.43</c:v>
                </c:pt>
                <c:pt idx="1506">
                  <c:v>-0.43</c:v>
                </c:pt>
                <c:pt idx="1507">
                  <c:v>-0.43</c:v>
                </c:pt>
                <c:pt idx="1508">
                  <c:v>-0.43</c:v>
                </c:pt>
                <c:pt idx="1509">
                  <c:v>-0.43</c:v>
                </c:pt>
                <c:pt idx="1510">
                  <c:v>-0.43</c:v>
                </c:pt>
                <c:pt idx="1511">
                  <c:v>-0.43</c:v>
                </c:pt>
                <c:pt idx="1512">
                  <c:v>-0.43</c:v>
                </c:pt>
                <c:pt idx="1513">
                  <c:v>-0.43</c:v>
                </c:pt>
                <c:pt idx="1514">
                  <c:v>-0.43</c:v>
                </c:pt>
                <c:pt idx="1515">
                  <c:v>-0.43</c:v>
                </c:pt>
                <c:pt idx="1516">
                  <c:v>-0.43</c:v>
                </c:pt>
                <c:pt idx="1517">
                  <c:v>-0.43</c:v>
                </c:pt>
                <c:pt idx="1518">
                  <c:v>-0.43</c:v>
                </c:pt>
                <c:pt idx="1519">
                  <c:v>-0.43</c:v>
                </c:pt>
                <c:pt idx="1520">
                  <c:v>-0.43</c:v>
                </c:pt>
                <c:pt idx="1521">
                  <c:v>-0.43</c:v>
                </c:pt>
                <c:pt idx="1522">
                  <c:v>-0.43</c:v>
                </c:pt>
                <c:pt idx="1523">
                  <c:v>-0.43</c:v>
                </c:pt>
                <c:pt idx="1524">
                  <c:v>-0.43</c:v>
                </c:pt>
                <c:pt idx="1525">
                  <c:v>-0.43</c:v>
                </c:pt>
                <c:pt idx="1526">
                  <c:v>-0.43</c:v>
                </c:pt>
                <c:pt idx="1527">
                  <c:v>-0.43</c:v>
                </c:pt>
                <c:pt idx="1528">
                  <c:v>-0.43</c:v>
                </c:pt>
                <c:pt idx="1529">
                  <c:v>-0.43</c:v>
                </c:pt>
                <c:pt idx="1530">
                  <c:v>-0.43</c:v>
                </c:pt>
                <c:pt idx="1531">
                  <c:v>-0.43</c:v>
                </c:pt>
                <c:pt idx="1532">
                  <c:v>-0.43</c:v>
                </c:pt>
                <c:pt idx="1533">
                  <c:v>-0.43</c:v>
                </c:pt>
                <c:pt idx="1534">
                  <c:v>-0.43</c:v>
                </c:pt>
                <c:pt idx="1535">
                  <c:v>-0.43</c:v>
                </c:pt>
                <c:pt idx="1536">
                  <c:v>-0.43</c:v>
                </c:pt>
                <c:pt idx="1537">
                  <c:v>-0.43</c:v>
                </c:pt>
                <c:pt idx="1538">
                  <c:v>-0.43</c:v>
                </c:pt>
                <c:pt idx="1539">
                  <c:v>-0.43</c:v>
                </c:pt>
                <c:pt idx="1540">
                  <c:v>-0.43</c:v>
                </c:pt>
                <c:pt idx="1541">
                  <c:v>-0.43</c:v>
                </c:pt>
                <c:pt idx="1542">
                  <c:v>-0.43</c:v>
                </c:pt>
                <c:pt idx="1543">
                  <c:v>-0.43</c:v>
                </c:pt>
                <c:pt idx="1544">
                  <c:v>-0.43</c:v>
                </c:pt>
                <c:pt idx="1545">
                  <c:v>-0.43</c:v>
                </c:pt>
                <c:pt idx="1546">
                  <c:v>-0.43</c:v>
                </c:pt>
                <c:pt idx="1547">
                  <c:v>-0.43</c:v>
                </c:pt>
                <c:pt idx="1548">
                  <c:v>-0.43</c:v>
                </c:pt>
                <c:pt idx="1549">
                  <c:v>-0.43</c:v>
                </c:pt>
                <c:pt idx="1550">
                  <c:v>-0.43</c:v>
                </c:pt>
                <c:pt idx="1551">
                  <c:v>-0.43</c:v>
                </c:pt>
                <c:pt idx="1552">
                  <c:v>-0.43</c:v>
                </c:pt>
                <c:pt idx="1553">
                  <c:v>-0.43</c:v>
                </c:pt>
                <c:pt idx="1554">
                  <c:v>-0.43</c:v>
                </c:pt>
                <c:pt idx="1555">
                  <c:v>-0.43</c:v>
                </c:pt>
                <c:pt idx="1556">
                  <c:v>-0.43</c:v>
                </c:pt>
                <c:pt idx="1557">
                  <c:v>-0.43</c:v>
                </c:pt>
                <c:pt idx="1558">
                  <c:v>-0.43</c:v>
                </c:pt>
                <c:pt idx="1559">
                  <c:v>-0.43</c:v>
                </c:pt>
                <c:pt idx="1560">
                  <c:v>-0.43</c:v>
                </c:pt>
                <c:pt idx="1561">
                  <c:v>-0.43</c:v>
                </c:pt>
                <c:pt idx="1562">
                  <c:v>-0.43</c:v>
                </c:pt>
                <c:pt idx="1563">
                  <c:v>-0.43</c:v>
                </c:pt>
                <c:pt idx="1564">
                  <c:v>-0.43</c:v>
                </c:pt>
                <c:pt idx="1565">
                  <c:v>-0.43</c:v>
                </c:pt>
                <c:pt idx="1566">
                  <c:v>-0.43</c:v>
                </c:pt>
                <c:pt idx="1567">
                  <c:v>-0.43</c:v>
                </c:pt>
                <c:pt idx="1568">
                  <c:v>-0.43</c:v>
                </c:pt>
                <c:pt idx="1569">
                  <c:v>-0.43</c:v>
                </c:pt>
                <c:pt idx="1570">
                  <c:v>-0.43</c:v>
                </c:pt>
                <c:pt idx="1571">
                  <c:v>-0.43</c:v>
                </c:pt>
                <c:pt idx="1572">
                  <c:v>-0.43</c:v>
                </c:pt>
                <c:pt idx="1573">
                  <c:v>-0.43</c:v>
                </c:pt>
                <c:pt idx="1574">
                  <c:v>-0.43</c:v>
                </c:pt>
                <c:pt idx="1575">
                  <c:v>-0.43</c:v>
                </c:pt>
                <c:pt idx="1576">
                  <c:v>-0.43</c:v>
                </c:pt>
                <c:pt idx="1577">
                  <c:v>-0.43</c:v>
                </c:pt>
                <c:pt idx="1578">
                  <c:v>-0.43</c:v>
                </c:pt>
                <c:pt idx="1579">
                  <c:v>-0.43</c:v>
                </c:pt>
                <c:pt idx="1580">
                  <c:v>-0.43</c:v>
                </c:pt>
                <c:pt idx="1581">
                  <c:v>-0.43</c:v>
                </c:pt>
                <c:pt idx="1582">
                  <c:v>-0.43</c:v>
                </c:pt>
                <c:pt idx="1583">
                  <c:v>-0.43</c:v>
                </c:pt>
                <c:pt idx="1584">
                  <c:v>-0.43</c:v>
                </c:pt>
                <c:pt idx="1585">
                  <c:v>-0.43</c:v>
                </c:pt>
                <c:pt idx="1586">
                  <c:v>-0.43</c:v>
                </c:pt>
                <c:pt idx="1587">
                  <c:v>-0.43</c:v>
                </c:pt>
                <c:pt idx="1588">
                  <c:v>-0.43</c:v>
                </c:pt>
                <c:pt idx="1589">
                  <c:v>-0.43</c:v>
                </c:pt>
                <c:pt idx="1590">
                  <c:v>-0.43</c:v>
                </c:pt>
                <c:pt idx="1591">
                  <c:v>-0.43</c:v>
                </c:pt>
                <c:pt idx="1592">
                  <c:v>-0.43</c:v>
                </c:pt>
                <c:pt idx="1593">
                  <c:v>-0.43</c:v>
                </c:pt>
                <c:pt idx="1594">
                  <c:v>-0.43</c:v>
                </c:pt>
                <c:pt idx="1595">
                  <c:v>-0.43</c:v>
                </c:pt>
                <c:pt idx="1596">
                  <c:v>-0.43</c:v>
                </c:pt>
                <c:pt idx="1597">
                  <c:v>-0.43</c:v>
                </c:pt>
                <c:pt idx="1598">
                  <c:v>-0.43</c:v>
                </c:pt>
                <c:pt idx="1599">
                  <c:v>-0.43</c:v>
                </c:pt>
                <c:pt idx="1600">
                  <c:v>-0.43</c:v>
                </c:pt>
                <c:pt idx="1601">
                  <c:v>-0.43</c:v>
                </c:pt>
                <c:pt idx="1602">
                  <c:v>-0.43</c:v>
                </c:pt>
                <c:pt idx="1603">
                  <c:v>-0.43</c:v>
                </c:pt>
                <c:pt idx="1604">
                  <c:v>-0.43</c:v>
                </c:pt>
                <c:pt idx="1605">
                  <c:v>-0.43</c:v>
                </c:pt>
                <c:pt idx="1606">
                  <c:v>-0.43</c:v>
                </c:pt>
                <c:pt idx="1607">
                  <c:v>-0.43</c:v>
                </c:pt>
                <c:pt idx="1608">
                  <c:v>-0.43</c:v>
                </c:pt>
                <c:pt idx="1609">
                  <c:v>-0.43</c:v>
                </c:pt>
                <c:pt idx="1610">
                  <c:v>-0.43</c:v>
                </c:pt>
                <c:pt idx="1611">
                  <c:v>-0.43</c:v>
                </c:pt>
                <c:pt idx="1612">
                  <c:v>-0.43</c:v>
                </c:pt>
                <c:pt idx="1613">
                  <c:v>-0.43</c:v>
                </c:pt>
                <c:pt idx="1614">
                  <c:v>-0.43</c:v>
                </c:pt>
                <c:pt idx="1615">
                  <c:v>-0.43</c:v>
                </c:pt>
                <c:pt idx="1616">
                  <c:v>-0.43</c:v>
                </c:pt>
                <c:pt idx="1617">
                  <c:v>-0.43</c:v>
                </c:pt>
                <c:pt idx="1618">
                  <c:v>-0.43</c:v>
                </c:pt>
                <c:pt idx="1619">
                  <c:v>-0.43</c:v>
                </c:pt>
                <c:pt idx="1620">
                  <c:v>-0.43</c:v>
                </c:pt>
                <c:pt idx="1621">
                  <c:v>-0.43</c:v>
                </c:pt>
                <c:pt idx="1622">
                  <c:v>-0.43</c:v>
                </c:pt>
                <c:pt idx="1623">
                  <c:v>-0.43</c:v>
                </c:pt>
                <c:pt idx="1624">
                  <c:v>-0.43</c:v>
                </c:pt>
                <c:pt idx="1625">
                  <c:v>-0.43</c:v>
                </c:pt>
                <c:pt idx="1626">
                  <c:v>-0.43</c:v>
                </c:pt>
                <c:pt idx="1627">
                  <c:v>-0.43</c:v>
                </c:pt>
                <c:pt idx="1628">
                  <c:v>-0.43</c:v>
                </c:pt>
                <c:pt idx="1629">
                  <c:v>-0.43</c:v>
                </c:pt>
                <c:pt idx="1630">
                  <c:v>-0.43</c:v>
                </c:pt>
                <c:pt idx="1631">
                  <c:v>-0.43</c:v>
                </c:pt>
                <c:pt idx="1632">
                  <c:v>-0.43</c:v>
                </c:pt>
                <c:pt idx="1633">
                  <c:v>-0.43</c:v>
                </c:pt>
                <c:pt idx="1634">
                  <c:v>-0.43</c:v>
                </c:pt>
                <c:pt idx="1635">
                  <c:v>-0.43</c:v>
                </c:pt>
                <c:pt idx="1636">
                  <c:v>-0.43</c:v>
                </c:pt>
                <c:pt idx="1637">
                  <c:v>-0.43</c:v>
                </c:pt>
                <c:pt idx="1638">
                  <c:v>-0.43</c:v>
                </c:pt>
                <c:pt idx="1639">
                  <c:v>-0.43</c:v>
                </c:pt>
                <c:pt idx="1640">
                  <c:v>-0.43</c:v>
                </c:pt>
                <c:pt idx="1641">
                  <c:v>-0.43</c:v>
                </c:pt>
                <c:pt idx="1642">
                  <c:v>-0.43</c:v>
                </c:pt>
                <c:pt idx="1643">
                  <c:v>-0.43</c:v>
                </c:pt>
                <c:pt idx="1644">
                  <c:v>-0.43</c:v>
                </c:pt>
                <c:pt idx="1645">
                  <c:v>-0.43</c:v>
                </c:pt>
                <c:pt idx="1646">
                  <c:v>-0.43</c:v>
                </c:pt>
                <c:pt idx="1647">
                  <c:v>-0.43</c:v>
                </c:pt>
                <c:pt idx="1648">
                  <c:v>-0.43</c:v>
                </c:pt>
                <c:pt idx="1649">
                  <c:v>-0.43</c:v>
                </c:pt>
                <c:pt idx="1650">
                  <c:v>-0.43</c:v>
                </c:pt>
                <c:pt idx="1651">
                  <c:v>-0.43</c:v>
                </c:pt>
                <c:pt idx="1652">
                  <c:v>-0.43</c:v>
                </c:pt>
                <c:pt idx="1653">
                  <c:v>-0.43</c:v>
                </c:pt>
                <c:pt idx="1654">
                  <c:v>-0.43</c:v>
                </c:pt>
                <c:pt idx="1655">
                  <c:v>-0.43</c:v>
                </c:pt>
                <c:pt idx="1656">
                  <c:v>-0.43</c:v>
                </c:pt>
                <c:pt idx="1657">
                  <c:v>-0.43</c:v>
                </c:pt>
                <c:pt idx="1658">
                  <c:v>-0.43</c:v>
                </c:pt>
                <c:pt idx="1659">
                  <c:v>-0.43</c:v>
                </c:pt>
                <c:pt idx="1660">
                  <c:v>-0.43</c:v>
                </c:pt>
                <c:pt idx="1661">
                  <c:v>-0.43</c:v>
                </c:pt>
                <c:pt idx="1662">
                  <c:v>-0.43</c:v>
                </c:pt>
                <c:pt idx="1663">
                  <c:v>-0.43</c:v>
                </c:pt>
                <c:pt idx="1664">
                  <c:v>-0.43</c:v>
                </c:pt>
                <c:pt idx="1665">
                  <c:v>-0.43</c:v>
                </c:pt>
                <c:pt idx="1666">
                  <c:v>-0.43</c:v>
                </c:pt>
                <c:pt idx="1667">
                  <c:v>-0.43</c:v>
                </c:pt>
                <c:pt idx="1668">
                  <c:v>-0.43</c:v>
                </c:pt>
                <c:pt idx="1669">
                  <c:v>-0.43</c:v>
                </c:pt>
                <c:pt idx="1670">
                  <c:v>-0.43</c:v>
                </c:pt>
                <c:pt idx="1671">
                  <c:v>-0.43</c:v>
                </c:pt>
                <c:pt idx="1672">
                  <c:v>-0.43</c:v>
                </c:pt>
                <c:pt idx="1673">
                  <c:v>-0.43</c:v>
                </c:pt>
                <c:pt idx="1674">
                  <c:v>-0.43</c:v>
                </c:pt>
                <c:pt idx="1675">
                  <c:v>-0.43</c:v>
                </c:pt>
                <c:pt idx="1676">
                  <c:v>-0.43</c:v>
                </c:pt>
                <c:pt idx="1677">
                  <c:v>-0.43</c:v>
                </c:pt>
                <c:pt idx="1678">
                  <c:v>-0.43</c:v>
                </c:pt>
                <c:pt idx="1679">
                  <c:v>-0.43</c:v>
                </c:pt>
                <c:pt idx="1680">
                  <c:v>-0.43</c:v>
                </c:pt>
                <c:pt idx="1681">
                  <c:v>-0.43</c:v>
                </c:pt>
                <c:pt idx="1682">
                  <c:v>-0.43</c:v>
                </c:pt>
                <c:pt idx="1683">
                  <c:v>-0.43</c:v>
                </c:pt>
                <c:pt idx="1684">
                  <c:v>-0.43</c:v>
                </c:pt>
                <c:pt idx="1685">
                  <c:v>-0.43</c:v>
                </c:pt>
                <c:pt idx="1686">
                  <c:v>-0.43</c:v>
                </c:pt>
                <c:pt idx="1687">
                  <c:v>-0.43</c:v>
                </c:pt>
                <c:pt idx="1688">
                  <c:v>-0.43</c:v>
                </c:pt>
                <c:pt idx="1689">
                  <c:v>-0.43</c:v>
                </c:pt>
                <c:pt idx="1690">
                  <c:v>-0.43</c:v>
                </c:pt>
                <c:pt idx="1691">
                  <c:v>-0.43</c:v>
                </c:pt>
                <c:pt idx="1692">
                  <c:v>-0.43</c:v>
                </c:pt>
                <c:pt idx="1693">
                  <c:v>-0.43</c:v>
                </c:pt>
                <c:pt idx="1694">
                  <c:v>-0.43</c:v>
                </c:pt>
                <c:pt idx="1695">
                  <c:v>-0.43</c:v>
                </c:pt>
                <c:pt idx="1696">
                  <c:v>-0.43</c:v>
                </c:pt>
                <c:pt idx="1697">
                  <c:v>-0.43</c:v>
                </c:pt>
                <c:pt idx="1698">
                  <c:v>-0.43</c:v>
                </c:pt>
                <c:pt idx="1699">
                  <c:v>-0.43</c:v>
                </c:pt>
                <c:pt idx="1700">
                  <c:v>-0.43</c:v>
                </c:pt>
                <c:pt idx="1701">
                  <c:v>-0.43</c:v>
                </c:pt>
                <c:pt idx="1702">
                  <c:v>-0.43</c:v>
                </c:pt>
                <c:pt idx="1703">
                  <c:v>-0.43</c:v>
                </c:pt>
                <c:pt idx="1704">
                  <c:v>-0.43</c:v>
                </c:pt>
                <c:pt idx="1705">
                  <c:v>-0.43</c:v>
                </c:pt>
                <c:pt idx="1706">
                  <c:v>-0.43</c:v>
                </c:pt>
                <c:pt idx="1707">
                  <c:v>-0.43</c:v>
                </c:pt>
                <c:pt idx="1708">
                  <c:v>-0.43</c:v>
                </c:pt>
                <c:pt idx="1709">
                  <c:v>-0.43</c:v>
                </c:pt>
                <c:pt idx="1710">
                  <c:v>-0.43</c:v>
                </c:pt>
                <c:pt idx="1711">
                  <c:v>-0.43</c:v>
                </c:pt>
                <c:pt idx="1712">
                  <c:v>-0.43</c:v>
                </c:pt>
                <c:pt idx="1713">
                  <c:v>-0.43</c:v>
                </c:pt>
                <c:pt idx="1714">
                  <c:v>-0.43</c:v>
                </c:pt>
                <c:pt idx="1715">
                  <c:v>-0.43</c:v>
                </c:pt>
                <c:pt idx="1716">
                  <c:v>-0.43</c:v>
                </c:pt>
                <c:pt idx="1717">
                  <c:v>-0.43</c:v>
                </c:pt>
                <c:pt idx="1718">
                  <c:v>-0.43</c:v>
                </c:pt>
                <c:pt idx="1719">
                  <c:v>-0.43</c:v>
                </c:pt>
                <c:pt idx="1720">
                  <c:v>-0.43</c:v>
                </c:pt>
                <c:pt idx="1721">
                  <c:v>-0.43</c:v>
                </c:pt>
                <c:pt idx="1722">
                  <c:v>-0.43</c:v>
                </c:pt>
                <c:pt idx="1723">
                  <c:v>-0.43</c:v>
                </c:pt>
                <c:pt idx="1724">
                  <c:v>-0.43</c:v>
                </c:pt>
                <c:pt idx="1725">
                  <c:v>-0.43</c:v>
                </c:pt>
                <c:pt idx="1726">
                  <c:v>-0.43</c:v>
                </c:pt>
                <c:pt idx="1727">
                  <c:v>-0.43</c:v>
                </c:pt>
                <c:pt idx="1728">
                  <c:v>-0.43</c:v>
                </c:pt>
                <c:pt idx="1729">
                  <c:v>-0.43</c:v>
                </c:pt>
                <c:pt idx="1730">
                  <c:v>-0.43</c:v>
                </c:pt>
                <c:pt idx="1731">
                  <c:v>-0.43</c:v>
                </c:pt>
                <c:pt idx="1732">
                  <c:v>-0.43</c:v>
                </c:pt>
                <c:pt idx="1733">
                  <c:v>-0.43</c:v>
                </c:pt>
                <c:pt idx="1734">
                  <c:v>-0.43</c:v>
                </c:pt>
                <c:pt idx="1735">
                  <c:v>-0.43</c:v>
                </c:pt>
                <c:pt idx="1736">
                  <c:v>-0.43</c:v>
                </c:pt>
                <c:pt idx="1737">
                  <c:v>-0.43</c:v>
                </c:pt>
                <c:pt idx="1738">
                  <c:v>-0.43</c:v>
                </c:pt>
                <c:pt idx="1739">
                  <c:v>-0.43</c:v>
                </c:pt>
                <c:pt idx="1740">
                  <c:v>-0.43</c:v>
                </c:pt>
                <c:pt idx="1741">
                  <c:v>-0.43</c:v>
                </c:pt>
                <c:pt idx="1742">
                  <c:v>-0.43</c:v>
                </c:pt>
                <c:pt idx="1743">
                  <c:v>-0.43</c:v>
                </c:pt>
                <c:pt idx="1744">
                  <c:v>-0.43</c:v>
                </c:pt>
                <c:pt idx="1745">
                  <c:v>-0.43</c:v>
                </c:pt>
                <c:pt idx="1746">
                  <c:v>-0.43</c:v>
                </c:pt>
                <c:pt idx="1747">
                  <c:v>-0.43</c:v>
                </c:pt>
                <c:pt idx="1748">
                  <c:v>-0.43</c:v>
                </c:pt>
                <c:pt idx="1749">
                  <c:v>-0.43</c:v>
                </c:pt>
                <c:pt idx="1750">
                  <c:v>-0.43</c:v>
                </c:pt>
                <c:pt idx="1751">
                  <c:v>-0.43</c:v>
                </c:pt>
                <c:pt idx="1752">
                  <c:v>-0.43</c:v>
                </c:pt>
                <c:pt idx="1753">
                  <c:v>-0.43</c:v>
                </c:pt>
                <c:pt idx="1754">
                  <c:v>-0.43</c:v>
                </c:pt>
                <c:pt idx="1755">
                  <c:v>-0.43</c:v>
                </c:pt>
                <c:pt idx="1756">
                  <c:v>-0.43</c:v>
                </c:pt>
                <c:pt idx="1757">
                  <c:v>-0.43</c:v>
                </c:pt>
                <c:pt idx="1758">
                  <c:v>-0.43</c:v>
                </c:pt>
                <c:pt idx="1759">
                  <c:v>-0.43</c:v>
                </c:pt>
                <c:pt idx="1760">
                  <c:v>-0.43</c:v>
                </c:pt>
                <c:pt idx="1761">
                  <c:v>-0.43</c:v>
                </c:pt>
                <c:pt idx="1762">
                  <c:v>-0.43</c:v>
                </c:pt>
                <c:pt idx="1763">
                  <c:v>-0.43</c:v>
                </c:pt>
                <c:pt idx="1764">
                  <c:v>-0.43</c:v>
                </c:pt>
                <c:pt idx="1765">
                  <c:v>-0.43</c:v>
                </c:pt>
                <c:pt idx="1766">
                  <c:v>-0.43</c:v>
                </c:pt>
                <c:pt idx="1767">
                  <c:v>-0.43</c:v>
                </c:pt>
                <c:pt idx="1768">
                  <c:v>-0.43</c:v>
                </c:pt>
                <c:pt idx="1769">
                  <c:v>-0.43</c:v>
                </c:pt>
                <c:pt idx="1770">
                  <c:v>-0.43</c:v>
                </c:pt>
                <c:pt idx="1771">
                  <c:v>-0.43</c:v>
                </c:pt>
                <c:pt idx="1772">
                  <c:v>-0.43</c:v>
                </c:pt>
                <c:pt idx="1773">
                  <c:v>-0.43</c:v>
                </c:pt>
                <c:pt idx="1774">
                  <c:v>-0.43</c:v>
                </c:pt>
                <c:pt idx="1775">
                  <c:v>-0.43</c:v>
                </c:pt>
                <c:pt idx="1776">
                  <c:v>-0.43</c:v>
                </c:pt>
                <c:pt idx="1777">
                  <c:v>-0.43</c:v>
                </c:pt>
                <c:pt idx="1778">
                  <c:v>-0.43</c:v>
                </c:pt>
                <c:pt idx="1779">
                  <c:v>-0.43</c:v>
                </c:pt>
                <c:pt idx="1780">
                  <c:v>-0.43</c:v>
                </c:pt>
                <c:pt idx="1781">
                  <c:v>-0.43</c:v>
                </c:pt>
                <c:pt idx="1782">
                  <c:v>-0.43</c:v>
                </c:pt>
                <c:pt idx="1783">
                  <c:v>-0.43</c:v>
                </c:pt>
                <c:pt idx="1784">
                  <c:v>-0.43</c:v>
                </c:pt>
                <c:pt idx="1785">
                  <c:v>-0.43</c:v>
                </c:pt>
                <c:pt idx="1786">
                  <c:v>-0.43</c:v>
                </c:pt>
                <c:pt idx="1787">
                  <c:v>-0.43</c:v>
                </c:pt>
                <c:pt idx="1788">
                  <c:v>-0.43</c:v>
                </c:pt>
                <c:pt idx="1789">
                  <c:v>-0.43</c:v>
                </c:pt>
                <c:pt idx="1790">
                  <c:v>-0.43</c:v>
                </c:pt>
                <c:pt idx="1791">
                  <c:v>-0.43</c:v>
                </c:pt>
                <c:pt idx="1792">
                  <c:v>-0.43</c:v>
                </c:pt>
                <c:pt idx="1793">
                  <c:v>-0.43</c:v>
                </c:pt>
                <c:pt idx="1794">
                  <c:v>-0.43</c:v>
                </c:pt>
                <c:pt idx="1795">
                  <c:v>-0.43</c:v>
                </c:pt>
                <c:pt idx="1796">
                  <c:v>-0.43</c:v>
                </c:pt>
                <c:pt idx="1797">
                  <c:v>-0.43</c:v>
                </c:pt>
                <c:pt idx="1798">
                  <c:v>-0.43</c:v>
                </c:pt>
                <c:pt idx="1799">
                  <c:v>-0.43</c:v>
                </c:pt>
                <c:pt idx="1800">
                  <c:v>-0.43</c:v>
                </c:pt>
                <c:pt idx="1801">
                  <c:v>-0.43</c:v>
                </c:pt>
                <c:pt idx="1802">
                  <c:v>-0.43</c:v>
                </c:pt>
                <c:pt idx="1803">
                  <c:v>-0.43</c:v>
                </c:pt>
                <c:pt idx="1804">
                  <c:v>-0.43</c:v>
                </c:pt>
                <c:pt idx="1805">
                  <c:v>-0.43</c:v>
                </c:pt>
                <c:pt idx="1806">
                  <c:v>-0.43</c:v>
                </c:pt>
                <c:pt idx="1807">
                  <c:v>-0.43</c:v>
                </c:pt>
                <c:pt idx="1808">
                  <c:v>-0.43</c:v>
                </c:pt>
                <c:pt idx="1809">
                  <c:v>-0.43</c:v>
                </c:pt>
                <c:pt idx="1810">
                  <c:v>-0.43</c:v>
                </c:pt>
                <c:pt idx="1811">
                  <c:v>-0.43</c:v>
                </c:pt>
                <c:pt idx="1812">
                  <c:v>-0.43</c:v>
                </c:pt>
                <c:pt idx="1813">
                  <c:v>-0.43</c:v>
                </c:pt>
                <c:pt idx="1814">
                  <c:v>-0.43</c:v>
                </c:pt>
                <c:pt idx="1815">
                  <c:v>-0.43</c:v>
                </c:pt>
                <c:pt idx="1816">
                  <c:v>-0.43</c:v>
                </c:pt>
                <c:pt idx="1817">
                  <c:v>-0.43</c:v>
                </c:pt>
                <c:pt idx="1818">
                  <c:v>-0.43</c:v>
                </c:pt>
                <c:pt idx="1819">
                  <c:v>-0.43</c:v>
                </c:pt>
                <c:pt idx="1820">
                  <c:v>-0.43</c:v>
                </c:pt>
                <c:pt idx="1821">
                  <c:v>-0.43</c:v>
                </c:pt>
                <c:pt idx="1822">
                  <c:v>-0.43</c:v>
                </c:pt>
                <c:pt idx="1823">
                  <c:v>-0.43</c:v>
                </c:pt>
                <c:pt idx="1824">
                  <c:v>-0.43</c:v>
                </c:pt>
                <c:pt idx="1825">
                  <c:v>-0.43</c:v>
                </c:pt>
                <c:pt idx="1826">
                  <c:v>-0.43</c:v>
                </c:pt>
                <c:pt idx="1827">
                  <c:v>-0.43</c:v>
                </c:pt>
                <c:pt idx="1828">
                  <c:v>-0.43</c:v>
                </c:pt>
                <c:pt idx="1829">
                  <c:v>-0.43</c:v>
                </c:pt>
                <c:pt idx="1830">
                  <c:v>-0.43</c:v>
                </c:pt>
                <c:pt idx="1831">
                  <c:v>-0.43</c:v>
                </c:pt>
                <c:pt idx="1832">
                  <c:v>-0.43</c:v>
                </c:pt>
                <c:pt idx="1833">
                  <c:v>-0.43</c:v>
                </c:pt>
                <c:pt idx="1834">
                  <c:v>-0.43</c:v>
                </c:pt>
                <c:pt idx="1835">
                  <c:v>-0.43</c:v>
                </c:pt>
                <c:pt idx="1836">
                  <c:v>-0.43</c:v>
                </c:pt>
                <c:pt idx="1837">
                  <c:v>-0.43</c:v>
                </c:pt>
                <c:pt idx="1838">
                  <c:v>-0.43</c:v>
                </c:pt>
                <c:pt idx="1839">
                  <c:v>-0.43</c:v>
                </c:pt>
                <c:pt idx="1840">
                  <c:v>-0.43</c:v>
                </c:pt>
                <c:pt idx="1841">
                  <c:v>-0.43</c:v>
                </c:pt>
                <c:pt idx="1842">
                  <c:v>-0.43</c:v>
                </c:pt>
                <c:pt idx="1843">
                  <c:v>-0.43</c:v>
                </c:pt>
                <c:pt idx="1844">
                  <c:v>-0.43</c:v>
                </c:pt>
                <c:pt idx="1845">
                  <c:v>-0.43</c:v>
                </c:pt>
                <c:pt idx="1846">
                  <c:v>-0.43</c:v>
                </c:pt>
                <c:pt idx="1847">
                  <c:v>-0.43</c:v>
                </c:pt>
                <c:pt idx="1848">
                  <c:v>-0.43</c:v>
                </c:pt>
                <c:pt idx="1849">
                  <c:v>-0.43</c:v>
                </c:pt>
                <c:pt idx="1850">
                  <c:v>-0.43</c:v>
                </c:pt>
                <c:pt idx="1851">
                  <c:v>-0.43</c:v>
                </c:pt>
                <c:pt idx="1852">
                  <c:v>-0.43</c:v>
                </c:pt>
                <c:pt idx="1853">
                  <c:v>-0.43</c:v>
                </c:pt>
                <c:pt idx="1854">
                  <c:v>-0.43</c:v>
                </c:pt>
                <c:pt idx="1855">
                  <c:v>-0.43</c:v>
                </c:pt>
                <c:pt idx="1856">
                  <c:v>-0.43</c:v>
                </c:pt>
                <c:pt idx="1857">
                  <c:v>-0.43</c:v>
                </c:pt>
                <c:pt idx="1858">
                  <c:v>-0.43</c:v>
                </c:pt>
                <c:pt idx="1859">
                  <c:v>-0.43</c:v>
                </c:pt>
                <c:pt idx="1860">
                  <c:v>-0.43</c:v>
                </c:pt>
                <c:pt idx="1861">
                  <c:v>-0.43</c:v>
                </c:pt>
                <c:pt idx="1862">
                  <c:v>-0.43</c:v>
                </c:pt>
                <c:pt idx="1863">
                  <c:v>-0.43</c:v>
                </c:pt>
                <c:pt idx="1864">
                  <c:v>-0.43</c:v>
                </c:pt>
                <c:pt idx="1865">
                  <c:v>-0.43</c:v>
                </c:pt>
                <c:pt idx="1866">
                  <c:v>-0.43</c:v>
                </c:pt>
                <c:pt idx="1867">
                  <c:v>-0.43</c:v>
                </c:pt>
                <c:pt idx="1868">
                  <c:v>-0.43</c:v>
                </c:pt>
                <c:pt idx="1869">
                  <c:v>-0.43</c:v>
                </c:pt>
                <c:pt idx="1870">
                  <c:v>-0.43</c:v>
                </c:pt>
                <c:pt idx="1871">
                  <c:v>-0.43</c:v>
                </c:pt>
                <c:pt idx="1872">
                  <c:v>-0.43</c:v>
                </c:pt>
                <c:pt idx="1873">
                  <c:v>-0.43</c:v>
                </c:pt>
                <c:pt idx="1874">
                  <c:v>-0.43</c:v>
                </c:pt>
                <c:pt idx="1875">
                  <c:v>-0.43</c:v>
                </c:pt>
                <c:pt idx="1876">
                  <c:v>-0.43</c:v>
                </c:pt>
                <c:pt idx="1877">
                  <c:v>-0.43</c:v>
                </c:pt>
                <c:pt idx="1878">
                  <c:v>-0.43</c:v>
                </c:pt>
                <c:pt idx="1879">
                  <c:v>-0.43</c:v>
                </c:pt>
                <c:pt idx="1880">
                  <c:v>-0.43</c:v>
                </c:pt>
                <c:pt idx="1881">
                  <c:v>-0.43</c:v>
                </c:pt>
                <c:pt idx="1882">
                  <c:v>-0.43</c:v>
                </c:pt>
                <c:pt idx="1883">
                  <c:v>-0.43</c:v>
                </c:pt>
                <c:pt idx="1884">
                  <c:v>-0.43</c:v>
                </c:pt>
                <c:pt idx="1885">
                  <c:v>-0.43</c:v>
                </c:pt>
                <c:pt idx="1886">
                  <c:v>-0.43</c:v>
                </c:pt>
                <c:pt idx="1887">
                  <c:v>-0.43</c:v>
                </c:pt>
                <c:pt idx="1888">
                  <c:v>-0.43</c:v>
                </c:pt>
                <c:pt idx="1889">
                  <c:v>-0.43</c:v>
                </c:pt>
                <c:pt idx="1890">
                  <c:v>-0.43</c:v>
                </c:pt>
                <c:pt idx="1891">
                  <c:v>-0.43</c:v>
                </c:pt>
                <c:pt idx="1892">
                  <c:v>-0.43</c:v>
                </c:pt>
                <c:pt idx="1893">
                  <c:v>-0.43</c:v>
                </c:pt>
                <c:pt idx="1894">
                  <c:v>-0.43</c:v>
                </c:pt>
                <c:pt idx="1895">
                  <c:v>-0.43</c:v>
                </c:pt>
                <c:pt idx="1896">
                  <c:v>-0.43</c:v>
                </c:pt>
                <c:pt idx="1897">
                  <c:v>-0.43</c:v>
                </c:pt>
                <c:pt idx="1898">
                  <c:v>-0.43</c:v>
                </c:pt>
                <c:pt idx="1899">
                  <c:v>-0.43</c:v>
                </c:pt>
                <c:pt idx="1900">
                  <c:v>-0.43</c:v>
                </c:pt>
                <c:pt idx="1901">
                  <c:v>-0.43</c:v>
                </c:pt>
                <c:pt idx="1902">
                  <c:v>-0.43</c:v>
                </c:pt>
                <c:pt idx="1903">
                  <c:v>-0.43</c:v>
                </c:pt>
                <c:pt idx="1904">
                  <c:v>-0.43</c:v>
                </c:pt>
                <c:pt idx="1905">
                  <c:v>-0.43</c:v>
                </c:pt>
                <c:pt idx="1906">
                  <c:v>-0.43</c:v>
                </c:pt>
                <c:pt idx="1907">
                  <c:v>-0.43</c:v>
                </c:pt>
                <c:pt idx="1908">
                  <c:v>-0.43</c:v>
                </c:pt>
                <c:pt idx="1909">
                  <c:v>-0.43</c:v>
                </c:pt>
                <c:pt idx="1910">
                  <c:v>-0.43</c:v>
                </c:pt>
                <c:pt idx="1911">
                  <c:v>-0.43</c:v>
                </c:pt>
                <c:pt idx="1912">
                  <c:v>-0.43</c:v>
                </c:pt>
                <c:pt idx="1913">
                  <c:v>-0.43</c:v>
                </c:pt>
                <c:pt idx="1914">
                  <c:v>-0.43</c:v>
                </c:pt>
                <c:pt idx="1915">
                  <c:v>-0.43</c:v>
                </c:pt>
                <c:pt idx="1916">
                  <c:v>-0.43</c:v>
                </c:pt>
                <c:pt idx="1917">
                  <c:v>-0.43</c:v>
                </c:pt>
                <c:pt idx="1918">
                  <c:v>-0.43</c:v>
                </c:pt>
                <c:pt idx="1919">
                  <c:v>-0.43</c:v>
                </c:pt>
                <c:pt idx="1920">
                  <c:v>-0.43</c:v>
                </c:pt>
                <c:pt idx="1921">
                  <c:v>-0.43</c:v>
                </c:pt>
                <c:pt idx="1922">
                  <c:v>-0.43</c:v>
                </c:pt>
                <c:pt idx="1923">
                  <c:v>-0.43</c:v>
                </c:pt>
                <c:pt idx="1924">
                  <c:v>-0.43</c:v>
                </c:pt>
                <c:pt idx="1925">
                  <c:v>-0.43</c:v>
                </c:pt>
                <c:pt idx="1926">
                  <c:v>-0.43</c:v>
                </c:pt>
                <c:pt idx="1927">
                  <c:v>-0.43</c:v>
                </c:pt>
                <c:pt idx="1928">
                  <c:v>-0.43</c:v>
                </c:pt>
                <c:pt idx="1929">
                  <c:v>-0.43</c:v>
                </c:pt>
                <c:pt idx="1930">
                  <c:v>-0.43</c:v>
                </c:pt>
                <c:pt idx="1931">
                  <c:v>-0.43</c:v>
                </c:pt>
                <c:pt idx="1932">
                  <c:v>-0.43</c:v>
                </c:pt>
                <c:pt idx="1933">
                  <c:v>-0.43</c:v>
                </c:pt>
                <c:pt idx="1934">
                  <c:v>-0.43</c:v>
                </c:pt>
                <c:pt idx="1935">
                  <c:v>-0.43</c:v>
                </c:pt>
                <c:pt idx="1936">
                  <c:v>-0.43</c:v>
                </c:pt>
                <c:pt idx="1937">
                  <c:v>-0.43</c:v>
                </c:pt>
                <c:pt idx="1938">
                  <c:v>-0.43</c:v>
                </c:pt>
                <c:pt idx="1939">
                  <c:v>-0.43</c:v>
                </c:pt>
                <c:pt idx="1940">
                  <c:v>-0.43</c:v>
                </c:pt>
                <c:pt idx="1941">
                  <c:v>-0.43</c:v>
                </c:pt>
                <c:pt idx="1942">
                  <c:v>-0.43</c:v>
                </c:pt>
                <c:pt idx="1943">
                  <c:v>-0.43</c:v>
                </c:pt>
                <c:pt idx="1944">
                  <c:v>-0.43</c:v>
                </c:pt>
                <c:pt idx="1945">
                  <c:v>-0.43</c:v>
                </c:pt>
                <c:pt idx="1946">
                  <c:v>-0.43</c:v>
                </c:pt>
                <c:pt idx="1947">
                  <c:v>-0.43</c:v>
                </c:pt>
                <c:pt idx="1948">
                  <c:v>-0.43</c:v>
                </c:pt>
                <c:pt idx="1949">
                  <c:v>-0.43</c:v>
                </c:pt>
                <c:pt idx="1950">
                  <c:v>-0.43</c:v>
                </c:pt>
                <c:pt idx="1951">
                  <c:v>-0.43</c:v>
                </c:pt>
                <c:pt idx="1952">
                  <c:v>-0.43</c:v>
                </c:pt>
                <c:pt idx="1953">
                  <c:v>-0.43</c:v>
                </c:pt>
                <c:pt idx="1954">
                  <c:v>-0.43</c:v>
                </c:pt>
                <c:pt idx="1955">
                  <c:v>-0.43</c:v>
                </c:pt>
                <c:pt idx="1956">
                  <c:v>-0.43</c:v>
                </c:pt>
                <c:pt idx="1957">
                  <c:v>-0.43</c:v>
                </c:pt>
                <c:pt idx="1958">
                  <c:v>-0.43</c:v>
                </c:pt>
                <c:pt idx="1959">
                  <c:v>-0.43</c:v>
                </c:pt>
                <c:pt idx="1960">
                  <c:v>-0.43</c:v>
                </c:pt>
                <c:pt idx="1961">
                  <c:v>-0.43</c:v>
                </c:pt>
                <c:pt idx="1962">
                  <c:v>-0.43</c:v>
                </c:pt>
                <c:pt idx="1963">
                  <c:v>-0.43</c:v>
                </c:pt>
                <c:pt idx="1964">
                  <c:v>-0.43</c:v>
                </c:pt>
                <c:pt idx="1965">
                  <c:v>-0.43</c:v>
                </c:pt>
                <c:pt idx="1966">
                  <c:v>-0.43</c:v>
                </c:pt>
                <c:pt idx="1967">
                  <c:v>-0.43</c:v>
                </c:pt>
                <c:pt idx="1968">
                  <c:v>-0.43</c:v>
                </c:pt>
                <c:pt idx="1969">
                  <c:v>-0.43</c:v>
                </c:pt>
                <c:pt idx="1970">
                  <c:v>-0.43</c:v>
                </c:pt>
                <c:pt idx="1971">
                  <c:v>-0.43</c:v>
                </c:pt>
                <c:pt idx="1972">
                  <c:v>-0.43</c:v>
                </c:pt>
                <c:pt idx="1973">
                  <c:v>-0.43</c:v>
                </c:pt>
                <c:pt idx="1974">
                  <c:v>-0.43</c:v>
                </c:pt>
                <c:pt idx="1975">
                  <c:v>-0.43</c:v>
                </c:pt>
                <c:pt idx="1976">
                  <c:v>-0.43</c:v>
                </c:pt>
                <c:pt idx="1977">
                  <c:v>-0.43</c:v>
                </c:pt>
                <c:pt idx="1978">
                  <c:v>-0.43</c:v>
                </c:pt>
                <c:pt idx="1979">
                  <c:v>-0.43</c:v>
                </c:pt>
                <c:pt idx="1980">
                  <c:v>-0.43</c:v>
                </c:pt>
                <c:pt idx="1981">
                  <c:v>-0.43</c:v>
                </c:pt>
                <c:pt idx="1982">
                  <c:v>-0.43</c:v>
                </c:pt>
                <c:pt idx="1983">
                  <c:v>-0.43</c:v>
                </c:pt>
                <c:pt idx="1984">
                  <c:v>-0.43</c:v>
                </c:pt>
                <c:pt idx="1985">
                  <c:v>-0.43</c:v>
                </c:pt>
                <c:pt idx="1986">
                  <c:v>-0.43</c:v>
                </c:pt>
                <c:pt idx="1987">
                  <c:v>-0.43</c:v>
                </c:pt>
                <c:pt idx="1988">
                  <c:v>-0.43</c:v>
                </c:pt>
                <c:pt idx="1989">
                  <c:v>-0.43</c:v>
                </c:pt>
                <c:pt idx="1990">
                  <c:v>-0.43</c:v>
                </c:pt>
                <c:pt idx="1991">
                  <c:v>-0.43</c:v>
                </c:pt>
                <c:pt idx="1992">
                  <c:v>-0.43</c:v>
                </c:pt>
                <c:pt idx="1993">
                  <c:v>-0.43</c:v>
                </c:pt>
                <c:pt idx="1994">
                  <c:v>-0.43</c:v>
                </c:pt>
                <c:pt idx="1995">
                  <c:v>-0.43</c:v>
                </c:pt>
                <c:pt idx="1996">
                  <c:v>-0.43</c:v>
                </c:pt>
                <c:pt idx="1997">
                  <c:v>-0.43</c:v>
                </c:pt>
                <c:pt idx="1998">
                  <c:v>-0.43</c:v>
                </c:pt>
                <c:pt idx="1999">
                  <c:v>-0.43</c:v>
                </c:pt>
                <c:pt idx="2000">
                  <c:v>-0.43</c:v>
                </c:pt>
                <c:pt idx="2001">
                  <c:v>-0.43</c:v>
                </c:pt>
                <c:pt idx="2002">
                  <c:v>-0.43</c:v>
                </c:pt>
                <c:pt idx="2003">
                  <c:v>-0.43</c:v>
                </c:pt>
                <c:pt idx="2004">
                  <c:v>-0.43</c:v>
                </c:pt>
                <c:pt idx="2005">
                  <c:v>-0.43</c:v>
                </c:pt>
                <c:pt idx="2006">
                  <c:v>-0.43</c:v>
                </c:pt>
                <c:pt idx="2007">
                  <c:v>-0.43</c:v>
                </c:pt>
                <c:pt idx="2008">
                  <c:v>-0.43</c:v>
                </c:pt>
                <c:pt idx="2009">
                  <c:v>-0.43</c:v>
                </c:pt>
                <c:pt idx="2010">
                  <c:v>-0.43</c:v>
                </c:pt>
                <c:pt idx="2011">
                  <c:v>-0.43</c:v>
                </c:pt>
                <c:pt idx="2012">
                  <c:v>-0.43</c:v>
                </c:pt>
                <c:pt idx="2013">
                  <c:v>-0.43</c:v>
                </c:pt>
                <c:pt idx="2014">
                  <c:v>-0.43</c:v>
                </c:pt>
                <c:pt idx="2015">
                  <c:v>-0.43</c:v>
                </c:pt>
                <c:pt idx="2016">
                  <c:v>-0.43</c:v>
                </c:pt>
                <c:pt idx="2017">
                  <c:v>-0.43</c:v>
                </c:pt>
                <c:pt idx="2018">
                  <c:v>-0.43</c:v>
                </c:pt>
                <c:pt idx="2019">
                  <c:v>-0.43</c:v>
                </c:pt>
                <c:pt idx="2020">
                  <c:v>-0.43</c:v>
                </c:pt>
                <c:pt idx="2021">
                  <c:v>-0.43</c:v>
                </c:pt>
                <c:pt idx="2022">
                  <c:v>-0.43</c:v>
                </c:pt>
                <c:pt idx="2023">
                  <c:v>-0.43</c:v>
                </c:pt>
                <c:pt idx="2024">
                  <c:v>-0.43</c:v>
                </c:pt>
                <c:pt idx="2025">
                  <c:v>-0.43</c:v>
                </c:pt>
                <c:pt idx="2026">
                  <c:v>-0.43</c:v>
                </c:pt>
                <c:pt idx="2027">
                  <c:v>-0.43</c:v>
                </c:pt>
                <c:pt idx="2028">
                  <c:v>-0.43</c:v>
                </c:pt>
                <c:pt idx="2029">
                  <c:v>-0.43</c:v>
                </c:pt>
                <c:pt idx="2030">
                  <c:v>-0.43</c:v>
                </c:pt>
                <c:pt idx="2031">
                  <c:v>-0.43</c:v>
                </c:pt>
                <c:pt idx="2032">
                  <c:v>-0.43</c:v>
                </c:pt>
                <c:pt idx="2033">
                  <c:v>-0.43</c:v>
                </c:pt>
                <c:pt idx="2034">
                  <c:v>-0.43</c:v>
                </c:pt>
                <c:pt idx="2035">
                  <c:v>-0.43</c:v>
                </c:pt>
                <c:pt idx="2036">
                  <c:v>-0.43</c:v>
                </c:pt>
                <c:pt idx="2037">
                  <c:v>-0.43</c:v>
                </c:pt>
                <c:pt idx="2038">
                  <c:v>-0.43</c:v>
                </c:pt>
                <c:pt idx="2039">
                  <c:v>-0.43</c:v>
                </c:pt>
                <c:pt idx="2040">
                  <c:v>-0.43</c:v>
                </c:pt>
                <c:pt idx="2041">
                  <c:v>-0.43</c:v>
                </c:pt>
                <c:pt idx="2042">
                  <c:v>-0.43</c:v>
                </c:pt>
                <c:pt idx="2043">
                  <c:v>-0.43</c:v>
                </c:pt>
                <c:pt idx="2044">
                  <c:v>-0.43</c:v>
                </c:pt>
                <c:pt idx="2045">
                  <c:v>-0.43</c:v>
                </c:pt>
                <c:pt idx="2046">
                  <c:v>-0.43</c:v>
                </c:pt>
                <c:pt idx="2047">
                  <c:v>-0.43</c:v>
                </c:pt>
                <c:pt idx="2048">
                  <c:v>-0.43</c:v>
                </c:pt>
                <c:pt idx="2049">
                  <c:v>-0.43</c:v>
                </c:pt>
                <c:pt idx="2050">
                  <c:v>-0.43</c:v>
                </c:pt>
                <c:pt idx="2051">
                  <c:v>-0.43</c:v>
                </c:pt>
                <c:pt idx="2052">
                  <c:v>-0.43</c:v>
                </c:pt>
                <c:pt idx="2053">
                  <c:v>-0.43</c:v>
                </c:pt>
                <c:pt idx="2054">
                  <c:v>-0.43</c:v>
                </c:pt>
                <c:pt idx="2055">
                  <c:v>-0.43</c:v>
                </c:pt>
                <c:pt idx="2056">
                  <c:v>-0.43</c:v>
                </c:pt>
                <c:pt idx="2057">
                  <c:v>-0.43</c:v>
                </c:pt>
                <c:pt idx="2058">
                  <c:v>-0.43</c:v>
                </c:pt>
                <c:pt idx="2059">
                  <c:v>-0.43</c:v>
                </c:pt>
                <c:pt idx="2060">
                  <c:v>-0.43</c:v>
                </c:pt>
                <c:pt idx="2061">
                  <c:v>-0.43</c:v>
                </c:pt>
                <c:pt idx="2062">
                  <c:v>-0.43</c:v>
                </c:pt>
                <c:pt idx="2063">
                  <c:v>-0.43</c:v>
                </c:pt>
                <c:pt idx="2064">
                  <c:v>-0.43</c:v>
                </c:pt>
                <c:pt idx="2065">
                  <c:v>-0.43</c:v>
                </c:pt>
                <c:pt idx="2066">
                  <c:v>-0.43</c:v>
                </c:pt>
                <c:pt idx="2067">
                  <c:v>-0.43</c:v>
                </c:pt>
                <c:pt idx="2068">
                  <c:v>-0.43</c:v>
                </c:pt>
                <c:pt idx="2069">
                  <c:v>-0.43</c:v>
                </c:pt>
                <c:pt idx="2070">
                  <c:v>-0.43</c:v>
                </c:pt>
                <c:pt idx="2071">
                  <c:v>-0.43</c:v>
                </c:pt>
                <c:pt idx="2072">
                  <c:v>-0.43</c:v>
                </c:pt>
                <c:pt idx="2073">
                  <c:v>-0.43</c:v>
                </c:pt>
                <c:pt idx="2074">
                  <c:v>-0.43</c:v>
                </c:pt>
                <c:pt idx="2075">
                  <c:v>-0.43</c:v>
                </c:pt>
                <c:pt idx="2076">
                  <c:v>-0.43</c:v>
                </c:pt>
                <c:pt idx="2077">
                  <c:v>-0.43</c:v>
                </c:pt>
                <c:pt idx="2078">
                  <c:v>-0.43</c:v>
                </c:pt>
                <c:pt idx="2079">
                  <c:v>-0.43</c:v>
                </c:pt>
                <c:pt idx="2080">
                  <c:v>-0.43</c:v>
                </c:pt>
                <c:pt idx="2081">
                  <c:v>-0.43</c:v>
                </c:pt>
                <c:pt idx="2082">
                  <c:v>-0.43</c:v>
                </c:pt>
                <c:pt idx="2083">
                  <c:v>-0.43</c:v>
                </c:pt>
                <c:pt idx="2084">
                  <c:v>-0.43</c:v>
                </c:pt>
                <c:pt idx="2085">
                  <c:v>-0.43</c:v>
                </c:pt>
                <c:pt idx="2086">
                  <c:v>-0.43</c:v>
                </c:pt>
                <c:pt idx="2087">
                  <c:v>-0.43</c:v>
                </c:pt>
                <c:pt idx="2088">
                  <c:v>-0.43</c:v>
                </c:pt>
                <c:pt idx="2089">
                  <c:v>-0.43</c:v>
                </c:pt>
                <c:pt idx="2090">
                  <c:v>-0.43</c:v>
                </c:pt>
                <c:pt idx="2091">
                  <c:v>-0.43</c:v>
                </c:pt>
                <c:pt idx="2092">
                  <c:v>-0.43</c:v>
                </c:pt>
                <c:pt idx="2093">
                  <c:v>-0.43</c:v>
                </c:pt>
                <c:pt idx="2094">
                  <c:v>-0.43</c:v>
                </c:pt>
                <c:pt idx="2095">
                  <c:v>-0.43</c:v>
                </c:pt>
                <c:pt idx="2096">
                  <c:v>-0.43</c:v>
                </c:pt>
                <c:pt idx="2097">
                  <c:v>-0.43</c:v>
                </c:pt>
                <c:pt idx="2098">
                  <c:v>-0.43</c:v>
                </c:pt>
                <c:pt idx="2099">
                  <c:v>-0.43</c:v>
                </c:pt>
                <c:pt idx="2100">
                  <c:v>-0.43</c:v>
                </c:pt>
                <c:pt idx="2101">
                  <c:v>-0.43</c:v>
                </c:pt>
                <c:pt idx="2102">
                  <c:v>-0.43</c:v>
                </c:pt>
                <c:pt idx="2103">
                  <c:v>-0.43</c:v>
                </c:pt>
                <c:pt idx="2104">
                  <c:v>-0.43</c:v>
                </c:pt>
                <c:pt idx="2105">
                  <c:v>-0.43</c:v>
                </c:pt>
                <c:pt idx="2106">
                  <c:v>-0.43</c:v>
                </c:pt>
                <c:pt idx="2107">
                  <c:v>-0.43</c:v>
                </c:pt>
                <c:pt idx="2108">
                  <c:v>-0.43</c:v>
                </c:pt>
                <c:pt idx="2109">
                  <c:v>-0.43</c:v>
                </c:pt>
                <c:pt idx="2110">
                  <c:v>-0.43</c:v>
                </c:pt>
                <c:pt idx="2111">
                  <c:v>-0.43</c:v>
                </c:pt>
                <c:pt idx="2112">
                  <c:v>-0.43</c:v>
                </c:pt>
                <c:pt idx="2113">
                  <c:v>-0.43</c:v>
                </c:pt>
                <c:pt idx="2114">
                  <c:v>-0.43</c:v>
                </c:pt>
                <c:pt idx="2115">
                  <c:v>-0.43</c:v>
                </c:pt>
                <c:pt idx="2116">
                  <c:v>-0.43</c:v>
                </c:pt>
                <c:pt idx="2117">
                  <c:v>-0.43</c:v>
                </c:pt>
                <c:pt idx="2118">
                  <c:v>-0.43</c:v>
                </c:pt>
                <c:pt idx="2119">
                  <c:v>-0.43</c:v>
                </c:pt>
                <c:pt idx="2120">
                  <c:v>-0.43</c:v>
                </c:pt>
                <c:pt idx="2121">
                  <c:v>-0.43</c:v>
                </c:pt>
                <c:pt idx="2122">
                  <c:v>-0.43</c:v>
                </c:pt>
                <c:pt idx="2123">
                  <c:v>-0.43</c:v>
                </c:pt>
                <c:pt idx="2124">
                  <c:v>-0.43</c:v>
                </c:pt>
                <c:pt idx="2125">
                  <c:v>-0.43</c:v>
                </c:pt>
                <c:pt idx="2126">
                  <c:v>-0.43</c:v>
                </c:pt>
                <c:pt idx="2127">
                  <c:v>-0.43</c:v>
                </c:pt>
                <c:pt idx="2128">
                  <c:v>-0.43</c:v>
                </c:pt>
                <c:pt idx="2129">
                  <c:v>-0.43</c:v>
                </c:pt>
                <c:pt idx="2130">
                  <c:v>-0.43</c:v>
                </c:pt>
                <c:pt idx="2131">
                  <c:v>-0.43</c:v>
                </c:pt>
                <c:pt idx="2132">
                  <c:v>-0.43</c:v>
                </c:pt>
                <c:pt idx="2133">
                  <c:v>-0.43</c:v>
                </c:pt>
                <c:pt idx="2134">
                  <c:v>-0.43</c:v>
                </c:pt>
                <c:pt idx="2135">
                  <c:v>-0.43</c:v>
                </c:pt>
                <c:pt idx="2136">
                  <c:v>-0.43</c:v>
                </c:pt>
                <c:pt idx="2137">
                  <c:v>-0.43</c:v>
                </c:pt>
                <c:pt idx="2138">
                  <c:v>-0.43</c:v>
                </c:pt>
                <c:pt idx="2139">
                  <c:v>-0.43</c:v>
                </c:pt>
                <c:pt idx="2140">
                  <c:v>-0.43</c:v>
                </c:pt>
                <c:pt idx="2141">
                  <c:v>-0.43</c:v>
                </c:pt>
                <c:pt idx="2142">
                  <c:v>-0.43</c:v>
                </c:pt>
                <c:pt idx="2143">
                  <c:v>-0.43</c:v>
                </c:pt>
                <c:pt idx="2144">
                  <c:v>-0.43</c:v>
                </c:pt>
                <c:pt idx="2145">
                  <c:v>-0.43</c:v>
                </c:pt>
                <c:pt idx="2146">
                  <c:v>-0.43</c:v>
                </c:pt>
                <c:pt idx="2147">
                  <c:v>-0.43</c:v>
                </c:pt>
                <c:pt idx="2148">
                  <c:v>-0.43</c:v>
                </c:pt>
                <c:pt idx="2149">
                  <c:v>-0.43</c:v>
                </c:pt>
                <c:pt idx="2150">
                  <c:v>-0.43</c:v>
                </c:pt>
                <c:pt idx="2151">
                  <c:v>-0.43</c:v>
                </c:pt>
                <c:pt idx="2152">
                  <c:v>-0.43</c:v>
                </c:pt>
                <c:pt idx="2153">
                  <c:v>-0.43</c:v>
                </c:pt>
                <c:pt idx="2154">
                  <c:v>-0.43</c:v>
                </c:pt>
                <c:pt idx="2155">
                  <c:v>-0.43</c:v>
                </c:pt>
                <c:pt idx="2156">
                  <c:v>-0.43</c:v>
                </c:pt>
                <c:pt idx="2157">
                  <c:v>-0.43</c:v>
                </c:pt>
                <c:pt idx="2158">
                  <c:v>-0.43</c:v>
                </c:pt>
                <c:pt idx="2159">
                  <c:v>-0.43</c:v>
                </c:pt>
                <c:pt idx="2160">
                  <c:v>-0.43</c:v>
                </c:pt>
                <c:pt idx="2161">
                  <c:v>-0.43</c:v>
                </c:pt>
                <c:pt idx="2162">
                  <c:v>-0.43</c:v>
                </c:pt>
                <c:pt idx="2163">
                  <c:v>-0.43</c:v>
                </c:pt>
                <c:pt idx="2164">
                  <c:v>-0.43</c:v>
                </c:pt>
                <c:pt idx="2165">
                  <c:v>-0.43</c:v>
                </c:pt>
                <c:pt idx="2166">
                  <c:v>-0.43</c:v>
                </c:pt>
                <c:pt idx="2167">
                  <c:v>-0.43</c:v>
                </c:pt>
                <c:pt idx="2168">
                  <c:v>-0.43</c:v>
                </c:pt>
                <c:pt idx="2169">
                  <c:v>-0.43</c:v>
                </c:pt>
                <c:pt idx="2170">
                  <c:v>-0.43</c:v>
                </c:pt>
                <c:pt idx="2171">
                  <c:v>-0.43</c:v>
                </c:pt>
                <c:pt idx="2172">
                  <c:v>-0.43</c:v>
                </c:pt>
                <c:pt idx="2173">
                  <c:v>-0.43</c:v>
                </c:pt>
                <c:pt idx="2174">
                  <c:v>-0.43</c:v>
                </c:pt>
                <c:pt idx="2175">
                  <c:v>-0.43</c:v>
                </c:pt>
                <c:pt idx="2176">
                  <c:v>-0.43</c:v>
                </c:pt>
                <c:pt idx="2177">
                  <c:v>-0.43</c:v>
                </c:pt>
                <c:pt idx="2178">
                  <c:v>-0.43</c:v>
                </c:pt>
                <c:pt idx="2179">
                  <c:v>-0.43</c:v>
                </c:pt>
                <c:pt idx="2180">
                  <c:v>-0.43</c:v>
                </c:pt>
                <c:pt idx="2181">
                  <c:v>-0.43</c:v>
                </c:pt>
                <c:pt idx="2182">
                  <c:v>-0.43</c:v>
                </c:pt>
                <c:pt idx="2183">
                  <c:v>-0.43</c:v>
                </c:pt>
                <c:pt idx="2184">
                  <c:v>-0.43</c:v>
                </c:pt>
                <c:pt idx="2185">
                  <c:v>-0.43</c:v>
                </c:pt>
                <c:pt idx="2186">
                  <c:v>-0.43</c:v>
                </c:pt>
                <c:pt idx="2187">
                  <c:v>-0.43</c:v>
                </c:pt>
                <c:pt idx="2188">
                  <c:v>-0.43</c:v>
                </c:pt>
                <c:pt idx="2189">
                  <c:v>-0.43</c:v>
                </c:pt>
                <c:pt idx="2190">
                  <c:v>-0.43</c:v>
                </c:pt>
                <c:pt idx="2191">
                  <c:v>-0.43</c:v>
                </c:pt>
                <c:pt idx="2192">
                  <c:v>-0.43</c:v>
                </c:pt>
                <c:pt idx="2193">
                  <c:v>-0.43</c:v>
                </c:pt>
                <c:pt idx="2194">
                  <c:v>-0.43</c:v>
                </c:pt>
                <c:pt idx="2195">
                  <c:v>-0.43</c:v>
                </c:pt>
                <c:pt idx="2196">
                  <c:v>-0.43</c:v>
                </c:pt>
                <c:pt idx="2197">
                  <c:v>-0.43</c:v>
                </c:pt>
                <c:pt idx="2198">
                  <c:v>-0.43</c:v>
                </c:pt>
                <c:pt idx="2199">
                  <c:v>-0.43</c:v>
                </c:pt>
                <c:pt idx="2200">
                  <c:v>-0.43</c:v>
                </c:pt>
                <c:pt idx="2201">
                  <c:v>-0.43</c:v>
                </c:pt>
                <c:pt idx="2202">
                  <c:v>-0.43</c:v>
                </c:pt>
                <c:pt idx="2203">
                  <c:v>-0.43</c:v>
                </c:pt>
                <c:pt idx="2204">
                  <c:v>-0.43</c:v>
                </c:pt>
                <c:pt idx="2205">
                  <c:v>-0.43</c:v>
                </c:pt>
                <c:pt idx="2206">
                  <c:v>-0.43</c:v>
                </c:pt>
                <c:pt idx="2207">
                  <c:v>-0.43</c:v>
                </c:pt>
                <c:pt idx="2208">
                  <c:v>-0.43</c:v>
                </c:pt>
                <c:pt idx="2209">
                  <c:v>-0.43</c:v>
                </c:pt>
                <c:pt idx="2210">
                  <c:v>-0.43</c:v>
                </c:pt>
                <c:pt idx="2211">
                  <c:v>-0.43</c:v>
                </c:pt>
                <c:pt idx="2212">
                  <c:v>-0.43</c:v>
                </c:pt>
                <c:pt idx="2213">
                  <c:v>-0.43</c:v>
                </c:pt>
                <c:pt idx="2214">
                  <c:v>-0.43</c:v>
                </c:pt>
                <c:pt idx="2215">
                  <c:v>-0.43</c:v>
                </c:pt>
                <c:pt idx="2216">
                  <c:v>-0.43</c:v>
                </c:pt>
                <c:pt idx="2217">
                  <c:v>-0.43</c:v>
                </c:pt>
                <c:pt idx="2218">
                  <c:v>-0.43</c:v>
                </c:pt>
                <c:pt idx="2219">
                  <c:v>-0.43</c:v>
                </c:pt>
                <c:pt idx="2220">
                  <c:v>-0.43</c:v>
                </c:pt>
                <c:pt idx="2221">
                  <c:v>-0.43</c:v>
                </c:pt>
                <c:pt idx="2222">
                  <c:v>-0.43</c:v>
                </c:pt>
                <c:pt idx="2223">
                  <c:v>-0.43</c:v>
                </c:pt>
                <c:pt idx="2224">
                  <c:v>-0.43</c:v>
                </c:pt>
                <c:pt idx="2225">
                  <c:v>-0.43</c:v>
                </c:pt>
                <c:pt idx="2226">
                  <c:v>-0.43</c:v>
                </c:pt>
                <c:pt idx="2227">
                  <c:v>-0.43</c:v>
                </c:pt>
                <c:pt idx="2228">
                  <c:v>-0.43</c:v>
                </c:pt>
                <c:pt idx="2229">
                  <c:v>-0.43</c:v>
                </c:pt>
                <c:pt idx="2230">
                  <c:v>-0.43</c:v>
                </c:pt>
                <c:pt idx="2231">
                  <c:v>-0.43</c:v>
                </c:pt>
                <c:pt idx="2232">
                  <c:v>-0.43</c:v>
                </c:pt>
                <c:pt idx="2233">
                  <c:v>-0.43</c:v>
                </c:pt>
                <c:pt idx="2234">
                  <c:v>-0.43</c:v>
                </c:pt>
                <c:pt idx="2235">
                  <c:v>-0.43</c:v>
                </c:pt>
                <c:pt idx="2236">
                  <c:v>-0.43</c:v>
                </c:pt>
                <c:pt idx="2237">
                  <c:v>-0.43</c:v>
                </c:pt>
                <c:pt idx="2238">
                  <c:v>-0.43</c:v>
                </c:pt>
                <c:pt idx="2239">
                  <c:v>-0.43</c:v>
                </c:pt>
                <c:pt idx="2240">
                  <c:v>-0.43</c:v>
                </c:pt>
                <c:pt idx="2241">
                  <c:v>-0.43</c:v>
                </c:pt>
                <c:pt idx="2242">
                  <c:v>-0.43</c:v>
                </c:pt>
                <c:pt idx="2243">
                  <c:v>-0.43</c:v>
                </c:pt>
                <c:pt idx="2244">
                  <c:v>-0.43</c:v>
                </c:pt>
                <c:pt idx="2245">
                  <c:v>-0.43</c:v>
                </c:pt>
                <c:pt idx="2246">
                  <c:v>-0.43</c:v>
                </c:pt>
                <c:pt idx="2247">
                  <c:v>-0.43</c:v>
                </c:pt>
                <c:pt idx="2248">
                  <c:v>-0.43</c:v>
                </c:pt>
                <c:pt idx="2249">
                  <c:v>-0.43</c:v>
                </c:pt>
                <c:pt idx="2250">
                  <c:v>-0.43</c:v>
                </c:pt>
                <c:pt idx="2251">
                  <c:v>-0.43</c:v>
                </c:pt>
                <c:pt idx="2252">
                  <c:v>-0.43</c:v>
                </c:pt>
                <c:pt idx="2253">
                  <c:v>-0.43</c:v>
                </c:pt>
                <c:pt idx="2254">
                  <c:v>-0.43</c:v>
                </c:pt>
                <c:pt idx="2255">
                  <c:v>-0.43</c:v>
                </c:pt>
                <c:pt idx="2256">
                  <c:v>-0.43</c:v>
                </c:pt>
                <c:pt idx="2257">
                  <c:v>-0.43</c:v>
                </c:pt>
                <c:pt idx="2258">
                  <c:v>-0.43</c:v>
                </c:pt>
                <c:pt idx="2259">
                  <c:v>-0.43</c:v>
                </c:pt>
                <c:pt idx="2260">
                  <c:v>-0.43</c:v>
                </c:pt>
                <c:pt idx="2261">
                  <c:v>-0.43</c:v>
                </c:pt>
                <c:pt idx="2262">
                  <c:v>-0.43</c:v>
                </c:pt>
                <c:pt idx="2263">
                  <c:v>-0.43</c:v>
                </c:pt>
                <c:pt idx="2264">
                  <c:v>-0.43</c:v>
                </c:pt>
                <c:pt idx="2265">
                  <c:v>-0.43</c:v>
                </c:pt>
                <c:pt idx="2266">
                  <c:v>-0.43</c:v>
                </c:pt>
                <c:pt idx="2267">
                  <c:v>-0.43</c:v>
                </c:pt>
                <c:pt idx="2268">
                  <c:v>-0.43</c:v>
                </c:pt>
                <c:pt idx="2269">
                  <c:v>-0.43</c:v>
                </c:pt>
                <c:pt idx="2270">
                  <c:v>-0.43</c:v>
                </c:pt>
                <c:pt idx="2271">
                  <c:v>-0.43</c:v>
                </c:pt>
                <c:pt idx="2272">
                  <c:v>-0.43</c:v>
                </c:pt>
                <c:pt idx="2273">
                  <c:v>-0.43</c:v>
                </c:pt>
                <c:pt idx="2274">
                  <c:v>-0.43</c:v>
                </c:pt>
                <c:pt idx="2275">
                  <c:v>-0.43</c:v>
                </c:pt>
                <c:pt idx="2276">
                  <c:v>-0.43</c:v>
                </c:pt>
                <c:pt idx="2277">
                  <c:v>-0.43</c:v>
                </c:pt>
                <c:pt idx="2278">
                  <c:v>-0.43</c:v>
                </c:pt>
                <c:pt idx="2279">
                  <c:v>-0.43</c:v>
                </c:pt>
                <c:pt idx="2280">
                  <c:v>-0.43</c:v>
                </c:pt>
                <c:pt idx="2281">
                  <c:v>-0.43</c:v>
                </c:pt>
                <c:pt idx="2282">
                  <c:v>-0.43</c:v>
                </c:pt>
                <c:pt idx="2283">
                  <c:v>-0.43</c:v>
                </c:pt>
                <c:pt idx="2284">
                  <c:v>-0.43</c:v>
                </c:pt>
                <c:pt idx="2285">
                  <c:v>-0.43</c:v>
                </c:pt>
                <c:pt idx="2286">
                  <c:v>-0.43</c:v>
                </c:pt>
                <c:pt idx="2287">
                  <c:v>-0.43</c:v>
                </c:pt>
                <c:pt idx="2288">
                  <c:v>-0.43</c:v>
                </c:pt>
                <c:pt idx="2289">
                  <c:v>-0.43</c:v>
                </c:pt>
                <c:pt idx="2290">
                  <c:v>-0.43</c:v>
                </c:pt>
                <c:pt idx="2291">
                  <c:v>-0.43</c:v>
                </c:pt>
                <c:pt idx="2292">
                  <c:v>-0.43</c:v>
                </c:pt>
                <c:pt idx="2293">
                  <c:v>-0.43</c:v>
                </c:pt>
                <c:pt idx="2294">
                  <c:v>-0.43</c:v>
                </c:pt>
                <c:pt idx="2295">
                  <c:v>-0.43</c:v>
                </c:pt>
                <c:pt idx="2296">
                  <c:v>-0.43</c:v>
                </c:pt>
                <c:pt idx="2297">
                  <c:v>-0.43</c:v>
                </c:pt>
                <c:pt idx="2298">
                  <c:v>-0.43</c:v>
                </c:pt>
                <c:pt idx="2299">
                  <c:v>-0.43</c:v>
                </c:pt>
                <c:pt idx="2300">
                  <c:v>-0.43</c:v>
                </c:pt>
                <c:pt idx="2301">
                  <c:v>-0.43</c:v>
                </c:pt>
                <c:pt idx="2302">
                  <c:v>-0.43</c:v>
                </c:pt>
                <c:pt idx="2303">
                  <c:v>-0.43</c:v>
                </c:pt>
                <c:pt idx="2304">
                  <c:v>-0.43</c:v>
                </c:pt>
                <c:pt idx="2305">
                  <c:v>-0.43</c:v>
                </c:pt>
                <c:pt idx="2306">
                  <c:v>-0.43</c:v>
                </c:pt>
                <c:pt idx="2307">
                  <c:v>-0.43</c:v>
                </c:pt>
                <c:pt idx="2308">
                  <c:v>-0.43</c:v>
                </c:pt>
                <c:pt idx="2309">
                  <c:v>-0.43</c:v>
                </c:pt>
                <c:pt idx="2310">
                  <c:v>-0.43</c:v>
                </c:pt>
                <c:pt idx="2311">
                  <c:v>-0.43</c:v>
                </c:pt>
                <c:pt idx="2312">
                  <c:v>-0.43</c:v>
                </c:pt>
                <c:pt idx="2313">
                  <c:v>-0.43</c:v>
                </c:pt>
                <c:pt idx="2314">
                  <c:v>-0.43</c:v>
                </c:pt>
                <c:pt idx="2315">
                  <c:v>-0.43</c:v>
                </c:pt>
                <c:pt idx="2316">
                  <c:v>-0.43</c:v>
                </c:pt>
                <c:pt idx="2317">
                  <c:v>-0.43</c:v>
                </c:pt>
                <c:pt idx="2318">
                  <c:v>-0.43</c:v>
                </c:pt>
                <c:pt idx="2319">
                  <c:v>-0.43</c:v>
                </c:pt>
                <c:pt idx="2320">
                  <c:v>-0.43</c:v>
                </c:pt>
                <c:pt idx="2321">
                  <c:v>-0.43</c:v>
                </c:pt>
                <c:pt idx="2322">
                  <c:v>-0.43</c:v>
                </c:pt>
                <c:pt idx="2323">
                  <c:v>-0.43</c:v>
                </c:pt>
                <c:pt idx="2324">
                  <c:v>-0.43</c:v>
                </c:pt>
                <c:pt idx="2325">
                  <c:v>-0.43</c:v>
                </c:pt>
                <c:pt idx="2326">
                  <c:v>-0.43</c:v>
                </c:pt>
                <c:pt idx="2327">
                  <c:v>-0.43</c:v>
                </c:pt>
                <c:pt idx="2328">
                  <c:v>-0.43</c:v>
                </c:pt>
                <c:pt idx="2329">
                  <c:v>-0.43</c:v>
                </c:pt>
                <c:pt idx="2330">
                  <c:v>-0.43</c:v>
                </c:pt>
                <c:pt idx="2331">
                  <c:v>-0.43</c:v>
                </c:pt>
                <c:pt idx="2332">
                  <c:v>-0.43</c:v>
                </c:pt>
                <c:pt idx="2333">
                  <c:v>-0.43</c:v>
                </c:pt>
                <c:pt idx="2334">
                  <c:v>-0.43</c:v>
                </c:pt>
                <c:pt idx="2335">
                  <c:v>-0.43</c:v>
                </c:pt>
                <c:pt idx="2336">
                  <c:v>-0.43</c:v>
                </c:pt>
                <c:pt idx="2337">
                  <c:v>-0.43</c:v>
                </c:pt>
                <c:pt idx="2338">
                  <c:v>-0.43</c:v>
                </c:pt>
                <c:pt idx="2339">
                  <c:v>-0.43</c:v>
                </c:pt>
                <c:pt idx="2340">
                  <c:v>-0.43</c:v>
                </c:pt>
                <c:pt idx="2341">
                  <c:v>-0.43</c:v>
                </c:pt>
                <c:pt idx="2342">
                  <c:v>-0.43</c:v>
                </c:pt>
                <c:pt idx="2343">
                  <c:v>-0.43</c:v>
                </c:pt>
                <c:pt idx="2344">
                  <c:v>-0.43</c:v>
                </c:pt>
                <c:pt idx="2345">
                  <c:v>-0.43</c:v>
                </c:pt>
                <c:pt idx="2346">
                  <c:v>-0.43</c:v>
                </c:pt>
                <c:pt idx="2347">
                  <c:v>-0.43</c:v>
                </c:pt>
                <c:pt idx="2348">
                  <c:v>-0.43</c:v>
                </c:pt>
                <c:pt idx="2349">
                  <c:v>-0.43</c:v>
                </c:pt>
                <c:pt idx="2350">
                  <c:v>-0.43</c:v>
                </c:pt>
                <c:pt idx="2351">
                  <c:v>-0.43</c:v>
                </c:pt>
                <c:pt idx="2352">
                  <c:v>-0.43</c:v>
                </c:pt>
                <c:pt idx="2353">
                  <c:v>-0.43</c:v>
                </c:pt>
                <c:pt idx="2354">
                  <c:v>-0.43</c:v>
                </c:pt>
                <c:pt idx="2355">
                  <c:v>-0.43</c:v>
                </c:pt>
                <c:pt idx="2356">
                  <c:v>-0.43</c:v>
                </c:pt>
                <c:pt idx="2357">
                  <c:v>-0.43</c:v>
                </c:pt>
                <c:pt idx="2358">
                  <c:v>-0.43</c:v>
                </c:pt>
                <c:pt idx="2359">
                  <c:v>-0.43</c:v>
                </c:pt>
                <c:pt idx="2360">
                  <c:v>-0.43</c:v>
                </c:pt>
                <c:pt idx="2361">
                  <c:v>-0.43</c:v>
                </c:pt>
                <c:pt idx="2362">
                  <c:v>-0.43</c:v>
                </c:pt>
                <c:pt idx="2363">
                  <c:v>-0.43</c:v>
                </c:pt>
                <c:pt idx="2364">
                  <c:v>-0.43</c:v>
                </c:pt>
                <c:pt idx="2365">
                  <c:v>-0.43</c:v>
                </c:pt>
                <c:pt idx="2366">
                  <c:v>-0.43</c:v>
                </c:pt>
                <c:pt idx="2367">
                  <c:v>-0.43</c:v>
                </c:pt>
                <c:pt idx="2368">
                  <c:v>-0.43</c:v>
                </c:pt>
                <c:pt idx="2369">
                  <c:v>-0.43</c:v>
                </c:pt>
                <c:pt idx="2370">
                  <c:v>-0.43</c:v>
                </c:pt>
                <c:pt idx="2371">
                  <c:v>-0.43</c:v>
                </c:pt>
                <c:pt idx="2372">
                  <c:v>-0.43</c:v>
                </c:pt>
                <c:pt idx="2373">
                  <c:v>-0.43</c:v>
                </c:pt>
                <c:pt idx="2374">
                  <c:v>-0.43</c:v>
                </c:pt>
                <c:pt idx="2375">
                  <c:v>-0.43</c:v>
                </c:pt>
                <c:pt idx="2376">
                  <c:v>-0.43</c:v>
                </c:pt>
                <c:pt idx="2377">
                  <c:v>-0.43</c:v>
                </c:pt>
                <c:pt idx="2378">
                  <c:v>-0.43</c:v>
                </c:pt>
                <c:pt idx="2379">
                  <c:v>-0.43</c:v>
                </c:pt>
                <c:pt idx="2380">
                  <c:v>-0.43</c:v>
                </c:pt>
                <c:pt idx="2381">
                  <c:v>-0.43</c:v>
                </c:pt>
                <c:pt idx="2382">
                  <c:v>-0.43</c:v>
                </c:pt>
                <c:pt idx="2383">
                  <c:v>-0.43</c:v>
                </c:pt>
                <c:pt idx="2384">
                  <c:v>-0.43</c:v>
                </c:pt>
                <c:pt idx="2385">
                  <c:v>-0.43</c:v>
                </c:pt>
                <c:pt idx="2386">
                  <c:v>-0.43</c:v>
                </c:pt>
                <c:pt idx="2387">
                  <c:v>-0.43</c:v>
                </c:pt>
                <c:pt idx="2388">
                  <c:v>-0.43</c:v>
                </c:pt>
                <c:pt idx="2389">
                  <c:v>-0.43</c:v>
                </c:pt>
                <c:pt idx="2390">
                  <c:v>-0.43</c:v>
                </c:pt>
                <c:pt idx="2391">
                  <c:v>-0.43</c:v>
                </c:pt>
                <c:pt idx="2392">
                  <c:v>-0.43</c:v>
                </c:pt>
                <c:pt idx="2393">
                  <c:v>-0.43</c:v>
                </c:pt>
                <c:pt idx="2394">
                  <c:v>-0.43</c:v>
                </c:pt>
                <c:pt idx="2395">
                  <c:v>-0.43</c:v>
                </c:pt>
                <c:pt idx="2396">
                  <c:v>-0.43</c:v>
                </c:pt>
                <c:pt idx="2397">
                  <c:v>-0.43</c:v>
                </c:pt>
                <c:pt idx="2398">
                  <c:v>-0.43</c:v>
                </c:pt>
                <c:pt idx="2399">
                  <c:v>-0.43</c:v>
                </c:pt>
                <c:pt idx="2400">
                  <c:v>-0.43</c:v>
                </c:pt>
                <c:pt idx="2401">
                  <c:v>-0.43</c:v>
                </c:pt>
                <c:pt idx="2402">
                  <c:v>-0.43</c:v>
                </c:pt>
                <c:pt idx="2403">
                  <c:v>-0.43</c:v>
                </c:pt>
                <c:pt idx="2404">
                  <c:v>-0.43</c:v>
                </c:pt>
                <c:pt idx="2405">
                  <c:v>-0.43</c:v>
                </c:pt>
                <c:pt idx="2406">
                  <c:v>-0.43</c:v>
                </c:pt>
                <c:pt idx="2407">
                  <c:v>-0.43</c:v>
                </c:pt>
                <c:pt idx="2408">
                  <c:v>-0.43</c:v>
                </c:pt>
                <c:pt idx="2409">
                  <c:v>-0.43</c:v>
                </c:pt>
                <c:pt idx="2410">
                  <c:v>-0.43</c:v>
                </c:pt>
                <c:pt idx="2411">
                  <c:v>-0.43</c:v>
                </c:pt>
                <c:pt idx="2412">
                  <c:v>-0.43</c:v>
                </c:pt>
                <c:pt idx="2413">
                  <c:v>-0.43</c:v>
                </c:pt>
                <c:pt idx="2414">
                  <c:v>-0.43</c:v>
                </c:pt>
                <c:pt idx="2415">
                  <c:v>-0.43</c:v>
                </c:pt>
                <c:pt idx="2416">
                  <c:v>-0.43</c:v>
                </c:pt>
                <c:pt idx="2417">
                  <c:v>-0.43</c:v>
                </c:pt>
                <c:pt idx="2418">
                  <c:v>-0.43</c:v>
                </c:pt>
                <c:pt idx="2419">
                  <c:v>-0.43</c:v>
                </c:pt>
                <c:pt idx="2420">
                  <c:v>-0.43</c:v>
                </c:pt>
                <c:pt idx="2421">
                  <c:v>-0.43</c:v>
                </c:pt>
                <c:pt idx="2422">
                  <c:v>-0.43</c:v>
                </c:pt>
                <c:pt idx="2423">
                  <c:v>-0.43</c:v>
                </c:pt>
                <c:pt idx="2424">
                  <c:v>-0.43</c:v>
                </c:pt>
                <c:pt idx="2425">
                  <c:v>-0.43</c:v>
                </c:pt>
                <c:pt idx="2426">
                  <c:v>-0.43</c:v>
                </c:pt>
                <c:pt idx="2427">
                  <c:v>-0.43</c:v>
                </c:pt>
                <c:pt idx="2428">
                  <c:v>-0.43</c:v>
                </c:pt>
                <c:pt idx="2429">
                  <c:v>-0.43</c:v>
                </c:pt>
                <c:pt idx="2430">
                  <c:v>-0.43</c:v>
                </c:pt>
                <c:pt idx="2431">
                  <c:v>-0.43</c:v>
                </c:pt>
                <c:pt idx="2432">
                  <c:v>-0.43</c:v>
                </c:pt>
                <c:pt idx="2433">
                  <c:v>-0.43</c:v>
                </c:pt>
                <c:pt idx="2434">
                  <c:v>-0.43</c:v>
                </c:pt>
                <c:pt idx="2435">
                  <c:v>-0.43</c:v>
                </c:pt>
                <c:pt idx="2436">
                  <c:v>-0.43</c:v>
                </c:pt>
                <c:pt idx="2437">
                  <c:v>-0.43</c:v>
                </c:pt>
                <c:pt idx="2438">
                  <c:v>-0.43</c:v>
                </c:pt>
                <c:pt idx="2439">
                  <c:v>-0.43</c:v>
                </c:pt>
                <c:pt idx="2440">
                  <c:v>-0.43</c:v>
                </c:pt>
                <c:pt idx="2441">
                  <c:v>-0.43</c:v>
                </c:pt>
                <c:pt idx="2442">
                  <c:v>-0.43</c:v>
                </c:pt>
                <c:pt idx="2443">
                  <c:v>-0.43</c:v>
                </c:pt>
                <c:pt idx="2444">
                  <c:v>-0.43</c:v>
                </c:pt>
                <c:pt idx="2445">
                  <c:v>-0.43</c:v>
                </c:pt>
                <c:pt idx="2446">
                  <c:v>-0.43</c:v>
                </c:pt>
                <c:pt idx="2447">
                  <c:v>-0.43</c:v>
                </c:pt>
                <c:pt idx="2448">
                  <c:v>-0.43</c:v>
                </c:pt>
                <c:pt idx="2449">
                  <c:v>-0.43</c:v>
                </c:pt>
                <c:pt idx="2450">
                  <c:v>-0.43</c:v>
                </c:pt>
                <c:pt idx="2451">
                  <c:v>-0.43</c:v>
                </c:pt>
                <c:pt idx="2452">
                  <c:v>-0.43</c:v>
                </c:pt>
                <c:pt idx="2453">
                  <c:v>-0.43</c:v>
                </c:pt>
                <c:pt idx="2454">
                  <c:v>-0.43</c:v>
                </c:pt>
                <c:pt idx="2455">
                  <c:v>-0.43</c:v>
                </c:pt>
                <c:pt idx="2456">
                  <c:v>-0.43</c:v>
                </c:pt>
                <c:pt idx="2457">
                  <c:v>-0.43</c:v>
                </c:pt>
                <c:pt idx="2458">
                  <c:v>-0.43</c:v>
                </c:pt>
                <c:pt idx="2459">
                  <c:v>-0.43</c:v>
                </c:pt>
                <c:pt idx="2460">
                  <c:v>-0.43</c:v>
                </c:pt>
                <c:pt idx="2461">
                  <c:v>-0.43</c:v>
                </c:pt>
                <c:pt idx="2462">
                  <c:v>-0.43</c:v>
                </c:pt>
                <c:pt idx="2463">
                  <c:v>-0.43</c:v>
                </c:pt>
                <c:pt idx="2464">
                  <c:v>-0.43</c:v>
                </c:pt>
                <c:pt idx="2465">
                  <c:v>-0.43</c:v>
                </c:pt>
                <c:pt idx="2466">
                  <c:v>-0.43</c:v>
                </c:pt>
                <c:pt idx="2467">
                  <c:v>-0.43</c:v>
                </c:pt>
                <c:pt idx="2468">
                  <c:v>-0.43</c:v>
                </c:pt>
                <c:pt idx="2469">
                  <c:v>-0.43</c:v>
                </c:pt>
                <c:pt idx="2470">
                  <c:v>-0.43</c:v>
                </c:pt>
                <c:pt idx="2471">
                  <c:v>-0.43</c:v>
                </c:pt>
                <c:pt idx="2472">
                  <c:v>-0.43</c:v>
                </c:pt>
                <c:pt idx="2473">
                  <c:v>-0.43</c:v>
                </c:pt>
                <c:pt idx="2474">
                  <c:v>-0.43</c:v>
                </c:pt>
                <c:pt idx="2475">
                  <c:v>-0.43</c:v>
                </c:pt>
                <c:pt idx="2476">
                  <c:v>-0.43</c:v>
                </c:pt>
                <c:pt idx="2477">
                  <c:v>-0.43</c:v>
                </c:pt>
                <c:pt idx="2478">
                  <c:v>-0.43</c:v>
                </c:pt>
                <c:pt idx="2479">
                  <c:v>-0.43</c:v>
                </c:pt>
                <c:pt idx="2480">
                  <c:v>-0.43</c:v>
                </c:pt>
                <c:pt idx="2481">
                  <c:v>-0.43</c:v>
                </c:pt>
                <c:pt idx="2482">
                  <c:v>-0.43</c:v>
                </c:pt>
                <c:pt idx="2483">
                  <c:v>-0.43</c:v>
                </c:pt>
                <c:pt idx="2484">
                  <c:v>-0.43</c:v>
                </c:pt>
                <c:pt idx="2485">
                  <c:v>-0.43</c:v>
                </c:pt>
                <c:pt idx="2486">
                  <c:v>-0.43</c:v>
                </c:pt>
                <c:pt idx="2487">
                  <c:v>-0.43</c:v>
                </c:pt>
                <c:pt idx="2488">
                  <c:v>-0.43</c:v>
                </c:pt>
                <c:pt idx="2489">
                  <c:v>-0.43</c:v>
                </c:pt>
                <c:pt idx="2490">
                  <c:v>-0.43</c:v>
                </c:pt>
                <c:pt idx="2491">
                  <c:v>-0.43</c:v>
                </c:pt>
                <c:pt idx="2492">
                  <c:v>-0.43</c:v>
                </c:pt>
                <c:pt idx="2493">
                  <c:v>-0.43</c:v>
                </c:pt>
                <c:pt idx="2494">
                  <c:v>-0.43</c:v>
                </c:pt>
                <c:pt idx="2495">
                  <c:v>-0.43</c:v>
                </c:pt>
                <c:pt idx="2496">
                  <c:v>-0.43</c:v>
                </c:pt>
                <c:pt idx="2497">
                  <c:v>-0.43</c:v>
                </c:pt>
                <c:pt idx="2498">
                  <c:v>-0.43</c:v>
                </c:pt>
                <c:pt idx="2499">
                  <c:v>-0.43</c:v>
                </c:pt>
                <c:pt idx="2500">
                  <c:v>-0.43</c:v>
                </c:pt>
                <c:pt idx="2501">
                  <c:v>-0.43</c:v>
                </c:pt>
                <c:pt idx="2502">
                  <c:v>-0.43</c:v>
                </c:pt>
                <c:pt idx="2503">
                  <c:v>-0.43</c:v>
                </c:pt>
                <c:pt idx="2504">
                  <c:v>-0.43</c:v>
                </c:pt>
                <c:pt idx="2505">
                  <c:v>-0.43</c:v>
                </c:pt>
                <c:pt idx="2506">
                  <c:v>-0.43</c:v>
                </c:pt>
                <c:pt idx="2507">
                  <c:v>-0.43</c:v>
                </c:pt>
                <c:pt idx="2508">
                  <c:v>-0.43</c:v>
                </c:pt>
                <c:pt idx="2509">
                  <c:v>-0.43</c:v>
                </c:pt>
                <c:pt idx="2510">
                  <c:v>-0.43</c:v>
                </c:pt>
                <c:pt idx="2511">
                  <c:v>-0.43</c:v>
                </c:pt>
                <c:pt idx="2512">
                  <c:v>-0.43</c:v>
                </c:pt>
                <c:pt idx="2513">
                  <c:v>-0.43</c:v>
                </c:pt>
                <c:pt idx="2514">
                  <c:v>-0.43</c:v>
                </c:pt>
                <c:pt idx="2515">
                  <c:v>-0.43</c:v>
                </c:pt>
                <c:pt idx="2516">
                  <c:v>-0.43</c:v>
                </c:pt>
                <c:pt idx="2517">
                  <c:v>-0.43</c:v>
                </c:pt>
                <c:pt idx="2518">
                  <c:v>-0.43</c:v>
                </c:pt>
                <c:pt idx="2519">
                  <c:v>-0.43</c:v>
                </c:pt>
                <c:pt idx="2520">
                  <c:v>-0.43</c:v>
                </c:pt>
                <c:pt idx="2521">
                  <c:v>-0.43</c:v>
                </c:pt>
                <c:pt idx="2522">
                  <c:v>-0.43</c:v>
                </c:pt>
                <c:pt idx="2523">
                  <c:v>-0.43</c:v>
                </c:pt>
                <c:pt idx="2524">
                  <c:v>-0.43</c:v>
                </c:pt>
                <c:pt idx="2525">
                  <c:v>-0.43</c:v>
                </c:pt>
                <c:pt idx="2526">
                  <c:v>-0.43</c:v>
                </c:pt>
                <c:pt idx="2527">
                  <c:v>-0.43</c:v>
                </c:pt>
                <c:pt idx="2528">
                  <c:v>-0.43</c:v>
                </c:pt>
                <c:pt idx="2529">
                  <c:v>-0.43</c:v>
                </c:pt>
                <c:pt idx="2530">
                  <c:v>-0.43</c:v>
                </c:pt>
                <c:pt idx="2531">
                  <c:v>-0.43</c:v>
                </c:pt>
                <c:pt idx="2532">
                  <c:v>-0.43</c:v>
                </c:pt>
                <c:pt idx="2533">
                  <c:v>-0.43</c:v>
                </c:pt>
                <c:pt idx="2534">
                  <c:v>-0.43</c:v>
                </c:pt>
                <c:pt idx="2535">
                  <c:v>-0.43</c:v>
                </c:pt>
                <c:pt idx="2536">
                  <c:v>-0.43</c:v>
                </c:pt>
                <c:pt idx="2537">
                  <c:v>-0.43</c:v>
                </c:pt>
                <c:pt idx="2538">
                  <c:v>-0.43</c:v>
                </c:pt>
                <c:pt idx="2539">
                  <c:v>-0.43</c:v>
                </c:pt>
                <c:pt idx="2540">
                  <c:v>-0.43</c:v>
                </c:pt>
                <c:pt idx="2541">
                  <c:v>-0.43</c:v>
                </c:pt>
                <c:pt idx="2542">
                  <c:v>-0.43</c:v>
                </c:pt>
                <c:pt idx="2543">
                  <c:v>-0.43</c:v>
                </c:pt>
                <c:pt idx="2544">
                  <c:v>-0.43</c:v>
                </c:pt>
                <c:pt idx="2545">
                  <c:v>-0.43</c:v>
                </c:pt>
                <c:pt idx="2546">
                  <c:v>-0.43</c:v>
                </c:pt>
                <c:pt idx="2547">
                  <c:v>-0.43</c:v>
                </c:pt>
                <c:pt idx="2548">
                  <c:v>-0.43</c:v>
                </c:pt>
                <c:pt idx="2549">
                  <c:v>-0.43</c:v>
                </c:pt>
                <c:pt idx="2550">
                  <c:v>-0.43</c:v>
                </c:pt>
                <c:pt idx="2551">
                  <c:v>-0.43</c:v>
                </c:pt>
                <c:pt idx="2552">
                  <c:v>-0.43</c:v>
                </c:pt>
                <c:pt idx="2553">
                  <c:v>-0.43</c:v>
                </c:pt>
                <c:pt idx="2554">
                  <c:v>-0.43</c:v>
                </c:pt>
                <c:pt idx="2555">
                  <c:v>-0.43</c:v>
                </c:pt>
                <c:pt idx="2556">
                  <c:v>-0.43</c:v>
                </c:pt>
                <c:pt idx="2557">
                  <c:v>-0.43</c:v>
                </c:pt>
                <c:pt idx="2558">
                  <c:v>-0.43</c:v>
                </c:pt>
                <c:pt idx="2559">
                  <c:v>-0.43</c:v>
                </c:pt>
                <c:pt idx="2560">
                  <c:v>-0.43</c:v>
                </c:pt>
                <c:pt idx="2561">
                  <c:v>-0.43</c:v>
                </c:pt>
                <c:pt idx="2562">
                  <c:v>-0.43</c:v>
                </c:pt>
                <c:pt idx="2563">
                  <c:v>-0.43</c:v>
                </c:pt>
                <c:pt idx="2564">
                  <c:v>-0.43</c:v>
                </c:pt>
                <c:pt idx="2565">
                  <c:v>-0.43</c:v>
                </c:pt>
                <c:pt idx="2566">
                  <c:v>-0.43</c:v>
                </c:pt>
                <c:pt idx="2567">
                  <c:v>-0.43</c:v>
                </c:pt>
                <c:pt idx="2568">
                  <c:v>-0.43</c:v>
                </c:pt>
                <c:pt idx="2569">
                  <c:v>-0.43</c:v>
                </c:pt>
                <c:pt idx="2570">
                  <c:v>-0.43</c:v>
                </c:pt>
                <c:pt idx="2571">
                  <c:v>-0.43</c:v>
                </c:pt>
                <c:pt idx="2572">
                  <c:v>-0.43</c:v>
                </c:pt>
                <c:pt idx="2573">
                  <c:v>-0.43</c:v>
                </c:pt>
                <c:pt idx="2574">
                  <c:v>-0.43</c:v>
                </c:pt>
                <c:pt idx="2575">
                  <c:v>-0.43</c:v>
                </c:pt>
                <c:pt idx="2576">
                  <c:v>-0.43</c:v>
                </c:pt>
                <c:pt idx="2577">
                  <c:v>-0.43</c:v>
                </c:pt>
                <c:pt idx="2578">
                  <c:v>-0.43</c:v>
                </c:pt>
                <c:pt idx="2579">
                  <c:v>-0.43</c:v>
                </c:pt>
                <c:pt idx="2580">
                  <c:v>-0.43</c:v>
                </c:pt>
                <c:pt idx="2581">
                  <c:v>-0.43</c:v>
                </c:pt>
                <c:pt idx="2582">
                  <c:v>-0.43</c:v>
                </c:pt>
                <c:pt idx="2583">
                  <c:v>-0.43</c:v>
                </c:pt>
                <c:pt idx="2584">
                  <c:v>-0.43</c:v>
                </c:pt>
                <c:pt idx="2585">
                  <c:v>-0.43</c:v>
                </c:pt>
                <c:pt idx="2586">
                  <c:v>-0.43</c:v>
                </c:pt>
                <c:pt idx="2587">
                  <c:v>-0.43</c:v>
                </c:pt>
                <c:pt idx="2588">
                  <c:v>-0.43</c:v>
                </c:pt>
                <c:pt idx="2589">
                  <c:v>-0.43</c:v>
                </c:pt>
                <c:pt idx="2590">
                  <c:v>-0.43</c:v>
                </c:pt>
                <c:pt idx="2591">
                  <c:v>-0.43</c:v>
                </c:pt>
                <c:pt idx="2592">
                  <c:v>-0.43</c:v>
                </c:pt>
                <c:pt idx="2593">
                  <c:v>-0.43</c:v>
                </c:pt>
                <c:pt idx="2594">
                  <c:v>-0.43</c:v>
                </c:pt>
                <c:pt idx="2595">
                  <c:v>-0.43</c:v>
                </c:pt>
                <c:pt idx="2596">
                  <c:v>-0.43</c:v>
                </c:pt>
                <c:pt idx="2597">
                  <c:v>-0.43</c:v>
                </c:pt>
                <c:pt idx="2598">
                  <c:v>-0.43</c:v>
                </c:pt>
                <c:pt idx="2599">
                  <c:v>-0.43</c:v>
                </c:pt>
                <c:pt idx="2600">
                  <c:v>-0.43</c:v>
                </c:pt>
                <c:pt idx="2601">
                  <c:v>-0.43</c:v>
                </c:pt>
                <c:pt idx="2602">
                  <c:v>-0.43</c:v>
                </c:pt>
                <c:pt idx="2603">
                  <c:v>-0.43</c:v>
                </c:pt>
                <c:pt idx="2604">
                  <c:v>-0.43</c:v>
                </c:pt>
                <c:pt idx="2605">
                  <c:v>-0.43</c:v>
                </c:pt>
                <c:pt idx="2606">
                  <c:v>-0.43</c:v>
                </c:pt>
                <c:pt idx="2607">
                  <c:v>-0.43</c:v>
                </c:pt>
                <c:pt idx="2608">
                  <c:v>-0.43</c:v>
                </c:pt>
                <c:pt idx="2609">
                  <c:v>-0.43</c:v>
                </c:pt>
                <c:pt idx="2610">
                  <c:v>-0.43</c:v>
                </c:pt>
                <c:pt idx="2611">
                  <c:v>-0.43</c:v>
                </c:pt>
                <c:pt idx="2612">
                  <c:v>-0.43</c:v>
                </c:pt>
                <c:pt idx="2613">
                  <c:v>-0.43</c:v>
                </c:pt>
                <c:pt idx="2614">
                  <c:v>-0.43</c:v>
                </c:pt>
                <c:pt idx="2615">
                  <c:v>-0.43</c:v>
                </c:pt>
                <c:pt idx="2616">
                  <c:v>-0.43</c:v>
                </c:pt>
                <c:pt idx="2617">
                  <c:v>-0.43</c:v>
                </c:pt>
                <c:pt idx="2618">
                  <c:v>-0.43</c:v>
                </c:pt>
                <c:pt idx="2619">
                  <c:v>-0.43</c:v>
                </c:pt>
                <c:pt idx="2620">
                  <c:v>-0.43</c:v>
                </c:pt>
                <c:pt idx="2621">
                  <c:v>-0.43</c:v>
                </c:pt>
                <c:pt idx="2622">
                  <c:v>-0.43</c:v>
                </c:pt>
                <c:pt idx="2623">
                  <c:v>-0.43</c:v>
                </c:pt>
                <c:pt idx="2624">
                  <c:v>-0.43</c:v>
                </c:pt>
                <c:pt idx="2625">
                  <c:v>-0.43</c:v>
                </c:pt>
                <c:pt idx="2626">
                  <c:v>-0.43</c:v>
                </c:pt>
                <c:pt idx="2627">
                  <c:v>-0.43</c:v>
                </c:pt>
                <c:pt idx="2628">
                  <c:v>-0.43</c:v>
                </c:pt>
                <c:pt idx="2629">
                  <c:v>-0.43</c:v>
                </c:pt>
                <c:pt idx="2630">
                  <c:v>-0.43</c:v>
                </c:pt>
                <c:pt idx="2631">
                  <c:v>-0.43</c:v>
                </c:pt>
                <c:pt idx="2632">
                  <c:v>-0.43</c:v>
                </c:pt>
                <c:pt idx="2633">
                  <c:v>-0.43</c:v>
                </c:pt>
                <c:pt idx="2634">
                  <c:v>-0.43</c:v>
                </c:pt>
                <c:pt idx="2635">
                  <c:v>-0.43</c:v>
                </c:pt>
                <c:pt idx="2636">
                  <c:v>-0.43</c:v>
                </c:pt>
                <c:pt idx="2637">
                  <c:v>-0.43</c:v>
                </c:pt>
                <c:pt idx="2638">
                  <c:v>-0.43</c:v>
                </c:pt>
                <c:pt idx="2639">
                  <c:v>-0.43</c:v>
                </c:pt>
                <c:pt idx="2640">
                  <c:v>-0.43</c:v>
                </c:pt>
                <c:pt idx="2641">
                  <c:v>-0.43</c:v>
                </c:pt>
                <c:pt idx="2642">
                  <c:v>-0.43</c:v>
                </c:pt>
                <c:pt idx="2643">
                  <c:v>-0.43</c:v>
                </c:pt>
                <c:pt idx="2644">
                  <c:v>-0.43</c:v>
                </c:pt>
                <c:pt idx="2645">
                  <c:v>-0.43</c:v>
                </c:pt>
                <c:pt idx="2646">
                  <c:v>-0.43</c:v>
                </c:pt>
                <c:pt idx="2647">
                  <c:v>-0.43</c:v>
                </c:pt>
                <c:pt idx="2648">
                  <c:v>-0.43</c:v>
                </c:pt>
                <c:pt idx="2649">
                  <c:v>-0.43</c:v>
                </c:pt>
                <c:pt idx="2650">
                  <c:v>-0.43</c:v>
                </c:pt>
                <c:pt idx="2651">
                  <c:v>-0.43</c:v>
                </c:pt>
                <c:pt idx="2652">
                  <c:v>-0.43</c:v>
                </c:pt>
                <c:pt idx="2653">
                  <c:v>-0.43</c:v>
                </c:pt>
                <c:pt idx="2654">
                  <c:v>-0.43</c:v>
                </c:pt>
                <c:pt idx="2655">
                  <c:v>-0.43</c:v>
                </c:pt>
                <c:pt idx="2656">
                  <c:v>-0.43</c:v>
                </c:pt>
                <c:pt idx="2657">
                  <c:v>-0.43</c:v>
                </c:pt>
                <c:pt idx="2658">
                  <c:v>-0.43</c:v>
                </c:pt>
                <c:pt idx="2659">
                  <c:v>-0.43</c:v>
                </c:pt>
                <c:pt idx="2660">
                  <c:v>-0.43</c:v>
                </c:pt>
                <c:pt idx="2661">
                  <c:v>-0.43</c:v>
                </c:pt>
                <c:pt idx="2662">
                  <c:v>-0.43</c:v>
                </c:pt>
                <c:pt idx="2663">
                  <c:v>-0.43</c:v>
                </c:pt>
                <c:pt idx="2664">
                  <c:v>-0.43</c:v>
                </c:pt>
                <c:pt idx="2665">
                  <c:v>-0.43</c:v>
                </c:pt>
                <c:pt idx="2666">
                  <c:v>-0.43</c:v>
                </c:pt>
                <c:pt idx="2667">
                  <c:v>-0.43</c:v>
                </c:pt>
                <c:pt idx="2668">
                  <c:v>-0.43</c:v>
                </c:pt>
                <c:pt idx="2669">
                  <c:v>-0.43</c:v>
                </c:pt>
                <c:pt idx="2670">
                  <c:v>-0.43</c:v>
                </c:pt>
                <c:pt idx="2671">
                  <c:v>-0.43</c:v>
                </c:pt>
                <c:pt idx="2672">
                  <c:v>-0.43</c:v>
                </c:pt>
                <c:pt idx="2673">
                  <c:v>-0.43</c:v>
                </c:pt>
                <c:pt idx="2674">
                  <c:v>-0.43</c:v>
                </c:pt>
                <c:pt idx="2675">
                  <c:v>-0.43</c:v>
                </c:pt>
                <c:pt idx="2676">
                  <c:v>-0.43</c:v>
                </c:pt>
                <c:pt idx="2677">
                  <c:v>-0.43</c:v>
                </c:pt>
                <c:pt idx="2678">
                  <c:v>-0.43</c:v>
                </c:pt>
                <c:pt idx="2679">
                  <c:v>-0.43</c:v>
                </c:pt>
                <c:pt idx="2680">
                  <c:v>-0.43</c:v>
                </c:pt>
                <c:pt idx="2681">
                  <c:v>-0.43</c:v>
                </c:pt>
                <c:pt idx="2682">
                  <c:v>-0.43</c:v>
                </c:pt>
                <c:pt idx="2683">
                  <c:v>-0.43</c:v>
                </c:pt>
                <c:pt idx="2684">
                  <c:v>-0.43</c:v>
                </c:pt>
                <c:pt idx="2685">
                  <c:v>-0.43</c:v>
                </c:pt>
                <c:pt idx="2686">
                  <c:v>-0.43</c:v>
                </c:pt>
                <c:pt idx="2687">
                  <c:v>-0.43</c:v>
                </c:pt>
                <c:pt idx="2688">
                  <c:v>-0.43</c:v>
                </c:pt>
                <c:pt idx="2689">
                  <c:v>-0.43</c:v>
                </c:pt>
                <c:pt idx="2690">
                  <c:v>-0.43</c:v>
                </c:pt>
                <c:pt idx="2691">
                  <c:v>-0.43</c:v>
                </c:pt>
                <c:pt idx="2692">
                  <c:v>-0.43</c:v>
                </c:pt>
                <c:pt idx="2693">
                  <c:v>-0.43</c:v>
                </c:pt>
                <c:pt idx="2694">
                  <c:v>-0.43</c:v>
                </c:pt>
                <c:pt idx="2695">
                  <c:v>-0.43</c:v>
                </c:pt>
                <c:pt idx="2696">
                  <c:v>-0.43</c:v>
                </c:pt>
                <c:pt idx="2697">
                  <c:v>-0.43</c:v>
                </c:pt>
                <c:pt idx="2698">
                  <c:v>-0.43</c:v>
                </c:pt>
                <c:pt idx="2699">
                  <c:v>-0.43</c:v>
                </c:pt>
                <c:pt idx="2700">
                  <c:v>-0.43</c:v>
                </c:pt>
                <c:pt idx="2701">
                  <c:v>-0.43</c:v>
                </c:pt>
                <c:pt idx="2702">
                  <c:v>-0.43</c:v>
                </c:pt>
                <c:pt idx="2703">
                  <c:v>-0.43</c:v>
                </c:pt>
                <c:pt idx="2704">
                  <c:v>-0.43</c:v>
                </c:pt>
                <c:pt idx="2705">
                  <c:v>-0.43</c:v>
                </c:pt>
                <c:pt idx="2706">
                  <c:v>-0.43</c:v>
                </c:pt>
                <c:pt idx="2707">
                  <c:v>-0.43</c:v>
                </c:pt>
                <c:pt idx="2708">
                  <c:v>-0.43</c:v>
                </c:pt>
                <c:pt idx="2709">
                  <c:v>-0.43</c:v>
                </c:pt>
                <c:pt idx="2710">
                  <c:v>-0.43</c:v>
                </c:pt>
                <c:pt idx="2711">
                  <c:v>-0.43</c:v>
                </c:pt>
                <c:pt idx="2712">
                  <c:v>-0.43</c:v>
                </c:pt>
                <c:pt idx="2713">
                  <c:v>-0.43</c:v>
                </c:pt>
                <c:pt idx="2714">
                  <c:v>-0.43</c:v>
                </c:pt>
                <c:pt idx="2715">
                  <c:v>-0.43</c:v>
                </c:pt>
                <c:pt idx="2716">
                  <c:v>-0.43</c:v>
                </c:pt>
                <c:pt idx="2717">
                  <c:v>-0.43</c:v>
                </c:pt>
                <c:pt idx="2718">
                  <c:v>-0.43</c:v>
                </c:pt>
                <c:pt idx="2719">
                  <c:v>-0.43</c:v>
                </c:pt>
                <c:pt idx="2720">
                  <c:v>-0.43</c:v>
                </c:pt>
                <c:pt idx="2721">
                  <c:v>-0.43</c:v>
                </c:pt>
                <c:pt idx="2722">
                  <c:v>-0.43</c:v>
                </c:pt>
                <c:pt idx="2723">
                  <c:v>-0.43</c:v>
                </c:pt>
                <c:pt idx="2724">
                  <c:v>-0.43</c:v>
                </c:pt>
                <c:pt idx="2725">
                  <c:v>-0.43</c:v>
                </c:pt>
                <c:pt idx="2726">
                  <c:v>-0.43</c:v>
                </c:pt>
                <c:pt idx="2727">
                  <c:v>-0.43</c:v>
                </c:pt>
                <c:pt idx="2728">
                  <c:v>-0.43</c:v>
                </c:pt>
                <c:pt idx="2729">
                  <c:v>-0.43</c:v>
                </c:pt>
                <c:pt idx="2730">
                  <c:v>-0.43</c:v>
                </c:pt>
                <c:pt idx="2731">
                  <c:v>-0.43</c:v>
                </c:pt>
                <c:pt idx="2732">
                  <c:v>-0.43</c:v>
                </c:pt>
                <c:pt idx="2733">
                  <c:v>-0.43</c:v>
                </c:pt>
                <c:pt idx="2734">
                  <c:v>-0.43</c:v>
                </c:pt>
                <c:pt idx="2735">
                  <c:v>-0.43</c:v>
                </c:pt>
                <c:pt idx="2736">
                  <c:v>-0.43</c:v>
                </c:pt>
                <c:pt idx="2737">
                  <c:v>-0.43</c:v>
                </c:pt>
                <c:pt idx="2738">
                  <c:v>-0.43</c:v>
                </c:pt>
                <c:pt idx="2739">
                  <c:v>-0.43</c:v>
                </c:pt>
                <c:pt idx="2740">
                  <c:v>-0.43</c:v>
                </c:pt>
                <c:pt idx="2741">
                  <c:v>-0.43</c:v>
                </c:pt>
                <c:pt idx="2742">
                  <c:v>-0.43</c:v>
                </c:pt>
                <c:pt idx="2743">
                  <c:v>-0.43</c:v>
                </c:pt>
                <c:pt idx="2744">
                  <c:v>-0.43</c:v>
                </c:pt>
                <c:pt idx="2745">
                  <c:v>-0.43</c:v>
                </c:pt>
                <c:pt idx="2746">
                  <c:v>-0.43</c:v>
                </c:pt>
                <c:pt idx="2747">
                  <c:v>-0.43</c:v>
                </c:pt>
                <c:pt idx="2748">
                  <c:v>-0.43</c:v>
                </c:pt>
                <c:pt idx="2749">
                  <c:v>-0.43</c:v>
                </c:pt>
                <c:pt idx="2750">
                  <c:v>-0.43</c:v>
                </c:pt>
                <c:pt idx="2751">
                  <c:v>-0.43</c:v>
                </c:pt>
                <c:pt idx="2752">
                  <c:v>-0.43</c:v>
                </c:pt>
                <c:pt idx="2753">
                  <c:v>-0.43</c:v>
                </c:pt>
                <c:pt idx="2754">
                  <c:v>-0.43</c:v>
                </c:pt>
                <c:pt idx="2755">
                  <c:v>-0.43</c:v>
                </c:pt>
                <c:pt idx="2756">
                  <c:v>-0.43</c:v>
                </c:pt>
                <c:pt idx="2757">
                  <c:v>-0.43</c:v>
                </c:pt>
                <c:pt idx="2758">
                  <c:v>-0.43</c:v>
                </c:pt>
                <c:pt idx="2759">
                  <c:v>-0.43</c:v>
                </c:pt>
                <c:pt idx="2760">
                  <c:v>-0.43</c:v>
                </c:pt>
                <c:pt idx="2761">
                  <c:v>-0.43</c:v>
                </c:pt>
                <c:pt idx="2762">
                  <c:v>-0.43</c:v>
                </c:pt>
                <c:pt idx="2763">
                  <c:v>-0.43</c:v>
                </c:pt>
                <c:pt idx="2764">
                  <c:v>-0.43</c:v>
                </c:pt>
                <c:pt idx="2765">
                  <c:v>-0.43</c:v>
                </c:pt>
                <c:pt idx="2766">
                  <c:v>-0.43</c:v>
                </c:pt>
                <c:pt idx="2767">
                  <c:v>-0.43</c:v>
                </c:pt>
                <c:pt idx="2768">
                  <c:v>-0.43</c:v>
                </c:pt>
                <c:pt idx="2769">
                  <c:v>-0.43</c:v>
                </c:pt>
                <c:pt idx="2770">
                  <c:v>-0.43</c:v>
                </c:pt>
                <c:pt idx="2771">
                  <c:v>-0.43</c:v>
                </c:pt>
                <c:pt idx="2772">
                  <c:v>-0.43</c:v>
                </c:pt>
                <c:pt idx="2773">
                  <c:v>-0.43</c:v>
                </c:pt>
                <c:pt idx="2774">
                  <c:v>-0.43</c:v>
                </c:pt>
                <c:pt idx="2775">
                  <c:v>-0.43</c:v>
                </c:pt>
                <c:pt idx="2776">
                  <c:v>-0.43</c:v>
                </c:pt>
                <c:pt idx="2777">
                  <c:v>-0.43</c:v>
                </c:pt>
                <c:pt idx="2778">
                  <c:v>-0.43</c:v>
                </c:pt>
                <c:pt idx="2779">
                  <c:v>-0.43</c:v>
                </c:pt>
                <c:pt idx="2780">
                  <c:v>-0.43</c:v>
                </c:pt>
                <c:pt idx="2781">
                  <c:v>-0.43</c:v>
                </c:pt>
                <c:pt idx="2782">
                  <c:v>-0.43</c:v>
                </c:pt>
                <c:pt idx="2783">
                  <c:v>-0.43</c:v>
                </c:pt>
                <c:pt idx="2784">
                  <c:v>-0.43</c:v>
                </c:pt>
                <c:pt idx="2785">
                  <c:v>-0.43</c:v>
                </c:pt>
                <c:pt idx="2786">
                  <c:v>-0.43</c:v>
                </c:pt>
                <c:pt idx="2787">
                  <c:v>-0.43</c:v>
                </c:pt>
                <c:pt idx="2788">
                  <c:v>-0.43</c:v>
                </c:pt>
                <c:pt idx="2789">
                  <c:v>-0.43</c:v>
                </c:pt>
                <c:pt idx="2790">
                  <c:v>-0.43</c:v>
                </c:pt>
                <c:pt idx="2791">
                  <c:v>-0.43</c:v>
                </c:pt>
                <c:pt idx="2792">
                  <c:v>-0.43</c:v>
                </c:pt>
                <c:pt idx="2793">
                  <c:v>-0.43</c:v>
                </c:pt>
                <c:pt idx="2794">
                  <c:v>-0.43</c:v>
                </c:pt>
                <c:pt idx="2795">
                  <c:v>-0.43</c:v>
                </c:pt>
                <c:pt idx="2796">
                  <c:v>-0.43</c:v>
                </c:pt>
                <c:pt idx="2797">
                  <c:v>-0.43</c:v>
                </c:pt>
                <c:pt idx="2798">
                  <c:v>-0.43</c:v>
                </c:pt>
                <c:pt idx="2799">
                  <c:v>-0.43</c:v>
                </c:pt>
                <c:pt idx="2800">
                  <c:v>-0.43</c:v>
                </c:pt>
                <c:pt idx="2801">
                  <c:v>-0.43</c:v>
                </c:pt>
                <c:pt idx="2802">
                  <c:v>-0.43</c:v>
                </c:pt>
                <c:pt idx="2803">
                  <c:v>-0.43</c:v>
                </c:pt>
                <c:pt idx="2804">
                  <c:v>-0.43</c:v>
                </c:pt>
                <c:pt idx="2805">
                  <c:v>-0.43</c:v>
                </c:pt>
                <c:pt idx="2806">
                  <c:v>-0.43</c:v>
                </c:pt>
                <c:pt idx="2807">
                  <c:v>-0.43</c:v>
                </c:pt>
                <c:pt idx="2808">
                  <c:v>-0.43</c:v>
                </c:pt>
                <c:pt idx="2809">
                  <c:v>-0.43</c:v>
                </c:pt>
                <c:pt idx="2810">
                  <c:v>-0.43</c:v>
                </c:pt>
                <c:pt idx="2811">
                  <c:v>-0.43</c:v>
                </c:pt>
                <c:pt idx="2812">
                  <c:v>-0.43</c:v>
                </c:pt>
                <c:pt idx="2813">
                  <c:v>-0.43</c:v>
                </c:pt>
                <c:pt idx="2814">
                  <c:v>-0.43</c:v>
                </c:pt>
                <c:pt idx="2815">
                  <c:v>-0.43</c:v>
                </c:pt>
                <c:pt idx="2816">
                  <c:v>-0.43</c:v>
                </c:pt>
                <c:pt idx="2817">
                  <c:v>-0.43</c:v>
                </c:pt>
                <c:pt idx="2818">
                  <c:v>-0.43</c:v>
                </c:pt>
                <c:pt idx="2819">
                  <c:v>-0.43</c:v>
                </c:pt>
                <c:pt idx="2820">
                  <c:v>-0.43</c:v>
                </c:pt>
                <c:pt idx="2821">
                  <c:v>-0.43</c:v>
                </c:pt>
                <c:pt idx="2822">
                  <c:v>-0.43</c:v>
                </c:pt>
                <c:pt idx="2823">
                  <c:v>-0.43</c:v>
                </c:pt>
                <c:pt idx="2824">
                  <c:v>-0.43</c:v>
                </c:pt>
                <c:pt idx="2825">
                  <c:v>-0.43</c:v>
                </c:pt>
                <c:pt idx="2826">
                  <c:v>-0.43</c:v>
                </c:pt>
                <c:pt idx="2827">
                  <c:v>-0.43</c:v>
                </c:pt>
                <c:pt idx="2828">
                  <c:v>-0.43</c:v>
                </c:pt>
                <c:pt idx="2829">
                  <c:v>-0.43</c:v>
                </c:pt>
                <c:pt idx="2830">
                  <c:v>-0.43</c:v>
                </c:pt>
                <c:pt idx="2831">
                  <c:v>-0.43</c:v>
                </c:pt>
                <c:pt idx="2832">
                  <c:v>-0.43</c:v>
                </c:pt>
                <c:pt idx="2833">
                  <c:v>-0.43</c:v>
                </c:pt>
                <c:pt idx="2834">
                  <c:v>-0.43</c:v>
                </c:pt>
                <c:pt idx="2835">
                  <c:v>-0.43</c:v>
                </c:pt>
                <c:pt idx="2836">
                  <c:v>-0.43</c:v>
                </c:pt>
                <c:pt idx="2837">
                  <c:v>-0.43</c:v>
                </c:pt>
                <c:pt idx="2838">
                  <c:v>-0.43</c:v>
                </c:pt>
                <c:pt idx="2839">
                  <c:v>-0.43</c:v>
                </c:pt>
                <c:pt idx="2840">
                  <c:v>-0.43</c:v>
                </c:pt>
                <c:pt idx="2841">
                  <c:v>-0.43</c:v>
                </c:pt>
                <c:pt idx="2842">
                  <c:v>-0.43</c:v>
                </c:pt>
                <c:pt idx="2843">
                  <c:v>-0.43</c:v>
                </c:pt>
                <c:pt idx="2844">
                  <c:v>-0.43</c:v>
                </c:pt>
                <c:pt idx="2845">
                  <c:v>-0.43</c:v>
                </c:pt>
                <c:pt idx="2846">
                  <c:v>-0.43</c:v>
                </c:pt>
                <c:pt idx="2847">
                  <c:v>-0.43</c:v>
                </c:pt>
                <c:pt idx="2848">
                  <c:v>-0.43</c:v>
                </c:pt>
                <c:pt idx="2849">
                  <c:v>-0.43</c:v>
                </c:pt>
                <c:pt idx="2850">
                  <c:v>-0.43</c:v>
                </c:pt>
                <c:pt idx="2851">
                  <c:v>-0.43</c:v>
                </c:pt>
                <c:pt idx="2852">
                  <c:v>-0.43</c:v>
                </c:pt>
                <c:pt idx="2853">
                  <c:v>-0.43</c:v>
                </c:pt>
                <c:pt idx="2854">
                  <c:v>-0.43</c:v>
                </c:pt>
                <c:pt idx="2855">
                  <c:v>-0.43</c:v>
                </c:pt>
                <c:pt idx="2856">
                  <c:v>-0.43</c:v>
                </c:pt>
                <c:pt idx="2857">
                  <c:v>-0.43</c:v>
                </c:pt>
                <c:pt idx="2858">
                  <c:v>-0.43</c:v>
                </c:pt>
                <c:pt idx="2859">
                  <c:v>-0.43</c:v>
                </c:pt>
                <c:pt idx="2860">
                  <c:v>-0.43</c:v>
                </c:pt>
                <c:pt idx="2861">
                  <c:v>-0.43</c:v>
                </c:pt>
                <c:pt idx="2862">
                  <c:v>-0.43</c:v>
                </c:pt>
                <c:pt idx="2863">
                  <c:v>-0.43</c:v>
                </c:pt>
                <c:pt idx="2864">
                  <c:v>-0.43</c:v>
                </c:pt>
                <c:pt idx="2865">
                  <c:v>-0.43</c:v>
                </c:pt>
                <c:pt idx="2866">
                  <c:v>-0.43</c:v>
                </c:pt>
                <c:pt idx="2867">
                  <c:v>-0.43</c:v>
                </c:pt>
                <c:pt idx="2868">
                  <c:v>-0.43</c:v>
                </c:pt>
                <c:pt idx="2869">
                  <c:v>-0.43</c:v>
                </c:pt>
                <c:pt idx="2870">
                  <c:v>-0.43</c:v>
                </c:pt>
                <c:pt idx="2871">
                  <c:v>-0.43</c:v>
                </c:pt>
                <c:pt idx="2872">
                  <c:v>-0.43</c:v>
                </c:pt>
                <c:pt idx="2873">
                  <c:v>-0.43</c:v>
                </c:pt>
                <c:pt idx="2874">
                  <c:v>-0.43</c:v>
                </c:pt>
                <c:pt idx="2875">
                  <c:v>-0.43</c:v>
                </c:pt>
                <c:pt idx="2876">
                  <c:v>-0.43</c:v>
                </c:pt>
                <c:pt idx="2877">
                  <c:v>-0.43</c:v>
                </c:pt>
                <c:pt idx="2878">
                  <c:v>-0.43</c:v>
                </c:pt>
                <c:pt idx="2879">
                  <c:v>-0.43</c:v>
                </c:pt>
                <c:pt idx="2880">
                  <c:v>-0.43</c:v>
                </c:pt>
                <c:pt idx="2881">
                  <c:v>-0.43</c:v>
                </c:pt>
                <c:pt idx="2882">
                  <c:v>-0.43</c:v>
                </c:pt>
                <c:pt idx="2883">
                  <c:v>-0.43</c:v>
                </c:pt>
                <c:pt idx="2884">
                  <c:v>-0.43</c:v>
                </c:pt>
                <c:pt idx="2885">
                  <c:v>-0.43</c:v>
                </c:pt>
                <c:pt idx="2886">
                  <c:v>-0.43</c:v>
                </c:pt>
                <c:pt idx="2887">
                  <c:v>-0.43</c:v>
                </c:pt>
                <c:pt idx="2888">
                  <c:v>-0.43</c:v>
                </c:pt>
                <c:pt idx="2889">
                  <c:v>-0.43</c:v>
                </c:pt>
                <c:pt idx="2890">
                  <c:v>-0.43</c:v>
                </c:pt>
                <c:pt idx="2891">
                  <c:v>-0.43</c:v>
                </c:pt>
                <c:pt idx="2892">
                  <c:v>-0.43</c:v>
                </c:pt>
                <c:pt idx="2893">
                  <c:v>-0.43</c:v>
                </c:pt>
                <c:pt idx="2894">
                  <c:v>-0.43</c:v>
                </c:pt>
                <c:pt idx="2895">
                  <c:v>-0.43</c:v>
                </c:pt>
                <c:pt idx="2896">
                  <c:v>-0.43</c:v>
                </c:pt>
                <c:pt idx="2897">
                  <c:v>-0.43</c:v>
                </c:pt>
                <c:pt idx="2898">
                  <c:v>-0.43</c:v>
                </c:pt>
                <c:pt idx="2899">
                  <c:v>-0.43</c:v>
                </c:pt>
                <c:pt idx="2900">
                  <c:v>-0.43</c:v>
                </c:pt>
                <c:pt idx="2901">
                  <c:v>-0.43</c:v>
                </c:pt>
                <c:pt idx="2902">
                  <c:v>-0.43</c:v>
                </c:pt>
                <c:pt idx="2903">
                  <c:v>-0.43</c:v>
                </c:pt>
                <c:pt idx="2904">
                  <c:v>-0.43</c:v>
                </c:pt>
                <c:pt idx="2905">
                  <c:v>-0.43</c:v>
                </c:pt>
                <c:pt idx="2906">
                  <c:v>-0.43</c:v>
                </c:pt>
                <c:pt idx="2907">
                  <c:v>-0.43</c:v>
                </c:pt>
                <c:pt idx="2908">
                  <c:v>-0.43</c:v>
                </c:pt>
                <c:pt idx="2909">
                  <c:v>-0.43</c:v>
                </c:pt>
                <c:pt idx="2910">
                  <c:v>-0.43</c:v>
                </c:pt>
                <c:pt idx="2911">
                  <c:v>-0.43</c:v>
                </c:pt>
                <c:pt idx="2912">
                  <c:v>-0.43</c:v>
                </c:pt>
                <c:pt idx="2913">
                  <c:v>-0.43</c:v>
                </c:pt>
                <c:pt idx="2914">
                  <c:v>-0.43</c:v>
                </c:pt>
                <c:pt idx="2915">
                  <c:v>-0.43</c:v>
                </c:pt>
                <c:pt idx="2916">
                  <c:v>-0.43</c:v>
                </c:pt>
                <c:pt idx="2917">
                  <c:v>-0.43</c:v>
                </c:pt>
                <c:pt idx="2918">
                  <c:v>-0.43</c:v>
                </c:pt>
                <c:pt idx="2919">
                  <c:v>-0.43</c:v>
                </c:pt>
                <c:pt idx="2920">
                  <c:v>-0.43</c:v>
                </c:pt>
                <c:pt idx="2921">
                  <c:v>-0.43</c:v>
                </c:pt>
                <c:pt idx="2922">
                  <c:v>-0.43</c:v>
                </c:pt>
                <c:pt idx="2923">
                  <c:v>-0.43</c:v>
                </c:pt>
                <c:pt idx="2924">
                  <c:v>-0.43</c:v>
                </c:pt>
                <c:pt idx="2925">
                  <c:v>-0.43</c:v>
                </c:pt>
                <c:pt idx="2926">
                  <c:v>-0.43</c:v>
                </c:pt>
                <c:pt idx="2927">
                  <c:v>-0.43</c:v>
                </c:pt>
                <c:pt idx="2928">
                  <c:v>-0.43</c:v>
                </c:pt>
                <c:pt idx="2929">
                  <c:v>-0.43</c:v>
                </c:pt>
                <c:pt idx="2930">
                  <c:v>-0.43</c:v>
                </c:pt>
                <c:pt idx="2931">
                  <c:v>-0.43</c:v>
                </c:pt>
                <c:pt idx="2932">
                  <c:v>-0.43</c:v>
                </c:pt>
                <c:pt idx="2933">
                  <c:v>-0.43</c:v>
                </c:pt>
                <c:pt idx="2934">
                  <c:v>-0.43</c:v>
                </c:pt>
                <c:pt idx="2935">
                  <c:v>-0.43</c:v>
                </c:pt>
                <c:pt idx="2936">
                  <c:v>-0.43</c:v>
                </c:pt>
                <c:pt idx="2937">
                  <c:v>-0.43</c:v>
                </c:pt>
                <c:pt idx="2938">
                  <c:v>-0.43</c:v>
                </c:pt>
                <c:pt idx="2939">
                  <c:v>-0.43</c:v>
                </c:pt>
                <c:pt idx="2940">
                  <c:v>-0.43</c:v>
                </c:pt>
                <c:pt idx="2941">
                  <c:v>-0.43</c:v>
                </c:pt>
                <c:pt idx="2942">
                  <c:v>-0.43</c:v>
                </c:pt>
                <c:pt idx="2943">
                  <c:v>-0.43</c:v>
                </c:pt>
                <c:pt idx="2944">
                  <c:v>-0.43</c:v>
                </c:pt>
                <c:pt idx="2945">
                  <c:v>-0.43</c:v>
                </c:pt>
                <c:pt idx="2946">
                  <c:v>-0.43</c:v>
                </c:pt>
                <c:pt idx="2947">
                  <c:v>-0.43</c:v>
                </c:pt>
                <c:pt idx="2948">
                  <c:v>-0.43</c:v>
                </c:pt>
                <c:pt idx="2949">
                  <c:v>-0.43</c:v>
                </c:pt>
                <c:pt idx="2950">
                  <c:v>-0.43</c:v>
                </c:pt>
                <c:pt idx="2951">
                  <c:v>-0.43</c:v>
                </c:pt>
                <c:pt idx="2952">
                  <c:v>-0.43</c:v>
                </c:pt>
                <c:pt idx="2953">
                  <c:v>-0.43</c:v>
                </c:pt>
                <c:pt idx="2954">
                  <c:v>-0.43</c:v>
                </c:pt>
                <c:pt idx="2955">
                  <c:v>-0.43</c:v>
                </c:pt>
                <c:pt idx="2956">
                  <c:v>-0.43</c:v>
                </c:pt>
                <c:pt idx="2957">
                  <c:v>-0.43</c:v>
                </c:pt>
                <c:pt idx="2958">
                  <c:v>-0.43</c:v>
                </c:pt>
                <c:pt idx="2959">
                  <c:v>-0.43</c:v>
                </c:pt>
                <c:pt idx="2960">
                  <c:v>-0.43</c:v>
                </c:pt>
                <c:pt idx="2961">
                  <c:v>-0.43</c:v>
                </c:pt>
                <c:pt idx="2962">
                  <c:v>-0.43</c:v>
                </c:pt>
                <c:pt idx="2963">
                  <c:v>-0.43</c:v>
                </c:pt>
                <c:pt idx="2964">
                  <c:v>-0.43</c:v>
                </c:pt>
                <c:pt idx="2965">
                  <c:v>-0.43</c:v>
                </c:pt>
                <c:pt idx="2966">
                  <c:v>-0.43</c:v>
                </c:pt>
                <c:pt idx="2967">
                  <c:v>-0.43</c:v>
                </c:pt>
                <c:pt idx="2968">
                  <c:v>-0.43</c:v>
                </c:pt>
                <c:pt idx="2969">
                  <c:v>-0.43</c:v>
                </c:pt>
                <c:pt idx="2970">
                  <c:v>-0.43</c:v>
                </c:pt>
                <c:pt idx="2971">
                  <c:v>-0.43</c:v>
                </c:pt>
                <c:pt idx="2972">
                  <c:v>-0.43</c:v>
                </c:pt>
                <c:pt idx="2973">
                  <c:v>-0.43</c:v>
                </c:pt>
                <c:pt idx="2974">
                  <c:v>-0.43</c:v>
                </c:pt>
                <c:pt idx="2975">
                  <c:v>-0.43</c:v>
                </c:pt>
                <c:pt idx="2976">
                  <c:v>-0.43</c:v>
                </c:pt>
                <c:pt idx="2977">
                  <c:v>-0.43</c:v>
                </c:pt>
                <c:pt idx="2978">
                  <c:v>-0.43</c:v>
                </c:pt>
                <c:pt idx="2979">
                  <c:v>-0.43</c:v>
                </c:pt>
                <c:pt idx="2980">
                  <c:v>-0.43</c:v>
                </c:pt>
                <c:pt idx="2981">
                  <c:v>-0.43</c:v>
                </c:pt>
                <c:pt idx="2982">
                  <c:v>-0.43</c:v>
                </c:pt>
                <c:pt idx="2983">
                  <c:v>-0.43</c:v>
                </c:pt>
                <c:pt idx="2984">
                  <c:v>-0.43</c:v>
                </c:pt>
                <c:pt idx="2985">
                  <c:v>-0.43</c:v>
                </c:pt>
                <c:pt idx="2986">
                  <c:v>-0.43</c:v>
                </c:pt>
                <c:pt idx="2987">
                  <c:v>-0.43</c:v>
                </c:pt>
                <c:pt idx="2988">
                  <c:v>-0.43</c:v>
                </c:pt>
                <c:pt idx="2989">
                  <c:v>-0.43</c:v>
                </c:pt>
                <c:pt idx="2990">
                  <c:v>-0.43</c:v>
                </c:pt>
                <c:pt idx="2991">
                  <c:v>-0.43</c:v>
                </c:pt>
                <c:pt idx="2992">
                  <c:v>-0.43</c:v>
                </c:pt>
                <c:pt idx="2993">
                  <c:v>-0.43</c:v>
                </c:pt>
                <c:pt idx="2994">
                  <c:v>-0.43</c:v>
                </c:pt>
                <c:pt idx="2995">
                  <c:v>-0.43</c:v>
                </c:pt>
                <c:pt idx="2996">
                  <c:v>-0.43</c:v>
                </c:pt>
                <c:pt idx="2997">
                  <c:v>-0.43</c:v>
                </c:pt>
                <c:pt idx="2998">
                  <c:v>-0.43</c:v>
                </c:pt>
                <c:pt idx="2999">
                  <c:v>-0.43</c:v>
                </c:pt>
                <c:pt idx="3000">
                  <c:v>-0.43</c:v>
                </c:pt>
                <c:pt idx="3001">
                  <c:v>-0.43</c:v>
                </c:pt>
                <c:pt idx="3002">
                  <c:v>-0.43</c:v>
                </c:pt>
                <c:pt idx="3003">
                  <c:v>-0.43</c:v>
                </c:pt>
                <c:pt idx="3004">
                  <c:v>-0.43</c:v>
                </c:pt>
                <c:pt idx="3005">
                  <c:v>-0.43</c:v>
                </c:pt>
                <c:pt idx="3006">
                  <c:v>-0.43</c:v>
                </c:pt>
                <c:pt idx="3007">
                  <c:v>-0.43</c:v>
                </c:pt>
                <c:pt idx="3008">
                  <c:v>-0.43</c:v>
                </c:pt>
                <c:pt idx="3009">
                  <c:v>-0.43</c:v>
                </c:pt>
                <c:pt idx="3010">
                  <c:v>-0.43</c:v>
                </c:pt>
                <c:pt idx="3011">
                  <c:v>-0.43</c:v>
                </c:pt>
                <c:pt idx="3012">
                  <c:v>-0.43</c:v>
                </c:pt>
                <c:pt idx="3013">
                  <c:v>-0.43</c:v>
                </c:pt>
                <c:pt idx="3014">
                  <c:v>-0.43</c:v>
                </c:pt>
                <c:pt idx="3015">
                  <c:v>-0.43</c:v>
                </c:pt>
                <c:pt idx="3016">
                  <c:v>-0.43</c:v>
                </c:pt>
                <c:pt idx="3017">
                  <c:v>-0.43</c:v>
                </c:pt>
                <c:pt idx="3018">
                  <c:v>-0.43</c:v>
                </c:pt>
                <c:pt idx="3019">
                  <c:v>-0.43</c:v>
                </c:pt>
                <c:pt idx="3020">
                  <c:v>-0.43</c:v>
                </c:pt>
                <c:pt idx="3021">
                  <c:v>-0.43</c:v>
                </c:pt>
                <c:pt idx="3022">
                  <c:v>-0.43</c:v>
                </c:pt>
                <c:pt idx="3023">
                  <c:v>-0.43</c:v>
                </c:pt>
                <c:pt idx="3024">
                  <c:v>-0.43</c:v>
                </c:pt>
                <c:pt idx="3025">
                  <c:v>-0.43</c:v>
                </c:pt>
                <c:pt idx="3026">
                  <c:v>-0.43</c:v>
                </c:pt>
                <c:pt idx="3027">
                  <c:v>-0.43</c:v>
                </c:pt>
                <c:pt idx="3028">
                  <c:v>-0.43</c:v>
                </c:pt>
                <c:pt idx="3029">
                  <c:v>-0.43</c:v>
                </c:pt>
                <c:pt idx="3030">
                  <c:v>-0.43</c:v>
                </c:pt>
                <c:pt idx="3031">
                  <c:v>-0.43</c:v>
                </c:pt>
                <c:pt idx="3032">
                  <c:v>-0.43</c:v>
                </c:pt>
                <c:pt idx="3033">
                  <c:v>-0.43</c:v>
                </c:pt>
                <c:pt idx="3034">
                  <c:v>-0.43</c:v>
                </c:pt>
                <c:pt idx="3035">
                  <c:v>-0.43</c:v>
                </c:pt>
                <c:pt idx="3036">
                  <c:v>-0.43</c:v>
                </c:pt>
                <c:pt idx="3037">
                  <c:v>-0.43</c:v>
                </c:pt>
                <c:pt idx="3038">
                  <c:v>-0.43</c:v>
                </c:pt>
                <c:pt idx="3039">
                  <c:v>-0.43</c:v>
                </c:pt>
                <c:pt idx="3040">
                  <c:v>-0.43</c:v>
                </c:pt>
                <c:pt idx="3041">
                  <c:v>-0.43</c:v>
                </c:pt>
                <c:pt idx="3042">
                  <c:v>-0.43</c:v>
                </c:pt>
                <c:pt idx="3043">
                  <c:v>-0.43</c:v>
                </c:pt>
                <c:pt idx="3044">
                  <c:v>-0.43</c:v>
                </c:pt>
                <c:pt idx="3045">
                  <c:v>-0.43</c:v>
                </c:pt>
                <c:pt idx="3046">
                  <c:v>-0.43</c:v>
                </c:pt>
                <c:pt idx="3047">
                  <c:v>-0.43</c:v>
                </c:pt>
                <c:pt idx="3048">
                  <c:v>-0.43</c:v>
                </c:pt>
                <c:pt idx="3049">
                  <c:v>-0.43</c:v>
                </c:pt>
                <c:pt idx="3050">
                  <c:v>-0.43</c:v>
                </c:pt>
                <c:pt idx="3051">
                  <c:v>-0.43</c:v>
                </c:pt>
                <c:pt idx="3052">
                  <c:v>-0.43</c:v>
                </c:pt>
                <c:pt idx="3053">
                  <c:v>-0.43</c:v>
                </c:pt>
                <c:pt idx="3054">
                  <c:v>-0.43</c:v>
                </c:pt>
                <c:pt idx="3055">
                  <c:v>-0.43</c:v>
                </c:pt>
                <c:pt idx="3056">
                  <c:v>-0.43</c:v>
                </c:pt>
                <c:pt idx="3057">
                  <c:v>-0.43</c:v>
                </c:pt>
                <c:pt idx="3058">
                  <c:v>-0.43</c:v>
                </c:pt>
                <c:pt idx="3059">
                  <c:v>-0.43</c:v>
                </c:pt>
                <c:pt idx="3060">
                  <c:v>-0.43</c:v>
                </c:pt>
                <c:pt idx="3061">
                  <c:v>-0.43</c:v>
                </c:pt>
                <c:pt idx="3062">
                  <c:v>-0.43</c:v>
                </c:pt>
                <c:pt idx="3063">
                  <c:v>-0.43</c:v>
                </c:pt>
                <c:pt idx="3064">
                  <c:v>-0.43</c:v>
                </c:pt>
                <c:pt idx="3065">
                  <c:v>-0.43</c:v>
                </c:pt>
                <c:pt idx="3066">
                  <c:v>-0.43</c:v>
                </c:pt>
                <c:pt idx="3067">
                  <c:v>-0.43</c:v>
                </c:pt>
                <c:pt idx="3068">
                  <c:v>-0.43</c:v>
                </c:pt>
                <c:pt idx="3069">
                  <c:v>-0.43</c:v>
                </c:pt>
                <c:pt idx="3070">
                  <c:v>-0.43</c:v>
                </c:pt>
                <c:pt idx="3071">
                  <c:v>-0.43</c:v>
                </c:pt>
                <c:pt idx="3072">
                  <c:v>-0.43</c:v>
                </c:pt>
                <c:pt idx="3073">
                  <c:v>-0.43</c:v>
                </c:pt>
                <c:pt idx="3074">
                  <c:v>-0.43</c:v>
                </c:pt>
                <c:pt idx="3075">
                  <c:v>-0.43</c:v>
                </c:pt>
                <c:pt idx="3076">
                  <c:v>-0.43</c:v>
                </c:pt>
                <c:pt idx="3077">
                  <c:v>-0.43</c:v>
                </c:pt>
                <c:pt idx="3078">
                  <c:v>-0.43</c:v>
                </c:pt>
                <c:pt idx="3079">
                  <c:v>-0.43</c:v>
                </c:pt>
                <c:pt idx="3080">
                  <c:v>-0.43</c:v>
                </c:pt>
                <c:pt idx="3081">
                  <c:v>-0.43</c:v>
                </c:pt>
                <c:pt idx="3082">
                  <c:v>-0.43</c:v>
                </c:pt>
                <c:pt idx="3083">
                  <c:v>-0.43</c:v>
                </c:pt>
                <c:pt idx="3084">
                  <c:v>-0.43</c:v>
                </c:pt>
                <c:pt idx="3085">
                  <c:v>-0.43</c:v>
                </c:pt>
                <c:pt idx="3086">
                  <c:v>-0.43</c:v>
                </c:pt>
                <c:pt idx="3087">
                  <c:v>-0.43</c:v>
                </c:pt>
                <c:pt idx="3088">
                  <c:v>-0.43</c:v>
                </c:pt>
                <c:pt idx="3089">
                  <c:v>-0.43</c:v>
                </c:pt>
                <c:pt idx="3090">
                  <c:v>-0.43</c:v>
                </c:pt>
                <c:pt idx="3091">
                  <c:v>-0.43</c:v>
                </c:pt>
                <c:pt idx="3092">
                  <c:v>-0.43</c:v>
                </c:pt>
                <c:pt idx="3093">
                  <c:v>-0.43</c:v>
                </c:pt>
                <c:pt idx="3094">
                  <c:v>-0.43</c:v>
                </c:pt>
                <c:pt idx="3095">
                  <c:v>-0.43</c:v>
                </c:pt>
                <c:pt idx="3096">
                  <c:v>-0.43</c:v>
                </c:pt>
                <c:pt idx="3097">
                  <c:v>-0.43</c:v>
                </c:pt>
                <c:pt idx="3098">
                  <c:v>-0.43</c:v>
                </c:pt>
                <c:pt idx="3099">
                  <c:v>-0.43</c:v>
                </c:pt>
                <c:pt idx="3100">
                  <c:v>-0.43</c:v>
                </c:pt>
                <c:pt idx="3101">
                  <c:v>-0.43</c:v>
                </c:pt>
                <c:pt idx="3102">
                  <c:v>-0.43</c:v>
                </c:pt>
                <c:pt idx="3103">
                  <c:v>-0.43</c:v>
                </c:pt>
                <c:pt idx="3104">
                  <c:v>-0.43</c:v>
                </c:pt>
                <c:pt idx="3105">
                  <c:v>-0.43</c:v>
                </c:pt>
                <c:pt idx="3106">
                  <c:v>-0.43</c:v>
                </c:pt>
                <c:pt idx="3107">
                  <c:v>-0.43</c:v>
                </c:pt>
                <c:pt idx="3108">
                  <c:v>-0.43</c:v>
                </c:pt>
                <c:pt idx="3109">
                  <c:v>-0.43</c:v>
                </c:pt>
                <c:pt idx="3110">
                  <c:v>-0.43</c:v>
                </c:pt>
                <c:pt idx="3111">
                  <c:v>-0.43</c:v>
                </c:pt>
                <c:pt idx="3112">
                  <c:v>-0.43</c:v>
                </c:pt>
                <c:pt idx="3113">
                  <c:v>-0.43</c:v>
                </c:pt>
                <c:pt idx="3114">
                  <c:v>-0.43</c:v>
                </c:pt>
                <c:pt idx="3115">
                  <c:v>-0.43</c:v>
                </c:pt>
                <c:pt idx="3116">
                  <c:v>-0.43</c:v>
                </c:pt>
                <c:pt idx="3117">
                  <c:v>-0.43</c:v>
                </c:pt>
                <c:pt idx="3118">
                  <c:v>-0.43</c:v>
                </c:pt>
                <c:pt idx="3119">
                  <c:v>-0.43</c:v>
                </c:pt>
                <c:pt idx="3120">
                  <c:v>-0.43</c:v>
                </c:pt>
                <c:pt idx="3121">
                  <c:v>-0.43</c:v>
                </c:pt>
                <c:pt idx="3122">
                  <c:v>-0.43</c:v>
                </c:pt>
                <c:pt idx="3123">
                  <c:v>-0.43</c:v>
                </c:pt>
                <c:pt idx="3124">
                  <c:v>-0.43</c:v>
                </c:pt>
                <c:pt idx="3125">
                  <c:v>-0.43</c:v>
                </c:pt>
                <c:pt idx="3126">
                  <c:v>-0.43</c:v>
                </c:pt>
                <c:pt idx="3127">
                  <c:v>-0.43</c:v>
                </c:pt>
                <c:pt idx="3128">
                  <c:v>-0.43</c:v>
                </c:pt>
                <c:pt idx="3129">
                  <c:v>-0.43</c:v>
                </c:pt>
                <c:pt idx="3130">
                  <c:v>-0.43</c:v>
                </c:pt>
                <c:pt idx="3131">
                  <c:v>-0.43</c:v>
                </c:pt>
                <c:pt idx="3132">
                  <c:v>-0.43</c:v>
                </c:pt>
                <c:pt idx="3133">
                  <c:v>-0.43</c:v>
                </c:pt>
                <c:pt idx="3134">
                  <c:v>-0.43</c:v>
                </c:pt>
                <c:pt idx="3135">
                  <c:v>-0.43</c:v>
                </c:pt>
                <c:pt idx="3136">
                  <c:v>-0.43</c:v>
                </c:pt>
                <c:pt idx="3137">
                  <c:v>-0.43</c:v>
                </c:pt>
                <c:pt idx="3138">
                  <c:v>-0.43</c:v>
                </c:pt>
                <c:pt idx="3139">
                  <c:v>-0.43</c:v>
                </c:pt>
                <c:pt idx="3140">
                  <c:v>-0.43</c:v>
                </c:pt>
                <c:pt idx="3141">
                  <c:v>-0.43</c:v>
                </c:pt>
                <c:pt idx="3142">
                  <c:v>-0.43</c:v>
                </c:pt>
                <c:pt idx="3143">
                  <c:v>-0.43</c:v>
                </c:pt>
                <c:pt idx="3144">
                  <c:v>-0.43</c:v>
                </c:pt>
                <c:pt idx="3145">
                  <c:v>-0.43</c:v>
                </c:pt>
                <c:pt idx="3146">
                  <c:v>-0.43</c:v>
                </c:pt>
                <c:pt idx="3147">
                  <c:v>-0.43</c:v>
                </c:pt>
                <c:pt idx="3148">
                  <c:v>-0.43</c:v>
                </c:pt>
                <c:pt idx="3149">
                  <c:v>-0.43</c:v>
                </c:pt>
                <c:pt idx="3150">
                  <c:v>-0.43</c:v>
                </c:pt>
                <c:pt idx="3151">
                  <c:v>-0.43</c:v>
                </c:pt>
                <c:pt idx="3152">
                  <c:v>-0.43</c:v>
                </c:pt>
                <c:pt idx="3153">
                  <c:v>-0.43</c:v>
                </c:pt>
                <c:pt idx="3154">
                  <c:v>-0.43</c:v>
                </c:pt>
                <c:pt idx="3155">
                  <c:v>-0.43</c:v>
                </c:pt>
                <c:pt idx="3156">
                  <c:v>-0.43</c:v>
                </c:pt>
                <c:pt idx="3157">
                  <c:v>-0.43</c:v>
                </c:pt>
                <c:pt idx="3158">
                  <c:v>-0.43</c:v>
                </c:pt>
                <c:pt idx="3159">
                  <c:v>-0.43</c:v>
                </c:pt>
                <c:pt idx="3160">
                  <c:v>-0.43</c:v>
                </c:pt>
                <c:pt idx="3161">
                  <c:v>-0.43</c:v>
                </c:pt>
                <c:pt idx="3162">
                  <c:v>-0.43</c:v>
                </c:pt>
                <c:pt idx="3163">
                  <c:v>-0.43</c:v>
                </c:pt>
                <c:pt idx="3164">
                  <c:v>-0.43</c:v>
                </c:pt>
                <c:pt idx="3165">
                  <c:v>-0.43</c:v>
                </c:pt>
                <c:pt idx="3166">
                  <c:v>-0.43</c:v>
                </c:pt>
                <c:pt idx="3167">
                  <c:v>-0.43</c:v>
                </c:pt>
                <c:pt idx="3168">
                  <c:v>-0.43</c:v>
                </c:pt>
                <c:pt idx="3169">
                  <c:v>-0.43</c:v>
                </c:pt>
                <c:pt idx="3170">
                  <c:v>-0.43</c:v>
                </c:pt>
                <c:pt idx="3171">
                  <c:v>-0.43</c:v>
                </c:pt>
                <c:pt idx="3172">
                  <c:v>-0.43</c:v>
                </c:pt>
                <c:pt idx="3173">
                  <c:v>-0.43</c:v>
                </c:pt>
                <c:pt idx="3174">
                  <c:v>-0.43</c:v>
                </c:pt>
                <c:pt idx="3175">
                  <c:v>-0.43</c:v>
                </c:pt>
                <c:pt idx="3176">
                  <c:v>-0.43</c:v>
                </c:pt>
                <c:pt idx="3177">
                  <c:v>-0.43</c:v>
                </c:pt>
                <c:pt idx="3178">
                  <c:v>-0.43</c:v>
                </c:pt>
                <c:pt idx="3179">
                  <c:v>-0.43</c:v>
                </c:pt>
                <c:pt idx="3180">
                  <c:v>-0.43</c:v>
                </c:pt>
                <c:pt idx="3181">
                  <c:v>-0.43</c:v>
                </c:pt>
                <c:pt idx="3182">
                  <c:v>-0.43</c:v>
                </c:pt>
                <c:pt idx="3183">
                  <c:v>-0.43</c:v>
                </c:pt>
                <c:pt idx="3184">
                  <c:v>-0.43</c:v>
                </c:pt>
                <c:pt idx="3185">
                  <c:v>-0.43</c:v>
                </c:pt>
                <c:pt idx="3186">
                  <c:v>-0.43</c:v>
                </c:pt>
                <c:pt idx="3187">
                  <c:v>-0.43</c:v>
                </c:pt>
                <c:pt idx="3188">
                  <c:v>-0.43</c:v>
                </c:pt>
                <c:pt idx="3189">
                  <c:v>-0.43</c:v>
                </c:pt>
                <c:pt idx="3190">
                  <c:v>-0.43</c:v>
                </c:pt>
                <c:pt idx="3191">
                  <c:v>-0.43</c:v>
                </c:pt>
                <c:pt idx="3192">
                  <c:v>-0.43</c:v>
                </c:pt>
                <c:pt idx="3193">
                  <c:v>-0.43</c:v>
                </c:pt>
                <c:pt idx="3194">
                  <c:v>-0.43</c:v>
                </c:pt>
                <c:pt idx="3195">
                  <c:v>-0.43</c:v>
                </c:pt>
                <c:pt idx="3196">
                  <c:v>-0.43</c:v>
                </c:pt>
                <c:pt idx="3197">
                  <c:v>-0.43</c:v>
                </c:pt>
                <c:pt idx="3198">
                  <c:v>-0.43</c:v>
                </c:pt>
                <c:pt idx="3199">
                  <c:v>-0.43</c:v>
                </c:pt>
                <c:pt idx="3200">
                  <c:v>-0.43</c:v>
                </c:pt>
                <c:pt idx="3201">
                  <c:v>-0.43</c:v>
                </c:pt>
                <c:pt idx="3202">
                  <c:v>-0.43</c:v>
                </c:pt>
                <c:pt idx="3203">
                  <c:v>-0.43</c:v>
                </c:pt>
                <c:pt idx="3204">
                  <c:v>-0.43</c:v>
                </c:pt>
                <c:pt idx="3205">
                  <c:v>-0.43</c:v>
                </c:pt>
                <c:pt idx="3206">
                  <c:v>-0.43</c:v>
                </c:pt>
                <c:pt idx="3207">
                  <c:v>-0.43</c:v>
                </c:pt>
                <c:pt idx="3208">
                  <c:v>-0.43</c:v>
                </c:pt>
                <c:pt idx="3209">
                  <c:v>-0.43</c:v>
                </c:pt>
                <c:pt idx="3210">
                  <c:v>-0.43</c:v>
                </c:pt>
                <c:pt idx="3211">
                  <c:v>-0.43</c:v>
                </c:pt>
                <c:pt idx="3212">
                  <c:v>-0.43</c:v>
                </c:pt>
                <c:pt idx="3213">
                  <c:v>-0.43</c:v>
                </c:pt>
                <c:pt idx="3214">
                  <c:v>-0.43</c:v>
                </c:pt>
                <c:pt idx="3215">
                  <c:v>-0.43</c:v>
                </c:pt>
                <c:pt idx="3216">
                  <c:v>-0.43</c:v>
                </c:pt>
                <c:pt idx="3217">
                  <c:v>-0.43</c:v>
                </c:pt>
                <c:pt idx="3218">
                  <c:v>-0.43</c:v>
                </c:pt>
                <c:pt idx="3219">
                  <c:v>-0.43</c:v>
                </c:pt>
                <c:pt idx="3220">
                  <c:v>-0.43</c:v>
                </c:pt>
                <c:pt idx="3221">
                  <c:v>-0.43</c:v>
                </c:pt>
                <c:pt idx="3222">
                  <c:v>-0.43</c:v>
                </c:pt>
                <c:pt idx="3223">
                  <c:v>-0.43</c:v>
                </c:pt>
                <c:pt idx="3224">
                  <c:v>-0.43</c:v>
                </c:pt>
                <c:pt idx="3225">
                  <c:v>-0.43</c:v>
                </c:pt>
                <c:pt idx="3226">
                  <c:v>-0.43</c:v>
                </c:pt>
                <c:pt idx="3227">
                  <c:v>-0.43</c:v>
                </c:pt>
                <c:pt idx="3228">
                  <c:v>-0.43</c:v>
                </c:pt>
                <c:pt idx="3229">
                  <c:v>-0.43</c:v>
                </c:pt>
                <c:pt idx="3230">
                  <c:v>-0.43</c:v>
                </c:pt>
                <c:pt idx="3231">
                  <c:v>-0.43</c:v>
                </c:pt>
                <c:pt idx="3232">
                  <c:v>-0.43</c:v>
                </c:pt>
                <c:pt idx="3233">
                  <c:v>-0.43</c:v>
                </c:pt>
                <c:pt idx="3234">
                  <c:v>-0.43</c:v>
                </c:pt>
                <c:pt idx="3235">
                  <c:v>-0.43</c:v>
                </c:pt>
                <c:pt idx="3236">
                  <c:v>-0.43</c:v>
                </c:pt>
                <c:pt idx="3237">
                  <c:v>-0.43</c:v>
                </c:pt>
                <c:pt idx="3238">
                  <c:v>-0.43</c:v>
                </c:pt>
                <c:pt idx="3239">
                  <c:v>-0.43</c:v>
                </c:pt>
                <c:pt idx="3240">
                  <c:v>-0.43</c:v>
                </c:pt>
                <c:pt idx="3241">
                  <c:v>-0.43</c:v>
                </c:pt>
                <c:pt idx="3242">
                  <c:v>-0.43</c:v>
                </c:pt>
                <c:pt idx="3243">
                  <c:v>-0.43</c:v>
                </c:pt>
                <c:pt idx="3244">
                  <c:v>-0.43</c:v>
                </c:pt>
                <c:pt idx="3245">
                  <c:v>-0.43</c:v>
                </c:pt>
                <c:pt idx="3246">
                  <c:v>-0.43</c:v>
                </c:pt>
                <c:pt idx="3247">
                  <c:v>-0.43</c:v>
                </c:pt>
                <c:pt idx="3248">
                  <c:v>-0.43</c:v>
                </c:pt>
                <c:pt idx="3249">
                  <c:v>-0.43</c:v>
                </c:pt>
                <c:pt idx="3250">
                  <c:v>-0.43</c:v>
                </c:pt>
                <c:pt idx="3251">
                  <c:v>-0.43</c:v>
                </c:pt>
                <c:pt idx="3252">
                  <c:v>-0.43</c:v>
                </c:pt>
                <c:pt idx="3253">
                  <c:v>-0.43</c:v>
                </c:pt>
                <c:pt idx="3254">
                  <c:v>-0.43</c:v>
                </c:pt>
                <c:pt idx="3255">
                  <c:v>-0.43</c:v>
                </c:pt>
                <c:pt idx="3256">
                  <c:v>-0.43</c:v>
                </c:pt>
                <c:pt idx="3257">
                  <c:v>-0.43</c:v>
                </c:pt>
                <c:pt idx="3258">
                  <c:v>-0.43</c:v>
                </c:pt>
                <c:pt idx="3259">
                  <c:v>-0.43</c:v>
                </c:pt>
                <c:pt idx="3260">
                  <c:v>-0.43</c:v>
                </c:pt>
                <c:pt idx="3261">
                  <c:v>-0.43</c:v>
                </c:pt>
                <c:pt idx="3262">
                  <c:v>-0.43</c:v>
                </c:pt>
                <c:pt idx="3263">
                  <c:v>-0.43</c:v>
                </c:pt>
                <c:pt idx="3264">
                  <c:v>-0.43</c:v>
                </c:pt>
                <c:pt idx="3265">
                  <c:v>-0.43</c:v>
                </c:pt>
                <c:pt idx="3266">
                  <c:v>-0.43</c:v>
                </c:pt>
                <c:pt idx="3267">
                  <c:v>-0.43</c:v>
                </c:pt>
                <c:pt idx="3268">
                  <c:v>-0.43</c:v>
                </c:pt>
                <c:pt idx="3269">
                  <c:v>-0.43</c:v>
                </c:pt>
                <c:pt idx="3270">
                  <c:v>-0.43</c:v>
                </c:pt>
                <c:pt idx="3271">
                  <c:v>-0.43</c:v>
                </c:pt>
                <c:pt idx="3272">
                  <c:v>-0.43</c:v>
                </c:pt>
                <c:pt idx="3273">
                  <c:v>-0.43</c:v>
                </c:pt>
                <c:pt idx="3274">
                  <c:v>-0.43</c:v>
                </c:pt>
                <c:pt idx="3275">
                  <c:v>-0.43</c:v>
                </c:pt>
                <c:pt idx="3276">
                  <c:v>-0.43</c:v>
                </c:pt>
                <c:pt idx="3277">
                  <c:v>-0.43</c:v>
                </c:pt>
                <c:pt idx="3278">
                  <c:v>-0.43</c:v>
                </c:pt>
                <c:pt idx="3279">
                  <c:v>-0.43</c:v>
                </c:pt>
                <c:pt idx="3280">
                  <c:v>-0.43</c:v>
                </c:pt>
                <c:pt idx="3281">
                  <c:v>-0.43</c:v>
                </c:pt>
                <c:pt idx="3282">
                  <c:v>-0.43</c:v>
                </c:pt>
                <c:pt idx="3283">
                  <c:v>-0.43</c:v>
                </c:pt>
                <c:pt idx="3284">
                  <c:v>-0.43</c:v>
                </c:pt>
                <c:pt idx="3285">
                  <c:v>-0.43</c:v>
                </c:pt>
                <c:pt idx="3286">
                  <c:v>-0.43</c:v>
                </c:pt>
                <c:pt idx="3287">
                  <c:v>-0.43</c:v>
                </c:pt>
                <c:pt idx="3288">
                  <c:v>-0.43</c:v>
                </c:pt>
                <c:pt idx="3289">
                  <c:v>-0.43</c:v>
                </c:pt>
                <c:pt idx="3290">
                  <c:v>-0.43</c:v>
                </c:pt>
                <c:pt idx="3291">
                  <c:v>-0.43</c:v>
                </c:pt>
                <c:pt idx="3292">
                  <c:v>-0.43</c:v>
                </c:pt>
                <c:pt idx="3293">
                  <c:v>-0.43</c:v>
                </c:pt>
                <c:pt idx="3294">
                  <c:v>-0.43</c:v>
                </c:pt>
                <c:pt idx="3295">
                  <c:v>-0.43</c:v>
                </c:pt>
                <c:pt idx="3296">
                  <c:v>-0.43</c:v>
                </c:pt>
                <c:pt idx="3297">
                  <c:v>-0.43</c:v>
                </c:pt>
                <c:pt idx="3298">
                  <c:v>-0.43</c:v>
                </c:pt>
                <c:pt idx="3299">
                  <c:v>-0.43</c:v>
                </c:pt>
                <c:pt idx="3300">
                  <c:v>-0.43</c:v>
                </c:pt>
                <c:pt idx="3301">
                  <c:v>-0.43</c:v>
                </c:pt>
                <c:pt idx="3302">
                  <c:v>-0.43</c:v>
                </c:pt>
                <c:pt idx="3303">
                  <c:v>-0.43</c:v>
                </c:pt>
                <c:pt idx="3304">
                  <c:v>-0.43</c:v>
                </c:pt>
                <c:pt idx="3305">
                  <c:v>-0.43</c:v>
                </c:pt>
                <c:pt idx="3306">
                  <c:v>-0.43</c:v>
                </c:pt>
                <c:pt idx="3307">
                  <c:v>-0.43</c:v>
                </c:pt>
                <c:pt idx="3308">
                  <c:v>-0.43</c:v>
                </c:pt>
                <c:pt idx="3309">
                  <c:v>-0.43</c:v>
                </c:pt>
                <c:pt idx="3310">
                  <c:v>-0.43</c:v>
                </c:pt>
                <c:pt idx="3311">
                  <c:v>-0.43</c:v>
                </c:pt>
                <c:pt idx="3312">
                  <c:v>-0.43</c:v>
                </c:pt>
                <c:pt idx="3313">
                  <c:v>-0.43</c:v>
                </c:pt>
                <c:pt idx="3314">
                  <c:v>-0.43</c:v>
                </c:pt>
                <c:pt idx="3315">
                  <c:v>-0.43</c:v>
                </c:pt>
                <c:pt idx="3316">
                  <c:v>-0.43</c:v>
                </c:pt>
                <c:pt idx="3317">
                  <c:v>-0.43</c:v>
                </c:pt>
                <c:pt idx="3318">
                  <c:v>-0.43</c:v>
                </c:pt>
                <c:pt idx="3319">
                  <c:v>-0.43</c:v>
                </c:pt>
                <c:pt idx="3320">
                  <c:v>-0.43</c:v>
                </c:pt>
                <c:pt idx="3321">
                  <c:v>-0.43</c:v>
                </c:pt>
                <c:pt idx="3322">
                  <c:v>-0.43</c:v>
                </c:pt>
                <c:pt idx="3323">
                  <c:v>-0.43</c:v>
                </c:pt>
                <c:pt idx="3324">
                  <c:v>-0.43</c:v>
                </c:pt>
                <c:pt idx="3325">
                  <c:v>-0.43</c:v>
                </c:pt>
                <c:pt idx="3326">
                  <c:v>-0.43</c:v>
                </c:pt>
                <c:pt idx="3327">
                  <c:v>-0.43</c:v>
                </c:pt>
                <c:pt idx="3328">
                  <c:v>-0.43</c:v>
                </c:pt>
                <c:pt idx="3329">
                  <c:v>-0.43</c:v>
                </c:pt>
                <c:pt idx="3330">
                  <c:v>-0.43</c:v>
                </c:pt>
                <c:pt idx="3331">
                  <c:v>-0.43</c:v>
                </c:pt>
                <c:pt idx="3332">
                  <c:v>-0.43</c:v>
                </c:pt>
                <c:pt idx="3333">
                  <c:v>-0.43</c:v>
                </c:pt>
                <c:pt idx="3334">
                  <c:v>-0.43</c:v>
                </c:pt>
                <c:pt idx="3335">
                  <c:v>-0.43</c:v>
                </c:pt>
                <c:pt idx="3336">
                  <c:v>-0.43</c:v>
                </c:pt>
                <c:pt idx="3337">
                  <c:v>-0.43</c:v>
                </c:pt>
                <c:pt idx="3338">
                  <c:v>-0.43</c:v>
                </c:pt>
                <c:pt idx="3339">
                  <c:v>-0.43</c:v>
                </c:pt>
                <c:pt idx="3340">
                  <c:v>-0.43</c:v>
                </c:pt>
                <c:pt idx="3341">
                  <c:v>-0.43</c:v>
                </c:pt>
                <c:pt idx="3342">
                  <c:v>-0.43</c:v>
                </c:pt>
                <c:pt idx="3343">
                  <c:v>-0.43</c:v>
                </c:pt>
                <c:pt idx="3344">
                  <c:v>-0.43</c:v>
                </c:pt>
                <c:pt idx="3345">
                  <c:v>-0.43</c:v>
                </c:pt>
                <c:pt idx="3346">
                  <c:v>-0.43</c:v>
                </c:pt>
                <c:pt idx="3347">
                  <c:v>-0.43</c:v>
                </c:pt>
                <c:pt idx="3348">
                  <c:v>-0.43</c:v>
                </c:pt>
                <c:pt idx="3349">
                  <c:v>-0.43</c:v>
                </c:pt>
                <c:pt idx="3350">
                  <c:v>-0.43</c:v>
                </c:pt>
                <c:pt idx="3351">
                  <c:v>-0.43</c:v>
                </c:pt>
                <c:pt idx="3352">
                  <c:v>-0.43</c:v>
                </c:pt>
                <c:pt idx="3353">
                  <c:v>-0.43</c:v>
                </c:pt>
                <c:pt idx="3354">
                  <c:v>-0.43</c:v>
                </c:pt>
                <c:pt idx="3355">
                  <c:v>-0.43</c:v>
                </c:pt>
                <c:pt idx="3356">
                  <c:v>-0.43</c:v>
                </c:pt>
                <c:pt idx="3357">
                  <c:v>-0.43</c:v>
                </c:pt>
                <c:pt idx="3358">
                  <c:v>-0.43</c:v>
                </c:pt>
                <c:pt idx="3359">
                  <c:v>-0.43</c:v>
                </c:pt>
                <c:pt idx="3360">
                  <c:v>-0.43</c:v>
                </c:pt>
                <c:pt idx="3361">
                  <c:v>-0.43</c:v>
                </c:pt>
                <c:pt idx="3362">
                  <c:v>-0.43</c:v>
                </c:pt>
                <c:pt idx="3363">
                  <c:v>-0.43</c:v>
                </c:pt>
                <c:pt idx="3364">
                  <c:v>-0.43</c:v>
                </c:pt>
                <c:pt idx="3365">
                  <c:v>-0.43</c:v>
                </c:pt>
                <c:pt idx="3366">
                  <c:v>-0.43</c:v>
                </c:pt>
                <c:pt idx="3367">
                  <c:v>-0.43</c:v>
                </c:pt>
                <c:pt idx="3368">
                  <c:v>-0.43</c:v>
                </c:pt>
                <c:pt idx="3369">
                  <c:v>-0.43</c:v>
                </c:pt>
                <c:pt idx="3370">
                  <c:v>-0.43</c:v>
                </c:pt>
                <c:pt idx="3371">
                  <c:v>-0.43</c:v>
                </c:pt>
                <c:pt idx="3372">
                  <c:v>-0.43</c:v>
                </c:pt>
                <c:pt idx="3373">
                  <c:v>-0.43</c:v>
                </c:pt>
                <c:pt idx="3374">
                  <c:v>-0.43</c:v>
                </c:pt>
                <c:pt idx="3375">
                  <c:v>-0.43</c:v>
                </c:pt>
                <c:pt idx="3376">
                  <c:v>-0.43</c:v>
                </c:pt>
                <c:pt idx="3377">
                  <c:v>-0.43</c:v>
                </c:pt>
                <c:pt idx="3378">
                  <c:v>-0.43</c:v>
                </c:pt>
                <c:pt idx="3379">
                  <c:v>-0.43</c:v>
                </c:pt>
                <c:pt idx="3380">
                  <c:v>-0.43</c:v>
                </c:pt>
                <c:pt idx="3381">
                  <c:v>-0.43</c:v>
                </c:pt>
                <c:pt idx="3382">
                  <c:v>-0.43</c:v>
                </c:pt>
                <c:pt idx="3383">
                  <c:v>-0.43</c:v>
                </c:pt>
                <c:pt idx="3384">
                  <c:v>-0.43</c:v>
                </c:pt>
                <c:pt idx="3385">
                  <c:v>-0.43</c:v>
                </c:pt>
                <c:pt idx="3386">
                  <c:v>-0.43</c:v>
                </c:pt>
                <c:pt idx="3387">
                  <c:v>-0.43</c:v>
                </c:pt>
                <c:pt idx="3388">
                  <c:v>-0.43</c:v>
                </c:pt>
                <c:pt idx="3389">
                  <c:v>-0.43</c:v>
                </c:pt>
                <c:pt idx="3390">
                  <c:v>-0.43</c:v>
                </c:pt>
                <c:pt idx="3391">
                  <c:v>-0.43</c:v>
                </c:pt>
                <c:pt idx="3392">
                  <c:v>-0.43</c:v>
                </c:pt>
                <c:pt idx="3393">
                  <c:v>-0.43</c:v>
                </c:pt>
                <c:pt idx="3394">
                  <c:v>-0.43</c:v>
                </c:pt>
                <c:pt idx="3395">
                  <c:v>-0.43</c:v>
                </c:pt>
                <c:pt idx="3396">
                  <c:v>-0.43</c:v>
                </c:pt>
                <c:pt idx="3397">
                  <c:v>-0.43</c:v>
                </c:pt>
                <c:pt idx="3398">
                  <c:v>-0.43</c:v>
                </c:pt>
                <c:pt idx="3399">
                  <c:v>-0.43</c:v>
                </c:pt>
                <c:pt idx="3400">
                  <c:v>-0.43</c:v>
                </c:pt>
                <c:pt idx="3401">
                  <c:v>-0.43</c:v>
                </c:pt>
                <c:pt idx="3402">
                  <c:v>-0.43</c:v>
                </c:pt>
                <c:pt idx="3403">
                  <c:v>-0.43</c:v>
                </c:pt>
                <c:pt idx="3404">
                  <c:v>-0.43</c:v>
                </c:pt>
                <c:pt idx="3405">
                  <c:v>-0.43</c:v>
                </c:pt>
                <c:pt idx="3406">
                  <c:v>-0.43</c:v>
                </c:pt>
                <c:pt idx="3407">
                  <c:v>-0.43</c:v>
                </c:pt>
                <c:pt idx="3408">
                  <c:v>-0.43</c:v>
                </c:pt>
                <c:pt idx="3409">
                  <c:v>-0.43</c:v>
                </c:pt>
                <c:pt idx="3410">
                  <c:v>-0.43</c:v>
                </c:pt>
                <c:pt idx="3411">
                  <c:v>-0.43</c:v>
                </c:pt>
                <c:pt idx="3412">
                  <c:v>-0.43</c:v>
                </c:pt>
                <c:pt idx="3413">
                  <c:v>-0.43</c:v>
                </c:pt>
                <c:pt idx="3414">
                  <c:v>-0.43</c:v>
                </c:pt>
                <c:pt idx="3415">
                  <c:v>-0.43</c:v>
                </c:pt>
                <c:pt idx="3416">
                  <c:v>-0.43</c:v>
                </c:pt>
                <c:pt idx="3417">
                  <c:v>-0.43</c:v>
                </c:pt>
                <c:pt idx="3418">
                  <c:v>-0.43</c:v>
                </c:pt>
                <c:pt idx="3419">
                  <c:v>-0.43</c:v>
                </c:pt>
                <c:pt idx="3420">
                  <c:v>-0.43</c:v>
                </c:pt>
                <c:pt idx="3421">
                  <c:v>-0.43</c:v>
                </c:pt>
                <c:pt idx="3422">
                  <c:v>-0.43</c:v>
                </c:pt>
                <c:pt idx="3423">
                  <c:v>-0.43</c:v>
                </c:pt>
                <c:pt idx="3424">
                  <c:v>-0.43</c:v>
                </c:pt>
                <c:pt idx="3425">
                  <c:v>-0.43</c:v>
                </c:pt>
                <c:pt idx="3426">
                  <c:v>-0.43</c:v>
                </c:pt>
                <c:pt idx="3427">
                  <c:v>-0.43</c:v>
                </c:pt>
                <c:pt idx="3428">
                  <c:v>-0.43</c:v>
                </c:pt>
                <c:pt idx="3429">
                  <c:v>-0.43</c:v>
                </c:pt>
                <c:pt idx="3430">
                  <c:v>-0.43</c:v>
                </c:pt>
                <c:pt idx="3431">
                  <c:v>-0.43</c:v>
                </c:pt>
                <c:pt idx="3432">
                  <c:v>-0.43</c:v>
                </c:pt>
                <c:pt idx="3433">
                  <c:v>-0.43</c:v>
                </c:pt>
                <c:pt idx="3434">
                  <c:v>-0.43</c:v>
                </c:pt>
                <c:pt idx="3435">
                  <c:v>-0.43</c:v>
                </c:pt>
                <c:pt idx="3436">
                  <c:v>-0.43</c:v>
                </c:pt>
                <c:pt idx="3437">
                  <c:v>-0.43</c:v>
                </c:pt>
                <c:pt idx="3438">
                  <c:v>-0.43</c:v>
                </c:pt>
                <c:pt idx="3439">
                  <c:v>-0.43</c:v>
                </c:pt>
                <c:pt idx="3440">
                  <c:v>-0.43</c:v>
                </c:pt>
                <c:pt idx="3441">
                  <c:v>-0.43</c:v>
                </c:pt>
                <c:pt idx="3442">
                  <c:v>-0.43</c:v>
                </c:pt>
                <c:pt idx="3443">
                  <c:v>-0.43</c:v>
                </c:pt>
                <c:pt idx="3444">
                  <c:v>-0.43</c:v>
                </c:pt>
                <c:pt idx="3445">
                  <c:v>-0.43</c:v>
                </c:pt>
                <c:pt idx="3446">
                  <c:v>-0.43</c:v>
                </c:pt>
                <c:pt idx="3447">
                  <c:v>-0.43</c:v>
                </c:pt>
                <c:pt idx="3448">
                  <c:v>-0.43</c:v>
                </c:pt>
                <c:pt idx="3449">
                  <c:v>-0.43</c:v>
                </c:pt>
                <c:pt idx="3450">
                  <c:v>-0.43</c:v>
                </c:pt>
                <c:pt idx="3451">
                  <c:v>-0.43</c:v>
                </c:pt>
                <c:pt idx="3452">
                  <c:v>-0.43</c:v>
                </c:pt>
                <c:pt idx="3453">
                  <c:v>-0.43</c:v>
                </c:pt>
                <c:pt idx="3454">
                  <c:v>-0.43</c:v>
                </c:pt>
                <c:pt idx="3455">
                  <c:v>-0.43</c:v>
                </c:pt>
                <c:pt idx="3456">
                  <c:v>-0.43</c:v>
                </c:pt>
                <c:pt idx="3457">
                  <c:v>-0.43</c:v>
                </c:pt>
                <c:pt idx="3458">
                  <c:v>-0.43</c:v>
                </c:pt>
                <c:pt idx="3459">
                  <c:v>-0.43</c:v>
                </c:pt>
                <c:pt idx="3460">
                  <c:v>-0.43</c:v>
                </c:pt>
                <c:pt idx="3461">
                  <c:v>-0.43</c:v>
                </c:pt>
                <c:pt idx="3462">
                  <c:v>-0.43</c:v>
                </c:pt>
                <c:pt idx="3463">
                  <c:v>-0.43</c:v>
                </c:pt>
                <c:pt idx="3464">
                  <c:v>-0.43</c:v>
                </c:pt>
                <c:pt idx="3465">
                  <c:v>-0.43</c:v>
                </c:pt>
                <c:pt idx="3466">
                  <c:v>-0.43</c:v>
                </c:pt>
                <c:pt idx="3467">
                  <c:v>-0.43</c:v>
                </c:pt>
                <c:pt idx="3468">
                  <c:v>-0.43</c:v>
                </c:pt>
                <c:pt idx="3469">
                  <c:v>-0.43</c:v>
                </c:pt>
                <c:pt idx="3470">
                  <c:v>-0.43</c:v>
                </c:pt>
                <c:pt idx="3471">
                  <c:v>-0.43</c:v>
                </c:pt>
                <c:pt idx="3472">
                  <c:v>-0.43</c:v>
                </c:pt>
                <c:pt idx="3473">
                  <c:v>-0.43</c:v>
                </c:pt>
                <c:pt idx="3474">
                  <c:v>-0.43</c:v>
                </c:pt>
                <c:pt idx="3475">
                  <c:v>-0.43</c:v>
                </c:pt>
                <c:pt idx="3476">
                  <c:v>-0.43</c:v>
                </c:pt>
                <c:pt idx="3477">
                  <c:v>-0.43</c:v>
                </c:pt>
                <c:pt idx="3478">
                  <c:v>-0.43</c:v>
                </c:pt>
                <c:pt idx="3479">
                  <c:v>-0.43</c:v>
                </c:pt>
                <c:pt idx="3480">
                  <c:v>-0.43</c:v>
                </c:pt>
                <c:pt idx="3481">
                  <c:v>-0.43</c:v>
                </c:pt>
                <c:pt idx="3482">
                  <c:v>-0.43</c:v>
                </c:pt>
                <c:pt idx="3483">
                  <c:v>-0.43</c:v>
                </c:pt>
                <c:pt idx="3484">
                  <c:v>-0.43</c:v>
                </c:pt>
                <c:pt idx="3485">
                  <c:v>-0.43</c:v>
                </c:pt>
                <c:pt idx="3486">
                  <c:v>-0.43</c:v>
                </c:pt>
                <c:pt idx="3487">
                  <c:v>-0.43</c:v>
                </c:pt>
                <c:pt idx="3488">
                  <c:v>-0.43</c:v>
                </c:pt>
                <c:pt idx="3489">
                  <c:v>-0.43</c:v>
                </c:pt>
                <c:pt idx="3490">
                  <c:v>-0.43</c:v>
                </c:pt>
                <c:pt idx="3491">
                  <c:v>-0.43</c:v>
                </c:pt>
                <c:pt idx="3492">
                  <c:v>-0.43</c:v>
                </c:pt>
                <c:pt idx="3493">
                  <c:v>-0.43</c:v>
                </c:pt>
                <c:pt idx="3494">
                  <c:v>-0.43</c:v>
                </c:pt>
                <c:pt idx="3495">
                  <c:v>-0.43</c:v>
                </c:pt>
                <c:pt idx="3496">
                  <c:v>-0.43</c:v>
                </c:pt>
                <c:pt idx="3497">
                  <c:v>-0.43</c:v>
                </c:pt>
                <c:pt idx="3498">
                  <c:v>-0.43</c:v>
                </c:pt>
                <c:pt idx="3499">
                  <c:v>-0.43</c:v>
                </c:pt>
                <c:pt idx="3500">
                  <c:v>-0.43</c:v>
                </c:pt>
                <c:pt idx="3501">
                  <c:v>-0.43</c:v>
                </c:pt>
                <c:pt idx="3502">
                  <c:v>-0.43</c:v>
                </c:pt>
                <c:pt idx="3503">
                  <c:v>-0.43</c:v>
                </c:pt>
                <c:pt idx="3504">
                  <c:v>-0.43</c:v>
                </c:pt>
                <c:pt idx="3505">
                  <c:v>-0.43</c:v>
                </c:pt>
                <c:pt idx="3506">
                  <c:v>-0.43</c:v>
                </c:pt>
                <c:pt idx="3507">
                  <c:v>-0.43</c:v>
                </c:pt>
                <c:pt idx="3508">
                  <c:v>-0.43</c:v>
                </c:pt>
                <c:pt idx="3509">
                  <c:v>-0.43</c:v>
                </c:pt>
                <c:pt idx="3510">
                  <c:v>-0.43</c:v>
                </c:pt>
                <c:pt idx="3511">
                  <c:v>-0.43</c:v>
                </c:pt>
                <c:pt idx="3512">
                  <c:v>-0.43</c:v>
                </c:pt>
                <c:pt idx="3513">
                  <c:v>-0.43</c:v>
                </c:pt>
                <c:pt idx="3514">
                  <c:v>-0.43</c:v>
                </c:pt>
                <c:pt idx="3515">
                  <c:v>-0.43</c:v>
                </c:pt>
                <c:pt idx="3516">
                  <c:v>-0.43</c:v>
                </c:pt>
                <c:pt idx="3517">
                  <c:v>-0.43</c:v>
                </c:pt>
                <c:pt idx="3518">
                  <c:v>-0.43</c:v>
                </c:pt>
                <c:pt idx="3519">
                  <c:v>-0.43</c:v>
                </c:pt>
                <c:pt idx="3520">
                  <c:v>-0.43</c:v>
                </c:pt>
                <c:pt idx="3521">
                  <c:v>-0.43</c:v>
                </c:pt>
                <c:pt idx="3522">
                  <c:v>-0.43</c:v>
                </c:pt>
                <c:pt idx="3523">
                  <c:v>-0.43</c:v>
                </c:pt>
                <c:pt idx="3524">
                  <c:v>-0.43</c:v>
                </c:pt>
                <c:pt idx="3525">
                  <c:v>-0.43</c:v>
                </c:pt>
                <c:pt idx="3526">
                  <c:v>-0.43</c:v>
                </c:pt>
                <c:pt idx="3527">
                  <c:v>-0.43</c:v>
                </c:pt>
                <c:pt idx="3528">
                  <c:v>-0.43</c:v>
                </c:pt>
                <c:pt idx="3529">
                  <c:v>-0.43</c:v>
                </c:pt>
                <c:pt idx="3530">
                  <c:v>-0.43</c:v>
                </c:pt>
                <c:pt idx="3531">
                  <c:v>-0.43</c:v>
                </c:pt>
                <c:pt idx="3532">
                  <c:v>-0.43</c:v>
                </c:pt>
                <c:pt idx="3533">
                  <c:v>-0.43</c:v>
                </c:pt>
                <c:pt idx="3534">
                  <c:v>-0.43</c:v>
                </c:pt>
                <c:pt idx="3535">
                  <c:v>-0.43</c:v>
                </c:pt>
                <c:pt idx="3536">
                  <c:v>-0.43</c:v>
                </c:pt>
                <c:pt idx="3537">
                  <c:v>-0.43</c:v>
                </c:pt>
                <c:pt idx="3538">
                  <c:v>-0.43</c:v>
                </c:pt>
                <c:pt idx="3539">
                  <c:v>-0.43</c:v>
                </c:pt>
                <c:pt idx="3540">
                  <c:v>-0.43</c:v>
                </c:pt>
                <c:pt idx="3541">
                  <c:v>-0.43</c:v>
                </c:pt>
                <c:pt idx="3542">
                  <c:v>-0.43</c:v>
                </c:pt>
                <c:pt idx="3543">
                  <c:v>-0.43</c:v>
                </c:pt>
                <c:pt idx="3544">
                  <c:v>-0.43</c:v>
                </c:pt>
                <c:pt idx="3545">
                  <c:v>-0.43</c:v>
                </c:pt>
                <c:pt idx="3546">
                  <c:v>-0.43</c:v>
                </c:pt>
                <c:pt idx="3547">
                  <c:v>-0.43</c:v>
                </c:pt>
                <c:pt idx="3548">
                  <c:v>-0.43</c:v>
                </c:pt>
                <c:pt idx="3549">
                  <c:v>-0.43</c:v>
                </c:pt>
                <c:pt idx="3550">
                  <c:v>-0.43</c:v>
                </c:pt>
                <c:pt idx="3551">
                  <c:v>-0.43</c:v>
                </c:pt>
                <c:pt idx="3552">
                  <c:v>-0.43</c:v>
                </c:pt>
                <c:pt idx="3553">
                  <c:v>-0.43</c:v>
                </c:pt>
                <c:pt idx="3554">
                  <c:v>-0.43</c:v>
                </c:pt>
                <c:pt idx="3555">
                  <c:v>-0.43</c:v>
                </c:pt>
                <c:pt idx="3556">
                  <c:v>-0.43</c:v>
                </c:pt>
                <c:pt idx="3557">
                  <c:v>-0.43</c:v>
                </c:pt>
                <c:pt idx="3558">
                  <c:v>-0.43</c:v>
                </c:pt>
                <c:pt idx="3559">
                  <c:v>-0.43</c:v>
                </c:pt>
                <c:pt idx="3560">
                  <c:v>-0.43</c:v>
                </c:pt>
                <c:pt idx="3561">
                  <c:v>-0.43</c:v>
                </c:pt>
                <c:pt idx="3562">
                  <c:v>-0.43</c:v>
                </c:pt>
                <c:pt idx="3563">
                  <c:v>-0.43</c:v>
                </c:pt>
                <c:pt idx="3564">
                  <c:v>-0.43</c:v>
                </c:pt>
                <c:pt idx="3565">
                  <c:v>-0.43</c:v>
                </c:pt>
                <c:pt idx="3566">
                  <c:v>-0.43</c:v>
                </c:pt>
                <c:pt idx="3567">
                  <c:v>-0.43</c:v>
                </c:pt>
                <c:pt idx="3568">
                  <c:v>-0.43</c:v>
                </c:pt>
                <c:pt idx="3569">
                  <c:v>-0.43</c:v>
                </c:pt>
                <c:pt idx="3570">
                  <c:v>-0.43</c:v>
                </c:pt>
                <c:pt idx="3571">
                  <c:v>-0.43</c:v>
                </c:pt>
                <c:pt idx="3572">
                  <c:v>-0.43</c:v>
                </c:pt>
                <c:pt idx="3573">
                  <c:v>-0.43</c:v>
                </c:pt>
                <c:pt idx="3574">
                  <c:v>-0.43</c:v>
                </c:pt>
                <c:pt idx="3575">
                  <c:v>-0.43</c:v>
                </c:pt>
                <c:pt idx="3576">
                  <c:v>-0.43</c:v>
                </c:pt>
                <c:pt idx="3577">
                  <c:v>-0.43</c:v>
                </c:pt>
                <c:pt idx="3578">
                  <c:v>-0.43</c:v>
                </c:pt>
                <c:pt idx="3579">
                  <c:v>-0.43</c:v>
                </c:pt>
                <c:pt idx="3580">
                  <c:v>-0.43</c:v>
                </c:pt>
                <c:pt idx="3581">
                  <c:v>-0.43</c:v>
                </c:pt>
                <c:pt idx="3582">
                  <c:v>-0.43</c:v>
                </c:pt>
                <c:pt idx="3583">
                  <c:v>-0.43</c:v>
                </c:pt>
                <c:pt idx="3584">
                  <c:v>-0.43</c:v>
                </c:pt>
                <c:pt idx="3585">
                  <c:v>-0.43</c:v>
                </c:pt>
                <c:pt idx="3586">
                  <c:v>-0.43</c:v>
                </c:pt>
                <c:pt idx="3587">
                  <c:v>-0.43</c:v>
                </c:pt>
                <c:pt idx="3588">
                  <c:v>-0.43</c:v>
                </c:pt>
                <c:pt idx="3589">
                  <c:v>-0.43</c:v>
                </c:pt>
                <c:pt idx="3590">
                  <c:v>-0.43</c:v>
                </c:pt>
                <c:pt idx="3591">
                  <c:v>-0.43</c:v>
                </c:pt>
                <c:pt idx="3592">
                  <c:v>-0.43</c:v>
                </c:pt>
                <c:pt idx="3593">
                  <c:v>-0.43</c:v>
                </c:pt>
                <c:pt idx="3594">
                  <c:v>-0.43</c:v>
                </c:pt>
                <c:pt idx="3595">
                  <c:v>-0.43</c:v>
                </c:pt>
                <c:pt idx="3596">
                  <c:v>-0.43</c:v>
                </c:pt>
                <c:pt idx="3597">
                  <c:v>-0.43</c:v>
                </c:pt>
                <c:pt idx="3598">
                  <c:v>-0.43</c:v>
                </c:pt>
                <c:pt idx="3599">
                  <c:v>-0.43</c:v>
                </c:pt>
                <c:pt idx="3600">
                  <c:v>-0.43</c:v>
                </c:pt>
                <c:pt idx="3601">
                  <c:v>-0.43</c:v>
                </c:pt>
                <c:pt idx="3602">
                  <c:v>-0.43</c:v>
                </c:pt>
                <c:pt idx="3603">
                  <c:v>-0.43</c:v>
                </c:pt>
                <c:pt idx="3604">
                  <c:v>-0.43</c:v>
                </c:pt>
                <c:pt idx="3605">
                  <c:v>-0.43</c:v>
                </c:pt>
                <c:pt idx="3606">
                  <c:v>-0.43</c:v>
                </c:pt>
                <c:pt idx="3607">
                  <c:v>-0.43</c:v>
                </c:pt>
                <c:pt idx="3608">
                  <c:v>-0.43</c:v>
                </c:pt>
                <c:pt idx="3609">
                  <c:v>-0.43</c:v>
                </c:pt>
                <c:pt idx="3610">
                  <c:v>-0.43</c:v>
                </c:pt>
                <c:pt idx="3611">
                  <c:v>-0.43</c:v>
                </c:pt>
                <c:pt idx="3612">
                  <c:v>-0.43</c:v>
                </c:pt>
                <c:pt idx="3613">
                  <c:v>-0.43</c:v>
                </c:pt>
                <c:pt idx="3614">
                  <c:v>-0.43</c:v>
                </c:pt>
                <c:pt idx="3615">
                  <c:v>-0.43</c:v>
                </c:pt>
                <c:pt idx="3616">
                  <c:v>-0.43</c:v>
                </c:pt>
                <c:pt idx="3617">
                  <c:v>-0.43</c:v>
                </c:pt>
                <c:pt idx="3618">
                  <c:v>-0.43</c:v>
                </c:pt>
                <c:pt idx="3619">
                  <c:v>-0.43</c:v>
                </c:pt>
                <c:pt idx="3620">
                  <c:v>-0.43</c:v>
                </c:pt>
                <c:pt idx="3621">
                  <c:v>-0.43</c:v>
                </c:pt>
                <c:pt idx="3622">
                  <c:v>-0.43</c:v>
                </c:pt>
                <c:pt idx="3623">
                  <c:v>-0.43</c:v>
                </c:pt>
                <c:pt idx="3624">
                  <c:v>-0.43</c:v>
                </c:pt>
                <c:pt idx="3625">
                  <c:v>-0.43</c:v>
                </c:pt>
                <c:pt idx="3626">
                  <c:v>-0.43</c:v>
                </c:pt>
                <c:pt idx="3627">
                  <c:v>-0.43</c:v>
                </c:pt>
                <c:pt idx="3628">
                  <c:v>-0.43</c:v>
                </c:pt>
                <c:pt idx="3629">
                  <c:v>-0.43</c:v>
                </c:pt>
                <c:pt idx="3630">
                  <c:v>-0.43</c:v>
                </c:pt>
                <c:pt idx="3631">
                  <c:v>-0.43</c:v>
                </c:pt>
                <c:pt idx="3632">
                  <c:v>-0.43</c:v>
                </c:pt>
                <c:pt idx="3633">
                  <c:v>-0.43</c:v>
                </c:pt>
                <c:pt idx="3634">
                  <c:v>-0.43</c:v>
                </c:pt>
                <c:pt idx="3635">
                  <c:v>-0.43</c:v>
                </c:pt>
                <c:pt idx="3636">
                  <c:v>-0.43</c:v>
                </c:pt>
                <c:pt idx="3637">
                  <c:v>-0.43</c:v>
                </c:pt>
                <c:pt idx="3638">
                  <c:v>-0.43</c:v>
                </c:pt>
                <c:pt idx="3639">
                  <c:v>-0.43</c:v>
                </c:pt>
                <c:pt idx="3640">
                  <c:v>-0.43</c:v>
                </c:pt>
                <c:pt idx="3641">
                  <c:v>-0.43</c:v>
                </c:pt>
                <c:pt idx="3642">
                  <c:v>-0.43</c:v>
                </c:pt>
                <c:pt idx="3643">
                  <c:v>-0.43</c:v>
                </c:pt>
                <c:pt idx="3644">
                  <c:v>-0.43</c:v>
                </c:pt>
                <c:pt idx="3645">
                  <c:v>-0.43</c:v>
                </c:pt>
                <c:pt idx="3646">
                  <c:v>-0.43</c:v>
                </c:pt>
                <c:pt idx="3647">
                  <c:v>-0.43</c:v>
                </c:pt>
                <c:pt idx="3648">
                  <c:v>-0.43</c:v>
                </c:pt>
                <c:pt idx="3649">
                  <c:v>-0.43</c:v>
                </c:pt>
                <c:pt idx="3650">
                  <c:v>-0.43</c:v>
                </c:pt>
                <c:pt idx="3651">
                  <c:v>-0.43</c:v>
                </c:pt>
                <c:pt idx="3652">
                  <c:v>-0.43</c:v>
                </c:pt>
                <c:pt idx="3653">
                  <c:v>-0.43</c:v>
                </c:pt>
                <c:pt idx="3654">
                  <c:v>-0.43</c:v>
                </c:pt>
                <c:pt idx="3655">
                  <c:v>-0.43</c:v>
                </c:pt>
                <c:pt idx="3656">
                  <c:v>-0.43</c:v>
                </c:pt>
                <c:pt idx="3657">
                  <c:v>-0.43</c:v>
                </c:pt>
                <c:pt idx="3658">
                  <c:v>-0.43</c:v>
                </c:pt>
                <c:pt idx="3659">
                  <c:v>-0.43</c:v>
                </c:pt>
                <c:pt idx="3660">
                  <c:v>-0.43</c:v>
                </c:pt>
                <c:pt idx="3661">
                  <c:v>-0.43</c:v>
                </c:pt>
                <c:pt idx="3662">
                  <c:v>-0.43</c:v>
                </c:pt>
                <c:pt idx="3663">
                  <c:v>-0.43</c:v>
                </c:pt>
                <c:pt idx="3664">
                  <c:v>-0.43</c:v>
                </c:pt>
                <c:pt idx="3665">
                  <c:v>-0.43</c:v>
                </c:pt>
                <c:pt idx="3666">
                  <c:v>-0.43</c:v>
                </c:pt>
                <c:pt idx="3667">
                  <c:v>-0.43</c:v>
                </c:pt>
                <c:pt idx="3668">
                  <c:v>-0.43</c:v>
                </c:pt>
                <c:pt idx="3669">
                  <c:v>-0.43</c:v>
                </c:pt>
                <c:pt idx="3670">
                  <c:v>-0.43</c:v>
                </c:pt>
                <c:pt idx="3671">
                  <c:v>-0.43</c:v>
                </c:pt>
                <c:pt idx="3672">
                  <c:v>-0.43</c:v>
                </c:pt>
                <c:pt idx="3673">
                  <c:v>-0.43</c:v>
                </c:pt>
                <c:pt idx="3674">
                  <c:v>-0.43</c:v>
                </c:pt>
                <c:pt idx="3675">
                  <c:v>-0.43</c:v>
                </c:pt>
                <c:pt idx="3676">
                  <c:v>-0.43</c:v>
                </c:pt>
                <c:pt idx="3677">
                  <c:v>-0.43</c:v>
                </c:pt>
                <c:pt idx="3678">
                  <c:v>-0.43</c:v>
                </c:pt>
                <c:pt idx="3679">
                  <c:v>-0.43</c:v>
                </c:pt>
                <c:pt idx="3680">
                  <c:v>-0.43</c:v>
                </c:pt>
                <c:pt idx="3681">
                  <c:v>-0.43</c:v>
                </c:pt>
                <c:pt idx="3682">
                  <c:v>-0.43</c:v>
                </c:pt>
                <c:pt idx="3683">
                  <c:v>-0.43</c:v>
                </c:pt>
                <c:pt idx="3684">
                  <c:v>-0.43</c:v>
                </c:pt>
                <c:pt idx="3685">
                  <c:v>-0.43</c:v>
                </c:pt>
                <c:pt idx="3686">
                  <c:v>-0.43</c:v>
                </c:pt>
                <c:pt idx="3687">
                  <c:v>-0.43</c:v>
                </c:pt>
                <c:pt idx="3688">
                  <c:v>-0.43</c:v>
                </c:pt>
                <c:pt idx="3689">
                  <c:v>-0.43</c:v>
                </c:pt>
                <c:pt idx="3690">
                  <c:v>-0.43</c:v>
                </c:pt>
                <c:pt idx="3691">
                  <c:v>-0.43</c:v>
                </c:pt>
                <c:pt idx="3692">
                  <c:v>-0.43</c:v>
                </c:pt>
                <c:pt idx="3693">
                  <c:v>-0.43</c:v>
                </c:pt>
                <c:pt idx="3694">
                  <c:v>-0.43</c:v>
                </c:pt>
                <c:pt idx="3695">
                  <c:v>-0.43</c:v>
                </c:pt>
                <c:pt idx="3696">
                  <c:v>-0.43</c:v>
                </c:pt>
                <c:pt idx="3697">
                  <c:v>-0.43</c:v>
                </c:pt>
                <c:pt idx="3698">
                  <c:v>-0.43</c:v>
                </c:pt>
                <c:pt idx="3699">
                  <c:v>-0.43</c:v>
                </c:pt>
                <c:pt idx="3700">
                  <c:v>-0.43</c:v>
                </c:pt>
                <c:pt idx="3701">
                  <c:v>-0.43</c:v>
                </c:pt>
                <c:pt idx="3702">
                  <c:v>-0.43</c:v>
                </c:pt>
                <c:pt idx="3703">
                  <c:v>-0.43</c:v>
                </c:pt>
                <c:pt idx="3704">
                  <c:v>-0.43</c:v>
                </c:pt>
                <c:pt idx="3705">
                  <c:v>-0.43</c:v>
                </c:pt>
                <c:pt idx="3706">
                  <c:v>-0.43</c:v>
                </c:pt>
                <c:pt idx="3707">
                  <c:v>-0.43</c:v>
                </c:pt>
                <c:pt idx="3708">
                  <c:v>-0.43</c:v>
                </c:pt>
                <c:pt idx="3709">
                  <c:v>-0.43</c:v>
                </c:pt>
                <c:pt idx="3710">
                  <c:v>-0.43</c:v>
                </c:pt>
                <c:pt idx="3711">
                  <c:v>-0.43</c:v>
                </c:pt>
                <c:pt idx="3712">
                  <c:v>-0.43</c:v>
                </c:pt>
                <c:pt idx="3713">
                  <c:v>-0.43</c:v>
                </c:pt>
                <c:pt idx="3714">
                  <c:v>-0.43</c:v>
                </c:pt>
                <c:pt idx="3715">
                  <c:v>-0.43</c:v>
                </c:pt>
                <c:pt idx="3716">
                  <c:v>-0.43</c:v>
                </c:pt>
                <c:pt idx="3717">
                  <c:v>-0.43</c:v>
                </c:pt>
                <c:pt idx="3718">
                  <c:v>-0.43</c:v>
                </c:pt>
                <c:pt idx="3719">
                  <c:v>-0.43</c:v>
                </c:pt>
                <c:pt idx="3720">
                  <c:v>-0.43</c:v>
                </c:pt>
                <c:pt idx="3721">
                  <c:v>-0.43</c:v>
                </c:pt>
                <c:pt idx="3722">
                  <c:v>-0.43</c:v>
                </c:pt>
                <c:pt idx="3723">
                  <c:v>-0.43</c:v>
                </c:pt>
                <c:pt idx="3724">
                  <c:v>-0.43</c:v>
                </c:pt>
                <c:pt idx="3725">
                  <c:v>-0.43</c:v>
                </c:pt>
                <c:pt idx="3726">
                  <c:v>-0.43</c:v>
                </c:pt>
                <c:pt idx="3727">
                  <c:v>-0.43</c:v>
                </c:pt>
                <c:pt idx="3728">
                  <c:v>-0.43</c:v>
                </c:pt>
                <c:pt idx="3729">
                  <c:v>-0.43</c:v>
                </c:pt>
                <c:pt idx="3730">
                  <c:v>-0.43</c:v>
                </c:pt>
                <c:pt idx="3731">
                  <c:v>-0.43</c:v>
                </c:pt>
                <c:pt idx="3732">
                  <c:v>-0.43</c:v>
                </c:pt>
                <c:pt idx="3733">
                  <c:v>-0.43</c:v>
                </c:pt>
                <c:pt idx="3734">
                  <c:v>-0.43</c:v>
                </c:pt>
                <c:pt idx="3735">
                  <c:v>-0.43</c:v>
                </c:pt>
                <c:pt idx="3736">
                  <c:v>-0.43</c:v>
                </c:pt>
                <c:pt idx="3737">
                  <c:v>-0.43</c:v>
                </c:pt>
                <c:pt idx="3738">
                  <c:v>-0.43</c:v>
                </c:pt>
                <c:pt idx="3739">
                  <c:v>-0.43</c:v>
                </c:pt>
                <c:pt idx="3740">
                  <c:v>-0.43</c:v>
                </c:pt>
                <c:pt idx="3741">
                  <c:v>-0.43</c:v>
                </c:pt>
                <c:pt idx="3742">
                  <c:v>-0.43</c:v>
                </c:pt>
                <c:pt idx="3743">
                  <c:v>-0.43</c:v>
                </c:pt>
                <c:pt idx="3744">
                  <c:v>-0.43</c:v>
                </c:pt>
                <c:pt idx="3745">
                  <c:v>-0.43</c:v>
                </c:pt>
                <c:pt idx="3746">
                  <c:v>-0.43</c:v>
                </c:pt>
                <c:pt idx="3747">
                  <c:v>-0.43</c:v>
                </c:pt>
                <c:pt idx="3748">
                  <c:v>-0.43</c:v>
                </c:pt>
                <c:pt idx="3749">
                  <c:v>-0.43</c:v>
                </c:pt>
                <c:pt idx="3750">
                  <c:v>-0.43</c:v>
                </c:pt>
                <c:pt idx="3751">
                  <c:v>-0.43</c:v>
                </c:pt>
                <c:pt idx="3752">
                  <c:v>-0.43</c:v>
                </c:pt>
                <c:pt idx="3753">
                  <c:v>-0.43</c:v>
                </c:pt>
                <c:pt idx="3754">
                  <c:v>-0.43</c:v>
                </c:pt>
                <c:pt idx="3755">
                  <c:v>-0.43</c:v>
                </c:pt>
                <c:pt idx="3756">
                  <c:v>-0.43</c:v>
                </c:pt>
                <c:pt idx="3757">
                  <c:v>-0.43</c:v>
                </c:pt>
                <c:pt idx="3758">
                  <c:v>-0.43</c:v>
                </c:pt>
                <c:pt idx="3759">
                  <c:v>-0.43</c:v>
                </c:pt>
                <c:pt idx="3760">
                  <c:v>-0.43</c:v>
                </c:pt>
                <c:pt idx="3761">
                  <c:v>-0.43</c:v>
                </c:pt>
                <c:pt idx="3762">
                  <c:v>-0.43</c:v>
                </c:pt>
                <c:pt idx="3763">
                  <c:v>-0.43</c:v>
                </c:pt>
                <c:pt idx="3764">
                  <c:v>-0.43</c:v>
                </c:pt>
                <c:pt idx="3765">
                  <c:v>-0.43</c:v>
                </c:pt>
                <c:pt idx="3766">
                  <c:v>-0.43</c:v>
                </c:pt>
                <c:pt idx="3767">
                  <c:v>-0.43</c:v>
                </c:pt>
                <c:pt idx="3768">
                  <c:v>-0.43</c:v>
                </c:pt>
                <c:pt idx="3769">
                  <c:v>-0.43</c:v>
                </c:pt>
                <c:pt idx="3770">
                  <c:v>-0.43</c:v>
                </c:pt>
                <c:pt idx="3771">
                  <c:v>-0.43</c:v>
                </c:pt>
                <c:pt idx="3772">
                  <c:v>-0.43</c:v>
                </c:pt>
                <c:pt idx="3773">
                  <c:v>-0.43</c:v>
                </c:pt>
                <c:pt idx="3774">
                  <c:v>-0.43</c:v>
                </c:pt>
                <c:pt idx="3775">
                  <c:v>-0.43</c:v>
                </c:pt>
                <c:pt idx="3776">
                  <c:v>-0.43</c:v>
                </c:pt>
                <c:pt idx="3777">
                  <c:v>-0.43</c:v>
                </c:pt>
                <c:pt idx="3778">
                  <c:v>-0.43</c:v>
                </c:pt>
                <c:pt idx="3779">
                  <c:v>-0.43</c:v>
                </c:pt>
                <c:pt idx="3780">
                  <c:v>-0.43</c:v>
                </c:pt>
                <c:pt idx="3781">
                  <c:v>-0.43</c:v>
                </c:pt>
                <c:pt idx="3782">
                  <c:v>-0.43</c:v>
                </c:pt>
                <c:pt idx="3783">
                  <c:v>-0.43</c:v>
                </c:pt>
                <c:pt idx="3784">
                  <c:v>-0.43</c:v>
                </c:pt>
                <c:pt idx="3785">
                  <c:v>-0.43</c:v>
                </c:pt>
                <c:pt idx="3786">
                  <c:v>-0.43</c:v>
                </c:pt>
                <c:pt idx="3787">
                  <c:v>-0.43</c:v>
                </c:pt>
                <c:pt idx="3788">
                  <c:v>-0.43</c:v>
                </c:pt>
                <c:pt idx="3789">
                  <c:v>-0.43</c:v>
                </c:pt>
                <c:pt idx="3790">
                  <c:v>-0.43</c:v>
                </c:pt>
                <c:pt idx="3791">
                  <c:v>-0.43</c:v>
                </c:pt>
                <c:pt idx="3792">
                  <c:v>-0.43</c:v>
                </c:pt>
                <c:pt idx="3793">
                  <c:v>-0.43</c:v>
                </c:pt>
                <c:pt idx="3794">
                  <c:v>-0.43</c:v>
                </c:pt>
                <c:pt idx="3795">
                  <c:v>-0.43</c:v>
                </c:pt>
                <c:pt idx="3796">
                  <c:v>-0.43</c:v>
                </c:pt>
                <c:pt idx="3797">
                  <c:v>-0.43</c:v>
                </c:pt>
                <c:pt idx="3798">
                  <c:v>-0.43</c:v>
                </c:pt>
                <c:pt idx="3799">
                  <c:v>-0.43</c:v>
                </c:pt>
                <c:pt idx="3800">
                  <c:v>-0.43</c:v>
                </c:pt>
                <c:pt idx="3801">
                  <c:v>-0.43</c:v>
                </c:pt>
                <c:pt idx="3802">
                  <c:v>-0.43</c:v>
                </c:pt>
                <c:pt idx="3803">
                  <c:v>-0.43</c:v>
                </c:pt>
                <c:pt idx="3804">
                  <c:v>-0.43</c:v>
                </c:pt>
                <c:pt idx="3805">
                  <c:v>-0.43</c:v>
                </c:pt>
                <c:pt idx="3806">
                  <c:v>-0.43</c:v>
                </c:pt>
                <c:pt idx="3807">
                  <c:v>-0.43</c:v>
                </c:pt>
                <c:pt idx="3808">
                  <c:v>-0.43</c:v>
                </c:pt>
                <c:pt idx="3809">
                  <c:v>-0.43</c:v>
                </c:pt>
                <c:pt idx="3810">
                  <c:v>-0.43</c:v>
                </c:pt>
                <c:pt idx="3811">
                  <c:v>-0.43</c:v>
                </c:pt>
                <c:pt idx="3812">
                  <c:v>-0.43</c:v>
                </c:pt>
                <c:pt idx="3813">
                  <c:v>-0.43</c:v>
                </c:pt>
                <c:pt idx="3814">
                  <c:v>-0.43</c:v>
                </c:pt>
                <c:pt idx="3815">
                  <c:v>-0.43</c:v>
                </c:pt>
                <c:pt idx="3816">
                  <c:v>-0.43</c:v>
                </c:pt>
                <c:pt idx="3817">
                  <c:v>-0.43</c:v>
                </c:pt>
                <c:pt idx="3818">
                  <c:v>-0.43</c:v>
                </c:pt>
                <c:pt idx="3819">
                  <c:v>-0.43</c:v>
                </c:pt>
                <c:pt idx="3820">
                  <c:v>-0.43</c:v>
                </c:pt>
                <c:pt idx="3821">
                  <c:v>-0.43</c:v>
                </c:pt>
                <c:pt idx="3822">
                  <c:v>-0.43</c:v>
                </c:pt>
                <c:pt idx="3823">
                  <c:v>-0.43</c:v>
                </c:pt>
                <c:pt idx="3824">
                  <c:v>-0.43</c:v>
                </c:pt>
                <c:pt idx="3825">
                  <c:v>-0.43</c:v>
                </c:pt>
                <c:pt idx="3826">
                  <c:v>-0.43</c:v>
                </c:pt>
                <c:pt idx="3827">
                  <c:v>-0.43</c:v>
                </c:pt>
                <c:pt idx="3828">
                  <c:v>-0.43</c:v>
                </c:pt>
                <c:pt idx="3829">
                  <c:v>-0.43</c:v>
                </c:pt>
                <c:pt idx="3830">
                  <c:v>-0.43</c:v>
                </c:pt>
                <c:pt idx="3831">
                  <c:v>-0.43</c:v>
                </c:pt>
                <c:pt idx="3832">
                  <c:v>-0.43</c:v>
                </c:pt>
                <c:pt idx="3833">
                  <c:v>-0.43</c:v>
                </c:pt>
                <c:pt idx="3834">
                  <c:v>-0.43</c:v>
                </c:pt>
                <c:pt idx="3835">
                  <c:v>-0.43</c:v>
                </c:pt>
                <c:pt idx="3836">
                  <c:v>-0.43</c:v>
                </c:pt>
                <c:pt idx="3837">
                  <c:v>-0.43</c:v>
                </c:pt>
                <c:pt idx="3838">
                  <c:v>-0.43</c:v>
                </c:pt>
                <c:pt idx="3839">
                  <c:v>-0.43</c:v>
                </c:pt>
                <c:pt idx="3840">
                  <c:v>-0.43</c:v>
                </c:pt>
                <c:pt idx="3841">
                  <c:v>-0.43</c:v>
                </c:pt>
                <c:pt idx="3842">
                  <c:v>-0.43</c:v>
                </c:pt>
                <c:pt idx="3843">
                  <c:v>-0.43</c:v>
                </c:pt>
                <c:pt idx="3844">
                  <c:v>-0.43</c:v>
                </c:pt>
                <c:pt idx="3845">
                  <c:v>-0.43</c:v>
                </c:pt>
                <c:pt idx="3846">
                  <c:v>-0.43</c:v>
                </c:pt>
                <c:pt idx="3847">
                  <c:v>-0.43</c:v>
                </c:pt>
                <c:pt idx="3848">
                  <c:v>-0.43</c:v>
                </c:pt>
                <c:pt idx="3849">
                  <c:v>-0.43</c:v>
                </c:pt>
                <c:pt idx="3850">
                  <c:v>-0.43</c:v>
                </c:pt>
                <c:pt idx="3851">
                  <c:v>-0.43</c:v>
                </c:pt>
                <c:pt idx="3852">
                  <c:v>-0.43</c:v>
                </c:pt>
                <c:pt idx="3853">
                  <c:v>-0.43</c:v>
                </c:pt>
                <c:pt idx="3854">
                  <c:v>-0.43</c:v>
                </c:pt>
                <c:pt idx="3855">
                  <c:v>-0.43</c:v>
                </c:pt>
                <c:pt idx="3856">
                  <c:v>-0.43</c:v>
                </c:pt>
                <c:pt idx="3857">
                  <c:v>-0.43</c:v>
                </c:pt>
                <c:pt idx="3858">
                  <c:v>-0.43</c:v>
                </c:pt>
                <c:pt idx="3859">
                  <c:v>-0.43</c:v>
                </c:pt>
                <c:pt idx="3860">
                  <c:v>-0.43</c:v>
                </c:pt>
                <c:pt idx="3861">
                  <c:v>-0.43</c:v>
                </c:pt>
                <c:pt idx="3862">
                  <c:v>-0.43</c:v>
                </c:pt>
                <c:pt idx="3863">
                  <c:v>-0.43</c:v>
                </c:pt>
                <c:pt idx="3864">
                  <c:v>-0.43</c:v>
                </c:pt>
                <c:pt idx="3865">
                  <c:v>-0.43</c:v>
                </c:pt>
                <c:pt idx="3866">
                  <c:v>-0.43</c:v>
                </c:pt>
                <c:pt idx="3867">
                  <c:v>-0.43</c:v>
                </c:pt>
                <c:pt idx="3868">
                  <c:v>-0.43</c:v>
                </c:pt>
                <c:pt idx="3869">
                  <c:v>-0.43</c:v>
                </c:pt>
                <c:pt idx="3870">
                  <c:v>-0.43</c:v>
                </c:pt>
                <c:pt idx="3871">
                  <c:v>-0.43</c:v>
                </c:pt>
                <c:pt idx="3872">
                  <c:v>-0.43</c:v>
                </c:pt>
                <c:pt idx="3873">
                  <c:v>-0.43</c:v>
                </c:pt>
                <c:pt idx="3874">
                  <c:v>-0.43</c:v>
                </c:pt>
                <c:pt idx="3875">
                  <c:v>-0.43</c:v>
                </c:pt>
                <c:pt idx="3876">
                  <c:v>-0.43</c:v>
                </c:pt>
                <c:pt idx="3877">
                  <c:v>-0.43</c:v>
                </c:pt>
                <c:pt idx="3878">
                  <c:v>-0.43</c:v>
                </c:pt>
                <c:pt idx="3879">
                  <c:v>-0.43</c:v>
                </c:pt>
                <c:pt idx="3880">
                  <c:v>-0.43</c:v>
                </c:pt>
                <c:pt idx="3881">
                  <c:v>-0.43</c:v>
                </c:pt>
                <c:pt idx="3882">
                  <c:v>-0.43</c:v>
                </c:pt>
                <c:pt idx="3883">
                  <c:v>-0.43</c:v>
                </c:pt>
                <c:pt idx="3884">
                  <c:v>-0.43</c:v>
                </c:pt>
                <c:pt idx="3885">
                  <c:v>-0.43</c:v>
                </c:pt>
                <c:pt idx="3886">
                  <c:v>-0.43</c:v>
                </c:pt>
                <c:pt idx="3887">
                  <c:v>-0.43</c:v>
                </c:pt>
                <c:pt idx="3888">
                  <c:v>-0.43</c:v>
                </c:pt>
                <c:pt idx="3889">
                  <c:v>-0.43</c:v>
                </c:pt>
                <c:pt idx="3890">
                  <c:v>-0.43</c:v>
                </c:pt>
                <c:pt idx="3891">
                  <c:v>-0.43</c:v>
                </c:pt>
                <c:pt idx="3892">
                  <c:v>-0.43</c:v>
                </c:pt>
                <c:pt idx="3893">
                  <c:v>-0.43</c:v>
                </c:pt>
                <c:pt idx="3894">
                  <c:v>-0.43</c:v>
                </c:pt>
                <c:pt idx="3895">
                  <c:v>-0.43</c:v>
                </c:pt>
                <c:pt idx="3896">
                  <c:v>-0.43</c:v>
                </c:pt>
                <c:pt idx="3897">
                  <c:v>-0.43</c:v>
                </c:pt>
                <c:pt idx="3898">
                  <c:v>-0.43</c:v>
                </c:pt>
                <c:pt idx="3899">
                  <c:v>-0.43</c:v>
                </c:pt>
                <c:pt idx="3900">
                  <c:v>-0.43</c:v>
                </c:pt>
                <c:pt idx="3901">
                  <c:v>-0.43</c:v>
                </c:pt>
                <c:pt idx="3902">
                  <c:v>-0.43</c:v>
                </c:pt>
                <c:pt idx="3903">
                  <c:v>-0.43</c:v>
                </c:pt>
                <c:pt idx="3904">
                  <c:v>-0.43</c:v>
                </c:pt>
                <c:pt idx="3905">
                  <c:v>-0.43</c:v>
                </c:pt>
                <c:pt idx="3906">
                  <c:v>-0.43</c:v>
                </c:pt>
                <c:pt idx="3907">
                  <c:v>-0.43</c:v>
                </c:pt>
                <c:pt idx="3908">
                  <c:v>-0.43</c:v>
                </c:pt>
                <c:pt idx="3909">
                  <c:v>-0.43</c:v>
                </c:pt>
                <c:pt idx="3910">
                  <c:v>-0.43</c:v>
                </c:pt>
                <c:pt idx="3911">
                  <c:v>-0.43</c:v>
                </c:pt>
                <c:pt idx="3912">
                  <c:v>-0.43</c:v>
                </c:pt>
                <c:pt idx="3913">
                  <c:v>-0.43</c:v>
                </c:pt>
                <c:pt idx="3914">
                  <c:v>-0.43</c:v>
                </c:pt>
                <c:pt idx="3915">
                  <c:v>-0.43</c:v>
                </c:pt>
                <c:pt idx="3916">
                  <c:v>-0.43</c:v>
                </c:pt>
                <c:pt idx="3917">
                  <c:v>-0.43</c:v>
                </c:pt>
                <c:pt idx="3918">
                  <c:v>-0.43</c:v>
                </c:pt>
                <c:pt idx="3919">
                  <c:v>-0.43</c:v>
                </c:pt>
                <c:pt idx="3920">
                  <c:v>-0.43</c:v>
                </c:pt>
                <c:pt idx="3921">
                  <c:v>-0.43</c:v>
                </c:pt>
                <c:pt idx="3922">
                  <c:v>-0.43</c:v>
                </c:pt>
                <c:pt idx="3923">
                  <c:v>-0.43</c:v>
                </c:pt>
                <c:pt idx="3924">
                  <c:v>-0.43</c:v>
                </c:pt>
                <c:pt idx="3925">
                  <c:v>-0.43</c:v>
                </c:pt>
                <c:pt idx="3926">
                  <c:v>-0.43</c:v>
                </c:pt>
                <c:pt idx="3927">
                  <c:v>-0.43</c:v>
                </c:pt>
                <c:pt idx="3928">
                  <c:v>-0.43</c:v>
                </c:pt>
                <c:pt idx="3929">
                  <c:v>-0.43</c:v>
                </c:pt>
                <c:pt idx="3930">
                  <c:v>-0.43</c:v>
                </c:pt>
                <c:pt idx="3931">
                  <c:v>-0.43</c:v>
                </c:pt>
                <c:pt idx="3932">
                  <c:v>-0.43</c:v>
                </c:pt>
                <c:pt idx="3933">
                  <c:v>-0.43</c:v>
                </c:pt>
                <c:pt idx="3934">
                  <c:v>-0.43</c:v>
                </c:pt>
                <c:pt idx="3935">
                  <c:v>-0.43</c:v>
                </c:pt>
                <c:pt idx="3936">
                  <c:v>-0.43</c:v>
                </c:pt>
                <c:pt idx="3937">
                  <c:v>-0.43</c:v>
                </c:pt>
                <c:pt idx="3938">
                  <c:v>-0.43</c:v>
                </c:pt>
                <c:pt idx="3939">
                  <c:v>-0.43</c:v>
                </c:pt>
                <c:pt idx="3940">
                  <c:v>-0.43</c:v>
                </c:pt>
                <c:pt idx="3941">
                  <c:v>-0.43</c:v>
                </c:pt>
                <c:pt idx="3942">
                  <c:v>-0.43</c:v>
                </c:pt>
                <c:pt idx="3943">
                  <c:v>-0.43</c:v>
                </c:pt>
                <c:pt idx="3944">
                  <c:v>-0.43</c:v>
                </c:pt>
                <c:pt idx="3945">
                  <c:v>-0.43</c:v>
                </c:pt>
                <c:pt idx="3946">
                  <c:v>-0.43</c:v>
                </c:pt>
                <c:pt idx="3947">
                  <c:v>-0.43</c:v>
                </c:pt>
                <c:pt idx="3948">
                  <c:v>-0.43</c:v>
                </c:pt>
                <c:pt idx="3949">
                  <c:v>-0.43</c:v>
                </c:pt>
                <c:pt idx="3950">
                  <c:v>-0.43</c:v>
                </c:pt>
                <c:pt idx="3951">
                  <c:v>-0.43</c:v>
                </c:pt>
                <c:pt idx="3952">
                  <c:v>-0.43</c:v>
                </c:pt>
                <c:pt idx="3953">
                  <c:v>-0.43</c:v>
                </c:pt>
                <c:pt idx="3954">
                  <c:v>-0.43</c:v>
                </c:pt>
                <c:pt idx="3955">
                  <c:v>-0.43</c:v>
                </c:pt>
                <c:pt idx="3956">
                  <c:v>-0.43</c:v>
                </c:pt>
                <c:pt idx="3957">
                  <c:v>-0.43</c:v>
                </c:pt>
                <c:pt idx="3958">
                  <c:v>-0.43</c:v>
                </c:pt>
                <c:pt idx="3959">
                  <c:v>-0.43</c:v>
                </c:pt>
                <c:pt idx="3960">
                  <c:v>-0.43</c:v>
                </c:pt>
                <c:pt idx="3961">
                  <c:v>-0.43</c:v>
                </c:pt>
                <c:pt idx="3962">
                  <c:v>-0.43</c:v>
                </c:pt>
                <c:pt idx="3963">
                  <c:v>-0.43</c:v>
                </c:pt>
                <c:pt idx="3964">
                  <c:v>-0.43</c:v>
                </c:pt>
                <c:pt idx="3965">
                  <c:v>-0.43</c:v>
                </c:pt>
                <c:pt idx="3966">
                  <c:v>-0.43</c:v>
                </c:pt>
                <c:pt idx="3967">
                  <c:v>-0.43</c:v>
                </c:pt>
                <c:pt idx="3968">
                  <c:v>-0.43</c:v>
                </c:pt>
                <c:pt idx="3969">
                  <c:v>-0.43</c:v>
                </c:pt>
                <c:pt idx="3970">
                  <c:v>-0.43</c:v>
                </c:pt>
                <c:pt idx="3971">
                  <c:v>-0.43</c:v>
                </c:pt>
                <c:pt idx="3972">
                  <c:v>-0.43</c:v>
                </c:pt>
                <c:pt idx="3973">
                  <c:v>-0.43</c:v>
                </c:pt>
                <c:pt idx="3974">
                  <c:v>-0.43</c:v>
                </c:pt>
                <c:pt idx="3975">
                  <c:v>-0.43</c:v>
                </c:pt>
                <c:pt idx="3976">
                  <c:v>-0.43</c:v>
                </c:pt>
                <c:pt idx="3977">
                  <c:v>-0.43</c:v>
                </c:pt>
                <c:pt idx="3978">
                  <c:v>-0.43</c:v>
                </c:pt>
                <c:pt idx="3979">
                  <c:v>-0.43</c:v>
                </c:pt>
                <c:pt idx="3980">
                  <c:v>-0.43</c:v>
                </c:pt>
                <c:pt idx="3981">
                  <c:v>-0.43</c:v>
                </c:pt>
                <c:pt idx="3982">
                  <c:v>-0.43</c:v>
                </c:pt>
                <c:pt idx="3983">
                  <c:v>-0.43</c:v>
                </c:pt>
                <c:pt idx="3984">
                  <c:v>-0.43</c:v>
                </c:pt>
                <c:pt idx="3985">
                  <c:v>-0.43</c:v>
                </c:pt>
                <c:pt idx="3986">
                  <c:v>-0.43</c:v>
                </c:pt>
                <c:pt idx="3987">
                  <c:v>-0.43</c:v>
                </c:pt>
                <c:pt idx="3988">
                  <c:v>-0.43</c:v>
                </c:pt>
                <c:pt idx="3989">
                  <c:v>-0.43</c:v>
                </c:pt>
                <c:pt idx="3990">
                  <c:v>-0.43</c:v>
                </c:pt>
                <c:pt idx="3991">
                  <c:v>-0.43</c:v>
                </c:pt>
                <c:pt idx="3992">
                  <c:v>-0.43</c:v>
                </c:pt>
                <c:pt idx="3993">
                  <c:v>-0.43</c:v>
                </c:pt>
                <c:pt idx="3994">
                  <c:v>-0.43</c:v>
                </c:pt>
                <c:pt idx="3995">
                  <c:v>-0.43</c:v>
                </c:pt>
                <c:pt idx="3996">
                  <c:v>-0.43</c:v>
                </c:pt>
                <c:pt idx="3997">
                  <c:v>-0.43</c:v>
                </c:pt>
                <c:pt idx="3998">
                  <c:v>-0.43</c:v>
                </c:pt>
                <c:pt idx="3999">
                  <c:v>-0.43</c:v>
                </c:pt>
                <c:pt idx="4000">
                  <c:v>-0.43</c:v>
                </c:pt>
                <c:pt idx="4001">
                  <c:v>-0.43</c:v>
                </c:pt>
                <c:pt idx="4002">
                  <c:v>-0.43</c:v>
                </c:pt>
                <c:pt idx="4003">
                  <c:v>-0.43</c:v>
                </c:pt>
                <c:pt idx="4004">
                  <c:v>-0.43</c:v>
                </c:pt>
                <c:pt idx="4005">
                  <c:v>-0.43</c:v>
                </c:pt>
                <c:pt idx="4006">
                  <c:v>-0.43</c:v>
                </c:pt>
                <c:pt idx="4007">
                  <c:v>-0.43</c:v>
                </c:pt>
                <c:pt idx="4008">
                  <c:v>-0.43</c:v>
                </c:pt>
                <c:pt idx="4009">
                  <c:v>-0.43</c:v>
                </c:pt>
                <c:pt idx="4010">
                  <c:v>-0.43</c:v>
                </c:pt>
                <c:pt idx="4011">
                  <c:v>-0.43</c:v>
                </c:pt>
                <c:pt idx="4012">
                  <c:v>-0.43</c:v>
                </c:pt>
                <c:pt idx="4013">
                  <c:v>-0.43</c:v>
                </c:pt>
                <c:pt idx="4014">
                  <c:v>-0.43</c:v>
                </c:pt>
                <c:pt idx="4015">
                  <c:v>-0.43</c:v>
                </c:pt>
                <c:pt idx="4016">
                  <c:v>-0.43</c:v>
                </c:pt>
                <c:pt idx="4017">
                  <c:v>-0.43</c:v>
                </c:pt>
                <c:pt idx="4018">
                  <c:v>-0.43</c:v>
                </c:pt>
                <c:pt idx="4019">
                  <c:v>-0.43</c:v>
                </c:pt>
                <c:pt idx="4020">
                  <c:v>-0.43</c:v>
                </c:pt>
                <c:pt idx="4021">
                  <c:v>-0.43</c:v>
                </c:pt>
                <c:pt idx="4022">
                  <c:v>-0.43</c:v>
                </c:pt>
                <c:pt idx="4023">
                  <c:v>-0.43</c:v>
                </c:pt>
                <c:pt idx="4024">
                  <c:v>-0.43</c:v>
                </c:pt>
                <c:pt idx="4025">
                  <c:v>-0.43</c:v>
                </c:pt>
                <c:pt idx="4026">
                  <c:v>-0.43</c:v>
                </c:pt>
                <c:pt idx="4027">
                  <c:v>-0.43</c:v>
                </c:pt>
                <c:pt idx="4028">
                  <c:v>-0.43</c:v>
                </c:pt>
                <c:pt idx="4029">
                  <c:v>-0.43</c:v>
                </c:pt>
                <c:pt idx="4030">
                  <c:v>-0.43</c:v>
                </c:pt>
                <c:pt idx="4031">
                  <c:v>-0.43</c:v>
                </c:pt>
                <c:pt idx="4032">
                  <c:v>-0.43</c:v>
                </c:pt>
                <c:pt idx="4033">
                  <c:v>-0.43</c:v>
                </c:pt>
                <c:pt idx="4034">
                  <c:v>-0.43</c:v>
                </c:pt>
                <c:pt idx="4035">
                  <c:v>-0.43</c:v>
                </c:pt>
                <c:pt idx="4036">
                  <c:v>-0.43</c:v>
                </c:pt>
                <c:pt idx="4037">
                  <c:v>-0.43</c:v>
                </c:pt>
                <c:pt idx="4038">
                  <c:v>-0.43</c:v>
                </c:pt>
                <c:pt idx="4039">
                  <c:v>-0.43</c:v>
                </c:pt>
                <c:pt idx="4040">
                  <c:v>-0.43</c:v>
                </c:pt>
                <c:pt idx="4041">
                  <c:v>-0.43</c:v>
                </c:pt>
                <c:pt idx="4042">
                  <c:v>-0.43</c:v>
                </c:pt>
                <c:pt idx="4043">
                  <c:v>-0.43</c:v>
                </c:pt>
                <c:pt idx="4044">
                  <c:v>-0.43</c:v>
                </c:pt>
                <c:pt idx="4045">
                  <c:v>-0.43</c:v>
                </c:pt>
                <c:pt idx="4046">
                  <c:v>-0.43</c:v>
                </c:pt>
                <c:pt idx="4047">
                  <c:v>-0.43</c:v>
                </c:pt>
                <c:pt idx="4048">
                  <c:v>-0.43</c:v>
                </c:pt>
                <c:pt idx="4049">
                  <c:v>-0.43</c:v>
                </c:pt>
                <c:pt idx="4050">
                  <c:v>-0.43</c:v>
                </c:pt>
                <c:pt idx="4051">
                  <c:v>-0.43</c:v>
                </c:pt>
                <c:pt idx="4052">
                  <c:v>-0.43</c:v>
                </c:pt>
                <c:pt idx="4053">
                  <c:v>-0.43</c:v>
                </c:pt>
                <c:pt idx="4054">
                  <c:v>-0.43</c:v>
                </c:pt>
                <c:pt idx="4055">
                  <c:v>-0.43</c:v>
                </c:pt>
                <c:pt idx="4056">
                  <c:v>-0.43</c:v>
                </c:pt>
                <c:pt idx="4057">
                  <c:v>-0.43</c:v>
                </c:pt>
                <c:pt idx="4058">
                  <c:v>-0.43</c:v>
                </c:pt>
                <c:pt idx="4059">
                  <c:v>-0.43</c:v>
                </c:pt>
                <c:pt idx="4060">
                  <c:v>-0.43</c:v>
                </c:pt>
                <c:pt idx="4061">
                  <c:v>-0.43</c:v>
                </c:pt>
                <c:pt idx="4062">
                  <c:v>-0.43</c:v>
                </c:pt>
                <c:pt idx="4063">
                  <c:v>-0.43</c:v>
                </c:pt>
                <c:pt idx="4064">
                  <c:v>-0.43</c:v>
                </c:pt>
                <c:pt idx="4065">
                  <c:v>-0.43</c:v>
                </c:pt>
                <c:pt idx="4066">
                  <c:v>-0.43</c:v>
                </c:pt>
                <c:pt idx="4067">
                  <c:v>-0.43</c:v>
                </c:pt>
                <c:pt idx="4068">
                  <c:v>-0.43</c:v>
                </c:pt>
                <c:pt idx="4069">
                  <c:v>-0.43</c:v>
                </c:pt>
                <c:pt idx="4070">
                  <c:v>-0.43</c:v>
                </c:pt>
                <c:pt idx="4071">
                  <c:v>-0.43</c:v>
                </c:pt>
                <c:pt idx="4072">
                  <c:v>-0.43</c:v>
                </c:pt>
                <c:pt idx="4073">
                  <c:v>-0.43</c:v>
                </c:pt>
                <c:pt idx="4074">
                  <c:v>-0.43</c:v>
                </c:pt>
                <c:pt idx="4075">
                  <c:v>-0.43</c:v>
                </c:pt>
                <c:pt idx="4076">
                  <c:v>-0.43</c:v>
                </c:pt>
                <c:pt idx="4077">
                  <c:v>-0.43</c:v>
                </c:pt>
                <c:pt idx="4078">
                  <c:v>-0.43</c:v>
                </c:pt>
                <c:pt idx="4079">
                  <c:v>-0.43</c:v>
                </c:pt>
                <c:pt idx="4080">
                  <c:v>-0.43</c:v>
                </c:pt>
                <c:pt idx="4081">
                  <c:v>-0.43</c:v>
                </c:pt>
                <c:pt idx="4082">
                  <c:v>-0.43</c:v>
                </c:pt>
                <c:pt idx="4083">
                  <c:v>-0.43</c:v>
                </c:pt>
                <c:pt idx="4084">
                  <c:v>-0.43</c:v>
                </c:pt>
                <c:pt idx="4085">
                  <c:v>-0.43</c:v>
                </c:pt>
                <c:pt idx="4086">
                  <c:v>-0.43</c:v>
                </c:pt>
                <c:pt idx="4087">
                  <c:v>-0.43</c:v>
                </c:pt>
                <c:pt idx="4088">
                  <c:v>-0.43</c:v>
                </c:pt>
                <c:pt idx="4089">
                  <c:v>-0.43</c:v>
                </c:pt>
                <c:pt idx="4090">
                  <c:v>-0.43</c:v>
                </c:pt>
                <c:pt idx="4091">
                  <c:v>-0.43</c:v>
                </c:pt>
                <c:pt idx="4092">
                  <c:v>-0.43</c:v>
                </c:pt>
                <c:pt idx="4093">
                  <c:v>-0.43</c:v>
                </c:pt>
                <c:pt idx="4094">
                  <c:v>-0.43</c:v>
                </c:pt>
                <c:pt idx="4095">
                  <c:v>-0.43</c:v>
                </c:pt>
                <c:pt idx="4096">
                  <c:v>-0.43</c:v>
                </c:pt>
                <c:pt idx="4097">
                  <c:v>-0.43</c:v>
                </c:pt>
                <c:pt idx="4098">
                  <c:v>-0.43</c:v>
                </c:pt>
                <c:pt idx="4099">
                  <c:v>-0.43</c:v>
                </c:pt>
                <c:pt idx="4100">
                  <c:v>-0.43</c:v>
                </c:pt>
                <c:pt idx="4101">
                  <c:v>-0.43</c:v>
                </c:pt>
                <c:pt idx="4102">
                  <c:v>-0.43</c:v>
                </c:pt>
                <c:pt idx="4103">
                  <c:v>-0.43</c:v>
                </c:pt>
                <c:pt idx="4104">
                  <c:v>-0.43</c:v>
                </c:pt>
                <c:pt idx="4105">
                  <c:v>-0.43</c:v>
                </c:pt>
                <c:pt idx="4106">
                  <c:v>-0.43</c:v>
                </c:pt>
                <c:pt idx="4107">
                  <c:v>-0.43</c:v>
                </c:pt>
                <c:pt idx="4108">
                  <c:v>-0.43</c:v>
                </c:pt>
                <c:pt idx="4109">
                  <c:v>-0.43</c:v>
                </c:pt>
                <c:pt idx="4110">
                  <c:v>-0.43</c:v>
                </c:pt>
                <c:pt idx="4111">
                  <c:v>-0.43</c:v>
                </c:pt>
                <c:pt idx="4112">
                  <c:v>-0.43</c:v>
                </c:pt>
                <c:pt idx="4113">
                  <c:v>-0.43</c:v>
                </c:pt>
                <c:pt idx="4114">
                  <c:v>-0.43</c:v>
                </c:pt>
                <c:pt idx="4115">
                  <c:v>-0.43</c:v>
                </c:pt>
                <c:pt idx="4116">
                  <c:v>-0.43</c:v>
                </c:pt>
                <c:pt idx="4117">
                  <c:v>-0.43</c:v>
                </c:pt>
                <c:pt idx="4118">
                  <c:v>-0.43</c:v>
                </c:pt>
                <c:pt idx="4119">
                  <c:v>-0.43</c:v>
                </c:pt>
                <c:pt idx="4120">
                  <c:v>-0.43</c:v>
                </c:pt>
                <c:pt idx="4121">
                  <c:v>-0.43</c:v>
                </c:pt>
                <c:pt idx="4122">
                  <c:v>-0.43</c:v>
                </c:pt>
                <c:pt idx="4123">
                  <c:v>-0.43</c:v>
                </c:pt>
                <c:pt idx="4124">
                  <c:v>-0.43</c:v>
                </c:pt>
                <c:pt idx="4125">
                  <c:v>-0.43</c:v>
                </c:pt>
                <c:pt idx="4126">
                  <c:v>-0.43</c:v>
                </c:pt>
                <c:pt idx="4127">
                  <c:v>-0.43</c:v>
                </c:pt>
                <c:pt idx="4128">
                  <c:v>-0.43</c:v>
                </c:pt>
                <c:pt idx="4129">
                  <c:v>-0.43</c:v>
                </c:pt>
                <c:pt idx="4130">
                  <c:v>-0.43</c:v>
                </c:pt>
                <c:pt idx="4131">
                  <c:v>-0.43</c:v>
                </c:pt>
                <c:pt idx="4132">
                  <c:v>-0.43</c:v>
                </c:pt>
                <c:pt idx="4133">
                  <c:v>-0.43</c:v>
                </c:pt>
                <c:pt idx="4134">
                  <c:v>-0.43</c:v>
                </c:pt>
                <c:pt idx="4135">
                  <c:v>-0.43</c:v>
                </c:pt>
                <c:pt idx="4136">
                  <c:v>-0.43</c:v>
                </c:pt>
                <c:pt idx="4137">
                  <c:v>-0.43</c:v>
                </c:pt>
                <c:pt idx="4138">
                  <c:v>-0.43</c:v>
                </c:pt>
                <c:pt idx="4139">
                  <c:v>-0.43</c:v>
                </c:pt>
                <c:pt idx="4140">
                  <c:v>-0.43</c:v>
                </c:pt>
                <c:pt idx="4141">
                  <c:v>-0.43</c:v>
                </c:pt>
                <c:pt idx="4142">
                  <c:v>-0.43</c:v>
                </c:pt>
                <c:pt idx="4143">
                  <c:v>-0.43</c:v>
                </c:pt>
                <c:pt idx="4144">
                  <c:v>-0.43</c:v>
                </c:pt>
                <c:pt idx="4145">
                  <c:v>-0.43</c:v>
                </c:pt>
                <c:pt idx="4146">
                  <c:v>-0.43</c:v>
                </c:pt>
                <c:pt idx="4147">
                  <c:v>-0.43</c:v>
                </c:pt>
                <c:pt idx="4148">
                  <c:v>-0.43</c:v>
                </c:pt>
                <c:pt idx="4149">
                  <c:v>-0.43</c:v>
                </c:pt>
                <c:pt idx="4150">
                  <c:v>-0.43</c:v>
                </c:pt>
                <c:pt idx="4151">
                  <c:v>-0.43</c:v>
                </c:pt>
                <c:pt idx="4152">
                  <c:v>-0.43</c:v>
                </c:pt>
                <c:pt idx="4153">
                  <c:v>-0.43</c:v>
                </c:pt>
                <c:pt idx="4154">
                  <c:v>-0.43</c:v>
                </c:pt>
                <c:pt idx="4155">
                  <c:v>-0.43</c:v>
                </c:pt>
                <c:pt idx="4156">
                  <c:v>-0.43</c:v>
                </c:pt>
                <c:pt idx="4157">
                  <c:v>-0.43</c:v>
                </c:pt>
                <c:pt idx="4158">
                  <c:v>-0.43</c:v>
                </c:pt>
                <c:pt idx="4159">
                  <c:v>-0.43</c:v>
                </c:pt>
                <c:pt idx="4160">
                  <c:v>-0.43</c:v>
                </c:pt>
                <c:pt idx="4161">
                  <c:v>-0.43</c:v>
                </c:pt>
                <c:pt idx="4162">
                  <c:v>-0.43</c:v>
                </c:pt>
                <c:pt idx="4163">
                  <c:v>-0.43</c:v>
                </c:pt>
                <c:pt idx="4164">
                  <c:v>-0.43</c:v>
                </c:pt>
                <c:pt idx="4165">
                  <c:v>-0.43</c:v>
                </c:pt>
                <c:pt idx="4166">
                  <c:v>-0.43</c:v>
                </c:pt>
                <c:pt idx="4167">
                  <c:v>-0.43</c:v>
                </c:pt>
                <c:pt idx="4168">
                  <c:v>-0.43</c:v>
                </c:pt>
                <c:pt idx="4169">
                  <c:v>-0.43</c:v>
                </c:pt>
                <c:pt idx="4170">
                  <c:v>-0.43</c:v>
                </c:pt>
                <c:pt idx="4171">
                  <c:v>-0.43</c:v>
                </c:pt>
                <c:pt idx="4172">
                  <c:v>-0.43</c:v>
                </c:pt>
                <c:pt idx="4173">
                  <c:v>-0.43</c:v>
                </c:pt>
                <c:pt idx="4174">
                  <c:v>-0.43</c:v>
                </c:pt>
                <c:pt idx="4175">
                  <c:v>-0.43</c:v>
                </c:pt>
                <c:pt idx="4176">
                  <c:v>-0.43</c:v>
                </c:pt>
                <c:pt idx="4177">
                  <c:v>-0.43</c:v>
                </c:pt>
                <c:pt idx="4178">
                  <c:v>-0.43</c:v>
                </c:pt>
                <c:pt idx="4179">
                  <c:v>-0.43</c:v>
                </c:pt>
                <c:pt idx="4180">
                  <c:v>-0.43</c:v>
                </c:pt>
                <c:pt idx="4181">
                  <c:v>-0.43</c:v>
                </c:pt>
                <c:pt idx="4182">
                  <c:v>-0.43</c:v>
                </c:pt>
                <c:pt idx="4183">
                  <c:v>-0.43</c:v>
                </c:pt>
                <c:pt idx="4184">
                  <c:v>-0.43</c:v>
                </c:pt>
                <c:pt idx="4185">
                  <c:v>-0.43</c:v>
                </c:pt>
                <c:pt idx="4186">
                  <c:v>-0.43</c:v>
                </c:pt>
                <c:pt idx="4187">
                  <c:v>-0.43</c:v>
                </c:pt>
                <c:pt idx="4188">
                  <c:v>-0.43</c:v>
                </c:pt>
                <c:pt idx="4189">
                  <c:v>-0.43</c:v>
                </c:pt>
                <c:pt idx="4190">
                  <c:v>-0.43</c:v>
                </c:pt>
                <c:pt idx="4191">
                  <c:v>-0.43</c:v>
                </c:pt>
                <c:pt idx="4192">
                  <c:v>-0.43</c:v>
                </c:pt>
                <c:pt idx="4193">
                  <c:v>-0.43</c:v>
                </c:pt>
                <c:pt idx="4194">
                  <c:v>-0.43</c:v>
                </c:pt>
                <c:pt idx="4195">
                  <c:v>-0.43</c:v>
                </c:pt>
                <c:pt idx="4196">
                  <c:v>-0.43</c:v>
                </c:pt>
                <c:pt idx="4197">
                  <c:v>-0.43</c:v>
                </c:pt>
                <c:pt idx="4198">
                  <c:v>-0.43</c:v>
                </c:pt>
                <c:pt idx="4199">
                  <c:v>-0.43</c:v>
                </c:pt>
                <c:pt idx="4200">
                  <c:v>-0.43</c:v>
                </c:pt>
                <c:pt idx="4201">
                  <c:v>-0.43</c:v>
                </c:pt>
                <c:pt idx="4202">
                  <c:v>-0.43</c:v>
                </c:pt>
                <c:pt idx="4203">
                  <c:v>-0.43</c:v>
                </c:pt>
                <c:pt idx="4204">
                  <c:v>-0.43</c:v>
                </c:pt>
                <c:pt idx="4205">
                  <c:v>-0.43</c:v>
                </c:pt>
                <c:pt idx="4206">
                  <c:v>-0.43</c:v>
                </c:pt>
                <c:pt idx="4207">
                  <c:v>-0.43</c:v>
                </c:pt>
                <c:pt idx="4208">
                  <c:v>-0.43</c:v>
                </c:pt>
                <c:pt idx="4209">
                  <c:v>-0.43</c:v>
                </c:pt>
                <c:pt idx="4210">
                  <c:v>-0.43</c:v>
                </c:pt>
                <c:pt idx="4211">
                  <c:v>-0.43</c:v>
                </c:pt>
                <c:pt idx="4212">
                  <c:v>-0.43</c:v>
                </c:pt>
                <c:pt idx="4213">
                  <c:v>-0.43</c:v>
                </c:pt>
                <c:pt idx="4214">
                  <c:v>-0.43</c:v>
                </c:pt>
                <c:pt idx="4215">
                  <c:v>-0.43</c:v>
                </c:pt>
                <c:pt idx="4216">
                  <c:v>-0.43</c:v>
                </c:pt>
                <c:pt idx="4217">
                  <c:v>-0.43</c:v>
                </c:pt>
                <c:pt idx="4218">
                  <c:v>-0.43</c:v>
                </c:pt>
                <c:pt idx="4219">
                  <c:v>-0.43</c:v>
                </c:pt>
                <c:pt idx="4220">
                  <c:v>-0.43</c:v>
                </c:pt>
                <c:pt idx="4221">
                  <c:v>-0.43</c:v>
                </c:pt>
                <c:pt idx="4222">
                  <c:v>-0.43</c:v>
                </c:pt>
                <c:pt idx="4223">
                  <c:v>-0.43</c:v>
                </c:pt>
                <c:pt idx="4224">
                  <c:v>-0.43</c:v>
                </c:pt>
                <c:pt idx="4225">
                  <c:v>-0.43</c:v>
                </c:pt>
                <c:pt idx="4226">
                  <c:v>-0.43</c:v>
                </c:pt>
                <c:pt idx="4227">
                  <c:v>-0.43</c:v>
                </c:pt>
                <c:pt idx="4228">
                  <c:v>-0.43</c:v>
                </c:pt>
                <c:pt idx="4229">
                  <c:v>-0.43</c:v>
                </c:pt>
                <c:pt idx="4230">
                  <c:v>-0.43</c:v>
                </c:pt>
                <c:pt idx="4231">
                  <c:v>-0.43</c:v>
                </c:pt>
                <c:pt idx="4232">
                  <c:v>-0.43</c:v>
                </c:pt>
                <c:pt idx="4233">
                  <c:v>-0.43</c:v>
                </c:pt>
                <c:pt idx="4234">
                  <c:v>-0.43</c:v>
                </c:pt>
                <c:pt idx="4235">
                  <c:v>-0.43</c:v>
                </c:pt>
                <c:pt idx="4236">
                  <c:v>-0.43</c:v>
                </c:pt>
                <c:pt idx="4237">
                  <c:v>-0.43</c:v>
                </c:pt>
                <c:pt idx="4238">
                  <c:v>-0.43</c:v>
                </c:pt>
                <c:pt idx="4239">
                  <c:v>-0.43</c:v>
                </c:pt>
                <c:pt idx="4240">
                  <c:v>-0.43</c:v>
                </c:pt>
                <c:pt idx="4241">
                  <c:v>-0.43</c:v>
                </c:pt>
                <c:pt idx="4242">
                  <c:v>-0.43</c:v>
                </c:pt>
                <c:pt idx="4243">
                  <c:v>-0.43</c:v>
                </c:pt>
                <c:pt idx="4244">
                  <c:v>-0.43</c:v>
                </c:pt>
                <c:pt idx="4245">
                  <c:v>-0.43</c:v>
                </c:pt>
                <c:pt idx="4246">
                  <c:v>-0.43</c:v>
                </c:pt>
                <c:pt idx="4247">
                  <c:v>-0.43</c:v>
                </c:pt>
                <c:pt idx="4248">
                  <c:v>-0.43</c:v>
                </c:pt>
                <c:pt idx="4249">
                  <c:v>-0.43</c:v>
                </c:pt>
                <c:pt idx="4250">
                  <c:v>-0.43</c:v>
                </c:pt>
                <c:pt idx="4251">
                  <c:v>-0.43</c:v>
                </c:pt>
                <c:pt idx="4252">
                  <c:v>-0.43</c:v>
                </c:pt>
                <c:pt idx="4253">
                  <c:v>-0.43</c:v>
                </c:pt>
                <c:pt idx="4254">
                  <c:v>-0.43</c:v>
                </c:pt>
                <c:pt idx="4255">
                  <c:v>-0.43</c:v>
                </c:pt>
                <c:pt idx="4256">
                  <c:v>-0.43</c:v>
                </c:pt>
                <c:pt idx="4257">
                  <c:v>-0.43</c:v>
                </c:pt>
                <c:pt idx="4258">
                  <c:v>-0.43</c:v>
                </c:pt>
                <c:pt idx="4259">
                  <c:v>-0.43</c:v>
                </c:pt>
                <c:pt idx="4260">
                  <c:v>-0.43</c:v>
                </c:pt>
                <c:pt idx="4261">
                  <c:v>-0.43</c:v>
                </c:pt>
                <c:pt idx="4262">
                  <c:v>-0.43</c:v>
                </c:pt>
                <c:pt idx="4263">
                  <c:v>-0.43</c:v>
                </c:pt>
                <c:pt idx="4264">
                  <c:v>-0.43</c:v>
                </c:pt>
                <c:pt idx="4265">
                  <c:v>-0.43</c:v>
                </c:pt>
                <c:pt idx="4266">
                  <c:v>-0.43</c:v>
                </c:pt>
                <c:pt idx="4267">
                  <c:v>-0.43</c:v>
                </c:pt>
                <c:pt idx="4268">
                  <c:v>-0.43</c:v>
                </c:pt>
                <c:pt idx="4269">
                  <c:v>-0.43</c:v>
                </c:pt>
                <c:pt idx="4270">
                  <c:v>-0.43</c:v>
                </c:pt>
                <c:pt idx="4271">
                  <c:v>-0.43</c:v>
                </c:pt>
                <c:pt idx="4272">
                  <c:v>-0.43</c:v>
                </c:pt>
                <c:pt idx="4273">
                  <c:v>-0.43</c:v>
                </c:pt>
                <c:pt idx="4274">
                  <c:v>-0.43</c:v>
                </c:pt>
                <c:pt idx="4275">
                  <c:v>-0.43</c:v>
                </c:pt>
                <c:pt idx="4276">
                  <c:v>-0.43</c:v>
                </c:pt>
                <c:pt idx="4277">
                  <c:v>-0.43</c:v>
                </c:pt>
                <c:pt idx="4278">
                  <c:v>-0.43</c:v>
                </c:pt>
                <c:pt idx="4279">
                  <c:v>-0.43</c:v>
                </c:pt>
                <c:pt idx="4280">
                  <c:v>-0.43</c:v>
                </c:pt>
                <c:pt idx="4281">
                  <c:v>-0.43</c:v>
                </c:pt>
                <c:pt idx="4282">
                  <c:v>-0.43</c:v>
                </c:pt>
                <c:pt idx="4283">
                  <c:v>-0.43</c:v>
                </c:pt>
                <c:pt idx="4284">
                  <c:v>-0.43</c:v>
                </c:pt>
                <c:pt idx="4285">
                  <c:v>-0.43</c:v>
                </c:pt>
                <c:pt idx="4286">
                  <c:v>-0.43</c:v>
                </c:pt>
                <c:pt idx="4287">
                  <c:v>-0.43</c:v>
                </c:pt>
                <c:pt idx="4288">
                  <c:v>-0.43</c:v>
                </c:pt>
                <c:pt idx="4289">
                  <c:v>-0.43</c:v>
                </c:pt>
                <c:pt idx="4290">
                  <c:v>-0.43</c:v>
                </c:pt>
                <c:pt idx="4291">
                  <c:v>-0.43</c:v>
                </c:pt>
                <c:pt idx="4292">
                  <c:v>-0.43</c:v>
                </c:pt>
                <c:pt idx="4293">
                  <c:v>-0.43</c:v>
                </c:pt>
                <c:pt idx="4294">
                  <c:v>-0.43</c:v>
                </c:pt>
                <c:pt idx="4295">
                  <c:v>-0.43</c:v>
                </c:pt>
                <c:pt idx="4296">
                  <c:v>-0.43</c:v>
                </c:pt>
                <c:pt idx="4297">
                  <c:v>-0.43</c:v>
                </c:pt>
                <c:pt idx="4298">
                  <c:v>-0.43</c:v>
                </c:pt>
                <c:pt idx="4299">
                  <c:v>-0.43</c:v>
                </c:pt>
                <c:pt idx="4300">
                  <c:v>-0.43</c:v>
                </c:pt>
                <c:pt idx="4301">
                  <c:v>-0.43</c:v>
                </c:pt>
                <c:pt idx="4302">
                  <c:v>-0.43</c:v>
                </c:pt>
                <c:pt idx="4303">
                  <c:v>-0.43</c:v>
                </c:pt>
                <c:pt idx="4304">
                  <c:v>-0.43</c:v>
                </c:pt>
                <c:pt idx="4305">
                  <c:v>-0.43</c:v>
                </c:pt>
                <c:pt idx="4306">
                  <c:v>-0.43</c:v>
                </c:pt>
                <c:pt idx="4307">
                  <c:v>-0.43</c:v>
                </c:pt>
                <c:pt idx="4308">
                  <c:v>-0.43</c:v>
                </c:pt>
                <c:pt idx="4309">
                  <c:v>-0.43</c:v>
                </c:pt>
                <c:pt idx="4310">
                  <c:v>-0.43</c:v>
                </c:pt>
                <c:pt idx="4311">
                  <c:v>-0.43</c:v>
                </c:pt>
                <c:pt idx="4312">
                  <c:v>-0.43</c:v>
                </c:pt>
                <c:pt idx="4313">
                  <c:v>-0.43</c:v>
                </c:pt>
                <c:pt idx="4314">
                  <c:v>-0.43</c:v>
                </c:pt>
                <c:pt idx="4315">
                  <c:v>-0.43</c:v>
                </c:pt>
                <c:pt idx="4316">
                  <c:v>-0.43</c:v>
                </c:pt>
                <c:pt idx="4317">
                  <c:v>-0.43</c:v>
                </c:pt>
                <c:pt idx="4318">
                  <c:v>-0.43</c:v>
                </c:pt>
                <c:pt idx="4319">
                  <c:v>-0.43</c:v>
                </c:pt>
                <c:pt idx="4320">
                  <c:v>-0.43</c:v>
                </c:pt>
                <c:pt idx="4321">
                  <c:v>-0.43</c:v>
                </c:pt>
                <c:pt idx="4322">
                  <c:v>-0.43</c:v>
                </c:pt>
                <c:pt idx="4323">
                  <c:v>-0.43</c:v>
                </c:pt>
                <c:pt idx="4324">
                  <c:v>-0.43</c:v>
                </c:pt>
                <c:pt idx="4325">
                  <c:v>-0.43</c:v>
                </c:pt>
                <c:pt idx="4326">
                  <c:v>-0.43</c:v>
                </c:pt>
                <c:pt idx="4327">
                  <c:v>-0.43</c:v>
                </c:pt>
                <c:pt idx="4328">
                  <c:v>-0.43</c:v>
                </c:pt>
                <c:pt idx="4329">
                  <c:v>-0.43</c:v>
                </c:pt>
                <c:pt idx="4330">
                  <c:v>-0.43</c:v>
                </c:pt>
                <c:pt idx="4331">
                  <c:v>-0.43</c:v>
                </c:pt>
                <c:pt idx="4332">
                  <c:v>-0.43</c:v>
                </c:pt>
                <c:pt idx="4333">
                  <c:v>-0.43</c:v>
                </c:pt>
                <c:pt idx="4334">
                  <c:v>-0.43</c:v>
                </c:pt>
                <c:pt idx="4335">
                  <c:v>-0.43</c:v>
                </c:pt>
                <c:pt idx="4336">
                  <c:v>-0.43</c:v>
                </c:pt>
                <c:pt idx="4337">
                  <c:v>-0.43</c:v>
                </c:pt>
                <c:pt idx="4338">
                  <c:v>-0.43</c:v>
                </c:pt>
                <c:pt idx="4339">
                  <c:v>-0.43</c:v>
                </c:pt>
                <c:pt idx="4340">
                  <c:v>-0.43</c:v>
                </c:pt>
                <c:pt idx="4341">
                  <c:v>-0.43</c:v>
                </c:pt>
                <c:pt idx="4342">
                  <c:v>-0.43</c:v>
                </c:pt>
                <c:pt idx="4343">
                  <c:v>-0.43</c:v>
                </c:pt>
                <c:pt idx="4344">
                  <c:v>-0.43</c:v>
                </c:pt>
                <c:pt idx="4345">
                  <c:v>-0.43</c:v>
                </c:pt>
                <c:pt idx="4346">
                  <c:v>-0.43</c:v>
                </c:pt>
                <c:pt idx="4347">
                  <c:v>-0.43</c:v>
                </c:pt>
                <c:pt idx="4348">
                  <c:v>-0.43</c:v>
                </c:pt>
                <c:pt idx="4349">
                  <c:v>-0.43</c:v>
                </c:pt>
                <c:pt idx="4350">
                  <c:v>-0.43</c:v>
                </c:pt>
                <c:pt idx="4351">
                  <c:v>-0.43</c:v>
                </c:pt>
                <c:pt idx="4352">
                  <c:v>-0.43</c:v>
                </c:pt>
                <c:pt idx="4353">
                  <c:v>-0.43</c:v>
                </c:pt>
                <c:pt idx="4354">
                  <c:v>-0.43</c:v>
                </c:pt>
                <c:pt idx="4355">
                  <c:v>-0.43</c:v>
                </c:pt>
                <c:pt idx="4356">
                  <c:v>-0.43</c:v>
                </c:pt>
                <c:pt idx="4357">
                  <c:v>-0.43</c:v>
                </c:pt>
                <c:pt idx="4358">
                  <c:v>-0.43</c:v>
                </c:pt>
                <c:pt idx="4359">
                  <c:v>-0.43</c:v>
                </c:pt>
                <c:pt idx="4360">
                  <c:v>-0.43</c:v>
                </c:pt>
                <c:pt idx="4361">
                  <c:v>-0.43</c:v>
                </c:pt>
                <c:pt idx="4362">
                  <c:v>-0.43</c:v>
                </c:pt>
                <c:pt idx="4363">
                  <c:v>-0.43</c:v>
                </c:pt>
                <c:pt idx="4364">
                  <c:v>-0.43</c:v>
                </c:pt>
                <c:pt idx="4365">
                  <c:v>-0.43</c:v>
                </c:pt>
                <c:pt idx="4366">
                  <c:v>-0.43</c:v>
                </c:pt>
                <c:pt idx="4367">
                  <c:v>-0.43</c:v>
                </c:pt>
                <c:pt idx="4368">
                  <c:v>-0.43</c:v>
                </c:pt>
                <c:pt idx="4369">
                  <c:v>-0.43</c:v>
                </c:pt>
                <c:pt idx="4370">
                  <c:v>-0.43</c:v>
                </c:pt>
                <c:pt idx="4371">
                  <c:v>-0.43</c:v>
                </c:pt>
                <c:pt idx="4372">
                  <c:v>-0.43</c:v>
                </c:pt>
                <c:pt idx="4373">
                  <c:v>-0.43</c:v>
                </c:pt>
                <c:pt idx="4374">
                  <c:v>-0.43</c:v>
                </c:pt>
                <c:pt idx="4375">
                  <c:v>-0.43</c:v>
                </c:pt>
                <c:pt idx="4376">
                  <c:v>-0.43</c:v>
                </c:pt>
                <c:pt idx="4377">
                  <c:v>-0.43</c:v>
                </c:pt>
                <c:pt idx="4378">
                  <c:v>-0.43</c:v>
                </c:pt>
                <c:pt idx="4379">
                  <c:v>-0.43</c:v>
                </c:pt>
                <c:pt idx="4380">
                  <c:v>-0.43</c:v>
                </c:pt>
                <c:pt idx="4381">
                  <c:v>-0.43</c:v>
                </c:pt>
                <c:pt idx="4382">
                  <c:v>-0.43</c:v>
                </c:pt>
                <c:pt idx="4383">
                  <c:v>-0.43</c:v>
                </c:pt>
                <c:pt idx="4384">
                  <c:v>-0.43</c:v>
                </c:pt>
                <c:pt idx="4385">
                  <c:v>-0.43</c:v>
                </c:pt>
                <c:pt idx="4386">
                  <c:v>-0.43</c:v>
                </c:pt>
                <c:pt idx="4387">
                  <c:v>-0.43</c:v>
                </c:pt>
                <c:pt idx="4388">
                  <c:v>-0.43</c:v>
                </c:pt>
                <c:pt idx="4389">
                  <c:v>-0.43</c:v>
                </c:pt>
                <c:pt idx="4390">
                  <c:v>-0.43</c:v>
                </c:pt>
                <c:pt idx="4391">
                  <c:v>-0.43</c:v>
                </c:pt>
                <c:pt idx="4392">
                  <c:v>-0.43</c:v>
                </c:pt>
                <c:pt idx="4393">
                  <c:v>-0.43</c:v>
                </c:pt>
                <c:pt idx="4394">
                  <c:v>-0.43</c:v>
                </c:pt>
                <c:pt idx="4395">
                  <c:v>-0.43</c:v>
                </c:pt>
                <c:pt idx="4396">
                  <c:v>-0.43</c:v>
                </c:pt>
                <c:pt idx="4397">
                  <c:v>-0.43</c:v>
                </c:pt>
                <c:pt idx="4398">
                  <c:v>-0.43</c:v>
                </c:pt>
                <c:pt idx="4399">
                  <c:v>-0.43</c:v>
                </c:pt>
                <c:pt idx="4400">
                  <c:v>-0.43</c:v>
                </c:pt>
                <c:pt idx="4401">
                  <c:v>-0.43</c:v>
                </c:pt>
                <c:pt idx="4402">
                  <c:v>-0.43</c:v>
                </c:pt>
                <c:pt idx="4403">
                  <c:v>-0.43</c:v>
                </c:pt>
                <c:pt idx="4404">
                  <c:v>-0.43</c:v>
                </c:pt>
                <c:pt idx="4405">
                  <c:v>-0.43</c:v>
                </c:pt>
                <c:pt idx="4406">
                  <c:v>-0.43</c:v>
                </c:pt>
                <c:pt idx="4407">
                  <c:v>-0.43</c:v>
                </c:pt>
                <c:pt idx="4408">
                  <c:v>-0.43</c:v>
                </c:pt>
                <c:pt idx="4409">
                  <c:v>-0.43</c:v>
                </c:pt>
                <c:pt idx="4410">
                  <c:v>-0.43</c:v>
                </c:pt>
                <c:pt idx="4411">
                  <c:v>-0.43</c:v>
                </c:pt>
                <c:pt idx="4412">
                  <c:v>-0.43</c:v>
                </c:pt>
                <c:pt idx="4413">
                  <c:v>-0.43</c:v>
                </c:pt>
                <c:pt idx="4414">
                  <c:v>-0.43</c:v>
                </c:pt>
                <c:pt idx="4415">
                  <c:v>-0.43</c:v>
                </c:pt>
                <c:pt idx="4416">
                  <c:v>-0.43</c:v>
                </c:pt>
                <c:pt idx="4417">
                  <c:v>-0.43</c:v>
                </c:pt>
                <c:pt idx="4418">
                  <c:v>-0.43</c:v>
                </c:pt>
                <c:pt idx="4419">
                  <c:v>-0.43</c:v>
                </c:pt>
                <c:pt idx="4420">
                  <c:v>-0.43</c:v>
                </c:pt>
                <c:pt idx="4421">
                  <c:v>-0.43</c:v>
                </c:pt>
                <c:pt idx="4422">
                  <c:v>-0.43</c:v>
                </c:pt>
                <c:pt idx="4423">
                  <c:v>-0.43</c:v>
                </c:pt>
                <c:pt idx="4424">
                  <c:v>-0.43</c:v>
                </c:pt>
                <c:pt idx="4425">
                  <c:v>-0.43</c:v>
                </c:pt>
                <c:pt idx="4426">
                  <c:v>-0.43</c:v>
                </c:pt>
                <c:pt idx="4427">
                  <c:v>-0.43</c:v>
                </c:pt>
                <c:pt idx="4428">
                  <c:v>-0.43</c:v>
                </c:pt>
                <c:pt idx="4429">
                  <c:v>-0.43</c:v>
                </c:pt>
                <c:pt idx="4430">
                  <c:v>-0.43</c:v>
                </c:pt>
                <c:pt idx="4431">
                  <c:v>-0.43</c:v>
                </c:pt>
                <c:pt idx="4432">
                  <c:v>-0.43</c:v>
                </c:pt>
                <c:pt idx="4433">
                  <c:v>-0.43</c:v>
                </c:pt>
                <c:pt idx="4434">
                  <c:v>-0.43</c:v>
                </c:pt>
                <c:pt idx="4435">
                  <c:v>-0.43</c:v>
                </c:pt>
                <c:pt idx="4436">
                  <c:v>-0.43</c:v>
                </c:pt>
                <c:pt idx="4437">
                  <c:v>-0.43</c:v>
                </c:pt>
                <c:pt idx="4438">
                  <c:v>-0.43</c:v>
                </c:pt>
                <c:pt idx="4439">
                  <c:v>-0.43</c:v>
                </c:pt>
                <c:pt idx="4440">
                  <c:v>-0.43</c:v>
                </c:pt>
                <c:pt idx="4441">
                  <c:v>-0.43</c:v>
                </c:pt>
                <c:pt idx="4442">
                  <c:v>-0.43</c:v>
                </c:pt>
                <c:pt idx="4443">
                  <c:v>-0.43</c:v>
                </c:pt>
                <c:pt idx="4444">
                  <c:v>-0.43</c:v>
                </c:pt>
                <c:pt idx="4445">
                  <c:v>-0.43</c:v>
                </c:pt>
                <c:pt idx="4446">
                  <c:v>-0.43</c:v>
                </c:pt>
                <c:pt idx="4447">
                  <c:v>-0.43</c:v>
                </c:pt>
                <c:pt idx="4448">
                  <c:v>-0.43</c:v>
                </c:pt>
                <c:pt idx="4449">
                  <c:v>-0.43</c:v>
                </c:pt>
                <c:pt idx="4450">
                  <c:v>-0.43</c:v>
                </c:pt>
                <c:pt idx="4451">
                  <c:v>-0.43</c:v>
                </c:pt>
                <c:pt idx="4452">
                  <c:v>-0.43</c:v>
                </c:pt>
                <c:pt idx="4453">
                  <c:v>-0.43</c:v>
                </c:pt>
                <c:pt idx="4454">
                  <c:v>-0.43</c:v>
                </c:pt>
                <c:pt idx="4455">
                  <c:v>-0.43</c:v>
                </c:pt>
                <c:pt idx="4456">
                  <c:v>-0.43</c:v>
                </c:pt>
                <c:pt idx="4457">
                  <c:v>-0.43</c:v>
                </c:pt>
                <c:pt idx="4458">
                  <c:v>-0.43</c:v>
                </c:pt>
                <c:pt idx="4459">
                  <c:v>-0.43</c:v>
                </c:pt>
                <c:pt idx="4460">
                  <c:v>-0.43</c:v>
                </c:pt>
                <c:pt idx="4461">
                  <c:v>-0.43</c:v>
                </c:pt>
                <c:pt idx="4462">
                  <c:v>-0.43</c:v>
                </c:pt>
                <c:pt idx="4463">
                  <c:v>-0.43</c:v>
                </c:pt>
                <c:pt idx="4464">
                  <c:v>-0.43</c:v>
                </c:pt>
                <c:pt idx="4465">
                  <c:v>-0.43</c:v>
                </c:pt>
                <c:pt idx="4466">
                  <c:v>-0.43</c:v>
                </c:pt>
                <c:pt idx="4467">
                  <c:v>-0.43</c:v>
                </c:pt>
                <c:pt idx="4468">
                  <c:v>-0.43</c:v>
                </c:pt>
                <c:pt idx="4469">
                  <c:v>-0.43</c:v>
                </c:pt>
                <c:pt idx="4470">
                  <c:v>-0.43</c:v>
                </c:pt>
                <c:pt idx="4471">
                  <c:v>-0.43</c:v>
                </c:pt>
                <c:pt idx="4472">
                  <c:v>-0.43</c:v>
                </c:pt>
                <c:pt idx="4473">
                  <c:v>-0.43</c:v>
                </c:pt>
                <c:pt idx="4474">
                  <c:v>-0.43</c:v>
                </c:pt>
                <c:pt idx="4475">
                  <c:v>-0.43</c:v>
                </c:pt>
                <c:pt idx="4476">
                  <c:v>-0.43</c:v>
                </c:pt>
                <c:pt idx="4477">
                  <c:v>-0.43</c:v>
                </c:pt>
                <c:pt idx="4478">
                  <c:v>-0.43</c:v>
                </c:pt>
                <c:pt idx="4479">
                  <c:v>-0.43</c:v>
                </c:pt>
                <c:pt idx="4480">
                  <c:v>-0.43</c:v>
                </c:pt>
                <c:pt idx="4481">
                  <c:v>-0.43</c:v>
                </c:pt>
                <c:pt idx="4482">
                  <c:v>-0.43</c:v>
                </c:pt>
                <c:pt idx="4483">
                  <c:v>-0.43</c:v>
                </c:pt>
                <c:pt idx="4484">
                  <c:v>-0.43</c:v>
                </c:pt>
                <c:pt idx="4485">
                  <c:v>-0.43</c:v>
                </c:pt>
                <c:pt idx="4486">
                  <c:v>-0.43</c:v>
                </c:pt>
                <c:pt idx="4487">
                  <c:v>-0.43</c:v>
                </c:pt>
                <c:pt idx="4488">
                  <c:v>-0.43</c:v>
                </c:pt>
                <c:pt idx="4489">
                  <c:v>-0.43</c:v>
                </c:pt>
                <c:pt idx="4490">
                  <c:v>-0.43</c:v>
                </c:pt>
                <c:pt idx="4491">
                  <c:v>-0.43</c:v>
                </c:pt>
                <c:pt idx="4492">
                  <c:v>-0.43</c:v>
                </c:pt>
                <c:pt idx="4493">
                  <c:v>-0.43</c:v>
                </c:pt>
                <c:pt idx="4494">
                  <c:v>-0.43</c:v>
                </c:pt>
                <c:pt idx="4495">
                  <c:v>-0.43</c:v>
                </c:pt>
                <c:pt idx="4496">
                  <c:v>-0.43</c:v>
                </c:pt>
                <c:pt idx="4497">
                  <c:v>-0.43</c:v>
                </c:pt>
                <c:pt idx="4498">
                  <c:v>-0.43</c:v>
                </c:pt>
                <c:pt idx="4499">
                  <c:v>-0.43</c:v>
                </c:pt>
                <c:pt idx="4500">
                  <c:v>-0.43</c:v>
                </c:pt>
                <c:pt idx="4501">
                  <c:v>-0.43</c:v>
                </c:pt>
                <c:pt idx="4502">
                  <c:v>-0.43</c:v>
                </c:pt>
                <c:pt idx="4503">
                  <c:v>-0.43</c:v>
                </c:pt>
                <c:pt idx="4504">
                  <c:v>-0.43</c:v>
                </c:pt>
                <c:pt idx="4505">
                  <c:v>-0.43</c:v>
                </c:pt>
                <c:pt idx="4506">
                  <c:v>-0.43</c:v>
                </c:pt>
                <c:pt idx="4507">
                  <c:v>-0.43</c:v>
                </c:pt>
                <c:pt idx="4508">
                  <c:v>-0.43</c:v>
                </c:pt>
                <c:pt idx="4509">
                  <c:v>-0.43</c:v>
                </c:pt>
                <c:pt idx="4510">
                  <c:v>-0.43</c:v>
                </c:pt>
                <c:pt idx="4511">
                  <c:v>-0.43</c:v>
                </c:pt>
                <c:pt idx="4512">
                  <c:v>-0.43</c:v>
                </c:pt>
                <c:pt idx="4513">
                  <c:v>-0.43</c:v>
                </c:pt>
                <c:pt idx="4514">
                  <c:v>-0.43</c:v>
                </c:pt>
                <c:pt idx="4515">
                  <c:v>-0.43</c:v>
                </c:pt>
                <c:pt idx="4516">
                  <c:v>-0.43</c:v>
                </c:pt>
                <c:pt idx="4517">
                  <c:v>-0.43</c:v>
                </c:pt>
                <c:pt idx="4518">
                  <c:v>-0.43</c:v>
                </c:pt>
                <c:pt idx="4519">
                  <c:v>-0.43</c:v>
                </c:pt>
                <c:pt idx="4520">
                  <c:v>-0.43</c:v>
                </c:pt>
                <c:pt idx="4521">
                  <c:v>-0.43</c:v>
                </c:pt>
                <c:pt idx="4522">
                  <c:v>-0.43</c:v>
                </c:pt>
                <c:pt idx="4523">
                  <c:v>-0.43</c:v>
                </c:pt>
                <c:pt idx="4524">
                  <c:v>-0.43</c:v>
                </c:pt>
                <c:pt idx="4525">
                  <c:v>-0.43</c:v>
                </c:pt>
                <c:pt idx="4526">
                  <c:v>-0.43</c:v>
                </c:pt>
                <c:pt idx="4527">
                  <c:v>-0.43</c:v>
                </c:pt>
                <c:pt idx="4528">
                  <c:v>-0.43</c:v>
                </c:pt>
                <c:pt idx="4529">
                  <c:v>-0.43</c:v>
                </c:pt>
                <c:pt idx="4530">
                  <c:v>-0.43</c:v>
                </c:pt>
                <c:pt idx="4531">
                  <c:v>-0.43</c:v>
                </c:pt>
                <c:pt idx="4532">
                  <c:v>-0.43</c:v>
                </c:pt>
                <c:pt idx="4533">
                  <c:v>-0.43</c:v>
                </c:pt>
                <c:pt idx="4534">
                  <c:v>-0.43</c:v>
                </c:pt>
                <c:pt idx="4535">
                  <c:v>-0.43</c:v>
                </c:pt>
                <c:pt idx="4536">
                  <c:v>-0.43</c:v>
                </c:pt>
                <c:pt idx="4537">
                  <c:v>-0.43</c:v>
                </c:pt>
                <c:pt idx="4538">
                  <c:v>-0.43</c:v>
                </c:pt>
                <c:pt idx="4539">
                  <c:v>-0.43</c:v>
                </c:pt>
                <c:pt idx="4540">
                  <c:v>-0.43</c:v>
                </c:pt>
                <c:pt idx="4541">
                  <c:v>-0.43</c:v>
                </c:pt>
                <c:pt idx="4542">
                  <c:v>-0.43</c:v>
                </c:pt>
                <c:pt idx="4543">
                  <c:v>-0.43</c:v>
                </c:pt>
                <c:pt idx="4544">
                  <c:v>-0.43</c:v>
                </c:pt>
                <c:pt idx="4545">
                  <c:v>-0.43</c:v>
                </c:pt>
                <c:pt idx="4546">
                  <c:v>-0.43</c:v>
                </c:pt>
                <c:pt idx="4547">
                  <c:v>-0.43</c:v>
                </c:pt>
                <c:pt idx="4548">
                  <c:v>-0.43</c:v>
                </c:pt>
                <c:pt idx="4549">
                  <c:v>-0.43</c:v>
                </c:pt>
                <c:pt idx="4550">
                  <c:v>-0.43</c:v>
                </c:pt>
                <c:pt idx="4551">
                  <c:v>-0.43</c:v>
                </c:pt>
                <c:pt idx="4552">
                  <c:v>-0.43</c:v>
                </c:pt>
                <c:pt idx="4553">
                  <c:v>-0.43</c:v>
                </c:pt>
                <c:pt idx="4554">
                  <c:v>-0.43</c:v>
                </c:pt>
                <c:pt idx="4555">
                  <c:v>-0.43</c:v>
                </c:pt>
                <c:pt idx="4556">
                  <c:v>-0.43</c:v>
                </c:pt>
                <c:pt idx="4557">
                  <c:v>-0.43</c:v>
                </c:pt>
                <c:pt idx="4558">
                  <c:v>-0.43</c:v>
                </c:pt>
                <c:pt idx="4559">
                  <c:v>-0.43</c:v>
                </c:pt>
                <c:pt idx="4560">
                  <c:v>-0.43</c:v>
                </c:pt>
                <c:pt idx="4561">
                  <c:v>-0.43</c:v>
                </c:pt>
                <c:pt idx="4562">
                  <c:v>-0.43</c:v>
                </c:pt>
                <c:pt idx="4563">
                  <c:v>-0.43</c:v>
                </c:pt>
                <c:pt idx="4564">
                  <c:v>-0.43</c:v>
                </c:pt>
                <c:pt idx="4565">
                  <c:v>-0.43</c:v>
                </c:pt>
                <c:pt idx="4566">
                  <c:v>-0.43</c:v>
                </c:pt>
                <c:pt idx="4567">
                  <c:v>-0.43</c:v>
                </c:pt>
                <c:pt idx="4568">
                  <c:v>-0.43</c:v>
                </c:pt>
                <c:pt idx="4569">
                  <c:v>-0.43</c:v>
                </c:pt>
                <c:pt idx="4570">
                  <c:v>-0.43</c:v>
                </c:pt>
                <c:pt idx="4571">
                  <c:v>-0.43</c:v>
                </c:pt>
                <c:pt idx="4572">
                  <c:v>-0.43</c:v>
                </c:pt>
                <c:pt idx="4573">
                  <c:v>-0.43</c:v>
                </c:pt>
                <c:pt idx="4574">
                  <c:v>-0.43</c:v>
                </c:pt>
                <c:pt idx="4575">
                  <c:v>-0.43</c:v>
                </c:pt>
                <c:pt idx="4576">
                  <c:v>-0.43</c:v>
                </c:pt>
                <c:pt idx="4577">
                  <c:v>-0.43</c:v>
                </c:pt>
                <c:pt idx="4578">
                  <c:v>-0.43</c:v>
                </c:pt>
                <c:pt idx="4579">
                  <c:v>-0.43</c:v>
                </c:pt>
                <c:pt idx="4580">
                  <c:v>-0.43</c:v>
                </c:pt>
                <c:pt idx="4581">
                  <c:v>-0.43</c:v>
                </c:pt>
                <c:pt idx="4582">
                  <c:v>-0.43</c:v>
                </c:pt>
                <c:pt idx="4583">
                  <c:v>-0.43</c:v>
                </c:pt>
                <c:pt idx="4584">
                  <c:v>-0.43</c:v>
                </c:pt>
                <c:pt idx="4585">
                  <c:v>-0.43</c:v>
                </c:pt>
                <c:pt idx="4586">
                  <c:v>-0.43</c:v>
                </c:pt>
                <c:pt idx="4587">
                  <c:v>-0.43</c:v>
                </c:pt>
                <c:pt idx="4588">
                  <c:v>-0.43</c:v>
                </c:pt>
                <c:pt idx="4589">
                  <c:v>-0.43</c:v>
                </c:pt>
                <c:pt idx="4590">
                  <c:v>-0.43</c:v>
                </c:pt>
                <c:pt idx="4591">
                  <c:v>-0.43</c:v>
                </c:pt>
                <c:pt idx="4592">
                  <c:v>-0.43</c:v>
                </c:pt>
                <c:pt idx="4593">
                  <c:v>-0.43</c:v>
                </c:pt>
                <c:pt idx="4594">
                  <c:v>-0.43</c:v>
                </c:pt>
                <c:pt idx="4595">
                  <c:v>-0.43</c:v>
                </c:pt>
                <c:pt idx="4596">
                  <c:v>-0.43</c:v>
                </c:pt>
                <c:pt idx="4597">
                  <c:v>-0.43</c:v>
                </c:pt>
                <c:pt idx="4598">
                  <c:v>-0.43</c:v>
                </c:pt>
                <c:pt idx="4599">
                  <c:v>-0.43</c:v>
                </c:pt>
                <c:pt idx="4600">
                  <c:v>-0.43</c:v>
                </c:pt>
                <c:pt idx="4601">
                  <c:v>-0.43</c:v>
                </c:pt>
                <c:pt idx="4602">
                  <c:v>-0.43</c:v>
                </c:pt>
                <c:pt idx="4603">
                  <c:v>-0.43</c:v>
                </c:pt>
                <c:pt idx="4604">
                  <c:v>-0.43</c:v>
                </c:pt>
                <c:pt idx="4605">
                  <c:v>-0.43</c:v>
                </c:pt>
                <c:pt idx="4606">
                  <c:v>-0.43</c:v>
                </c:pt>
                <c:pt idx="4607">
                  <c:v>-0.43</c:v>
                </c:pt>
                <c:pt idx="4608">
                  <c:v>-0.43</c:v>
                </c:pt>
                <c:pt idx="4609">
                  <c:v>-0.43</c:v>
                </c:pt>
                <c:pt idx="4610">
                  <c:v>-0.43</c:v>
                </c:pt>
                <c:pt idx="4611">
                  <c:v>-0.43</c:v>
                </c:pt>
                <c:pt idx="4612">
                  <c:v>-0.43</c:v>
                </c:pt>
                <c:pt idx="4613">
                  <c:v>-0.43</c:v>
                </c:pt>
                <c:pt idx="4614">
                  <c:v>-0.43</c:v>
                </c:pt>
                <c:pt idx="4615">
                  <c:v>-0.43</c:v>
                </c:pt>
                <c:pt idx="4616">
                  <c:v>-0.43</c:v>
                </c:pt>
                <c:pt idx="4617">
                  <c:v>-0.43</c:v>
                </c:pt>
                <c:pt idx="4618">
                  <c:v>-0.43</c:v>
                </c:pt>
                <c:pt idx="4619">
                  <c:v>-0.43</c:v>
                </c:pt>
                <c:pt idx="4620">
                  <c:v>-0.43</c:v>
                </c:pt>
                <c:pt idx="4621">
                  <c:v>-0.43</c:v>
                </c:pt>
                <c:pt idx="4622">
                  <c:v>-0.43</c:v>
                </c:pt>
                <c:pt idx="4623">
                  <c:v>-0.43</c:v>
                </c:pt>
                <c:pt idx="4624">
                  <c:v>-0.43</c:v>
                </c:pt>
                <c:pt idx="4625">
                  <c:v>-0.43</c:v>
                </c:pt>
                <c:pt idx="4626">
                  <c:v>-0.43</c:v>
                </c:pt>
                <c:pt idx="4627">
                  <c:v>-0.43</c:v>
                </c:pt>
                <c:pt idx="4628">
                  <c:v>-0.43</c:v>
                </c:pt>
                <c:pt idx="4629">
                  <c:v>-0.43</c:v>
                </c:pt>
                <c:pt idx="4630">
                  <c:v>-0.43</c:v>
                </c:pt>
                <c:pt idx="4631">
                  <c:v>-0.43</c:v>
                </c:pt>
                <c:pt idx="4632">
                  <c:v>-0.43</c:v>
                </c:pt>
                <c:pt idx="4633">
                  <c:v>-0.43</c:v>
                </c:pt>
                <c:pt idx="4634">
                  <c:v>-0.43</c:v>
                </c:pt>
                <c:pt idx="4635">
                  <c:v>-0.43</c:v>
                </c:pt>
                <c:pt idx="4636">
                  <c:v>-0.43</c:v>
                </c:pt>
                <c:pt idx="4637">
                  <c:v>-0.43</c:v>
                </c:pt>
                <c:pt idx="4638">
                  <c:v>-0.43</c:v>
                </c:pt>
                <c:pt idx="4639">
                  <c:v>-0.43</c:v>
                </c:pt>
                <c:pt idx="4640">
                  <c:v>-0.43</c:v>
                </c:pt>
                <c:pt idx="4641">
                  <c:v>-0.43</c:v>
                </c:pt>
                <c:pt idx="4642">
                  <c:v>-0.43</c:v>
                </c:pt>
                <c:pt idx="4643">
                  <c:v>-0.43</c:v>
                </c:pt>
                <c:pt idx="4644">
                  <c:v>-0.43</c:v>
                </c:pt>
                <c:pt idx="4645">
                  <c:v>-0.43</c:v>
                </c:pt>
                <c:pt idx="4646">
                  <c:v>-0.43</c:v>
                </c:pt>
                <c:pt idx="4647">
                  <c:v>-0.43</c:v>
                </c:pt>
                <c:pt idx="4648">
                  <c:v>-0.43</c:v>
                </c:pt>
                <c:pt idx="4649">
                  <c:v>-0.43</c:v>
                </c:pt>
                <c:pt idx="4650">
                  <c:v>-0.43</c:v>
                </c:pt>
                <c:pt idx="4651">
                  <c:v>-0.43</c:v>
                </c:pt>
                <c:pt idx="4652">
                  <c:v>-0.43</c:v>
                </c:pt>
                <c:pt idx="4653">
                  <c:v>-0.43</c:v>
                </c:pt>
                <c:pt idx="4654">
                  <c:v>-0.43</c:v>
                </c:pt>
                <c:pt idx="4655">
                  <c:v>-0.43</c:v>
                </c:pt>
                <c:pt idx="4656">
                  <c:v>-0.43</c:v>
                </c:pt>
                <c:pt idx="4657">
                  <c:v>-0.43</c:v>
                </c:pt>
                <c:pt idx="4658">
                  <c:v>-0.43</c:v>
                </c:pt>
                <c:pt idx="4659">
                  <c:v>-0.43</c:v>
                </c:pt>
                <c:pt idx="4660">
                  <c:v>-0.43</c:v>
                </c:pt>
                <c:pt idx="4661">
                  <c:v>-0.43</c:v>
                </c:pt>
                <c:pt idx="4662">
                  <c:v>-0.43</c:v>
                </c:pt>
                <c:pt idx="4663">
                  <c:v>-0.43</c:v>
                </c:pt>
                <c:pt idx="4664">
                  <c:v>-0.43</c:v>
                </c:pt>
                <c:pt idx="4665">
                  <c:v>-0.43</c:v>
                </c:pt>
                <c:pt idx="4666">
                  <c:v>-0.43</c:v>
                </c:pt>
                <c:pt idx="4667">
                  <c:v>-0.43</c:v>
                </c:pt>
                <c:pt idx="4668">
                  <c:v>-0.43</c:v>
                </c:pt>
                <c:pt idx="4669">
                  <c:v>-0.43</c:v>
                </c:pt>
                <c:pt idx="4670">
                  <c:v>-0.43</c:v>
                </c:pt>
                <c:pt idx="4671">
                  <c:v>-0.43</c:v>
                </c:pt>
                <c:pt idx="4672">
                  <c:v>-0.43</c:v>
                </c:pt>
                <c:pt idx="4673">
                  <c:v>-0.43</c:v>
                </c:pt>
                <c:pt idx="4674">
                  <c:v>-0.43</c:v>
                </c:pt>
                <c:pt idx="4675">
                  <c:v>-0.43</c:v>
                </c:pt>
                <c:pt idx="4676">
                  <c:v>-0.43</c:v>
                </c:pt>
                <c:pt idx="4677">
                  <c:v>-0.43</c:v>
                </c:pt>
                <c:pt idx="4678">
                  <c:v>-0.43</c:v>
                </c:pt>
                <c:pt idx="4679">
                  <c:v>-0.43</c:v>
                </c:pt>
                <c:pt idx="4680">
                  <c:v>-0.43</c:v>
                </c:pt>
                <c:pt idx="4681">
                  <c:v>-0.43</c:v>
                </c:pt>
                <c:pt idx="4682">
                  <c:v>-0.43</c:v>
                </c:pt>
                <c:pt idx="4683">
                  <c:v>-0.43</c:v>
                </c:pt>
                <c:pt idx="4684">
                  <c:v>-0.43</c:v>
                </c:pt>
                <c:pt idx="4685">
                  <c:v>-0.43</c:v>
                </c:pt>
                <c:pt idx="4686">
                  <c:v>-0.43</c:v>
                </c:pt>
                <c:pt idx="4687">
                  <c:v>-0.43</c:v>
                </c:pt>
                <c:pt idx="4688">
                  <c:v>-0.43</c:v>
                </c:pt>
                <c:pt idx="4689">
                  <c:v>-0.43</c:v>
                </c:pt>
                <c:pt idx="4690">
                  <c:v>-0.43</c:v>
                </c:pt>
                <c:pt idx="4691">
                  <c:v>-0.43</c:v>
                </c:pt>
                <c:pt idx="4692">
                  <c:v>-0.43</c:v>
                </c:pt>
                <c:pt idx="4693">
                  <c:v>-0.43</c:v>
                </c:pt>
                <c:pt idx="4694">
                  <c:v>-0.43</c:v>
                </c:pt>
                <c:pt idx="4695">
                  <c:v>-0.43</c:v>
                </c:pt>
                <c:pt idx="4696">
                  <c:v>-0.43</c:v>
                </c:pt>
                <c:pt idx="4697">
                  <c:v>-0.43</c:v>
                </c:pt>
                <c:pt idx="4698">
                  <c:v>-0.43</c:v>
                </c:pt>
                <c:pt idx="4699">
                  <c:v>-0.43</c:v>
                </c:pt>
                <c:pt idx="4700">
                  <c:v>-0.43</c:v>
                </c:pt>
                <c:pt idx="4701">
                  <c:v>-0.43</c:v>
                </c:pt>
                <c:pt idx="4702">
                  <c:v>-0.43</c:v>
                </c:pt>
                <c:pt idx="4703">
                  <c:v>-0.43</c:v>
                </c:pt>
                <c:pt idx="4704">
                  <c:v>-0.43</c:v>
                </c:pt>
                <c:pt idx="4705">
                  <c:v>-0.43</c:v>
                </c:pt>
                <c:pt idx="4706">
                  <c:v>-0.43</c:v>
                </c:pt>
                <c:pt idx="4707">
                  <c:v>-0.43</c:v>
                </c:pt>
                <c:pt idx="4708">
                  <c:v>-0.43</c:v>
                </c:pt>
                <c:pt idx="4709">
                  <c:v>-0.43</c:v>
                </c:pt>
                <c:pt idx="4710">
                  <c:v>-0.43</c:v>
                </c:pt>
                <c:pt idx="4711">
                  <c:v>-0.43</c:v>
                </c:pt>
                <c:pt idx="4712">
                  <c:v>-0.43</c:v>
                </c:pt>
                <c:pt idx="4713">
                  <c:v>-0.43</c:v>
                </c:pt>
                <c:pt idx="4714">
                  <c:v>-0.43</c:v>
                </c:pt>
                <c:pt idx="4715">
                  <c:v>-0.43</c:v>
                </c:pt>
                <c:pt idx="4716">
                  <c:v>-0.43</c:v>
                </c:pt>
                <c:pt idx="4717">
                  <c:v>-0.43</c:v>
                </c:pt>
                <c:pt idx="4718">
                  <c:v>-0.43</c:v>
                </c:pt>
                <c:pt idx="4719">
                  <c:v>-0.43</c:v>
                </c:pt>
                <c:pt idx="4720">
                  <c:v>-0.43</c:v>
                </c:pt>
                <c:pt idx="4721">
                  <c:v>-0.43</c:v>
                </c:pt>
                <c:pt idx="4722">
                  <c:v>-0.43</c:v>
                </c:pt>
                <c:pt idx="4723">
                  <c:v>-0.43</c:v>
                </c:pt>
                <c:pt idx="4724">
                  <c:v>-0.43</c:v>
                </c:pt>
                <c:pt idx="4725">
                  <c:v>-0.43</c:v>
                </c:pt>
                <c:pt idx="4726">
                  <c:v>-0.43</c:v>
                </c:pt>
                <c:pt idx="4727">
                  <c:v>-0.43</c:v>
                </c:pt>
                <c:pt idx="4728">
                  <c:v>-0.43</c:v>
                </c:pt>
                <c:pt idx="4729">
                  <c:v>-0.43</c:v>
                </c:pt>
                <c:pt idx="4730">
                  <c:v>-0.43</c:v>
                </c:pt>
                <c:pt idx="4731">
                  <c:v>-0.43</c:v>
                </c:pt>
                <c:pt idx="4732">
                  <c:v>-0.43</c:v>
                </c:pt>
                <c:pt idx="4733">
                  <c:v>-0.43</c:v>
                </c:pt>
                <c:pt idx="4734">
                  <c:v>-0.43</c:v>
                </c:pt>
                <c:pt idx="4735">
                  <c:v>-0.43</c:v>
                </c:pt>
                <c:pt idx="4736">
                  <c:v>-0.43</c:v>
                </c:pt>
                <c:pt idx="4737">
                  <c:v>-0.43</c:v>
                </c:pt>
                <c:pt idx="4738">
                  <c:v>-0.43</c:v>
                </c:pt>
                <c:pt idx="4739">
                  <c:v>-0.43</c:v>
                </c:pt>
                <c:pt idx="4740">
                  <c:v>-0.43</c:v>
                </c:pt>
                <c:pt idx="4741">
                  <c:v>-0.43</c:v>
                </c:pt>
                <c:pt idx="4742">
                  <c:v>-0.43</c:v>
                </c:pt>
                <c:pt idx="4743">
                  <c:v>-0.43</c:v>
                </c:pt>
                <c:pt idx="4744">
                  <c:v>-0.43</c:v>
                </c:pt>
                <c:pt idx="4745">
                  <c:v>-0.43</c:v>
                </c:pt>
                <c:pt idx="4746">
                  <c:v>-0.43</c:v>
                </c:pt>
                <c:pt idx="4747">
                  <c:v>-0.43</c:v>
                </c:pt>
                <c:pt idx="4748">
                  <c:v>-0.43</c:v>
                </c:pt>
                <c:pt idx="4749">
                  <c:v>-0.43</c:v>
                </c:pt>
                <c:pt idx="4750">
                  <c:v>-0.43</c:v>
                </c:pt>
                <c:pt idx="4751">
                  <c:v>-0.43</c:v>
                </c:pt>
                <c:pt idx="4752">
                  <c:v>-0.43</c:v>
                </c:pt>
                <c:pt idx="4753">
                  <c:v>-0.43</c:v>
                </c:pt>
                <c:pt idx="4754">
                  <c:v>-0.43</c:v>
                </c:pt>
                <c:pt idx="4755">
                  <c:v>-0.43</c:v>
                </c:pt>
                <c:pt idx="4756">
                  <c:v>-0.43</c:v>
                </c:pt>
                <c:pt idx="4757">
                  <c:v>-0.43</c:v>
                </c:pt>
                <c:pt idx="4758">
                  <c:v>-0.43</c:v>
                </c:pt>
                <c:pt idx="4759">
                  <c:v>-0.43</c:v>
                </c:pt>
                <c:pt idx="4760">
                  <c:v>-0.43</c:v>
                </c:pt>
                <c:pt idx="4761">
                  <c:v>-0.43</c:v>
                </c:pt>
                <c:pt idx="4762">
                  <c:v>-0.43</c:v>
                </c:pt>
                <c:pt idx="4763">
                  <c:v>-0.43</c:v>
                </c:pt>
                <c:pt idx="4764">
                  <c:v>-0.43</c:v>
                </c:pt>
                <c:pt idx="4765">
                  <c:v>-0.43</c:v>
                </c:pt>
                <c:pt idx="4766">
                  <c:v>-0.43</c:v>
                </c:pt>
                <c:pt idx="4767">
                  <c:v>-0.43</c:v>
                </c:pt>
                <c:pt idx="4768">
                  <c:v>-0.43</c:v>
                </c:pt>
                <c:pt idx="4769">
                  <c:v>-0.43</c:v>
                </c:pt>
                <c:pt idx="4770">
                  <c:v>-0.43</c:v>
                </c:pt>
                <c:pt idx="4771">
                  <c:v>-0.43</c:v>
                </c:pt>
                <c:pt idx="4772">
                  <c:v>-0.43</c:v>
                </c:pt>
                <c:pt idx="4773">
                  <c:v>-0.43</c:v>
                </c:pt>
                <c:pt idx="4774">
                  <c:v>-0.43</c:v>
                </c:pt>
                <c:pt idx="4775">
                  <c:v>-0.43</c:v>
                </c:pt>
                <c:pt idx="4776">
                  <c:v>-0.43</c:v>
                </c:pt>
                <c:pt idx="4777">
                  <c:v>-0.43</c:v>
                </c:pt>
                <c:pt idx="4778">
                  <c:v>-0.43</c:v>
                </c:pt>
                <c:pt idx="4779">
                  <c:v>-0.43</c:v>
                </c:pt>
                <c:pt idx="4780">
                  <c:v>-0.43</c:v>
                </c:pt>
                <c:pt idx="4781">
                  <c:v>-0.43</c:v>
                </c:pt>
                <c:pt idx="4782">
                  <c:v>-0.43</c:v>
                </c:pt>
                <c:pt idx="4783">
                  <c:v>-0.43</c:v>
                </c:pt>
                <c:pt idx="4784">
                  <c:v>-0.43</c:v>
                </c:pt>
                <c:pt idx="4785">
                  <c:v>-0.43</c:v>
                </c:pt>
                <c:pt idx="4786">
                  <c:v>-0.43</c:v>
                </c:pt>
                <c:pt idx="4787">
                  <c:v>-0.43</c:v>
                </c:pt>
                <c:pt idx="4788">
                  <c:v>-0.43</c:v>
                </c:pt>
                <c:pt idx="4789">
                  <c:v>-0.43</c:v>
                </c:pt>
                <c:pt idx="4790">
                  <c:v>-0.43</c:v>
                </c:pt>
                <c:pt idx="4791">
                  <c:v>-0.43</c:v>
                </c:pt>
                <c:pt idx="4792">
                  <c:v>-0.43</c:v>
                </c:pt>
                <c:pt idx="4793">
                  <c:v>-0.43</c:v>
                </c:pt>
                <c:pt idx="4794">
                  <c:v>-0.43</c:v>
                </c:pt>
                <c:pt idx="4795">
                  <c:v>-0.43</c:v>
                </c:pt>
                <c:pt idx="4796">
                  <c:v>-0.43</c:v>
                </c:pt>
                <c:pt idx="4797">
                  <c:v>-0.43</c:v>
                </c:pt>
                <c:pt idx="4798">
                  <c:v>-0.43</c:v>
                </c:pt>
                <c:pt idx="4799">
                  <c:v>-0.43</c:v>
                </c:pt>
                <c:pt idx="4800">
                  <c:v>-0.43</c:v>
                </c:pt>
                <c:pt idx="4801">
                  <c:v>-0.43</c:v>
                </c:pt>
                <c:pt idx="4802">
                  <c:v>-0.43</c:v>
                </c:pt>
                <c:pt idx="4803">
                  <c:v>-0.43</c:v>
                </c:pt>
                <c:pt idx="4804">
                  <c:v>-0.43</c:v>
                </c:pt>
                <c:pt idx="4805">
                  <c:v>-0.43</c:v>
                </c:pt>
                <c:pt idx="4806">
                  <c:v>-0.43</c:v>
                </c:pt>
                <c:pt idx="4807">
                  <c:v>-0.43</c:v>
                </c:pt>
                <c:pt idx="4808">
                  <c:v>-0.43</c:v>
                </c:pt>
                <c:pt idx="4809">
                  <c:v>-0.43</c:v>
                </c:pt>
                <c:pt idx="4810">
                  <c:v>-0.43</c:v>
                </c:pt>
                <c:pt idx="4811">
                  <c:v>-0.43</c:v>
                </c:pt>
                <c:pt idx="4812">
                  <c:v>-0.43</c:v>
                </c:pt>
                <c:pt idx="4813">
                  <c:v>-0.43</c:v>
                </c:pt>
                <c:pt idx="4814">
                  <c:v>-0.43</c:v>
                </c:pt>
                <c:pt idx="4815">
                  <c:v>-0.43</c:v>
                </c:pt>
                <c:pt idx="4816">
                  <c:v>-0.43</c:v>
                </c:pt>
                <c:pt idx="4817">
                  <c:v>-0.43</c:v>
                </c:pt>
                <c:pt idx="4818">
                  <c:v>-0.43</c:v>
                </c:pt>
                <c:pt idx="4819">
                  <c:v>-0.43</c:v>
                </c:pt>
                <c:pt idx="4820">
                  <c:v>-0.43</c:v>
                </c:pt>
                <c:pt idx="4821">
                  <c:v>-0.43</c:v>
                </c:pt>
                <c:pt idx="4822">
                  <c:v>-0.43</c:v>
                </c:pt>
                <c:pt idx="4823">
                  <c:v>-0.43</c:v>
                </c:pt>
                <c:pt idx="4824">
                  <c:v>-0.43</c:v>
                </c:pt>
                <c:pt idx="4825">
                  <c:v>-0.43</c:v>
                </c:pt>
                <c:pt idx="4826">
                  <c:v>-0.43</c:v>
                </c:pt>
                <c:pt idx="4827">
                  <c:v>-0.43</c:v>
                </c:pt>
                <c:pt idx="4828">
                  <c:v>-0.43</c:v>
                </c:pt>
                <c:pt idx="4829">
                  <c:v>-0.43</c:v>
                </c:pt>
                <c:pt idx="4830">
                  <c:v>-0.43</c:v>
                </c:pt>
                <c:pt idx="4831">
                  <c:v>-0.43</c:v>
                </c:pt>
                <c:pt idx="4832">
                  <c:v>-0.43</c:v>
                </c:pt>
                <c:pt idx="4833">
                  <c:v>-0.43</c:v>
                </c:pt>
                <c:pt idx="4834">
                  <c:v>-0.43</c:v>
                </c:pt>
                <c:pt idx="4835">
                  <c:v>-0.43</c:v>
                </c:pt>
                <c:pt idx="4836">
                  <c:v>-0.43</c:v>
                </c:pt>
                <c:pt idx="4837">
                  <c:v>-0.43</c:v>
                </c:pt>
                <c:pt idx="4838">
                  <c:v>-0.43</c:v>
                </c:pt>
                <c:pt idx="4839">
                  <c:v>-0.43</c:v>
                </c:pt>
                <c:pt idx="4840">
                  <c:v>-0.43</c:v>
                </c:pt>
                <c:pt idx="4841">
                  <c:v>-0.43</c:v>
                </c:pt>
                <c:pt idx="4842">
                  <c:v>-0.43</c:v>
                </c:pt>
                <c:pt idx="4843">
                  <c:v>-0.43</c:v>
                </c:pt>
                <c:pt idx="4844">
                  <c:v>-0.43</c:v>
                </c:pt>
                <c:pt idx="4845">
                  <c:v>-0.43</c:v>
                </c:pt>
                <c:pt idx="4846">
                  <c:v>-0.43</c:v>
                </c:pt>
                <c:pt idx="4847">
                  <c:v>-0.43</c:v>
                </c:pt>
                <c:pt idx="4848">
                  <c:v>-0.43</c:v>
                </c:pt>
                <c:pt idx="4849">
                  <c:v>-0.43</c:v>
                </c:pt>
                <c:pt idx="4850">
                  <c:v>-0.43</c:v>
                </c:pt>
                <c:pt idx="4851">
                  <c:v>-0.43</c:v>
                </c:pt>
                <c:pt idx="4852">
                  <c:v>-0.43</c:v>
                </c:pt>
                <c:pt idx="4853">
                  <c:v>-0.43</c:v>
                </c:pt>
                <c:pt idx="4854">
                  <c:v>-0.43</c:v>
                </c:pt>
                <c:pt idx="4855">
                  <c:v>-0.43</c:v>
                </c:pt>
                <c:pt idx="4856">
                  <c:v>-0.43</c:v>
                </c:pt>
                <c:pt idx="4857">
                  <c:v>-0.43</c:v>
                </c:pt>
                <c:pt idx="4858">
                  <c:v>-0.43</c:v>
                </c:pt>
                <c:pt idx="4859">
                  <c:v>-0.43</c:v>
                </c:pt>
                <c:pt idx="4860">
                  <c:v>-0.43</c:v>
                </c:pt>
                <c:pt idx="4861">
                  <c:v>-0.43</c:v>
                </c:pt>
                <c:pt idx="4862">
                  <c:v>-0.43</c:v>
                </c:pt>
                <c:pt idx="4863">
                  <c:v>-0.43</c:v>
                </c:pt>
                <c:pt idx="4864">
                  <c:v>-0.43</c:v>
                </c:pt>
                <c:pt idx="4865">
                  <c:v>-0.43</c:v>
                </c:pt>
                <c:pt idx="4866">
                  <c:v>-0.43</c:v>
                </c:pt>
                <c:pt idx="4867">
                  <c:v>-0.43</c:v>
                </c:pt>
                <c:pt idx="4868">
                  <c:v>-0.43</c:v>
                </c:pt>
                <c:pt idx="4869">
                  <c:v>-0.43</c:v>
                </c:pt>
                <c:pt idx="4870">
                  <c:v>-0.43</c:v>
                </c:pt>
                <c:pt idx="4871">
                  <c:v>-0.43</c:v>
                </c:pt>
                <c:pt idx="4872">
                  <c:v>-0.43</c:v>
                </c:pt>
                <c:pt idx="4873">
                  <c:v>-0.43</c:v>
                </c:pt>
                <c:pt idx="4874">
                  <c:v>-0.43</c:v>
                </c:pt>
                <c:pt idx="4875">
                  <c:v>-0.43</c:v>
                </c:pt>
                <c:pt idx="4876">
                  <c:v>-0.43</c:v>
                </c:pt>
                <c:pt idx="4877">
                  <c:v>-0.43</c:v>
                </c:pt>
                <c:pt idx="4878">
                  <c:v>-0.43</c:v>
                </c:pt>
                <c:pt idx="4879">
                  <c:v>-0.43</c:v>
                </c:pt>
                <c:pt idx="4880">
                  <c:v>-0.43</c:v>
                </c:pt>
                <c:pt idx="4881">
                  <c:v>-0.43</c:v>
                </c:pt>
                <c:pt idx="4882">
                  <c:v>-0.43</c:v>
                </c:pt>
                <c:pt idx="4883">
                  <c:v>-0.43</c:v>
                </c:pt>
                <c:pt idx="4884">
                  <c:v>-0.43</c:v>
                </c:pt>
                <c:pt idx="4885">
                  <c:v>-0.43</c:v>
                </c:pt>
                <c:pt idx="4886">
                  <c:v>-0.43</c:v>
                </c:pt>
                <c:pt idx="4887">
                  <c:v>-0.43</c:v>
                </c:pt>
                <c:pt idx="4888">
                  <c:v>-0.43</c:v>
                </c:pt>
                <c:pt idx="4889">
                  <c:v>-0.43</c:v>
                </c:pt>
                <c:pt idx="4890">
                  <c:v>-0.43</c:v>
                </c:pt>
                <c:pt idx="4891">
                  <c:v>-0.43</c:v>
                </c:pt>
                <c:pt idx="4892">
                  <c:v>-0.43</c:v>
                </c:pt>
                <c:pt idx="4893">
                  <c:v>-0.43</c:v>
                </c:pt>
                <c:pt idx="4894">
                  <c:v>-0.43</c:v>
                </c:pt>
                <c:pt idx="4895">
                  <c:v>-0.43</c:v>
                </c:pt>
                <c:pt idx="4896">
                  <c:v>-0.43</c:v>
                </c:pt>
                <c:pt idx="4897">
                  <c:v>-0.43</c:v>
                </c:pt>
                <c:pt idx="4898">
                  <c:v>-0.43</c:v>
                </c:pt>
                <c:pt idx="4899">
                  <c:v>-0.43</c:v>
                </c:pt>
                <c:pt idx="4900">
                  <c:v>-0.43</c:v>
                </c:pt>
                <c:pt idx="4901">
                  <c:v>-0.43</c:v>
                </c:pt>
                <c:pt idx="4902">
                  <c:v>-0.43</c:v>
                </c:pt>
                <c:pt idx="4903">
                  <c:v>-0.43</c:v>
                </c:pt>
                <c:pt idx="4904">
                  <c:v>-0.43</c:v>
                </c:pt>
                <c:pt idx="4905">
                  <c:v>-0.43</c:v>
                </c:pt>
                <c:pt idx="4906">
                  <c:v>-0.43</c:v>
                </c:pt>
                <c:pt idx="4907">
                  <c:v>-0.43</c:v>
                </c:pt>
                <c:pt idx="4908">
                  <c:v>-0.43</c:v>
                </c:pt>
                <c:pt idx="4909">
                  <c:v>-0.43</c:v>
                </c:pt>
                <c:pt idx="4910">
                  <c:v>-0.43</c:v>
                </c:pt>
                <c:pt idx="4911">
                  <c:v>-0.43</c:v>
                </c:pt>
                <c:pt idx="4912">
                  <c:v>-0.43</c:v>
                </c:pt>
                <c:pt idx="4913">
                  <c:v>-0.43</c:v>
                </c:pt>
                <c:pt idx="4914">
                  <c:v>-0.43</c:v>
                </c:pt>
                <c:pt idx="4915">
                  <c:v>-0.43</c:v>
                </c:pt>
                <c:pt idx="4916">
                  <c:v>-0.43</c:v>
                </c:pt>
                <c:pt idx="4917">
                  <c:v>-0.43</c:v>
                </c:pt>
                <c:pt idx="4918">
                  <c:v>-0.43</c:v>
                </c:pt>
                <c:pt idx="4919">
                  <c:v>-0.43</c:v>
                </c:pt>
                <c:pt idx="4920">
                  <c:v>-0.43</c:v>
                </c:pt>
                <c:pt idx="4921">
                  <c:v>-0.43</c:v>
                </c:pt>
                <c:pt idx="4922">
                  <c:v>-0.43</c:v>
                </c:pt>
                <c:pt idx="4923">
                  <c:v>-0.43</c:v>
                </c:pt>
                <c:pt idx="4924">
                  <c:v>-0.43</c:v>
                </c:pt>
                <c:pt idx="4925">
                  <c:v>-0.43</c:v>
                </c:pt>
                <c:pt idx="4926">
                  <c:v>-0.43</c:v>
                </c:pt>
                <c:pt idx="4927">
                  <c:v>-0.43</c:v>
                </c:pt>
                <c:pt idx="4928">
                  <c:v>-0.43</c:v>
                </c:pt>
                <c:pt idx="4929">
                  <c:v>-0.43</c:v>
                </c:pt>
                <c:pt idx="4930">
                  <c:v>-0.43</c:v>
                </c:pt>
                <c:pt idx="4931">
                  <c:v>-0.43</c:v>
                </c:pt>
                <c:pt idx="4932">
                  <c:v>-0.43</c:v>
                </c:pt>
                <c:pt idx="4933">
                  <c:v>-0.43</c:v>
                </c:pt>
                <c:pt idx="4934">
                  <c:v>-0.43</c:v>
                </c:pt>
                <c:pt idx="4935">
                  <c:v>-0.43</c:v>
                </c:pt>
                <c:pt idx="4936">
                  <c:v>-0.43</c:v>
                </c:pt>
                <c:pt idx="4937">
                  <c:v>-0.43</c:v>
                </c:pt>
                <c:pt idx="4938">
                  <c:v>-0.43</c:v>
                </c:pt>
                <c:pt idx="4939">
                  <c:v>-0.43</c:v>
                </c:pt>
                <c:pt idx="4940">
                  <c:v>-0.43</c:v>
                </c:pt>
                <c:pt idx="4941">
                  <c:v>-0.43</c:v>
                </c:pt>
                <c:pt idx="4942">
                  <c:v>-0.43</c:v>
                </c:pt>
                <c:pt idx="4943">
                  <c:v>-0.43</c:v>
                </c:pt>
                <c:pt idx="4944">
                  <c:v>-0.43</c:v>
                </c:pt>
                <c:pt idx="4945">
                  <c:v>-0.43</c:v>
                </c:pt>
                <c:pt idx="4946">
                  <c:v>-0.43</c:v>
                </c:pt>
                <c:pt idx="4947">
                  <c:v>-0.43</c:v>
                </c:pt>
                <c:pt idx="4948">
                  <c:v>-0.43</c:v>
                </c:pt>
                <c:pt idx="4949">
                  <c:v>-0.43</c:v>
                </c:pt>
                <c:pt idx="4950">
                  <c:v>-0.43</c:v>
                </c:pt>
                <c:pt idx="4951">
                  <c:v>-0.43</c:v>
                </c:pt>
                <c:pt idx="4952">
                  <c:v>-0.43</c:v>
                </c:pt>
                <c:pt idx="4953">
                  <c:v>-0.43</c:v>
                </c:pt>
                <c:pt idx="4954">
                  <c:v>-0.43</c:v>
                </c:pt>
                <c:pt idx="4955">
                  <c:v>-0.43</c:v>
                </c:pt>
                <c:pt idx="4956">
                  <c:v>-0.43</c:v>
                </c:pt>
                <c:pt idx="4957">
                  <c:v>-0.43</c:v>
                </c:pt>
                <c:pt idx="4958">
                  <c:v>-0.43</c:v>
                </c:pt>
                <c:pt idx="4959">
                  <c:v>-0.43</c:v>
                </c:pt>
                <c:pt idx="4960">
                  <c:v>-0.43</c:v>
                </c:pt>
                <c:pt idx="4961">
                  <c:v>-0.43</c:v>
                </c:pt>
                <c:pt idx="4962">
                  <c:v>-0.43</c:v>
                </c:pt>
                <c:pt idx="4963">
                  <c:v>-0.43</c:v>
                </c:pt>
                <c:pt idx="4964">
                  <c:v>-0.43</c:v>
                </c:pt>
                <c:pt idx="4965">
                  <c:v>-0.43</c:v>
                </c:pt>
                <c:pt idx="4966">
                  <c:v>-0.43</c:v>
                </c:pt>
                <c:pt idx="4967">
                  <c:v>-0.43</c:v>
                </c:pt>
                <c:pt idx="4968">
                  <c:v>-0.43</c:v>
                </c:pt>
                <c:pt idx="4969">
                  <c:v>-0.43</c:v>
                </c:pt>
                <c:pt idx="4970">
                  <c:v>-0.43</c:v>
                </c:pt>
                <c:pt idx="4971">
                  <c:v>-0.43</c:v>
                </c:pt>
                <c:pt idx="4972">
                  <c:v>-0.43</c:v>
                </c:pt>
                <c:pt idx="4973">
                  <c:v>-0.43</c:v>
                </c:pt>
                <c:pt idx="4974">
                  <c:v>-0.43</c:v>
                </c:pt>
                <c:pt idx="4975">
                  <c:v>-0.43</c:v>
                </c:pt>
                <c:pt idx="4976">
                  <c:v>-0.43</c:v>
                </c:pt>
                <c:pt idx="4977">
                  <c:v>-0.43</c:v>
                </c:pt>
                <c:pt idx="4978">
                  <c:v>-0.43</c:v>
                </c:pt>
                <c:pt idx="4979">
                  <c:v>-0.43</c:v>
                </c:pt>
                <c:pt idx="4980">
                  <c:v>-0.43</c:v>
                </c:pt>
                <c:pt idx="4981">
                  <c:v>-0.43</c:v>
                </c:pt>
                <c:pt idx="4982">
                  <c:v>-0.43</c:v>
                </c:pt>
                <c:pt idx="4983">
                  <c:v>-0.43</c:v>
                </c:pt>
                <c:pt idx="4984">
                  <c:v>-0.43</c:v>
                </c:pt>
                <c:pt idx="4985">
                  <c:v>-0.43</c:v>
                </c:pt>
                <c:pt idx="4986">
                  <c:v>-0.43</c:v>
                </c:pt>
                <c:pt idx="4987">
                  <c:v>-0.43</c:v>
                </c:pt>
                <c:pt idx="4988">
                  <c:v>-0.43</c:v>
                </c:pt>
                <c:pt idx="4989">
                  <c:v>-0.43</c:v>
                </c:pt>
                <c:pt idx="4990">
                  <c:v>-0.43</c:v>
                </c:pt>
                <c:pt idx="4991">
                  <c:v>-0.43</c:v>
                </c:pt>
                <c:pt idx="4992">
                  <c:v>-0.43</c:v>
                </c:pt>
                <c:pt idx="4993">
                  <c:v>-0.43</c:v>
                </c:pt>
                <c:pt idx="4994">
                  <c:v>-0.43</c:v>
                </c:pt>
                <c:pt idx="4995">
                  <c:v>-0.43</c:v>
                </c:pt>
                <c:pt idx="4996">
                  <c:v>-0.43</c:v>
                </c:pt>
                <c:pt idx="4997">
                  <c:v>-0.43</c:v>
                </c:pt>
                <c:pt idx="4998">
                  <c:v>-0.43</c:v>
                </c:pt>
                <c:pt idx="4999">
                  <c:v>-0.43</c:v>
                </c:pt>
                <c:pt idx="5000">
                  <c:v>-0.43</c:v>
                </c:pt>
                <c:pt idx="5001">
                  <c:v>-0.43</c:v>
                </c:pt>
                <c:pt idx="5002">
                  <c:v>-0.43</c:v>
                </c:pt>
                <c:pt idx="5003">
                  <c:v>-0.43</c:v>
                </c:pt>
                <c:pt idx="5004">
                  <c:v>-0.43</c:v>
                </c:pt>
                <c:pt idx="5005">
                  <c:v>-0.43</c:v>
                </c:pt>
                <c:pt idx="5006">
                  <c:v>-0.43</c:v>
                </c:pt>
                <c:pt idx="5007">
                  <c:v>-0.43</c:v>
                </c:pt>
                <c:pt idx="5008">
                  <c:v>-0.43</c:v>
                </c:pt>
                <c:pt idx="5009">
                  <c:v>-0.43</c:v>
                </c:pt>
                <c:pt idx="5010">
                  <c:v>-0.43</c:v>
                </c:pt>
                <c:pt idx="5011">
                  <c:v>-0.43</c:v>
                </c:pt>
                <c:pt idx="5012">
                  <c:v>-0.43</c:v>
                </c:pt>
                <c:pt idx="5013">
                  <c:v>-0.43</c:v>
                </c:pt>
                <c:pt idx="5014">
                  <c:v>-0.43</c:v>
                </c:pt>
                <c:pt idx="5015">
                  <c:v>-0.43</c:v>
                </c:pt>
                <c:pt idx="5016">
                  <c:v>-0.43</c:v>
                </c:pt>
                <c:pt idx="5017">
                  <c:v>-0.43</c:v>
                </c:pt>
                <c:pt idx="5018">
                  <c:v>-0.43</c:v>
                </c:pt>
                <c:pt idx="5019">
                  <c:v>-0.43</c:v>
                </c:pt>
                <c:pt idx="5020">
                  <c:v>-0.43</c:v>
                </c:pt>
                <c:pt idx="5021">
                  <c:v>-0.43</c:v>
                </c:pt>
                <c:pt idx="5022">
                  <c:v>-0.43</c:v>
                </c:pt>
                <c:pt idx="5023">
                  <c:v>-0.43</c:v>
                </c:pt>
                <c:pt idx="5024">
                  <c:v>-0.43</c:v>
                </c:pt>
                <c:pt idx="5025">
                  <c:v>-0.43</c:v>
                </c:pt>
                <c:pt idx="5026">
                  <c:v>-0.43</c:v>
                </c:pt>
                <c:pt idx="5027">
                  <c:v>-0.43</c:v>
                </c:pt>
                <c:pt idx="5028">
                  <c:v>-0.43</c:v>
                </c:pt>
                <c:pt idx="5029">
                  <c:v>-0.43</c:v>
                </c:pt>
                <c:pt idx="5030">
                  <c:v>-0.43</c:v>
                </c:pt>
                <c:pt idx="5031">
                  <c:v>-0.43</c:v>
                </c:pt>
                <c:pt idx="5032">
                  <c:v>-0.43</c:v>
                </c:pt>
                <c:pt idx="5033">
                  <c:v>-0.43</c:v>
                </c:pt>
                <c:pt idx="5034">
                  <c:v>-0.43</c:v>
                </c:pt>
                <c:pt idx="5035">
                  <c:v>-0.43</c:v>
                </c:pt>
                <c:pt idx="5036">
                  <c:v>-0.43</c:v>
                </c:pt>
                <c:pt idx="5037">
                  <c:v>-0.43</c:v>
                </c:pt>
                <c:pt idx="5038">
                  <c:v>-0.43</c:v>
                </c:pt>
                <c:pt idx="5039">
                  <c:v>-0.43</c:v>
                </c:pt>
                <c:pt idx="5040">
                  <c:v>-0.43</c:v>
                </c:pt>
                <c:pt idx="5041">
                  <c:v>-0.43</c:v>
                </c:pt>
                <c:pt idx="5042">
                  <c:v>-0.43</c:v>
                </c:pt>
                <c:pt idx="5043">
                  <c:v>-0.43</c:v>
                </c:pt>
                <c:pt idx="5044">
                  <c:v>-0.43</c:v>
                </c:pt>
                <c:pt idx="5045">
                  <c:v>-0.43</c:v>
                </c:pt>
                <c:pt idx="5046">
                  <c:v>-0.43</c:v>
                </c:pt>
                <c:pt idx="5047">
                  <c:v>-0.43</c:v>
                </c:pt>
                <c:pt idx="5048">
                  <c:v>-0.43</c:v>
                </c:pt>
                <c:pt idx="5049">
                  <c:v>-0.43</c:v>
                </c:pt>
                <c:pt idx="5050">
                  <c:v>-0.43</c:v>
                </c:pt>
                <c:pt idx="5051">
                  <c:v>-0.43</c:v>
                </c:pt>
                <c:pt idx="5052">
                  <c:v>-0.43</c:v>
                </c:pt>
                <c:pt idx="5053">
                  <c:v>-0.43</c:v>
                </c:pt>
                <c:pt idx="5054">
                  <c:v>-0.43</c:v>
                </c:pt>
                <c:pt idx="5055">
                  <c:v>-0.43</c:v>
                </c:pt>
                <c:pt idx="5056">
                  <c:v>-0.43</c:v>
                </c:pt>
                <c:pt idx="5057">
                  <c:v>-0.43</c:v>
                </c:pt>
                <c:pt idx="5058">
                  <c:v>-0.43</c:v>
                </c:pt>
                <c:pt idx="5059">
                  <c:v>-0.43</c:v>
                </c:pt>
                <c:pt idx="5060">
                  <c:v>-0.43</c:v>
                </c:pt>
                <c:pt idx="5061">
                  <c:v>-0.43</c:v>
                </c:pt>
                <c:pt idx="5062">
                  <c:v>-0.43</c:v>
                </c:pt>
                <c:pt idx="5063">
                  <c:v>-0.43</c:v>
                </c:pt>
                <c:pt idx="5064">
                  <c:v>-0.43</c:v>
                </c:pt>
                <c:pt idx="5065">
                  <c:v>-0.43</c:v>
                </c:pt>
                <c:pt idx="5066">
                  <c:v>-0.43</c:v>
                </c:pt>
                <c:pt idx="5067">
                  <c:v>-0.43</c:v>
                </c:pt>
                <c:pt idx="5068">
                  <c:v>-0.43</c:v>
                </c:pt>
                <c:pt idx="5069">
                  <c:v>-0.43</c:v>
                </c:pt>
                <c:pt idx="5070">
                  <c:v>-0.43</c:v>
                </c:pt>
                <c:pt idx="5071">
                  <c:v>-0.43</c:v>
                </c:pt>
                <c:pt idx="5072">
                  <c:v>-0.43</c:v>
                </c:pt>
                <c:pt idx="5073">
                  <c:v>-0.43</c:v>
                </c:pt>
                <c:pt idx="5074">
                  <c:v>-0.43</c:v>
                </c:pt>
                <c:pt idx="5075">
                  <c:v>-0.43</c:v>
                </c:pt>
                <c:pt idx="5076">
                  <c:v>-0.43</c:v>
                </c:pt>
                <c:pt idx="5077">
                  <c:v>-0.43</c:v>
                </c:pt>
                <c:pt idx="5078">
                  <c:v>-0.43</c:v>
                </c:pt>
                <c:pt idx="5079">
                  <c:v>-0.43</c:v>
                </c:pt>
                <c:pt idx="5080">
                  <c:v>-0.43</c:v>
                </c:pt>
                <c:pt idx="5081">
                  <c:v>-0.43</c:v>
                </c:pt>
                <c:pt idx="5082">
                  <c:v>-0.43</c:v>
                </c:pt>
                <c:pt idx="5083">
                  <c:v>-0.43</c:v>
                </c:pt>
                <c:pt idx="5084">
                  <c:v>-0.43</c:v>
                </c:pt>
                <c:pt idx="5085">
                  <c:v>-0.43</c:v>
                </c:pt>
                <c:pt idx="5086">
                  <c:v>-0.43</c:v>
                </c:pt>
                <c:pt idx="5087">
                  <c:v>-0.43</c:v>
                </c:pt>
                <c:pt idx="5088">
                  <c:v>-0.43</c:v>
                </c:pt>
                <c:pt idx="5089">
                  <c:v>-0.43</c:v>
                </c:pt>
                <c:pt idx="5090">
                  <c:v>-0.43</c:v>
                </c:pt>
                <c:pt idx="5091">
                  <c:v>-0.43</c:v>
                </c:pt>
                <c:pt idx="5092">
                  <c:v>-0.43</c:v>
                </c:pt>
                <c:pt idx="5093">
                  <c:v>-0.43</c:v>
                </c:pt>
                <c:pt idx="5094">
                  <c:v>-0.43</c:v>
                </c:pt>
                <c:pt idx="5095">
                  <c:v>-0.43</c:v>
                </c:pt>
                <c:pt idx="5096">
                  <c:v>-0.43</c:v>
                </c:pt>
                <c:pt idx="5097">
                  <c:v>-0.43</c:v>
                </c:pt>
                <c:pt idx="5098">
                  <c:v>-0.43</c:v>
                </c:pt>
                <c:pt idx="5099">
                  <c:v>-0.43</c:v>
                </c:pt>
                <c:pt idx="5100">
                  <c:v>-0.43</c:v>
                </c:pt>
                <c:pt idx="5101">
                  <c:v>-0.43</c:v>
                </c:pt>
                <c:pt idx="5102">
                  <c:v>-0.43</c:v>
                </c:pt>
                <c:pt idx="5103">
                  <c:v>-0.43</c:v>
                </c:pt>
                <c:pt idx="5104">
                  <c:v>-0.43</c:v>
                </c:pt>
                <c:pt idx="5105">
                  <c:v>-0.43</c:v>
                </c:pt>
                <c:pt idx="5106">
                  <c:v>-0.43</c:v>
                </c:pt>
                <c:pt idx="5107">
                  <c:v>-0.43</c:v>
                </c:pt>
                <c:pt idx="5108">
                  <c:v>-0.43</c:v>
                </c:pt>
                <c:pt idx="5109">
                  <c:v>-0.43</c:v>
                </c:pt>
                <c:pt idx="5110">
                  <c:v>-0.43</c:v>
                </c:pt>
                <c:pt idx="5111">
                  <c:v>-0.43</c:v>
                </c:pt>
                <c:pt idx="5112">
                  <c:v>-0.43</c:v>
                </c:pt>
                <c:pt idx="5113">
                  <c:v>-0.43</c:v>
                </c:pt>
                <c:pt idx="5114">
                  <c:v>-0.43</c:v>
                </c:pt>
                <c:pt idx="5115">
                  <c:v>-0.43</c:v>
                </c:pt>
                <c:pt idx="5116">
                  <c:v>-0.43</c:v>
                </c:pt>
                <c:pt idx="5117">
                  <c:v>-0.43</c:v>
                </c:pt>
                <c:pt idx="5118">
                  <c:v>-0.43</c:v>
                </c:pt>
                <c:pt idx="5119">
                  <c:v>-0.43</c:v>
                </c:pt>
                <c:pt idx="5120">
                  <c:v>-0.43</c:v>
                </c:pt>
                <c:pt idx="5121">
                  <c:v>-0.43</c:v>
                </c:pt>
                <c:pt idx="5122">
                  <c:v>-0.43</c:v>
                </c:pt>
                <c:pt idx="5123">
                  <c:v>-0.43</c:v>
                </c:pt>
                <c:pt idx="5124">
                  <c:v>-0.43</c:v>
                </c:pt>
                <c:pt idx="5125">
                  <c:v>-0.43</c:v>
                </c:pt>
                <c:pt idx="5126">
                  <c:v>-0.43</c:v>
                </c:pt>
                <c:pt idx="5127">
                  <c:v>-0.43</c:v>
                </c:pt>
                <c:pt idx="5128">
                  <c:v>-0.43</c:v>
                </c:pt>
                <c:pt idx="5129">
                  <c:v>-0.43</c:v>
                </c:pt>
                <c:pt idx="5130">
                  <c:v>-0.43</c:v>
                </c:pt>
                <c:pt idx="5131">
                  <c:v>-0.43</c:v>
                </c:pt>
                <c:pt idx="5132">
                  <c:v>-0.43</c:v>
                </c:pt>
                <c:pt idx="5133">
                  <c:v>-0.43</c:v>
                </c:pt>
                <c:pt idx="5134">
                  <c:v>-0.43</c:v>
                </c:pt>
                <c:pt idx="5135">
                  <c:v>-0.43</c:v>
                </c:pt>
                <c:pt idx="5136">
                  <c:v>-0.43</c:v>
                </c:pt>
                <c:pt idx="5137">
                  <c:v>-0.43</c:v>
                </c:pt>
                <c:pt idx="5138">
                  <c:v>-0.43</c:v>
                </c:pt>
                <c:pt idx="5139">
                  <c:v>-0.43</c:v>
                </c:pt>
                <c:pt idx="5140">
                  <c:v>-0.43</c:v>
                </c:pt>
                <c:pt idx="5141">
                  <c:v>-0.43</c:v>
                </c:pt>
                <c:pt idx="5142">
                  <c:v>-0.43</c:v>
                </c:pt>
                <c:pt idx="5143">
                  <c:v>-0.43</c:v>
                </c:pt>
                <c:pt idx="5144">
                  <c:v>-0.43</c:v>
                </c:pt>
                <c:pt idx="5145">
                  <c:v>-0.43</c:v>
                </c:pt>
                <c:pt idx="5146">
                  <c:v>-0.43</c:v>
                </c:pt>
                <c:pt idx="5147">
                  <c:v>-0.43</c:v>
                </c:pt>
                <c:pt idx="5148">
                  <c:v>-0.43</c:v>
                </c:pt>
                <c:pt idx="5149">
                  <c:v>-0.43</c:v>
                </c:pt>
                <c:pt idx="5150">
                  <c:v>-0.43</c:v>
                </c:pt>
                <c:pt idx="5151">
                  <c:v>-0.43</c:v>
                </c:pt>
                <c:pt idx="5152">
                  <c:v>-0.43</c:v>
                </c:pt>
                <c:pt idx="5153">
                  <c:v>-0.43</c:v>
                </c:pt>
                <c:pt idx="5154">
                  <c:v>-0.43</c:v>
                </c:pt>
                <c:pt idx="5155">
                  <c:v>-0.43</c:v>
                </c:pt>
                <c:pt idx="5156">
                  <c:v>-0.43</c:v>
                </c:pt>
                <c:pt idx="5157">
                  <c:v>-0.43</c:v>
                </c:pt>
                <c:pt idx="5158">
                  <c:v>-0.43</c:v>
                </c:pt>
                <c:pt idx="5159">
                  <c:v>-0.43</c:v>
                </c:pt>
                <c:pt idx="5160">
                  <c:v>-0.43</c:v>
                </c:pt>
                <c:pt idx="5161">
                  <c:v>-0.43</c:v>
                </c:pt>
                <c:pt idx="5162">
                  <c:v>-0.43</c:v>
                </c:pt>
                <c:pt idx="5163">
                  <c:v>-0.43</c:v>
                </c:pt>
                <c:pt idx="5164">
                  <c:v>-0.43</c:v>
                </c:pt>
                <c:pt idx="5165">
                  <c:v>-0.43</c:v>
                </c:pt>
                <c:pt idx="5166">
                  <c:v>-0.43</c:v>
                </c:pt>
                <c:pt idx="5167">
                  <c:v>-0.43</c:v>
                </c:pt>
                <c:pt idx="5168">
                  <c:v>-0.43</c:v>
                </c:pt>
                <c:pt idx="5169">
                  <c:v>-0.43</c:v>
                </c:pt>
                <c:pt idx="5170">
                  <c:v>-0.43</c:v>
                </c:pt>
                <c:pt idx="5171">
                  <c:v>-0.43</c:v>
                </c:pt>
                <c:pt idx="5172">
                  <c:v>-0.43</c:v>
                </c:pt>
                <c:pt idx="5173">
                  <c:v>-0.43</c:v>
                </c:pt>
                <c:pt idx="5174">
                  <c:v>-0.43</c:v>
                </c:pt>
                <c:pt idx="5175">
                  <c:v>-0.43</c:v>
                </c:pt>
                <c:pt idx="5176">
                  <c:v>-0.43</c:v>
                </c:pt>
                <c:pt idx="5177">
                  <c:v>-0.43</c:v>
                </c:pt>
                <c:pt idx="5178">
                  <c:v>-0.43</c:v>
                </c:pt>
                <c:pt idx="5179">
                  <c:v>-0.43</c:v>
                </c:pt>
                <c:pt idx="5180">
                  <c:v>-0.43</c:v>
                </c:pt>
                <c:pt idx="5181">
                  <c:v>-0.43</c:v>
                </c:pt>
                <c:pt idx="5182">
                  <c:v>-0.43</c:v>
                </c:pt>
                <c:pt idx="5183">
                  <c:v>-0.43</c:v>
                </c:pt>
                <c:pt idx="5184">
                  <c:v>-0.43</c:v>
                </c:pt>
                <c:pt idx="5185">
                  <c:v>-0.43</c:v>
                </c:pt>
                <c:pt idx="5186">
                  <c:v>-0.43</c:v>
                </c:pt>
                <c:pt idx="5187">
                  <c:v>-0.43</c:v>
                </c:pt>
                <c:pt idx="5188">
                  <c:v>-0.43</c:v>
                </c:pt>
                <c:pt idx="5189">
                  <c:v>-0.43</c:v>
                </c:pt>
                <c:pt idx="5190">
                  <c:v>-0.43</c:v>
                </c:pt>
                <c:pt idx="5191">
                  <c:v>-0.43</c:v>
                </c:pt>
                <c:pt idx="5192">
                  <c:v>-0.43</c:v>
                </c:pt>
                <c:pt idx="5193">
                  <c:v>-0.43</c:v>
                </c:pt>
                <c:pt idx="5194">
                  <c:v>-0.43</c:v>
                </c:pt>
                <c:pt idx="5195">
                  <c:v>-0.43</c:v>
                </c:pt>
                <c:pt idx="5196">
                  <c:v>-0.43</c:v>
                </c:pt>
                <c:pt idx="5197">
                  <c:v>-0.43</c:v>
                </c:pt>
                <c:pt idx="5198">
                  <c:v>-0.43</c:v>
                </c:pt>
                <c:pt idx="5199">
                  <c:v>-0.43</c:v>
                </c:pt>
                <c:pt idx="5200">
                  <c:v>-0.43</c:v>
                </c:pt>
                <c:pt idx="5201">
                  <c:v>-0.43</c:v>
                </c:pt>
                <c:pt idx="5202">
                  <c:v>-0.43</c:v>
                </c:pt>
                <c:pt idx="5203">
                  <c:v>-0.43</c:v>
                </c:pt>
                <c:pt idx="5204">
                  <c:v>-0.43</c:v>
                </c:pt>
                <c:pt idx="5205">
                  <c:v>-0.43</c:v>
                </c:pt>
                <c:pt idx="5206">
                  <c:v>-0.43</c:v>
                </c:pt>
                <c:pt idx="5207">
                  <c:v>-0.43</c:v>
                </c:pt>
                <c:pt idx="5208">
                  <c:v>-0.43</c:v>
                </c:pt>
                <c:pt idx="5209">
                  <c:v>-0.43</c:v>
                </c:pt>
                <c:pt idx="5210">
                  <c:v>-0.43</c:v>
                </c:pt>
                <c:pt idx="5211">
                  <c:v>-0.43</c:v>
                </c:pt>
                <c:pt idx="5212">
                  <c:v>-0.43</c:v>
                </c:pt>
                <c:pt idx="5213">
                  <c:v>-0.43</c:v>
                </c:pt>
                <c:pt idx="5214">
                  <c:v>-0.43</c:v>
                </c:pt>
                <c:pt idx="5215">
                  <c:v>-0.43</c:v>
                </c:pt>
                <c:pt idx="5216">
                  <c:v>-0.43</c:v>
                </c:pt>
                <c:pt idx="5217">
                  <c:v>-0.43</c:v>
                </c:pt>
                <c:pt idx="5218">
                  <c:v>-0.43</c:v>
                </c:pt>
                <c:pt idx="5219">
                  <c:v>-0.43</c:v>
                </c:pt>
                <c:pt idx="5220">
                  <c:v>-0.43</c:v>
                </c:pt>
                <c:pt idx="5221">
                  <c:v>-0.43</c:v>
                </c:pt>
                <c:pt idx="5222">
                  <c:v>-0.43</c:v>
                </c:pt>
                <c:pt idx="5223">
                  <c:v>-0.43</c:v>
                </c:pt>
                <c:pt idx="5224">
                  <c:v>-0.43</c:v>
                </c:pt>
                <c:pt idx="5225">
                  <c:v>-0.43</c:v>
                </c:pt>
                <c:pt idx="5226">
                  <c:v>-0.43</c:v>
                </c:pt>
                <c:pt idx="5227">
                  <c:v>-0.43</c:v>
                </c:pt>
                <c:pt idx="5228">
                  <c:v>-0.43</c:v>
                </c:pt>
                <c:pt idx="5229">
                  <c:v>-0.43</c:v>
                </c:pt>
                <c:pt idx="5230">
                  <c:v>-0.43</c:v>
                </c:pt>
                <c:pt idx="5231">
                  <c:v>-0.43</c:v>
                </c:pt>
                <c:pt idx="5232">
                  <c:v>-0.43</c:v>
                </c:pt>
                <c:pt idx="5233">
                  <c:v>-0.43</c:v>
                </c:pt>
                <c:pt idx="5234">
                  <c:v>-0.43</c:v>
                </c:pt>
                <c:pt idx="5235">
                  <c:v>-0.43</c:v>
                </c:pt>
                <c:pt idx="5236">
                  <c:v>-0.43</c:v>
                </c:pt>
                <c:pt idx="5237">
                  <c:v>-0.43</c:v>
                </c:pt>
                <c:pt idx="5238">
                  <c:v>-0.43</c:v>
                </c:pt>
                <c:pt idx="5239">
                  <c:v>-0.43</c:v>
                </c:pt>
                <c:pt idx="5240">
                  <c:v>-0.43</c:v>
                </c:pt>
                <c:pt idx="5241">
                  <c:v>-0.43</c:v>
                </c:pt>
                <c:pt idx="5242">
                  <c:v>-0.43</c:v>
                </c:pt>
                <c:pt idx="5243">
                  <c:v>-0.43</c:v>
                </c:pt>
                <c:pt idx="5244">
                  <c:v>-0.43</c:v>
                </c:pt>
                <c:pt idx="5245">
                  <c:v>-0.43</c:v>
                </c:pt>
                <c:pt idx="5246">
                  <c:v>-0.43</c:v>
                </c:pt>
                <c:pt idx="5247">
                  <c:v>-0.43</c:v>
                </c:pt>
                <c:pt idx="5248">
                  <c:v>-0.43</c:v>
                </c:pt>
                <c:pt idx="5249">
                  <c:v>-0.43</c:v>
                </c:pt>
                <c:pt idx="5250">
                  <c:v>-0.43</c:v>
                </c:pt>
                <c:pt idx="5251">
                  <c:v>-0.43</c:v>
                </c:pt>
                <c:pt idx="5252">
                  <c:v>-0.43</c:v>
                </c:pt>
                <c:pt idx="5253">
                  <c:v>-0.43</c:v>
                </c:pt>
                <c:pt idx="5254">
                  <c:v>-0.43</c:v>
                </c:pt>
                <c:pt idx="5255">
                  <c:v>-0.43</c:v>
                </c:pt>
                <c:pt idx="5256">
                  <c:v>-0.43</c:v>
                </c:pt>
                <c:pt idx="5257">
                  <c:v>-0.43</c:v>
                </c:pt>
                <c:pt idx="5258">
                  <c:v>-0.43</c:v>
                </c:pt>
                <c:pt idx="5259">
                  <c:v>-0.43</c:v>
                </c:pt>
                <c:pt idx="5260">
                  <c:v>-0.43</c:v>
                </c:pt>
                <c:pt idx="5261">
                  <c:v>-0.43</c:v>
                </c:pt>
                <c:pt idx="5262">
                  <c:v>-0.43</c:v>
                </c:pt>
                <c:pt idx="5263">
                  <c:v>-0.43</c:v>
                </c:pt>
                <c:pt idx="5264">
                  <c:v>-0.43</c:v>
                </c:pt>
                <c:pt idx="5265">
                  <c:v>-0.43</c:v>
                </c:pt>
                <c:pt idx="5266">
                  <c:v>-0.43</c:v>
                </c:pt>
                <c:pt idx="5267">
                  <c:v>-0.43</c:v>
                </c:pt>
                <c:pt idx="5268">
                  <c:v>-0.43</c:v>
                </c:pt>
                <c:pt idx="5269">
                  <c:v>-0.43</c:v>
                </c:pt>
                <c:pt idx="5270">
                  <c:v>-0.43</c:v>
                </c:pt>
                <c:pt idx="5271">
                  <c:v>-0.43</c:v>
                </c:pt>
                <c:pt idx="5272">
                  <c:v>-0.43</c:v>
                </c:pt>
                <c:pt idx="5273">
                  <c:v>-0.43</c:v>
                </c:pt>
                <c:pt idx="5274">
                  <c:v>-0.43</c:v>
                </c:pt>
                <c:pt idx="5275">
                  <c:v>-0.43</c:v>
                </c:pt>
                <c:pt idx="5276">
                  <c:v>-0.43</c:v>
                </c:pt>
                <c:pt idx="5277">
                  <c:v>-0.43</c:v>
                </c:pt>
                <c:pt idx="5278">
                  <c:v>-0.43</c:v>
                </c:pt>
                <c:pt idx="5279">
                  <c:v>-0.43</c:v>
                </c:pt>
                <c:pt idx="5280">
                  <c:v>-0.43</c:v>
                </c:pt>
                <c:pt idx="5281">
                  <c:v>-0.43</c:v>
                </c:pt>
                <c:pt idx="5282">
                  <c:v>-0.43</c:v>
                </c:pt>
                <c:pt idx="5283">
                  <c:v>-0.43</c:v>
                </c:pt>
                <c:pt idx="5284">
                  <c:v>-0.43</c:v>
                </c:pt>
                <c:pt idx="5285">
                  <c:v>-0.43</c:v>
                </c:pt>
                <c:pt idx="5286">
                  <c:v>-0.43</c:v>
                </c:pt>
                <c:pt idx="5287">
                  <c:v>-0.43</c:v>
                </c:pt>
                <c:pt idx="5288">
                  <c:v>-0.43</c:v>
                </c:pt>
                <c:pt idx="5289">
                  <c:v>-0.43</c:v>
                </c:pt>
                <c:pt idx="5290">
                  <c:v>-0.43</c:v>
                </c:pt>
                <c:pt idx="5291">
                  <c:v>-0.43</c:v>
                </c:pt>
                <c:pt idx="5292">
                  <c:v>-0.43</c:v>
                </c:pt>
                <c:pt idx="5293">
                  <c:v>-0.43</c:v>
                </c:pt>
                <c:pt idx="5294">
                  <c:v>-0.43</c:v>
                </c:pt>
                <c:pt idx="5295">
                  <c:v>-0.43</c:v>
                </c:pt>
                <c:pt idx="5296">
                  <c:v>-0.43</c:v>
                </c:pt>
                <c:pt idx="5297">
                  <c:v>-0.43</c:v>
                </c:pt>
                <c:pt idx="5298">
                  <c:v>-0.43</c:v>
                </c:pt>
                <c:pt idx="5299">
                  <c:v>-0.43</c:v>
                </c:pt>
                <c:pt idx="5300">
                  <c:v>-0.43</c:v>
                </c:pt>
                <c:pt idx="5301">
                  <c:v>-0.43</c:v>
                </c:pt>
                <c:pt idx="5302">
                  <c:v>-0.43</c:v>
                </c:pt>
                <c:pt idx="5303">
                  <c:v>-0.43</c:v>
                </c:pt>
                <c:pt idx="5304">
                  <c:v>-0.43</c:v>
                </c:pt>
                <c:pt idx="5305">
                  <c:v>-0.43</c:v>
                </c:pt>
                <c:pt idx="5306">
                  <c:v>-0.43</c:v>
                </c:pt>
                <c:pt idx="5307">
                  <c:v>-0.43</c:v>
                </c:pt>
                <c:pt idx="5308">
                  <c:v>-0.43</c:v>
                </c:pt>
                <c:pt idx="5309">
                  <c:v>-0.43</c:v>
                </c:pt>
                <c:pt idx="5310">
                  <c:v>-0.43</c:v>
                </c:pt>
                <c:pt idx="5311">
                  <c:v>-0.43</c:v>
                </c:pt>
                <c:pt idx="5312">
                  <c:v>-0.43</c:v>
                </c:pt>
                <c:pt idx="5313">
                  <c:v>-0.43</c:v>
                </c:pt>
                <c:pt idx="5314">
                  <c:v>-0.43</c:v>
                </c:pt>
                <c:pt idx="5315">
                  <c:v>-0.43</c:v>
                </c:pt>
                <c:pt idx="5316">
                  <c:v>-0.43</c:v>
                </c:pt>
                <c:pt idx="5317">
                  <c:v>-0.43</c:v>
                </c:pt>
                <c:pt idx="5318">
                  <c:v>-0.43</c:v>
                </c:pt>
                <c:pt idx="5319">
                  <c:v>-0.43</c:v>
                </c:pt>
                <c:pt idx="5320">
                  <c:v>-0.43</c:v>
                </c:pt>
                <c:pt idx="5321">
                  <c:v>-0.43</c:v>
                </c:pt>
                <c:pt idx="5322">
                  <c:v>-0.43</c:v>
                </c:pt>
                <c:pt idx="5323">
                  <c:v>-0.43</c:v>
                </c:pt>
                <c:pt idx="5324">
                  <c:v>-0.43</c:v>
                </c:pt>
                <c:pt idx="5325">
                  <c:v>-0.43</c:v>
                </c:pt>
                <c:pt idx="5326">
                  <c:v>-0.43</c:v>
                </c:pt>
                <c:pt idx="5327">
                  <c:v>-0.43</c:v>
                </c:pt>
                <c:pt idx="5328">
                  <c:v>-0.43</c:v>
                </c:pt>
                <c:pt idx="5329">
                  <c:v>-0.43</c:v>
                </c:pt>
                <c:pt idx="5330">
                  <c:v>-0.43</c:v>
                </c:pt>
                <c:pt idx="5331">
                  <c:v>-0.43</c:v>
                </c:pt>
                <c:pt idx="5332">
                  <c:v>-0.43</c:v>
                </c:pt>
                <c:pt idx="5333">
                  <c:v>-0.43</c:v>
                </c:pt>
                <c:pt idx="5334">
                  <c:v>-0.43</c:v>
                </c:pt>
                <c:pt idx="5335">
                  <c:v>-0.43</c:v>
                </c:pt>
                <c:pt idx="5336">
                  <c:v>-0.43</c:v>
                </c:pt>
                <c:pt idx="5337">
                  <c:v>-0.43</c:v>
                </c:pt>
                <c:pt idx="5338">
                  <c:v>-0.43</c:v>
                </c:pt>
                <c:pt idx="5339">
                  <c:v>-0.43</c:v>
                </c:pt>
                <c:pt idx="5340">
                  <c:v>-0.43</c:v>
                </c:pt>
                <c:pt idx="5341">
                  <c:v>-0.43</c:v>
                </c:pt>
                <c:pt idx="5342">
                  <c:v>-0.43</c:v>
                </c:pt>
                <c:pt idx="5343">
                  <c:v>-0.43</c:v>
                </c:pt>
                <c:pt idx="5344">
                  <c:v>-0.43</c:v>
                </c:pt>
                <c:pt idx="5345">
                  <c:v>-0.43</c:v>
                </c:pt>
                <c:pt idx="5346">
                  <c:v>-0.43</c:v>
                </c:pt>
                <c:pt idx="5347">
                  <c:v>-0.43</c:v>
                </c:pt>
                <c:pt idx="5348">
                  <c:v>-0.43</c:v>
                </c:pt>
                <c:pt idx="5349">
                  <c:v>-0.43</c:v>
                </c:pt>
                <c:pt idx="5350">
                  <c:v>-0.43</c:v>
                </c:pt>
                <c:pt idx="5351">
                  <c:v>-0.43</c:v>
                </c:pt>
                <c:pt idx="5352">
                  <c:v>-0.43</c:v>
                </c:pt>
                <c:pt idx="5353">
                  <c:v>-0.43</c:v>
                </c:pt>
                <c:pt idx="5354">
                  <c:v>-0.43</c:v>
                </c:pt>
                <c:pt idx="5355">
                  <c:v>-0.43</c:v>
                </c:pt>
                <c:pt idx="5356">
                  <c:v>-0.43</c:v>
                </c:pt>
                <c:pt idx="5357">
                  <c:v>-0.43</c:v>
                </c:pt>
                <c:pt idx="5358">
                  <c:v>-0.43</c:v>
                </c:pt>
                <c:pt idx="5359">
                  <c:v>-0.43</c:v>
                </c:pt>
                <c:pt idx="5360">
                  <c:v>-0.43</c:v>
                </c:pt>
                <c:pt idx="5361">
                  <c:v>-0.43</c:v>
                </c:pt>
                <c:pt idx="5362">
                  <c:v>-0.43</c:v>
                </c:pt>
                <c:pt idx="5363">
                  <c:v>-0.43</c:v>
                </c:pt>
                <c:pt idx="5364">
                  <c:v>-0.43</c:v>
                </c:pt>
                <c:pt idx="5365">
                  <c:v>-0.43</c:v>
                </c:pt>
                <c:pt idx="5366">
                  <c:v>-0.43</c:v>
                </c:pt>
                <c:pt idx="5367">
                  <c:v>-0.43</c:v>
                </c:pt>
                <c:pt idx="5368">
                  <c:v>-0.43</c:v>
                </c:pt>
                <c:pt idx="5369">
                  <c:v>-0.43</c:v>
                </c:pt>
                <c:pt idx="5370">
                  <c:v>-0.43</c:v>
                </c:pt>
                <c:pt idx="5371">
                  <c:v>-0.43</c:v>
                </c:pt>
                <c:pt idx="5372">
                  <c:v>-0.43</c:v>
                </c:pt>
                <c:pt idx="5373">
                  <c:v>-0.43</c:v>
                </c:pt>
                <c:pt idx="5374">
                  <c:v>-0.43</c:v>
                </c:pt>
                <c:pt idx="5375">
                  <c:v>-0.43</c:v>
                </c:pt>
                <c:pt idx="5376">
                  <c:v>-0.43</c:v>
                </c:pt>
                <c:pt idx="5377">
                  <c:v>-0.43</c:v>
                </c:pt>
                <c:pt idx="5378">
                  <c:v>-0.43</c:v>
                </c:pt>
                <c:pt idx="5379">
                  <c:v>-0.43</c:v>
                </c:pt>
                <c:pt idx="5380">
                  <c:v>-0.43</c:v>
                </c:pt>
                <c:pt idx="5381">
                  <c:v>-0.43</c:v>
                </c:pt>
                <c:pt idx="5382">
                  <c:v>-0.43</c:v>
                </c:pt>
                <c:pt idx="5383">
                  <c:v>-0.43</c:v>
                </c:pt>
                <c:pt idx="5384">
                  <c:v>-0.43</c:v>
                </c:pt>
                <c:pt idx="5385">
                  <c:v>-0.43</c:v>
                </c:pt>
                <c:pt idx="5386">
                  <c:v>-0.43</c:v>
                </c:pt>
                <c:pt idx="5387">
                  <c:v>-0.43</c:v>
                </c:pt>
                <c:pt idx="5388">
                  <c:v>-0.43</c:v>
                </c:pt>
                <c:pt idx="5389">
                  <c:v>-0.43</c:v>
                </c:pt>
                <c:pt idx="5390">
                  <c:v>-0.43</c:v>
                </c:pt>
                <c:pt idx="5391">
                  <c:v>-0.43</c:v>
                </c:pt>
                <c:pt idx="5392">
                  <c:v>-0.43</c:v>
                </c:pt>
                <c:pt idx="5393">
                  <c:v>-0.43</c:v>
                </c:pt>
                <c:pt idx="5394">
                  <c:v>-0.43</c:v>
                </c:pt>
                <c:pt idx="5395">
                  <c:v>-0.43</c:v>
                </c:pt>
                <c:pt idx="5396">
                  <c:v>-0.43</c:v>
                </c:pt>
                <c:pt idx="5397">
                  <c:v>-0.43</c:v>
                </c:pt>
                <c:pt idx="5398">
                  <c:v>-0.43</c:v>
                </c:pt>
                <c:pt idx="5399">
                  <c:v>-0.43</c:v>
                </c:pt>
                <c:pt idx="5400">
                  <c:v>-0.43</c:v>
                </c:pt>
                <c:pt idx="5401">
                  <c:v>-0.43</c:v>
                </c:pt>
                <c:pt idx="5402">
                  <c:v>-0.43</c:v>
                </c:pt>
                <c:pt idx="5403">
                  <c:v>-0.43</c:v>
                </c:pt>
                <c:pt idx="5404">
                  <c:v>-0.43</c:v>
                </c:pt>
                <c:pt idx="5405">
                  <c:v>-0.43</c:v>
                </c:pt>
                <c:pt idx="5406">
                  <c:v>-0.43</c:v>
                </c:pt>
                <c:pt idx="5407">
                  <c:v>-0.43</c:v>
                </c:pt>
                <c:pt idx="5408">
                  <c:v>-0.43</c:v>
                </c:pt>
                <c:pt idx="5409">
                  <c:v>-0.43</c:v>
                </c:pt>
                <c:pt idx="5410">
                  <c:v>-0.43</c:v>
                </c:pt>
                <c:pt idx="5411">
                  <c:v>-0.43</c:v>
                </c:pt>
                <c:pt idx="5412">
                  <c:v>-0.43</c:v>
                </c:pt>
                <c:pt idx="5413">
                  <c:v>-0.43</c:v>
                </c:pt>
                <c:pt idx="5414">
                  <c:v>-0.43</c:v>
                </c:pt>
                <c:pt idx="5415">
                  <c:v>-0.43</c:v>
                </c:pt>
                <c:pt idx="5416">
                  <c:v>-0.43</c:v>
                </c:pt>
                <c:pt idx="5417">
                  <c:v>-0.43</c:v>
                </c:pt>
                <c:pt idx="5418">
                  <c:v>-0.43</c:v>
                </c:pt>
                <c:pt idx="5419">
                  <c:v>-0.43</c:v>
                </c:pt>
                <c:pt idx="5420">
                  <c:v>-0.43</c:v>
                </c:pt>
                <c:pt idx="5421">
                  <c:v>-0.43</c:v>
                </c:pt>
                <c:pt idx="5422">
                  <c:v>-0.43</c:v>
                </c:pt>
                <c:pt idx="5423">
                  <c:v>-0.43</c:v>
                </c:pt>
                <c:pt idx="5424">
                  <c:v>-0.43</c:v>
                </c:pt>
                <c:pt idx="5425">
                  <c:v>-0.43</c:v>
                </c:pt>
                <c:pt idx="5426">
                  <c:v>-0.43</c:v>
                </c:pt>
                <c:pt idx="5427">
                  <c:v>-0.43</c:v>
                </c:pt>
                <c:pt idx="5428">
                  <c:v>-0.43</c:v>
                </c:pt>
                <c:pt idx="5429">
                  <c:v>-0.43</c:v>
                </c:pt>
                <c:pt idx="5430">
                  <c:v>-0.43</c:v>
                </c:pt>
                <c:pt idx="5431">
                  <c:v>-0.43</c:v>
                </c:pt>
                <c:pt idx="5432">
                  <c:v>-0.43</c:v>
                </c:pt>
                <c:pt idx="5433">
                  <c:v>-0.43</c:v>
                </c:pt>
                <c:pt idx="5434">
                  <c:v>-0.43</c:v>
                </c:pt>
                <c:pt idx="5435">
                  <c:v>-0.43</c:v>
                </c:pt>
                <c:pt idx="5436">
                  <c:v>-0.43</c:v>
                </c:pt>
                <c:pt idx="5437">
                  <c:v>-0.43</c:v>
                </c:pt>
                <c:pt idx="5438">
                  <c:v>-0.43</c:v>
                </c:pt>
                <c:pt idx="5439">
                  <c:v>-0.43</c:v>
                </c:pt>
                <c:pt idx="5440">
                  <c:v>-0.43</c:v>
                </c:pt>
                <c:pt idx="5441">
                  <c:v>-0.43</c:v>
                </c:pt>
                <c:pt idx="5442">
                  <c:v>-0.43</c:v>
                </c:pt>
                <c:pt idx="5443">
                  <c:v>-0.43</c:v>
                </c:pt>
                <c:pt idx="5444">
                  <c:v>-0.43</c:v>
                </c:pt>
                <c:pt idx="5445">
                  <c:v>-0.43</c:v>
                </c:pt>
                <c:pt idx="5446">
                  <c:v>-0.43</c:v>
                </c:pt>
                <c:pt idx="5447">
                  <c:v>-0.43</c:v>
                </c:pt>
                <c:pt idx="5448">
                  <c:v>-0.43</c:v>
                </c:pt>
                <c:pt idx="5449">
                  <c:v>-0.43</c:v>
                </c:pt>
                <c:pt idx="5450">
                  <c:v>-0.43</c:v>
                </c:pt>
                <c:pt idx="5451">
                  <c:v>-0.43</c:v>
                </c:pt>
                <c:pt idx="5452">
                  <c:v>-0.43</c:v>
                </c:pt>
                <c:pt idx="5453">
                  <c:v>-0.43</c:v>
                </c:pt>
                <c:pt idx="5454">
                  <c:v>-0.43</c:v>
                </c:pt>
                <c:pt idx="5455">
                  <c:v>-0.43</c:v>
                </c:pt>
                <c:pt idx="5456">
                  <c:v>-0.43</c:v>
                </c:pt>
                <c:pt idx="5457">
                  <c:v>-0.43</c:v>
                </c:pt>
                <c:pt idx="5458">
                  <c:v>-0.43</c:v>
                </c:pt>
                <c:pt idx="5459">
                  <c:v>-0.43</c:v>
                </c:pt>
                <c:pt idx="5460">
                  <c:v>-0.43</c:v>
                </c:pt>
                <c:pt idx="5461">
                  <c:v>-0.43</c:v>
                </c:pt>
                <c:pt idx="5462">
                  <c:v>-0.43</c:v>
                </c:pt>
                <c:pt idx="5463">
                  <c:v>-0.43</c:v>
                </c:pt>
                <c:pt idx="5464">
                  <c:v>-0.43</c:v>
                </c:pt>
                <c:pt idx="5465">
                  <c:v>-0.43</c:v>
                </c:pt>
                <c:pt idx="5466">
                  <c:v>-0.43</c:v>
                </c:pt>
                <c:pt idx="5467">
                  <c:v>-0.43</c:v>
                </c:pt>
                <c:pt idx="5468">
                  <c:v>-0.43</c:v>
                </c:pt>
                <c:pt idx="5469">
                  <c:v>-0.43</c:v>
                </c:pt>
                <c:pt idx="5470">
                  <c:v>-0.43</c:v>
                </c:pt>
                <c:pt idx="5471">
                  <c:v>-0.43</c:v>
                </c:pt>
                <c:pt idx="5472">
                  <c:v>-0.43</c:v>
                </c:pt>
                <c:pt idx="5473">
                  <c:v>-0.43</c:v>
                </c:pt>
                <c:pt idx="5474">
                  <c:v>-0.43</c:v>
                </c:pt>
                <c:pt idx="5475">
                  <c:v>-0.43</c:v>
                </c:pt>
                <c:pt idx="5476">
                  <c:v>-0.43</c:v>
                </c:pt>
                <c:pt idx="5477">
                  <c:v>-0.43</c:v>
                </c:pt>
                <c:pt idx="5478">
                  <c:v>-0.43</c:v>
                </c:pt>
                <c:pt idx="5479">
                  <c:v>-0.43</c:v>
                </c:pt>
                <c:pt idx="5480">
                  <c:v>-0.43</c:v>
                </c:pt>
                <c:pt idx="5481">
                  <c:v>-0.43</c:v>
                </c:pt>
                <c:pt idx="5482">
                  <c:v>-0.43</c:v>
                </c:pt>
                <c:pt idx="5483">
                  <c:v>-0.43</c:v>
                </c:pt>
                <c:pt idx="5484">
                  <c:v>-0.43</c:v>
                </c:pt>
                <c:pt idx="5485">
                  <c:v>-0.43</c:v>
                </c:pt>
                <c:pt idx="5486">
                  <c:v>-0.43</c:v>
                </c:pt>
                <c:pt idx="5487">
                  <c:v>-0.43</c:v>
                </c:pt>
                <c:pt idx="5488">
                  <c:v>-0.43</c:v>
                </c:pt>
                <c:pt idx="5489">
                  <c:v>-0.43</c:v>
                </c:pt>
                <c:pt idx="5490">
                  <c:v>-0.43</c:v>
                </c:pt>
                <c:pt idx="5491">
                  <c:v>-0.43</c:v>
                </c:pt>
                <c:pt idx="5492">
                  <c:v>-0.43</c:v>
                </c:pt>
                <c:pt idx="5493">
                  <c:v>-0.43</c:v>
                </c:pt>
                <c:pt idx="5494">
                  <c:v>-0.43</c:v>
                </c:pt>
                <c:pt idx="5495">
                  <c:v>-0.43</c:v>
                </c:pt>
                <c:pt idx="5496">
                  <c:v>-0.43</c:v>
                </c:pt>
                <c:pt idx="5497">
                  <c:v>-0.43</c:v>
                </c:pt>
                <c:pt idx="5498">
                  <c:v>-0.43</c:v>
                </c:pt>
                <c:pt idx="5499">
                  <c:v>-0.43</c:v>
                </c:pt>
                <c:pt idx="5500">
                  <c:v>-0.43</c:v>
                </c:pt>
                <c:pt idx="5501">
                  <c:v>-0.43</c:v>
                </c:pt>
                <c:pt idx="5502">
                  <c:v>-0.43</c:v>
                </c:pt>
                <c:pt idx="5503">
                  <c:v>-0.43</c:v>
                </c:pt>
                <c:pt idx="5504">
                  <c:v>-0.43</c:v>
                </c:pt>
                <c:pt idx="5505">
                  <c:v>-0.43</c:v>
                </c:pt>
                <c:pt idx="5506">
                  <c:v>-0.43</c:v>
                </c:pt>
                <c:pt idx="5507">
                  <c:v>-0.43</c:v>
                </c:pt>
                <c:pt idx="5508">
                  <c:v>-0.43</c:v>
                </c:pt>
                <c:pt idx="5509">
                  <c:v>-0.43</c:v>
                </c:pt>
                <c:pt idx="5510">
                  <c:v>-0.43</c:v>
                </c:pt>
                <c:pt idx="5511">
                  <c:v>-0.43</c:v>
                </c:pt>
                <c:pt idx="5512">
                  <c:v>-0.43</c:v>
                </c:pt>
                <c:pt idx="5513">
                  <c:v>-0.43</c:v>
                </c:pt>
                <c:pt idx="5514">
                  <c:v>-0.43</c:v>
                </c:pt>
                <c:pt idx="5515">
                  <c:v>-0.43</c:v>
                </c:pt>
                <c:pt idx="5516">
                  <c:v>-0.43</c:v>
                </c:pt>
                <c:pt idx="5517">
                  <c:v>-0.43</c:v>
                </c:pt>
                <c:pt idx="5518">
                  <c:v>-0.43</c:v>
                </c:pt>
                <c:pt idx="5519">
                  <c:v>-0.43</c:v>
                </c:pt>
                <c:pt idx="5520">
                  <c:v>-0.43</c:v>
                </c:pt>
                <c:pt idx="5521">
                  <c:v>-0.43</c:v>
                </c:pt>
                <c:pt idx="5522">
                  <c:v>-0.43</c:v>
                </c:pt>
                <c:pt idx="5523">
                  <c:v>-0.43</c:v>
                </c:pt>
                <c:pt idx="5524">
                  <c:v>-0.43</c:v>
                </c:pt>
                <c:pt idx="5525">
                  <c:v>-0.43</c:v>
                </c:pt>
                <c:pt idx="5526">
                  <c:v>-0.43</c:v>
                </c:pt>
                <c:pt idx="5527">
                  <c:v>-0.43</c:v>
                </c:pt>
                <c:pt idx="5528">
                  <c:v>-0.43</c:v>
                </c:pt>
                <c:pt idx="5529">
                  <c:v>-0.43</c:v>
                </c:pt>
                <c:pt idx="5530">
                  <c:v>-0.43</c:v>
                </c:pt>
                <c:pt idx="5531">
                  <c:v>-0.43</c:v>
                </c:pt>
                <c:pt idx="5532">
                  <c:v>-0.43</c:v>
                </c:pt>
                <c:pt idx="5533">
                  <c:v>-0.43</c:v>
                </c:pt>
                <c:pt idx="5534">
                  <c:v>-0.43</c:v>
                </c:pt>
                <c:pt idx="5535">
                  <c:v>-0.43</c:v>
                </c:pt>
                <c:pt idx="5536">
                  <c:v>-0.43</c:v>
                </c:pt>
                <c:pt idx="5537">
                  <c:v>-0.43</c:v>
                </c:pt>
                <c:pt idx="5538">
                  <c:v>-0.43</c:v>
                </c:pt>
                <c:pt idx="5539">
                  <c:v>-0.43</c:v>
                </c:pt>
                <c:pt idx="5540">
                  <c:v>-0.43</c:v>
                </c:pt>
                <c:pt idx="5541">
                  <c:v>-0.43</c:v>
                </c:pt>
                <c:pt idx="5542">
                  <c:v>-0.43</c:v>
                </c:pt>
                <c:pt idx="5543">
                  <c:v>-0.43</c:v>
                </c:pt>
                <c:pt idx="5544">
                  <c:v>-0.43</c:v>
                </c:pt>
                <c:pt idx="5545">
                  <c:v>-0.43</c:v>
                </c:pt>
                <c:pt idx="5546">
                  <c:v>-0.43</c:v>
                </c:pt>
                <c:pt idx="5547">
                  <c:v>-0.43</c:v>
                </c:pt>
                <c:pt idx="5548">
                  <c:v>-0.43</c:v>
                </c:pt>
                <c:pt idx="5549">
                  <c:v>-0.43</c:v>
                </c:pt>
                <c:pt idx="5550">
                  <c:v>-0.43</c:v>
                </c:pt>
                <c:pt idx="5551">
                  <c:v>-0.43</c:v>
                </c:pt>
                <c:pt idx="5552">
                  <c:v>-0.43</c:v>
                </c:pt>
                <c:pt idx="5553">
                  <c:v>-0.43</c:v>
                </c:pt>
                <c:pt idx="5554">
                  <c:v>-0.43</c:v>
                </c:pt>
                <c:pt idx="5555">
                  <c:v>-0.43</c:v>
                </c:pt>
                <c:pt idx="5556">
                  <c:v>-0.43</c:v>
                </c:pt>
                <c:pt idx="5557">
                  <c:v>-0.43</c:v>
                </c:pt>
                <c:pt idx="5558">
                  <c:v>-0.43</c:v>
                </c:pt>
                <c:pt idx="5559">
                  <c:v>-0.43</c:v>
                </c:pt>
                <c:pt idx="5560">
                  <c:v>-0.43</c:v>
                </c:pt>
                <c:pt idx="5561">
                  <c:v>-0.43</c:v>
                </c:pt>
                <c:pt idx="5562">
                  <c:v>-0.43</c:v>
                </c:pt>
                <c:pt idx="5563">
                  <c:v>-0.43</c:v>
                </c:pt>
                <c:pt idx="5564">
                  <c:v>-0.43</c:v>
                </c:pt>
                <c:pt idx="5565">
                  <c:v>-0.43</c:v>
                </c:pt>
                <c:pt idx="5566">
                  <c:v>-0.43</c:v>
                </c:pt>
                <c:pt idx="5567">
                  <c:v>-0.43</c:v>
                </c:pt>
                <c:pt idx="5568">
                  <c:v>-0.43</c:v>
                </c:pt>
                <c:pt idx="5569">
                  <c:v>-0.43</c:v>
                </c:pt>
                <c:pt idx="5570">
                  <c:v>-0.43</c:v>
                </c:pt>
                <c:pt idx="5571">
                  <c:v>-0.43</c:v>
                </c:pt>
                <c:pt idx="5572">
                  <c:v>-0.43</c:v>
                </c:pt>
                <c:pt idx="5573">
                  <c:v>-0.43</c:v>
                </c:pt>
                <c:pt idx="5574">
                  <c:v>-0.43</c:v>
                </c:pt>
                <c:pt idx="5575">
                  <c:v>-0.43</c:v>
                </c:pt>
                <c:pt idx="5576">
                  <c:v>-0.43</c:v>
                </c:pt>
                <c:pt idx="5577">
                  <c:v>-0.43</c:v>
                </c:pt>
                <c:pt idx="5578">
                  <c:v>-0.43</c:v>
                </c:pt>
                <c:pt idx="5579">
                  <c:v>-0.43</c:v>
                </c:pt>
                <c:pt idx="5580">
                  <c:v>-0.43</c:v>
                </c:pt>
                <c:pt idx="5581">
                  <c:v>-0.43</c:v>
                </c:pt>
                <c:pt idx="5582">
                  <c:v>-0.43</c:v>
                </c:pt>
                <c:pt idx="5583">
                  <c:v>-0.43</c:v>
                </c:pt>
                <c:pt idx="5584">
                  <c:v>-0.43</c:v>
                </c:pt>
                <c:pt idx="5585">
                  <c:v>-0.43</c:v>
                </c:pt>
                <c:pt idx="5586">
                  <c:v>-0.43</c:v>
                </c:pt>
                <c:pt idx="5587">
                  <c:v>-0.43</c:v>
                </c:pt>
                <c:pt idx="5588">
                  <c:v>-0.43</c:v>
                </c:pt>
                <c:pt idx="5589">
                  <c:v>-0.43</c:v>
                </c:pt>
                <c:pt idx="5590">
                  <c:v>-0.43</c:v>
                </c:pt>
                <c:pt idx="5591">
                  <c:v>-0.43</c:v>
                </c:pt>
                <c:pt idx="5592">
                  <c:v>-0.43</c:v>
                </c:pt>
                <c:pt idx="5593">
                  <c:v>-0.43</c:v>
                </c:pt>
                <c:pt idx="5594">
                  <c:v>-0.43</c:v>
                </c:pt>
                <c:pt idx="5595">
                  <c:v>-0.43</c:v>
                </c:pt>
                <c:pt idx="5596">
                  <c:v>-0.43</c:v>
                </c:pt>
                <c:pt idx="5597">
                  <c:v>-0.43</c:v>
                </c:pt>
                <c:pt idx="5598">
                  <c:v>-0.43</c:v>
                </c:pt>
                <c:pt idx="5599">
                  <c:v>-0.43</c:v>
                </c:pt>
                <c:pt idx="5600">
                  <c:v>-0.43</c:v>
                </c:pt>
                <c:pt idx="5601">
                  <c:v>-0.43</c:v>
                </c:pt>
                <c:pt idx="5602">
                  <c:v>-0.43</c:v>
                </c:pt>
                <c:pt idx="5603">
                  <c:v>-0.43</c:v>
                </c:pt>
                <c:pt idx="5604">
                  <c:v>-0.43</c:v>
                </c:pt>
                <c:pt idx="5605">
                  <c:v>-0.43</c:v>
                </c:pt>
                <c:pt idx="5606">
                  <c:v>-0.43</c:v>
                </c:pt>
                <c:pt idx="5607">
                  <c:v>-0.43</c:v>
                </c:pt>
                <c:pt idx="5608">
                  <c:v>-0.43</c:v>
                </c:pt>
                <c:pt idx="5609">
                  <c:v>-0.43</c:v>
                </c:pt>
                <c:pt idx="5610">
                  <c:v>-0.43</c:v>
                </c:pt>
                <c:pt idx="5611">
                  <c:v>-0.43</c:v>
                </c:pt>
                <c:pt idx="5612">
                  <c:v>-0.43</c:v>
                </c:pt>
                <c:pt idx="5613">
                  <c:v>-0.43</c:v>
                </c:pt>
                <c:pt idx="5614">
                  <c:v>-0.43</c:v>
                </c:pt>
                <c:pt idx="5615">
                  <c:v>-0.43</c:v>
                </c:pt>
                <c:pt idx="5616">
                  <c:v>-0.43</c:v>
                </c:pt>
                <c:pt idx="5617">
                  <c:v>-0.43</c:v>
                </c:pt>
                <c:pt idx="5618">
                  <c:v>-0.43</c:v>
                </c:pt>
                <c:pt idx="5619">
                  <c:v>-0.43</c:v>
                </c:pt>
                <c:pt idx="5620">
                  <c:v>-0.43</c:v>
                </c:pt>
                <c:pt idx="5621">
                  <c:v>-0.43</c:v>
                </c:pt>
                <c:pt idx="5622">
                  <c:v>-0.43</c:v>
                </c:pt>
                <c:pt idx="5623">
                  <c:v>-0.43</c:v>
                </c:pt>
                <c:pt idx="5624">
                  <c:v>-0.43</c:v>
                </c:pt>
                <c:pt idx="5625">
                  <c:v>-0.43</c:v>
                </c:pt>
                <c:pt idx="5626">
                  <c:v>-0.43</c:v>
                </c:pt>
                <c:pt idx="5627">
                  <c:v>-0.43</c:v>
                </c:pt>
                <c:pt idx="5628">
                  <c:v>-0.43</c:v>
                </c:pt>
                <c:pt idx="5629">
                  <c:v>-0.43</c:v>
                </c:pt>
                <c:pt idx="5630">
                  <c:v>-0.43</c:v>
                </c:pt>
                <c:pt idx="5631">
                  <c:v>-0.43</c:v>
                </c:pt>
                <c:pt idx="5632">
                  <c:v>-0.43</c:v>
                </c:pt>
                <c:pt idx="5633">
                  <c:v>-0.43</c:v>
                </c:pt>
                <c:pt idx="5634">
                  <c:v>-0.43</c:v>
                </c:pt>
                <c:pt idx="5635">
                  <c:v>-0.43</c:v>
                </c:pt>
                <c:pt idx="5636">
                  <c:v>-0.43</c:v>
                </c:pt>
                <c:pt idx="5637">
                  <c:v>-0.43</c:v>
                </c:pt>
                <c:pt idx="5638">
                  <c:v>-0.43</c:v>
                </c:pt>
                <c:pt idx="5639">
                  <c:v>-0.43</c:v>
                </c:pt>
                <c:pt idx="5640">
                  <c:v>-0.43</c:v>
                </c:pt>
                <c:pt idx="5641">
                  <c:v>-0.43</c:v>
                </c:pt>
                <c:pt idx="5642">
                  <c:v>-0.43</c:v>
                </c:pt>
                <c:pt idx="5643">
                  <c:v>-0.43</c:v>
                </c:pt>
                <c:pt idx="5644">
                  <c:v>-0.43</c:v>
                </c:pt>
                <c:pt idx="5645">
                  <c:v>-0.43</c:v>
                </c:pt>
                <c:pt idx="5646">
                  <c:v>-0.43</c:v>
                </c:pt>
                <c:pt idx="5647">
                  <c:v>-0.43</c:v>
                </c:pt>
                <c:pt idx="5648">
                  <c:v>-0.43</c:v>
                </c:pt>
                <c:pt idx="5649">
                  <c:v>-0.43</c:v>
                </c:pt>
                <c:pt idx="5650">
                  <c:v>-0.43</c:v>
                </c:pt>
                <c:pt idx="5651">
                  <c:v>-0.43</c:v>
                </c:pt>
                <c:pt idx="5652">
                  <c:v>-0.43</c:v>
                </c:pt>
                <c:pt idx="5653">
                  <c:v>-0.43</c:v>
                </c:pt>
                <c:pt idx="5654">
                  <c:v>-0.43</c:v>
                </c:pt>
                <c:pt idx="5655">
                  <c:v>-0.43</c:v>
                </c:pt>
                <c:pt idx="5656">
                  <c:v>-0.43</c:v>
                </c:pt>
                <c:pt idx="5657">
                  <c:v>-0.43</c:v>
                </c:pt>
                <c:pt idx="5658">
                  <c:v>-0.43</c:v>
                </c:pt>
                <c:pt idx="5659">
                  <c:v>-0.43</c:v>
                </c:pt>
                <c:pt idx="5660">
                  <c:v>-0.43</c:v>
                </c:pt>
                <c:pt idx="5661">
                  <c:v>-0.43</c:v>
                </c:pt>
                <c:pt idx="5662">
                  <c:v>-0.43</c:v>
                </c:pt>
                <c:pt idx="5663">
                  <c:v>-0.43</c:v>
                </c:pt>
                <c:pt idx="5664">
                  <c:v>-0.43</c:v>
                </c:pt>
                <c:pt idx="5665">
                  <c:v>-0.43</c:v>
                </c:pt>
                <c:pt idx="5666">
                  <c:v>-0.43</c:v>
                </c:pt>
                <c:pt idx="5667">
                  <c:v>-0.43</c:v>
                </c:pt>
                <c:pt idx="5668">
                  <c:v>-0.43</c:v>
                </c:pt>
                <c:pt idx="5669">
                  <c:v>-0.43</c:v>
                </c:pt>
                <c:pt idx="5670">
                  <c:v>-0.43</c:v>
                </c:pt>
                <c:pt idx="5671">
                  <c:v>-0.43</c:v>
                </c:pt>
                <c:pt idx="5672">
                  <c:v>-0.43</c:v>
                </c:pt>
                <c:pt idx="5673">
                  <c:v>-0.43</c:v>
                </c:pt>
                <c:pt idx="5674">
                  <c:v>-0.43</c:v>
                </c:pt>
                <c:pt idx="5675">
                  <c:v>-0.43</c:v>
                </c:pt>
                <c:pt idx="5676">
                  <c:v>-0.43</c:v>
                </c:pt>
                <c:pt idx="5677">
                  <c:v>-0.43</c:v>
                </c:pt>
                <c:pt idx="5678">
                  <c:v>-0.43</c:v>
                </c:pt>
                <c:pt idx="5679">
                  <c:v>-0.43</c:v>
                </c:pt>
                <c:pt idx="5680">
                  <c:v>-0.43</c:v>
                </c:pt>
                <c:pt idx="5681">
                  <c:v>-0.43</c:v>
                </c:pt>
                <c:pt idx="5682">
                  <c:v>-0.43</c:v>
                </c:pt>
                <c:pt idx="5683">
                  <c:v>-0.43</c:v>
                </c:pt>
                <c:pt idx="5684">
                  <c:v>-0.43</c:v>
                </c:pt>
                <c:pt idx="5685">
                  <c:v>-0.43</c:v>
                </c:pt>
                <c:pt idx="5686">
                  <c:v>-0.43</c:v>
                </c:pt>
                <c:pt idx="5687">
                  <c:v>-0.43</c:v>
                </c:pt>
                <c:pt idx="5688">
                  <c:v>-0.43</c:v>
                </c:pt>
                <c:pt idx="5689">
                  <c:v>-0.43</c:v>
                </c:pt>
                <c:pt idx="5690">
                  <c:v>-0.43</c:v>
                </c:pt>
                <c:pt idx="5691">
                  <c:v>-0.43</c:v>
                </c:pt>
                <c:pt idx="5692">
                  <c:v>-0.43</c:v>
                </c:pt>
                <c:pt idx="5693">
                  <c:v>-0.43</c:v>
                </c:pt>
                <c:pt idx="5694">
                  <c:v>-0.43</c:v>
                </c:pt>
                <c:pt idx="5695">
                  <c:v>-0.43</c:v>
                </c:pt>
                <c:pt idx="5696">
                  <c:v>-0.43</c:v>
                </c:pt>
                <c:pt idx="5697">
                  <c:v>-0.43</c:v>
                </c:pt>
                <c:pt idx="5698">
                  <c:v>-0.43</c:v>
                </c:pt>
                <c:pt idx="5699">
                  <c:v>-0.43</c:v>
                </c:pt>
                <c:pt idx="5700">
                  <c:v>-0.43</c:v>
                </c:pt>
                <c:pt idx="5701">
                  <c:v>-0.43</c:v>
                </c:pt>
                <c:pt idx="5702">
                  <c:v>-0.43</c:v>
                </c:pt>
                <c:pt idx="5703">
                  <c:v>-0.43</c:v>
                </c:pt>
                <c:pt idx="5704">
                  <c:v>-0.43</c:v>
                </c:pt>
                <c:pt idx="5705">
                  <c:v>-0.43</c:v>
                </c:pt>
                <c:pt idx="5706">
                  <c:v>-0.43</c:v>
                </c:pt>
                <c:pt idx="5707">
                  <c:v>-0.43</c:v>
                </c:pt>
                <c:pt idx="5708">
                  <c:v>-0.43</c:v>
                </c:pt>
                <c:pt idx="5709">
                  <c:v>-0.43</c:v>
                </c:pt>
                <c:pt idx="5710">
                  <c:v>-0.43</c:v>
                </c:pt>
                <c:pt idx="5711">
                  <c:v>-0.43</c:v>
                </c:pt>
                <c:pt idx="5712">
                  <c:v>-0.43</c:v>
                </c:pt>
                <c:pt idx="5713">
                  <c:v>-0.43</c:v>
                </c:pt>
                <c:pt idx="5714">
                  <c:v>-0.43</c:v>
                </c:pt>
                <c:pt idx="5715">
                  <c:v>-0.43</c:v>
                </c:pt>
                <c:pt idx="5716">
                  <c:v>-0.43</c:v>
                </c:pt>
                <c:pt idx="5717">
                  <c:v>-0.43</c:v>
                </c:pt>
                <c:pt idx="5718">
                  <c:v>-0.43</c:v>
                </c:pt>
                <c:pt idx="5719">
                  <c:v>-0.43</c:v>
                </c:pt>
                <c:pt idx="5720">
                  <c:v>-0.43</c:v>
                </c:pt>
                <c:pt idx="5721">
                  <c:v>-0.43</c:v>
                </c:pt>
                <c:pt idx="5722">
                  <c:v>-0.43</c:v>
                </c:pt>
                <c:pt idx="5723">
                  <c:v>-0.43</c:v>
                </c:pt>
                <c:pt idx="5724">
                  <c:v>-0.43</c:v>
                </c:pt>
                <c:pt idx="5725">
                  <c:v>-0.43</c:v>
                </c:pt>
                <c:pt idx="5726">
                  <c:v>-0.43</c:v>
                </c:pt>
                <c:pt idx="5727">
                  <c:v>-0.43</c:v>
                </c:pt>
                <c:pt idx="5728">
                  <c:v>-0.43</c:v>
                </c:pt>
                <c:pt idx="5729">
                  <c:v>-0.43</c:v>
                </c:pt>
                <c:pt idx="5730">
                  <c:v>-0.43</c:v>
                </c:pt>
                <c:pt idx="5731">
                  <c:v>-0.43</c:v>
                </c:pt>
                <c:pt idx="5732">
                  <c:v>-0.43</c:v>
                </c:pt>
                <c:pt idx="5733">
                  <c:v>-0.43</c:v>
                </c:pt>
                <c:pt idx="5734">
                  <c:v>-0.43</c:v>
                </c:pt>
                <c:pt idx="5735">
                  <c:v>-0.43</c:v>
                </c:pt>
                <c:pt idx="5736">
                  <c:v>-0.43</c:v>
                </c:pt>
                <c:pt idx="5737">
                  <c:v>-0.43</c:v>
                </c:pt>
                <c:pt idx="5738">
                  <c:v>-0.43</c:v>
                </c:pt>
                <c:pt idx="5739">
                  <c:v>-0.43</c:v>
                </c:pt>
                <c:pt idx="5740">
                  <c:v>-0.43</c:v>
                </c:pt>
                <c:pt idx="5741">
                  <c:v>-0.43</c:v>
                </c:pt>
                <c:pt idx="5742">
                  <c:v>-0.43</c:v>
                </c:pt>
                <c:pt idx="5743">
                  <c:v>-0.43</c:v>
                </c:pt>
                <c:pt idx="5744">
                  <c:v>-0.43</c:v>
                </c:pt>
                <c:pt idx="5745">
                  <c:v>-0.43</c:v>
                </c:pt>
                <c:pt idx="5746">
                  <c:v>-0.43</c:v>
                </c:pt>
                <c:pt idx="5747">
                  <c:v>-0.43</c:v>
                </c:pt>
                <c:pt idx="5748">
                  <c:v>-0.43</c:v>
                </c:pt>
                <c:pt idx="5749">
                  <c:v>-0.43</c:v>
                </c:pt>
                <c:pt idx="5750">
                  <c:v>-0.43</c:v>
                </c:pt>
                <c:pt idx="5751">
                  <c:v>-0.43</c:v>
                </c:pt>
                <c:pt idx="5752">
                  <c:v>-0.43</c:v>
                </c:pt>
                <c:pt idx="5753">
                  <c:v>-0.43</c:v>
                </c:pt>
                <c:pt idx="5754">
                  <c:v>-0.43</c:v>
                </c:pt>
                <c:pt idx="5755">
                  <c:v>-0.43</c:v>
                </c:pt>
                <c:pt idx="5756">
                  <c:v>-0.43</c:v>
                </c:pt>
                <c:pt idx="5757">
                  <c:v>-0.43</c:v>
                </c:pt>
                <c:pt idx="5758">
                  <c:v>-0.43</c:v>
                </c:pt>
                <c:pt idx="5759">
                  <c:v>-0.43</c:v>
                </c:pt>
                <c:pt idx="5760">
                  <c:v>-0.43</c:v>
                </c:pt>
                <c:pt idx="5761">
                  <c:v>-0.43</c:v>
                </c:pt>
                <c:pt idx="5762">
                  <c:v>-0.43</c:v>
                </c:pt>
                <c:pt idx="5763">
                  <c:v>-0.43</c:v>
                </c:pt>
                <c:pt idx="5764">
                  <c:v>-0.43</c:v>
                </c:pt>
                <c:pt idx="5765">
                  <c:v>-0.43</c:v>
                </c:pt>
                <c:pt idx="5766">
                  <c:v>-0.43</c:v>
                </c:pt>
                <c:pt idx="5767">
                  <c:v>-0.43</c:v>
                </c:pt>
                <c:pt idx="5768">
                  <c:v>-0.43</c:v>
                </c:pt>
                <c:pt idx="5769">
                  <c:v>-0.43</c:v>
                </c:pt>
                <c:pt idx="5770">
                  <c:v>-0.43</c:v>
                </c:pt>
                <c:pt idx="5771">
                  <c:v>-0.43</c:v>
                </c:pt>
                <c:pt idx="5772">
                  <c:v>-0.43</c:v>
                </c:pt>
                <c:pt idx="5773">
                  <c:v>-0.43</c:v>
                </c:pt>
                <c:pt idx="5774">
                  <c:v>-0.43</c:v>
                </c:pt>
                <c:pt idx="5775">
                  <c:v>-0.43</c:v>
                </c:pt>
                <c:pt idx="5776">
                  <c:v>-0.43</c:v>
                </c:pt>
                <c:pt idx="5777">
                  <c:v>-0.43</c:v>
                </c:pt>
                <c:pt idx="5778">
                  <c:v>-0.43</c:v>
                </c:pt>
                <c:pt idx="5779">
                  <c:v>-0.43</c:v>
                </c:pt>
                <c:pt idx="5780">
                  <c:v>-0.43</c:v>
                </c:pt>
                <c:pt idx="5781">
                  <c:v>-0.43</c:v>
                </c:pt>
                <c:pt idx="5782">
                  <c:v>-0.43</c:v>
                </c:pt>
                <c:pt idx="5783">
                  <c:v>-0.43</c:v>
                </c:pt>
                <c:pt idx="5784">
                  <c:v>-0.43</c:v>
                </c:pt>
                <c:pt idx="5785">
                  <c:v>-0.43</c:v>
                </c:pt>
                <c:pt idx="5786">
                  <c:v>-0.43</c:v>
                </c:pt>
                <c:pt idx="5787">
                  <c:v>-0.43</c:v>
                </c:pt>
                <c:pt idx="5788">
                  <c:v>-0.43</c:v>
                </c:pt>
                <c:pt idx="5789">
                  <c:v>-0.43</c:v>
                </c:pt>
                <c:pt idx="5790">
                  <c:v>-0.43</c:v>
                </c:pt>
                <c:pt idx="5791">
                  <c:v>-0.43</c:v>
                </c:pt>
                <c:pt idx="5792">
                  <c:v>-0.43</c:v>
                </c:pt>
                <c:pt idx="5793">
                  <c:v>-0.43</c:v>
                </c:pt>
                <c:pt idx="5794">
                  <c:v>-0.43</c:v>
                </c:pt>
                <c:pt idx="5795">
                  <c:v>-0.43</c:v>
                </c:pt>
                <c:pt idx="5796">
                  <c:v>-0.43</c:v>
                </c:pt>
                <c:pt idx="5797">
                  <c:v>-0.43</c:v>
                </c:pt>
                <c:pt idx="5798">
                  <c:v>-0.43</c:v>
                </c:pt>
                <c:pt idx="5799">
                  <c:v>-0.43</c:v>
                </c:pt>
                <c:pt idx="5800">
                  <c:v>-0.43</c:v>
                </c:pt>
                <c:pt idx="5801">
                  <c:v>-0.43</c:v>
                </c:pt>
                <c:pt idx="5802">
                  <c:v>-0.43</c:v>
                </c:pt>
                <c:pt idx="5803">
                  <c:v>-0.43</c:v>
                </c:pt>
                <c:pt idx="5804">
                  <c:v>-0.43</c:v>
                </c:pt>
                <c:pt idx="5805">
                  <c:v>-0.43</c:v>
                </c:pt>
                <c:pt idx="5806">
                  <c:v>-0.43</c:v>
                </c:pt>
                <c:pt idx="5807">
                  <c:v>-0.43</c:v>
                </c:pt>
                <c:pt idx="5808">
                  <c:v>-0.43</c:v>
                </c:pt>
                <c:pt idx="5809">
                  <c:v>-0.43</c:v>
                </c:pt>
                <c:pt idx="5810">
                  <c:v>-0.43</c:v>
                </c:pt>
                <c:pt idx="5811">
                  <c:v>-0.43</c:v>
                </c:pt>
                <c:pt idx="5812">
                  <c:v>-0.43</c:v>
                </c:pt>
                <c:pt idx="5813">
                  <c:v>-0.43</c:v>
                </c:pt>
                <c:pt idx="5814">
                  <c:v>-0.43</c:v>
                </c:pt>
                <c:pt idx="5815">
                  <c:v>-0.43</c:v>
                </c:pt>
                <c:pt idx="5816">
                  <c:v>-0.43</c:v>
                </c:pt>
                <c:pt idx="5817">
                  <c:v>-0.43</c:v>
                </c:pt>
                <c:pt idx="5818">
                  <c:v>-0.43</c:v>
                </c:pt>
                <c:pt idx="5819">
                  <c:v>-0.43</c:v>
                </c:pt>
                <c:pt idx="5820">
                  <c:v>-0.43</c:v>
                </c:pt>
                <c:pt idx="5821">
                  <c:v>-0.43</c:v>
                </c:pt>
                <c:pt idx="5822">
                  <c:v>-0.43</c:v>
                </c:pt>
                <c:pt idx="5823">
                  <c:v>-0.43</c:v>
                </c:pt>
                <c:pt idx="5824">
                  <c:v>-0.43</c:v>
                </c:pt>
                <c:pt idx="5825">
                  <c:v>-0.43</c:v>
                </c:pt>
                <c:pt idx="5826">
                  <c:v>-0.43</c:v>
                </c:pt>
                <c:pt idx="5827">
                  <c:v>-0.43</c:v>
                </c:pt>
                <c:pt idx="5828">
                  <c:v>-0.43</c:v>
                </c:pt>
                <c:pt idx="5829">
                  <c:v>-0.43</c:v>
                </c:pt>
                <c:pt idx="5830">
                  <c:v>-0.43</c:v>
                </c:pt>
                <c:pt idx="5831">
                  <c:v>-0.43</c:v>
                </c:pt>
                <c:pt idx="5832">
                  <c:v>-0.43</c:v>
                </c:pt>
                <c:pt idx="5833">
                  <c:v>-0.43</c:v>
                </c:pt>
                <c:pt idx="5834">
                  <c:v>-0.43</c:v>
                </c:pt>
                <c:pt idx="5835">
                  <c:v>-0.43</c:v>
                </c:pt>
                <c:pt idx="5836">
                  <c:v>-0.43</c:v>
                </c:pt>
                <c:pt idx="5837">
                  <c:v>-0.43</c:v>
                </c:pt>
                <c:pt idx="5838">
                  <c:v>-0.43</c:v>
                </c:pt>
                <c:pt idx="5839">
                  <c:v>-0.43</c:v>
                </c:pt>
                <c:pt idx="5840">
                  <c:v>-0.43</c:v>
                </c:pt>
                <c:pt idx="5841">
                  <c:v>-0.43</c:v>
                </c:pt>
                <c:pt idx="5842">
                  <c:v>-0.43</c:v>
                </c:pt>
                <c:pt idx="5843">
                  <c:v>-0.43</c:v>
                </c:pt>
                <c:pt idx="5844">
                  <c:v>-0.43</c:v>
                </c:pt>
                <c:pt idx="5845">
                  <c:v>-0.43</c:v>
                </c:pt>
                <c:pt idx="5846">
                  <c:v>-0.43</c:v>
                </c:pt>
                <c:pt idx="5847">
                  <c:v>-0.43</c:v>
                </c:pt>
                <c:pt idx="5848">
                  <c:v>-0.43</c:v>
                </c:pt>
                <c:pt idx="5849">
                  <c:v>-0.43</c:v>
                </c:pt>
                <c:pt idx="5850">
                  <c:v>-0.43</c:v>
                </c:pt>
                <c:pt idx="5851">
                  <c:v>-0.43</c:v>
                </c:pt>
                <c:pt idx="5852">
                  <c:v>-0.43</c:v>
                </c:pt>
                <c:pt idx="5853">
                  <c:v>-0.43</c:v>
                </c:pt>
                <c:pt idx="5854">
                  <c:v>-0.43</c:v>
                </c:pt>
                <c:pt idx="5855">
                  <c:v>-0.43</c:v>
                </c:pt>
                <c:pt idx="5856">
                  <c:v>-0.43</c:v>
                </c:pt>
                <c:pt idx="5857">
                  <c:v>-0.43</c:v>
                </c:pt>
                <c:pt idx="5858">
                  <c:v>-0.43</c:v>
                </c:pt>
                <c:pt idx="5859">
                  <c:v>-0.43</c:v>
                </c:pt>
                <c:pt idx="5860">
                  <c:v>-0.43</c:v>
                </c:pt>
                <c:pt idx="5861">
                  <c:v>-0.43</c:v>
                </c:pt>
                <c:pt idx="5862">
                  <c:v>-0.43</c:v>
                </c:pt>
                <c:pt idx="5863">
                  <c:v>-0.43</c:v>
                </c:pt>
                <c:pt idx="5864">
                  <c:v>-0.43</c:v>
                </c:pt>
                <c:pt idx="5865">
                  <c:v>-0.43</c:v>
                </c:pt>
                <c:pt idx="5866">
                  <c:v>-0.43</c:v>
                </c:pt>
                <c:pt idx="5867">
                  <c:v>-0.43</c:v>
                </c:pt>
                <c:pt idx="5868">
                  <c:v>-0.43</c:v>
                </c:pt>
                <c:pt idx="5869">
                  <c:v>-0.43</c:v>
                </c:pt>
                <c:pt idx="5870">
                  <c:v>-0.43</c:v>
                </c:pt>
                <c:pt idx="5871">
                  <c:v>-0.43</c:v>
                </c:pt>
                <c:pt idx="5872">
                  <c:v>-0.43</c:v>
                </c:pt>
                <c:pt idx="5873">
                  <c:v>-0.43</c:v>
                </c:pt>
                <c:pt idx="5874">
                  <c:v>-0.43</c:v>
                </c:pt>
                <c:pt idx="5875">
                  <c:v>-0.43</c:v>
                </c:pt>
                <c:pt idx="5876">
                  <c:v>-0.43</c:v>
                </c:pt>
                <c:pt idx="5877">
                  <c:v>-0.43</c:v>
                </c:pt>
                <c:pt idx="5878">
                  <c:v>-0.43</c:v>
                </c:pt>
                <c:pt idx="5879">
                  <c:v>-0.43</c:v>
                </c:pt>
                <c:pt idx="5880">
                  <c:v>-0.43</c:v>
                </c:pt>
                <c:pt idx="5881">
                  <c:v>-0.43</c:v>
                </c:pt>
                <c:pt idx="5882">
                  <c:v>-0.43</c:v>
                </c:pt>
                <c:pt idx="5883">
                  <c:v>-0.43</c:v>
                </c:pt>
                <c:pt idx="5884">
                  <c:v>-0.43</c:v>
                </c:pt>
                <c:pt idx="5885">
                  <c:v>-0.43</c:v>
                </c:pt>
                <c:pt idx="5886">
                  <c:v>-0.43</c:v>
                </c:pt>
                <c:pt idx="5887">
                  <c:v>-0.43</c:v>
                </c:pt>
                <c:pt idx="5888">
                  <c:v>-0.43</c:v>
                </c:pt>
                <c:pt idx="5889">
                  <c:v>-0.43</c:v>
                </c:pt>
                <c:pt idx="5890">
                  <c:v>-0.43</c:v>
                </c:pt>
                <c:pt idx="5891">
                  <c:v>-0.43</c:v>
                </c:pt>
                <c:pt idx="5892">
                  <c:v>-0.43</c:v>
                </c:pt>
                <c:pt idx="5893">
                  <c:v>-0.43</c:v>
                </c:pt>
                <c:pt idx="5894">
                  <c:v>-0.43</c:v>
                </c:pt>
                <c:pt idx="5895">
                  <c:v>-0.43</c:v>
                </c:pt>
                <c:pt idx="5896">
                  <c:v>-0.43</c:v>
                </c:pt>
                <c:pt idx="5897">
                  <c:v>-0.43</c:v>
                </c:pt>
                <c:pt idx="5898">
                  <c:v>-0.43</c:v>
                </c:pt>
                <c:pt idx="5899">
                  <c:v>-0.43</c:v>
                </c:pt>
                <c:pt idx="5900">
                  <c:v>-0.43</c:v>
                </c:pt>
                <c:pt idx="5901">
                  <c:v>-0.43</c:v>
                </c:pt>
                <c:pt idx="5902">
                  <c:v>-0.43</c:v>
                </c:pt>
                <c:pt idx="5903">
                  <c:v>-0.43</c:v>
                </c:pt>
                <c:pt idx="5904">
                  <c:v>-0.43</c:v>
                </c:pt>
                <c:pt idx="5905">
                  <c:v>-0.43</c:v>
                </c:pt>
                <c:pt idx="5906">
                  <c:v>-0.43</c:v>
                </c:pt>
                <c:pt idx="5907">
                  <c:v>-0.43</c:v>
                </c:pt>
                <c:pt idx="5908">
                  <c:v>-0.43</c:v>
                </c:pt>
                <c:pt idx="5909">
                  <c:v>-0.43</c:v>
                </c:pt>
                <c:pt idx="5910">
                  <c:v>-0.43</c:v>
                </c:pt>
                <c:pt idx="5911">
                  <c:v>-0.43</c:v>
                </c:pt>
                <c:pt idx="5912">
                  <c:v>-0.43</c:v>
                </c:pt>
                <c:pt idx="5913">
                  <c:v>-0.43</c:v>
                </c:pt>
                <c:pt idx="5914">
                  <c:v>-0.43</c:v>
                </c:pt>
                <c:pt idx="5915">
                  <c:v>-0.43</c:v>
                </c:pt>
                <c:pt idx="5916">
                  <c:v>-0.43</c:v>
                </c:pt>
                <c:pt idx="5917">
                  <c:v>-0.43</c:v>
                </c:pt>
                <c:pt idx="5918">
                  <c:v>-0.43</c:v>
                </c:pt>
                <c:pt idx="5919">
                  <c:v>-0.43</c:v>
                </c:pt>
                <c:pt idx="5920">
                  <c:v>-0.43</c:v>
                </c:pt>
                <c:pt idx="5921">
                  <c:v>-0.43</c:v>
                </c:pt>
                <c:pt idx="5922">
                  <c:v>-0.43</c:v>
                </c:pt>
                <c:pt idx="5923">
                  <c:v>-0.43</c:v>
                </c:pt>
                <c:pt idx="5924">
                  <c:v>-0.43</c:v>
                </c:pt>
                <c:pt idx="5925">
                  <c:v>-0.43</c:v>
                </c:pt>
                <c:pt idx="5926">
                  <c:v>-0.43</c:v>
                </c:pt>
                <c:pt idx="5927">
                  <c:v>-0.43</c:v>
                </c:pt>
                <c:pt idx="5928">
                  <c:v>-0.43</c:v>
                </c:pt>
                <c:pt idx="5929">
                  <c:v>-0.43</c:v>
                </c:pt>
                <c:pt idx="5930">
                  <c:v>-0.43</c:v>
                </c:pt>
                <c:pt idx="5931">
                  <c:v>-0.43</c:v>
                </c:pt>
                <c:pt idx="5932">
                  <c:v>-0.43</c:v>
                </c:pt>
                <c:pt idx="5933">
                  <c:v>-0.43</c:v>
                </c:pt>
                <c:pt idx="5934">
                  <c:v>-0.43</c:v>
                </c:pt>
                <c:pt idx="5935">
                  <c:v>-0.43</c:v>
                </c:pt>
                <c:pt idx="5936">
                  <c:v>-0.43</c:v>
                </c:pt>
                <c:pt idx="5937">
                  <c:v>-0.43</c:v>
                </c:pt>
                <c:pt idx="5938">
                  <c:v>-0.43</c:v>
                </c:pt>
                <c:pt idx="5939">
                  <c:v>-0.43</c:v>
                </c:pt>
                <c:pt idx="5940">
                  <c:v>-0.43</c:v>
                </c:pt>
                <c:pt idx="5941">
                  <c:v>-0.43</c:v>
                </c:pt>
                <c:pt idx="5942">
                  <c:v>-0.43</c:v>
                </c:pt>
                <c:pt idx="5943">
                  <c:v>-0.43</c:v>
                </c:pt>
                <c:pt idx="5944">
                  <c:v>-0.43</c:v>
                </c:pt>
                <c:pt idx="5945">
                  <c:v>-0.43</c:v>
                </c:pt>
                <c:pt idx="5946">
                  <c:v>-0.43</c:v>
                </c:pt>
                <c:pt idx="5947">
                  <c:v>-0.43</c:v>
                </c:pt>
                <c:pt idx="5948">
                  <c:v>-0.43</c:v>
                </c:pt>
                <c:pt idx="5949">
                  <c:v>-0.43</c:v>
                </c:pt>
                <c:pt idx="5950">
                  <c:v>-0.43</c:v>
                </c:pt>
                <c:pt idx="5951">
                  <c:v>-0.43</c:v>
                </c:pt>
                <c:pt idx="5952">
                  <c:v>-0.43</c:v>
                </c:pt>
                <c:pt idx="5953">
                  <c:v>-0.43</c:v>
                </c:pt>
                <c:pt idx="5954">
                  <c:v>-0.43</c:v>
                </c:pt>
                <c:pt idx="5955">
                  <c:v>-0.43</c:v>
                </c:pt>
                <c:pt idx="5956">
                  <c:v>-0.43</c:v>
                </c:pt>
                <c:pt idx="5957">
                  <c:v>-0.43</c:v>
                </c:pt>
                <c:pt idx="5958">
                  <c:v>-0.43</c:v>
                </c:pt>
                <c:pt idx="5959">
                  <c:v>-0.43</c:v>
                </c:pt>
                <c:pt idx="5960">
                  <c:v>-0.43</c:v>
                </c:pt>
                <c:pt idx="5961">
                  <c:v>-0.43</c:v>
                </c:pt>
                <c:pt idx="5962">
                  <c:v>-0.43</c:v>
                </c:pt>
                <c:pt idx="5963">
                  <c:v>-0.43</c:v>
                </c:pt>
                <c:pt idx="5964">
                  <c:v>-0.43</c:v>
                </c:pt>
                <c:pt idx="5965">
                  <c:v>-0.43</c:v>
                </c:pt>
                <c:pt idx="5966">
                  <c:v>-0.43</c:v>
                </c:pt>
                <c:pt idx="5967">
                  <c:v>-0.43</c:v>
                </c:pt>
                <c:pt idx="5968">
                  <c:v>-0.43</c:v>
                </c:pt>
                <c:pt idx="5969">
                  <c:v>-0.43</c:v>
                </c:pt>
                <c:pt idx="5970">
                  <c:v>-0.43</c:v>
                </c:pt>
                <c:pt idx="5971">
                  <c:v>-0.43</c:v>
                </c:pt>
                <c:pt idx="5972">
                  <c:v>-0.43</c:v>
                </c:pt>
                <c:pt idx="5973">
                  <c:v>-0.43</c:v>
                </c:pt>
                <c:pt idx="5974">
                  <c:v>-0.43</c:v>
                </c:pt>
                <c:pt idx="5975">
                  <c:v>-0.43</c:v>
                </c:pt>
                <c:pt idx="5976">
                  <c:v>-0.43</c:v>
                </c:pt>
                <c:pt idx="5977">
                  <c:v>-0.43</c:v>
                </c:pt>
                <c:pt idx="5978">
                  <c:v>-0.43</c:v>
                </c:pt>
                <c:pt idx="5979">
                  <c:v>-0.43</c:v>
                </c:pt>
                <c:pt idx="5980">
                  <c:v>-0.43</c:v>
                </c:pt>
                <c:pt idx="5981">
                  <c:v>-0.43</c:v>
                </c:pt>
                <c:pt idx="5982">
                  <c:v>-0.43</c:v>
                </c:pt>
                <c:pt idx="5983">
                  <c:v>-0.43</c:v>
                </c:pt>
                <c:pt idx="5984">
                  <c:v>-0.43</c:v>
                </c:pt>
                <c:pt idx="5985">
                  <c:v>-0.43</c:v>
                </c:pt>
                <c:pt idx="5986">
                  <c:v>-0.43</c:v>
                </c:pt>
                <c:pt idx="5987">
                  <c:v>-0.43</c:v>
                </c:pt>
                <c:pt idx="5988">
                  <c:v>-0.43</c:v>
                </c:pt>
                <c:pt idx="5989">
                  <c:v>-0.43</c:v>
                </c:pt>
                <c:pt idx="5990">
                  <c:v>-0.43</c:v>
                </c:pt>
                <c:pt idx="5991">
                  <c:v>-0.43</c:v>
                </c:pt>
                <c:pt idx="5992">
                  <c:v>-0.43</c:v>
                </c:pt>
                <c:pt idx="5993">
                  <c:v>-0.43</c:v>
                </c:pt>
                <c:pt idx="5994">
                  <c:v>-0.43</c:v>
                </c:pt>
                <c:pt idx="5995">
                  <c:v>-0.43</c:v>
                </c:pt>
                <c:pt idx="5996">
                  <c:v>-0.43</c:v>
                </c:pt>
                <c:pt idx="5997">
                  <c:v>-0.43</c:v>
                </c:pt>
                <c:pt idx="5998">
                  <c:v>-0.43</c:v>
                </c:pt>
                <c:pt idx="5999">
                  <c:v>-0.43</c:v>
                </c:pt>
                <c:pt idx="6000">
                  <c:v>-0.43</c:v>
                </c:pt>
                <c:pt idx="6001">
                  <c:v>-0.43</c:v>
                </c:pt>
                <c:pt idx="6002">
                  <c:v>-0.43</c:v>
                </c:pt>
                <c:pt idx="6003">
                  <c:v>-0.43</c:v>
                </c:pt>
                <c:pt idx="6004">
                  <c:v>-0.43</c:v>
                </c:pt>
                <c:pt idx="6005">
                  <c:v>-0.43</c:v>
                </c:pt>
                <c:pt idx="6006">
                  <c:v>-0.43</c:v>
                </c:pt>
                <c:pt idx="6007">
                  <c:v>-0.43</c:v>
                </c:pt>
                <c:pt idx="6008">
                  <c:v>-0.43</c:v>
                </c:pt>
                <c:pt idx="6009">
                  <c:v>-0.43</c:v>
                </c:pt>
                <c:pt idx="6010">
                  <c:v>-0.43</c:v>
                </c:pt>
                <c:pt idx="6011">
                  <c:v>-0.43</c:v>
                </c:pt>
                <c:pt idx="6012">
                  <c:v>-0.43</c:v>
                </c:pt>
                <c:pt idx="6013">
                  <c:v>-0.43</c:v>
                </c:pt>
                <c:pt idx="6014">
                  <c:v>-0.43</c:v>
                </c:pt>
                <c:pt idx="6015">
                  <c:v>-0.43</c:v>
                </c:pt>
                <c:pt idx="6016">
                  <c:v>-0.43</c:v>
                </c:pt>
                <c:pt idx="6017">
                  <c:v>-0.43</c:v>
                </c:pt>
                <c:pt idx="6018">
                  <c:v>-0.43</c:v>
                </c:pt>
                <c:pt idx="6019">
                  <c:v>-0.43</c:v>
                </c:pt>
                <c:pt idx="6020">
                  <c:v>-0.43</c:v>
                </c:pt>
                <c:pt idx="6021">
                  <c:v>-0.43</c:v>
                </c:pt>
                <c:pt idx="6022">
                  <c:v>-0.43</c:v>
                </c:pt>
                <c:pt idx="6023">
                  <c:v>-0.43</c:v>
                </c:pt>
                <c:pt idx="6024">
                  <c:v>-0.43</c:v>
                </c:pt>
                <c:pt idx="6025">
                  <c:v>-0.43</c:v>
                </c:pt>
                <c:pt idx="6026">
                  <c:v>-0.43</c:v>
                </c:pt>
                <c:pt idx="6027">
                  <c:v>-0.43</c:v>
                </c:pt>
                <c:pt idx="6028">
                  <c:v>-0.43</c:v>
                </c:pt>
                <c:pt idx="6029">
                  <c:v>-0.43</c:v>
                </c:pt>
                <c:pt idx="6030">
                  <c:v>-0.43</c:v>
                </c:pt>
                <c:pt idx="6031">
                  <c:v>-0.43</c:v>
                </c:pt>
                <c:pt idx="6032">
                  <c:v>-0.43</c:v>
                </c:pt>
                <c:pt idx="6033">
                  <c:v>-0.43</c:v>
                </c:pt>
                <c:pt idx="6034">
                  <c:v>-0.43</c:v>
                </c:pt>
                <c:pt idx="6035">
                  <c:v>-0.43</c:v>
                </c:pt>
                <c:pt idx="6036">
                  <c:v>-0.43</c:v>
                </c:pt>
                <c:pt idx="6037">
                  <c:v>-0.43</c:v>
                </c:pt>
                <c:pt idx="6038">
                  <c:v>-0.43</c:v>
                </c:pt>
                <c:pt idx="6039">
                  <c:v>-0.43</c:v>
                </c:pt>
                <c:pt idx="6040">
                  <c:v>-0.43</c:v>
                </c:pt>
                <c:pt idx="6041">
                  <c:v>-0.43</c:v>
                </c:pt>
                <c:pt idx="6042">
                  <c:v>-0.43</c:v>
                </c:pt>
                <c:pt idx="6043">
                  <c:v>-0.43</c:v>
                </c:pt>
                <c:pt idx="6044">
                  <c:v>-0.43</c:v>
                </c:pt>
                <c:pt idx="6045">
                  <c:v>-0.43</c:v>
                </c:pt>
                <c:pt idx="6046">
                  <c:v>-0.43</c:v>
                </c:pt>
                <c:pt idx="6047">
                  <c:v>-0.43</c:v>
                </c:pt>
                <c:pt idx="6048">
                  <c:v>-0.43</c:v>
                </c:pt>
                <c:pt idx="6049">
                  <c:v>-0.43</c:v>
                </c:pt>
                <c:pt idx="6050">
                  <c:v>-0.43</c:v>
                </c:pt>
                <c:pt idx="6051">
                  <c:v>-0.43</c:v>
                </c:pt>
                <c:pt idx="6052">
                  <c:v>-0.43</c:v>
                </c:pt>
                <c:pt idx="6053">
                  <c:v>-0.43</c:v>
                </c:pt>
                <c:pt idx="6054">
                  <c:v>-0.43</c:v>
                </c:pt>
                <c:pt idx="6055">
                  <c:v>-0.43</c:v>
                </c:pt>
                <c:pt idx="6056">
                  <c:v>-0.43</c:v>
                </c:pt>
                <c:pt idx="6057">
                  <c:v>-0.43</c:v>
                </c:pt>
                <c:pt idx="6058">
                  <c:v>-0.43</c:v>
                </c:pt>
                <c:pt idx="6059">
                  <c:v>-0.43</c:v>
                </c:pt>
                <c:pt idx="6060">
                  <c:v>-0.43</c:v>
                </c:pt>
                <c:pt idx="6061">
                  <c:v>-0.43</c:v>
                </c:pt>
                <c:pt idx="6062">
                  <c:v>-0.43</c:v>
                </c:pt>
                <c:pt idx="6063">
                  <c:v>-0.43</c:v>
                </c:pt>
                <c:pt idx="6064">
                  <c:v>-0.43</c:v>
                </c:pt>
                <c:pt idx="6065">
                  <c:v>-0.43</c:v>
                </c:pt>
                <c:pt idx="6066">
                  <c:v>-0.43</c:v>
                </c:pt>
                <c:pt idx="6067">
                  <c:v>-0.43</c:v>
                </c:pt>
                <c:pt idx="6068">
                  <c:v>-0.43</c:v>
                </c:pt>
                <c:pt idx="6069">
                  <c:v>-0.43</c:v>
                </c:pt>
                <c:pt idx="6070">
                  <c:v>-0.43</c:v>
                </c:pt>
                <c:pt idx="6071">
                  <c:v>-0.43</c:v>
                </c:pt>
                <c:pt idx="6072">
                  <c:v>-0.43</c:v>
                </c:pt>
                <c:pt idx="6073">
                  <c:v>-0.43</c:v>
                </c:pt>
                <c:pt idx="6074">
                  <c:v>-0.43</c:v>
                </c:pt>
                <c:pt idx="6075">
                  <c:v>-0.43</c:v>
                </c:pt>
                <c:pt idx="6076">
                  <c:v>-0.43</c:v>
                </c:pt>
                <c:pt idx="6077">
                  <c:v>-0.43</c:v>
                </c:pt>
                <c:pt idx="6078">
                  <c:v>-0.43</c:v>
                </c:pt>
                <c:pt idx="6079">
                  <c:v>-0.43</c:v>
                </c:pt>
                <c:pt idx="6080">
                  <c:v>-0.43</c:v>
                </c:pt>
                <c:pt idx="6081">
                  <c:v>-0.43</c:v>
                </c:pt>
                <c:pt idx="6082">
                  <c:v>-0.43</c:v>
                </c:pt>
                <c:pt idx="6083">
                  <c:v>-0.43</c:v>
                </c:pt>
                <c:pt idx="6084">
                  <c:v>-0.43</c:v>
                </c:pt>
                <c:pt idx="6085">
                  <c:v>-0.43</c:v>
                </c:pt>
                <c:pt idx="6086">
                  <c:v>-0.43</c:v>
                </c:pt>
                <c:pt idx="6087">
                  <c:v>-0.43</c:v>
                </c:pt>
                <c:pt idx="6088">
                  <c:v>-0.43</c:v>
                </c:pt>
                <c:pt idx="6089">
                  <c:v>-0.43</c:v>
                </c:pt>
                <c:pt idx="6090">
                  <c:v>-0.43</c:v>
                </c:pt>
                <c:pt idx="6091">
                  <c:v>-0.43</c:v>
                </c:pt>
                <c:pt idx="6092">
                  <c:v>-0.43</c:v>
                </c:pt>
                <c:pt idx="6093">
                  <c:v>-0.43</c:v>
                </c:pt>
                <c:pt idx="6094">
                  <c:v>-0.43</c:v>
                </c:pt>
                <c:pt idx="6095">
                  <c:v>-0.43</c:v>
                </c:pt>
                <c:pt idx="6096">
                  <c:v>-0.43</c:v>
                </c:pt>
                <c:pt idx="6097">
                  <c:v>-0.43</c:v>
                </c:pt>
                <c:pt idx="6098">
                  <c:v>-0.43</c:v>
                </c:pt>
                <c:pt idx="6099">
                  <c:v>-0.43</c:v>
                </c:pt>
                <c:pt idx="6100">
                  <c:v>-0.43</c:v>
                </c:pt>
                <c:pt idx="6101">
                  <c:v>-0.43</c:v>
                </c:pt>
                <c:pt idx="6102">
                  <c:v>-0.43</c:v>
                </c:pt>
                <c:pt idx="6103">
                  <c:v>-0.43</c:v>
                </c:pt>
                <c:pt idx="6104">
                  <c:v>-0.43</c:v>
                </c:pt>
                <c:pt idx="6105">
                  <c:v>-0.43</c:v>
                </c:pt>
                <c:pt idx="6106">
                  <c:v>-0.43</c:v>
                </c:pt>
                <c:pt idx="6107">
                  <c:v>-0.43</c:v>
                </c:pt>
                <c:pt idx="6108">
                  <c:v>-0.43</c:v>
                </c:pt>
                <c:pt idx="6109">
                  <c:v>-0.43</c:v>
                </c:pt>
                <c:pt idx="6110">
                  <c:v>-0.43</c:v>
                </c:pt>
                <c:pt idx="6111">
                  <c:v>-0.43</c:v>
                </c:pt>
                <c:pt idx="6112">
                  <c:v>-0.43</c:v>
                </c:pt>
                <c:pt idx="6113">
                  <c:v>-0.43</c:v>
                </c:pt>
                <c:pt idx="6114">
                  <c:v>-0.43</c:v>
                </c:pt>
                <c:pt idx="6115">
                  <c:v>-0.43</c:v>
                </c:pt>
                <c:pt idx="6116">
                  <c:v>-0.43</c:v>
                </c:pt>
                <c:pt idx="6117">
                  <c:v>-0.43</c:v>
                </c:pt>
                <c:pt idx="6118">
                  <c:v>-0.43</c:v>
                </c:pt>
                <c:pt idx="6119">
                  <c:v>-0.43</c:v>
                </c:pt>
                <c:pt idx="6120">
                  <c:v>-0.43</c:v>
                </c:pt>
                <c:pt idx="6121">
                  <c:v>-0.43</c:v>
                </c:pt>
                <c:pt idx="6122">
                  <c:v>-0.43</c:v>
                </c:pt>
                <c:pt idx="6123">
                  <c:v>-0.43</c:v>
                </c:pt>
                <c:pt idx="6124">
                  <c:v>-0.43</c:v>
                </c:pt>
                <c:pt idx="6125">
                  <c:v>-0.43</c:v>
                </c:pt>
                <c:pt idx="6126">
                  <c:v>-0.43</c:v>
                </c:pt>
                <c:pt idx="6127">
                  <c:v>-0.43</c:v>
                </c:pt>
                <c:pt idx="6128">
                  <c:v>-0.43</c:v>
                </c:pt>
                <c:pt idx="6129">
                  <c:v>-0.43</c:v>
                </c:pt>
                <c:pt idx="6130">
                  <c:v>-0.43</c:v>
                </c:pt>
                <c:pt idx="6131">
                  <c:v>-0.43</c:v>
                </c:pt>
                <c:pt idx="6132">
                  <c:v>-0.43</c:v>
                </c:pt>
                <c:pt idx="6133">
                  <c:v>-0.43</c:v>
                </c:pt>
                <c:pt idx="6134">
                  <c:v>-0.43</c:v>
                </c:pt>
                <c:pt idx="6135">
                  <c:v>-0.43</c:v>
                </c:pt>
                <c:pt idx="6136">
                  <c:v>-0.43</c:v>
                </c:pt>
                <c:pt idx="6137">
                  <c:v>-0.43</c:v>
                </c:pt>
                <c:pt idx="6138">
                  <c:v>-0.43</c:v>
                </c:pt>
                <c:pt idx="6139">
                  <c:v>-0.43</c:v>
                </c:pt>
                <c:pt idx="6140">
                  <c:v>-0.43</c:v>
                </c:pt>
                <c:pt idx="6141">
                  <c:v>-0.43</c:v>
                </c:pt>
                <c:pt idx="6142">
                  <c:v>-0.43</c:v>
                </c:pt>
                <c:pt idx="6143">
                  <c:v>-0.43</c:v>
                </c:pt>
                <c:pt idx="6144">
                  <c:v>-0.43</c:v>
                </c:pt>
                <c:pt idx="6145">
                  <c:v>-0.43</c:v>
                </c:pt>
                <c:pt idx="6146">
                  <c:v>-0.43</c:v>
                </c:pt>
                <c:pt idx="6147">
                  <c:v>-0.43</c:v>
                </c:pt>
                <c:pt idx="6148">
                  <c:v>-0.43</c:v>
                </c:pt>
                <c:pt idx="6149">
                  <c:v>-0.43</c:v>
                </c:pt>
                <c:pt idx="6150">
                  <c:v>-0.43</c:v>
                </c:pt>
                <c:pt idx="6151">
                  <c:v>-0.43</c:v>
                </c:pt>
                <c:pt idx="6152">
                  <c:v>-0.43</c:v>
                </c:pt>
                <c:pt idx="6153">
                  <c:v>-0.43</c:v>
                </c:pt>
                <c:pt idx="6154">
                  <c:v>-0.43</c:v>
                </c:pt>
                <c:pt idx="6155">
                  <c:v>-0.43</c:v>
                </c:pt>
                <c:pt idx="6156">
                  <c:v>-0.43</c:v>
                </c:pt>
                <c:pt idx="6157">
                  <c:v>-0.43</c:v>
                </c:pt>
                <c:pt idx="6158">
                  <c:v>-0.43</c:v>
                </c:pt>
                <c:pt idx="6159">
                  <c:v>-0.43</c:v>
                </c:pt>
                <c:pt idx="6160">
                  <c:v>-0.43</c:v>
                </c:pt>
                <c:pt idx="6161">
                  <c:v>-0.43</c:v>
                </c:pt>
                <c:pt idx="6162">
                  <c:v>-0.43</c:v>
                </c:pt>
                <c:pt idx="6163">
                  <c:v>-0.43</c:v>
                </c:pt>
                <c:pt idx="6164">
                  <c:v>-0.43</c:v>
                </c:pt>
                <c:pt idx="6165">
                  <c:v>-0.43</c:v>
                </c:pt>
                <c:pt idx="6166">
                  <c:v>-0.43</c:v>
                </c:pt>
                <c:pt idx="6167">
                  <c:v>-0.43</c:v>
                </c:pt>
                <c:pt idx="6168">
                  <c:v>-0.43</c:v>
                </c:pt>
                <c:pt idx="6169">
                  <c:v>-0.43</c:v>
                </c:pt>
                <c:pt idx="6170">
                  <c:v>-0.43</c:v>
                </c:pt>
                <c:pt idx="6171">
                  <c:v>-0.43</c:v>
                </c:pt>
                <c:pt idx="6172">
                  <c:v>-0.43</c:v>
                </c:pt>
                <c:pt idx="6173">
                  <c:v>-0.43</c:v>
                </c:pt>
                <c:pt idx="6174">
                  <c:v>-0.43</c:v>
                </c:pt>
                <c:pt idx="6175">
                  <c:v>-0.43</c:v>
                </c:pt>
                <c:pt idx="6176">
                  <c:v>-0.43</c:v>
                </c:pt>
                <c:pt idx="6177">
                  <c:v>-0.43</c:v>
                </c:pt>
                <c:pt idx="6178">
                  <c:v>-0.43</c:v>
                </c:pt>
                <c:pt idx="6179">
                  <c:v>-0.43</c:v>
                </c:pt>
                <c:pt idx="6180">
                  <c:v>-0.43</c:v>
                </c:pt>
                <c:pt idx="6181">
                  <c:v>-0.43</c:v>
                </c:pt>
                <c:pt idx="6182">
                  <c:v>-0.43</c:v>
                </c:pt>
                <c:pt idx="6183">
                  <c:v>-0.43</c:v>
                </c:pt>
                <c:pt idx="6184">
                  <c:v>-0.43</c:v>
                </c:pt>
                <c:pt idx="6185">
                  <c:v>-0.43</c:v>
                </c:pt>
                <c:pt idx="6186">
                  <c:v>-0.43</c:v>
                </c:pt>
                <c:pt idx="6187">
                  <c:v>-0.43</c:v>
                </c:pt>
                <c:pt idx="6188">
                  <c:v>-0.43</c:v>
                </c:pt>
                <c:pt idx="6189">
                  <c:v>-0.43</c:v>
                </c:pt>
                <c:pt idx="6190">
                  <c:v>-0.43</c:v>
                </c:pt>
                <c:pt idx="6191">
                  <c:v>-0.43</c:v>
                </c:pt>
                <c:pt idx="6192">
                  <c:v>-0.43</c:v>
                </c:pt>
                <c:pt idx="6193">
                  <c:v>-0.43</c:v>
                </c:pt>
                <c:pt idx="6194">
                  <c:v>-0.43</c:v>
                </c:pt>
                <c:pt idx="6195">
                  <c:v>-0.43</c:v>
                </c:pt>
                <c:pt idx="6196">
                  <c:v>-0.43</c:v>
                </c:pt>
                <c:pt idx="6197">
                  <c:v>-0.43</c:v>
                </c:pt>
                <c:pt idx="6198">
                  <c:v>-0.43</c:v>
                </c:pt>
                <c:pt idx="6199">
                  <c:v>-0.43</c:v>
                </c:pt>
                <c:pt idx="6200">
                  <c:v>-0.43</c:v>
                </c:pt>
                <c:pt idx="6201">
                  <c:v>-0.43</c:v>
                </c:pt>
                <c:pt idx="6202">
                  <c:v>-0.43</c:v>
                </c:pt>
                <c:pt idx="6203">
                  <c:v>-0.43</c:v>
                </c:pt>
                <c:pt idx="6204">
                  <c:v>-0.43</c:v>
                </c:pt>
                <c:pt idx="6205">
                  <c:v>-0.43</c:v>
                </c:pt>
                <c:pt idx="6206">
                  <c:v>-0.43</c:v>
                </c:pt>
                <c:pt idx="6207">
                  <c:v>-0.43</c:v>
                </c:pt>
                <c:pt idx="6208">
                  <c:v>-0.43</c:v>
                </c:pt>
                <c:pt idx="6209">
                  <c:v>-0.43</c:v>
                </c:pt>
                <c:pt idx="6210">
                  <c:v>-0.43</c:v>
                </c:pt>
                <c:pt idx="6211">
                  <c:v>-0.43</c:v>
                </c:pt>
                <c:pt idx="6212">
                  <c:v>-0.43</c:v>
                </c:pt>
                <c:pt idx="6213">
                  <c:v>-0.43</c:v>
                </c:pt>
                <c:pt idx="6214">
                  <c:v>-0.43</c:v>
                </c:pt>
                <c:pt idx="6215">
                  <c:v>-0.43</c:v>
                </c:pt>
                <c:pt idx="6216">
                  <c:v>-0.43</c:v>
                </c:pt>
                <c:pt idx="6217">
                  <c:v>-0.43</c:v>
                </c:pt>
                <c:pt idx="6218">
                  <c:v>-0.43</c:v>
                </c:pt>
                <c:pt idx="6219">
                  <c:v>-0.43</c:v>
                </c:pt>
                <c:pt idx="6220">
                  <c:v>-0.43</c:v>
                </c:pt>
                <c:pt idx="6221">
                  <c:v>-0.43</c:v>
                </c:pt>
                <c:pt idx="6222">
                  <c:v>-0.43</c:v>
                </c:pt>
                <c:pt idx="6223">
                  <c:v>-0.43</c:v>
                </c:pt>
                <c:pt idx="6224">
                  <c:v>-0.43</c:v>
                </c:pt>
                <c:pt idx="6225">
                  <c:v>-0.43</c:v>
                </c:pt>
                <c:pt idx="6226">
                  <c:v>-0.43</c:v>
                </c:pt>
                <c:pt idx="6227">
                  <c:v>-0.43</c:v>
                </c:pt>
                <c:pt idx="6228">
                  <c:v>-0.43</c:v>
                </c:pt>
                <c:pt idx="6229">
                  <c:v>-0.43</c:v>
                </c:pt>
                <c:pt idx="6230">
                  <c:v>-0.43</c:v>
                </c:pt>
                <c:pt idx="6231">
                  <c:v>-0.43</c:v>
                </c:pt>
                <c:pt idx="6232">
                  <c:v>-0.43</c:v>
                </c:pt>
                <c:pt idx="6233">
                  <c:v>-0.43</c:v>
                </c:pt>
                <c:pt idx="6234">
                  <c:v>-0.43</c:v>
                </c:pt>
                <c:pt idx="6235">
                  <c:v>-0.43</c:v>
                </c:pt>
                <c:pt idx="6236">
                  <c:v>-0.43</c:v>
                </c:pt>
                <c:pt idx="6237">
                  <c:v>-0.43</c:v>
                </c:pt>
                <c:pt idx="6238">
                  <c:v>-0.43</c:v>
                </c:pt>
                <c:pt idx="6239">
                  <c:v>-0.43</c:v>
                </c:pt>
                <c:pt idx="6240">
                  <c:v>-0.43</c:v>
                </c:pt>
                <c:pt idx="6241">
                  <c:v>-0.43</c:v>
                </c:pt>
                <c:pt idx="6242">
                  <c:v>-0.43</c:v>
                </c:pt>
                <c:pt idx="6243">
                  <c:v>-0.43</c:v>
                </c:pt>
                <c:pt idx="6244">
                  <c:v>-0.43</c:v>
                </c:pt>
                <c:pt idx="6245">
                  <c:v>-0.43</c:v>
                </c:pt>
                <c:pt idx="6246">
                  <c:v>-0.43</c:v>
                </c:pt>
                <c:pt idx="6247">
                  <c:v>-0.43</c:v>
                </c:pt>
                <c:pt idx="6248">
                  <c:v>-0.43</c:v>
                </c:pt>
                <c:pt idx="6249">
                  <c:v>-0.43</c:v>
                </c:pt>
                <c:pt idx="6250">
                  <c:v>-0.43</c:v>
                </c:pt>
                <c:pt idx="6251">
                  <c:v>-0.43</c:v>
                </c:pt>
                <c:pt idx="6252">
                  <c:v>-0.43</c:v>
                </c:pt>
                <c:pt idx="6253">
                  <c:v>-0.43</c:v>
                </c:pt>
                <c:pt idx="6254">
                  <c:v>-0.43</c:v>
                </c:pt>
                <c:pt idx="6255">
                  <c:v>-0.43</c:v>
                </c:pt>
                <c:pt idx="6256">
                  <c:v>-0.43</c:v>
                </c:pt>
                <c:pt idx="6257">
                  <c:v>-0.43</c:v>
                </c:pt>
                <c:pt idx="6258">
                  <c:v>-0.43</c:v>
                </c:pt>
                <c:pt idx="6259">
                  <c:v>-0.43</c:v>
                </c:pt>
                <c:pt idx="6260">
                  <c:v>-0.43</c:v>
                </c:pt>
                <c:pt idx="6261">
                  <c:v>-0.43</c:v>
                </c:pt>
                <c:pt idx="6262">
                  <c:v>-0.43</c:v>
                </c:pt>
                <c:pt idx="6263">
                  <c:v>-0.43</c:v>
                </c:pt>
                <c:pt idx="6264">
                  <c:v>-0.43</c:v>
                </c:pt>
                <c:pt idx="6265">
                  <c:v>-0.43</c:v>
                </c:pt>
                <c:pt idx="6266">
                  <c:v>-0.43</c:v>
                </c:pt>
                <c:pt idx="6267">
                  <c:v>-0.43</c:v>
                </c:pt>
                <c:pt idx="6268">
                  <c:v>-0.43</c:v>
                </c:pt>
                <c:pt idx="6269">
                  <c:v>-0.43</c:v>
                </c:pt>
                <c:pt idx="6270">
                  <c:v>-0.43</c:v>
                </c:pt>
                <c:pt idx="6271">
                  <c:v>-0.43</c:v>
                </c:pt>
                <c:pt idx="6272">
                  <c:v>-0.43</c:v>
                </c:pt>
                <c:pt idx="6273">
                  <c:v>-0.43</c:v>
                </c:pt>
                <c:pt idx="6274">
                  <c:v>-0.43</c:v>
                </c:pt>
                <c:pt idx="6275">
                  <c:v>-0.43</c:v>
                </c:pt>
                <c:pt idx="6276">
                  <c:v>-0.43</c:v>
                </c:pt>
                <c:pt idx="6277">
                  <c:v>-0.43</c:v>
                </c:pt>
                <c:pt idx="6278">
                  <c:v>-0.43</c:v>
                </c:pt>
                <c:pt idx="6279">
                  <c:v>-0.43</c:v>
                </c:pt>
                <c:pt idx="6280">
                  <c:v>-0.43</c:v>
                </c:pt>
                <c:pt idx="6281">
                  <c:v>-0.43</c:v>
                </c:pt>
                <c:pt idx="6282">
                  <c:v>-0.43</c:v>
                </c:pt>
                <c:pt idx="6283">
                  <c:v>-0.43</c:v>
                </c:pt>
                <c:pt idx="6284">
                  <c:v>-0.43</c:v>
                </c:pt>
                <c:pt idx="6285">
                  <c:v>-0.43</c:v>
                </c:pt>
                <c:pt idx="6286">
                  <c:v>-0.43</c:v>
                </c:pt>
                <c:pt idx="6287">
                  <c:v>-0.43</c:v>
                </c:pt>
                <c:pt idx="6288">
                  <c:v>-0.43</c:v>
                </c:pt>
                <c:pt idx="6289">
                  <c:v>-0.43</c:v>
                </c:pt>
                <c:pt idx="6290">
                  <c:v>-0.43</c:v>
                </c:pt>
                <c:pt idx="6291">
                  <c:v>-0.43</c:v>
                </c:pt>
                <c:pt idx="6292">
                  <c:v>-0.43</c:v>
                </c:pt>
                <c:pt idx="6293">
                  <c:v>-0.43</c:v>
                </c:pt>
                <c:pt idx="6294">
                  <c:v>-0.43</c:v>
                </c:pt>
                <c:pt idx="6295">
                  <c:v>-0.43</c:v>
                </c:pt>
                <c:pt idx="6296">
                  <c:v>-0.43</c:v>
                </c:pt>
                <c:pt idx="6297">
                  <c:v>-0.43</c:v>
                </c:pt>
                <c:pt idx="6298">
                  <c:v>-0.43</c:v>
                </c:pt>
                <c:pt idx="6299">
                  <c:v>-0.43</c:v>
                </c:pt>
                <c:pt idx="6300">
                  <c:v>-0.43</c:v>
                </c:pt>
                <c:pt idx="6301">
                  <c:v>-0.43</c:v>
                </c:pt>
                <c:pt idx="6302">
                  <c:v>-0.43</c:v>
                </c:pt>
                <c:pt idx="6303">
                  <c:v>-0.43</c:v>
                </c:pt>
                <c:pt idx="6304">
                  <c:v>-0.43</c:v>
                </c:pt>
                <c:pt idx="6305">
                  <c:v>-0.43</c:v>
                </c:pt>
                <c:pt idx="6306">
                  <c:v>-0.43</c:v>
                </c:pt>
                <c:pt idx="6307">
                  <c:v>-0.43</c:v>
                </c:pt>
                <c:pt idx="6308">
                  <c:v>-0.43</c:v>
                </c:pt>
                <c:pt idx="6309">
                  <c:v>-0.43</c:v>
                </c:pt>
                <c:pt idx="6310">
                  <c:v>-0.43</c:v>
                </c:pt>
                <c:pt idx="6311">
                  <c:v>-0.43</c:v>
                </c:pt>
                <c:pt idx="6312">
                  <c:v>-0.43</c:v>
                </c:pt>
                <c:pt idx="6313">
                  <c:v>-0.43</c:v>
                </c:pt>
                <c:pt idx="6314">
                  <c:v>-0.43</c:v>
                </c:pt>
                <c:pt idx="6315">
                  <c:v>-0.43</c:v>
                </c:pt>
                <c:pt idx="6316">
                  <c:v>-0.43</c:v>
                </c:pt>
                <c:pt idx="6317">
                  <c:v>-0.43</c:v>
                </c:pt>
                <c:pt idx="6318">
                  <c:v>-0.43</c:v>
                </c:pt>
                <c:pt idx="6319">
                  <c:v>-0.43</c:v>
                </c:pt>
                <c:pt idx="6320">
                  <c:v>-0.43</c:v>
                </c:pt>
                <c:pt idx="6321">
                  <c:v>-0.43</c:v>
                </c:pt>
                <c:pt idx="6322">
                  <c:v>-0.43</c:v>
                </c:pt>
                <c:pt idx="6323">
                  <c:v>-0.43</c:v>
                </c:pt>
                <c:pt idx="6324">
                  <c:v>-0.43</c:v>
                </c:pt>
                <c:pt idx="6325">
                  <c:v>-0.43</c:v>
                </c:pt>
                <c:pt idx="6326">
                  <c:v>-0.43</c:v>
                </c:pt>
                <c:pt idx="6327">
                  <c:v>-0.43</c:v>
                </c:pt>
                <c:pt idx="6328">
                  <c:v>-0.43</c:v>
                </c:pt>
                <c:pt idx="6329">
                  <c:v>-0.43</c:v>
                </c:pt>
                <c:pt idx="6330">
                  <c:v>-0.43</c:v>
                </c:pt>
                <c:pt idx="6331">
                  <c:v>-0.43</c:v>
                </c:pt>
                <c:pt idx="6332">
                  <c:v>-0.43</c:v>
                </c:pt>
                <c:pt idx="6333">
                  <c:v>-0.43</c:v>
                </c:pt>
                <c:pt idx="6334">
                  <c:v>-0.43</c:v>
                </c:pt>
                <c:pt idx="6335">
                  <c:v>-0.43</c:v>
                </c:pt>
                <c:pt idx="6336">
                  <c:v>-0.43</c:v>
                </c:pt>
                <c:pt idx="6337">
                  <c:v>-0.43</c:v>
                </c:pt>
                <c:pt idx="6338">
                  <c:v>-0.43</c:v>
                </c:pt>
                <c:pt idx="6339">
                  <c:v>-0.43</c:v>
                </c:pt>
                <c:pt idx="6340">
                  <c:v>-0.43</c:v>
                </c:pt>
                <c:pt idx="6341">
                  <c:v>-0.43</c:v>
                </c:pt>
                <c:pt idx="6342">
                  <c:v>-0.43</c:v>
                </c:pt>
                <c:pt idx="6343">
                  <c:v>-0.43</c:v>
                </c:pt>
                <c:pt idx="6344">
                  <c:v>-0.43</c:v>
                </c:pt>
                <c:pt idx="6345">
                  <c:v>-0.43</c:v>
                </c:pt>
                <c:pt idx="6346">
                  <c:v>-0.43</c:v>
                </c:pt>
                <c:pt idx="6347">
                  <c:v>-0.43</c:v>
                </c:pt>
                <c:pt idx="6348">
                  <c:v>-0.43</c:v>
                </c:pt>
                <c:pt idx="6349">
                  <c:v>-0.43</c:v>
                </c:pt>
                <c:pt idx="6350">
                  <c:v>-0.43</c:v>
                </c:pt>
                <c:pt idx="6351">
                  <c:v>-0.43</c:v>
                </c:pt>
                <c:pt idx="6352">
                  <c:v>-0.43</c:v>
                </c:pt>
                <c:pt idx="6353">
                  <c:v>-0.43</c:v>
                </c:pt>
                <c:pt idx="6354">
                  <c:v>-0.43</c:v>
                </c:pt>
                <c:pt idx="6355">
                  <c:v>-0.43</c:v>
                </c:pt>
                <c:pt idx="6356">
                  <c:v>-0.43</c:v>
                </c:pt>
                <c:pt idx="6357">
                  <c:v>-0.43</c:v>
                </c:pt>
                <c:pt idx="6358">
                  <c:v>-0.43</c:v>
                </c:pt>
                <c:pt idx="6359">
                  <c:v>-0.43</c:v>
                </c:pt>
                <c:pt idx="6360">
                  <c:v>-0.43</c:v>
                </c:pt>
                <c:pt idx="6361">
                  <c:v>-0.43</c:v>
                </c:pt>
                <c:pt idx="6362">
                  <c:v>-0.43</c:v>
                </c:pt>
                <c:pt idx="6363">
                  <c:v>-0.43</c:v>
                </c:pt>
                <c:pt idx="6364">
                  <c:v>-0.43</c:v>
                </c:pt>
                <c:pt idx="6365">
                  <c:v>-0.43</c:v>
                </c:pt>
                <c:pt idx="6366">
                  <c:v>-0.43</c:v>
                </c:pt>
                <c:pt idx="6367">
                  <c:v>-0.43</c:v>
                </c:pt>
                <c:pt idx="6368">
                  <c:v>-0.43</c:v>
                </c:pt>
                <c:pt idx="6369">
                  <c:v>-0.43</c:v>
                </c:pt>
                <c:pt idx="6370">
                  <c:v>-0.43</c:v>
                </c:pt>
                <c:pt idx="6371">
                  <c:v>-0.43</c:v>
                </c:pt>
                <c:pt idx="6372">
                  <c:v>-0.43</c:v>
                </c:pt>
                <c:pt idx="6373">
                  <c:v>-0.43</c:v>
                </c:pt>
                <c:pt idx="6374">
                  <c:v>-0.43</c:v>
                </c:pt>
                <c:pt idx="6375">
                  <c:v>-0.43</c:v>
                </c:pt>
                <c:pt idx="6376">
                  <c:v>-0.43</c:v>
                </c:pt>
                <c:pt idx="6377">
                  <c:v>-0.43</c:v>
                </c:pt>
                <c:pt idx="6378">
                  <c:v>-0.43</c:v>
                </c:pt>
                <c:pt idx="6379">
                  <c:v>-0.43</c:v>
                </c:pt>
                <c:pt idx="6380">
                  <c:v>-0.43</c:v>
                </c:pt>
                <c:pt idx="6381">
                  <c:v>-0.43</c:v>
                </c:pt>
                <c:pt idx="6382">
                  <c:v>-0.43</c:v>
                </c:pt>
                <c:pt idx="6383">
                  <c:v>-0.43</c:v>
                </c:pt>
                <c:pt idx="6384">
                  <c:v>-0.43</c:v>
                </c:pt>
                <c:pt idx="6385">
                  <c:v>-0.43</c:v>
                </c:pt>
                <c:pt idx="6386">
                  <c:v>-0.43</c:v>
                </c:pt>
                <c:pt idx="6387">
                  <c:v>-0.43</c:v>
                </c:pt>
                <c:pt idx="6388">
                  <c:v>-0.43</c:v>
                </c:pt>
                <c:pt idx="6389">
                  <c:v>-0.43</c:v>
                </c:pt>
                <c:pt idx="6390">
                  <c:v>-0.43</c:v>
                </c:pt>
                <c:pt idx="6391">
                  <c:v>-0.43</c:v>
                </c:pt>
                <c:pt idx="6392">
                  <c:v>-0.43</c:v>
                </c:pt>
                <c:pt idx="6393">
                  <c:v>-0.43</c:v>
                </c:pt>
                <c:pt idx="6394">
                  <c:v>-0.43</c:v>
                </c:pt>
                <c:pt idx="6395">
                  <c:v>-0.43</c:v>
                </c:pt>
                <c:pt idx="6396">
                  <c:v>-0.43</c:v>
                </c:pt>
                <c:pt idx="6397">
                  <c:v>-0.43</c:v>
                </c:pt>
                <c:pt idx="6398">
                  <c:v>-0.43</c:v>
                </c:pt>
                <c:pt idx="6399">
                  <c:v>-0.43</c:v>
                </c:pt>
                <c:pt idx="6400">
                  <c:v>-0.43</c:v>
                </c:pt>
                <c:pt idx="6401">
                  <c:v>-0.43</c:v>
                </c:pt>
                <c:pt idx="6402">
                  <c:v>-0.43</c:v>
                </c:pt>
                <c:pt idx="6403">
                  <c:v>-0.43</c:v>
                </c:pt>
                <c:pt idx="6404">
                  <c:v>-0.43</c:v>
                </c:pt>
                <c:pt idx="6405">
                  <c:v>-0.43</c:v>
                </c:pt>
                <c:pt idx="6406">
                  <c:v>-0.43</c:v>
                </c:pt>
                <c:pt idx="6407">
                  <c:v>-0.43</c:v>
                </c:pt>
                <c:pt idx="6408">
                  <c:v>-0.43</c:v>
                </c:pt>
                <c:pt idx="6409">
                  <c:v>-0.43</c:v>
                </c:pt>
                <c:pt idx="6410">
                  <c:v>-0.43</c:v>
                </c:pt>
                <c:pt idx="6411">
                  <c:v>-0.43</c:v>
                </c:pt>
                <c:pt idx="6412">
                  <c:v>-0.43</c:v>
                </c:pt>
                <c:pt idx="6413">
                  <c:v>-0.43</c:v>
                </c:pt>
                <c:pt idx="6414">
                  <c:v>-0.43</c:v>
                </c:pt>
                <c:pt idx="6415">
                  <c:v>-0.43</c:v>
                </c:pt>
                <c:pt idx="6416">
                  <c:v>-0.43</c:v>
                </c:pt>
                <c:pt idx="6417">
                  <c:v>-0.43</c:v>
                </c:pt>
                <c:pt idx="6418">
                  <c:v>-0.43</c:v>
                </c:pt>
                <c:pt idx="6419">
                  <c:v>-0.43</c:v>
                </c:pt>
                <c:pt idx="6420">
                  <c:v>-0.43</c:v>
                </c:pt>
                <c:pt idx="6421">
                  <c:v>-0.43</c:v>
                </c:pt>
                <c:pt idx="6422">
                  <c:v>-0.43</c:v>
                </c:pt>
                <c:pt idx="6423">
                  <c:v>-0.43</c:v>
                </c:pt>
                <c:pt idx="6424">
                  <c:v>-0.43</c:v>
                </c:pt>
                <c:pt idx="6425">
                  <c:v>-0.43</c:v>
                </c:pt>
                <c:pt idx="6426">
                  <c:v>-0.43</c:v>
                </c:pt>
                <c:pt idx="6427">
                  <c:v>-0.43</c:v>
                </c:pt>
                <c:pt idx="6428">
                  <c:v>-0.43</c:v>
                </c:pt>
                <c:pt idx="6429">
                  <c:v>-0.43</c:v>
                </c:pt>
                <c:pt idx="6430">
                  <c:v>-0.43</c:v>
                </c:pt>
                <c:pt idx="6431">
                  <c:v>-0.43</c:v>
                </c:pt>
                <c:pt idx="6432">
                  <c:v>-0.43</c:v>
                </c:pt>
                <c:pt idx="6433">
                  <c:v>-0.43</c:v>
                </c:pt>
                <c:pt idx="6434">
                  <c:v>-0.43</c:v>
                </c:pt>
                <c:pt idx="6435">
                  <c:v>-0.43</c:v>
                </c:pt>
                <c:pt idx="6436">
                  <c:v>-0.43</c:v>
                </c:pt>
                <c:pt idx="6437">
                  <c:v>-0.43</c:v>
                </c:pt>
                <c:pt idx="6438">
                  <c:v>-0.43</c:v>
                </c:pt>
                <c:pt idx="6439">
                  <c:v>-0.43</c:v>
                </c:pt>
                <c:pt idx="6440">
                  <c:v>-0.43</c:v>
                </c:pt>
                <c:pt idx="6441">
                  <c:v>-0.43</c:v>
                </c:pt>
                <c:pt idx="6442">
                  <c:v>-0.43</c:v>
                </c:pt>
                <c:pt idx="6443">
                  <c:v>-0.43</c:v>
                </c:pt>
                <c:pt idx="6444">
                  <c:v>-0.43</c:v>
                </c:pt>
                <c:pt idx="6445">
                  <c:v>-0.43</c:v>
                </c:pt>
                <c:pt idx="6446">
                  <c:v>-0.43</c:v>
                </c:pt>
                <c:pt idx="6447">
                  <c:v>-0.43</c:v>
                </c:pt>
                <c:pt idx="6448">
                  <c:v>-0.43</c:v>
                </c:pt>
                <c:pt idx="6449">
                  <c:v>-0.43</c:v>
                </c:pt>
                <c:pt idx="6450">
                  <c:v>-0.43</c:v>
                </c:pt>
                <c:pt idx="6451">
                  <c:v>-0.43</c:v>
                </c:pt>
                <c:pt idx="6452">
                  <c:v>-0.43</c:v>
                </c:pt>
                <c:pt idx="6453">
                  <c:v>-0.43</c:v>
                </c:pt>
                <c:pt idx="6454">
                  <c:v>-0.43</c:v>
                </c:pt>
                <c:pt idx="6455">
                  <c:v>-0.43</c:v>
                </c:pt>
                <c:pt idx="6456">
                  <c:v>-0.43</c:v>
                </c:pt>
                <c:pt idx="6457">
                  <c:v>-0.43</c:v>
                </c:pt>
                <c:pt idx="6458">
                  <c:v>-0.43</c:v>
                </c:pt>
                <c:pt idx="6459">
                  <c:v>-0.43</c:v>
                </c:pt>
                <c:pt idx="6460">
                  <c:v>-0.43</c:v>
                </c:pt>
                <c:pt idx="6461">
                  <c:v>-0.43</c:v>
                </c:pt>
                <c:pt idx="6462">
                  <c:v>-0.43</c:v>
                </c:pt>
                <c:pt idx="6463">
                  <c:v>-0.43</c:v>
                </c:pt>
                <c:pt idx="6464">
                  <c:v>-0.43</c:v>
                </c:pt>
                <c:pt idx="6465">
                  <c:v>-0.43</c:v>
                </c:pt>
                <c:pt idx="6466">
                  <c:v>-0.43</c:v>
                </c:pt>
                <c:pt idx="6467">
                  <c:v>-0.43</c:v>
                </c:pt>
                <c:pt idx="6468">
                  <c:v>-0.43</c:v>
                </c:pt>
                <c:pt idx="6469">
                  <c:v>-0.43</c:v>
                </c:pt>
                <c:pt idx="6470">
                  <c:v>-0.43</c:v>
                </c:pt>
                <c:pt idx="6471">
                  <c:v>-0.43</c:v>
                </c:pt>
                <c:pt idx="6472">
                  <c:v>-0.43</c:v>
                </c:pt>
                <c:pt idx="6473">
                  <c:v>-0.43</c:v>
                </c:pt>
                <c:pt idx="6474">
                  <c:v>-0.43</c:v>
                </c:pt>
                <c:pt idx="6475">
                  <c:v>-0.43</c:v>
                </c:pt>
                <c:pt idx="6476">
                  <c:v>-0.43</c:v>
                </c:pt>
                <c:pt idx="6477">
                  <c:v>-0.43</c:v>
                </c:pt>
                <c:pt idx="6478">
                  <c:v>-0.43</c:v>
                </c:pt>
                <c:pt idx="6479">
                  <c:v>-0.43</c:v>
                </c:pt>
                <c:pt idx="6480">
                  <c:v>-0.43</c:v>
                </c:pt>
                <c:pt idx="6481">
                  <c:v>-0.43</c:v>
                </c:pt>
                <c:pt idx="6482">
                  <c:v>-0.43</c:v>
                </c:pt>
                <c:pt idx="6483">
                  <c:v>-0.43</c:v>
                </c:pt>
                <c:pt idx="6484">
                  <c:v>-0.43</c:v>
                </c:pt>
                <c:pt idx="6485">
                  <c:v>-0.43</c:v>
                </c:pt>
                <c:pt idx="6486">
                  <c:v>-0.43</c:v>
                </c:pt>
                <c:pt idx="6487">
                  <c:v>-0.43</c:v>
                </c:pt>
                <c:pt idx="6488">
                  <c:v>-0.43</c:v>
                </c:pt>
                <c:pt idx="6489">
                  <c:v>-0.43</c:v>
                </c:pt>
                <c:pt idx="6490">
                  <c:v>-0.43</c:v>
                </c:pt>
                <c:pt idx="6491">
                  <c:v>-0.43</c:v>
                </c:pt>
                <c:pt idx="6492">
                  <c:v>-0.43</c:v>
                </c:pt>
                <c:pt idx="6493">
                  <c:v>-0.43</c:v>
                </c:pt>
                <c:pt idx="6494">
                  <c:v>-0.43</c:v>
                </c:pt>
                <c:pt idx="6495">
                  <c:v>-0.43</c:v>
                </c:pt>
                <c:pt idx="6496">
                  <c:v>-0.43</c:v>
                </c:pt>
                <c:pt idx="6497">
                  <c:v>-0.43</c:v>
                </c:pt>
                <c:pt idx="6498">
                  <c:v>-0.43</c:v>
                </c:pt>
                <c:pt idx="6499">
                  <c:v>-0.43</c:v>
                </c:pt>
                <c:pt idx="6500">
                  <c:v>-0.43</c:v>
                </c:pt>
                <c:pt idx="6501">
                  <c:v>-0.43</c:v>
                </c:pt>
                <c:pt idx="6502">
                  <c:v>-0.43</c:v>
                </c:pt>
                <c:pt idx="6503">
                  <c:v>-0.43</c:v>
                </c:pt>
                <c:pt idx="6504">
                  <c:v>-0.43</c:v>
                </c:pt>
                <c:pt idx="6505">
                  <c:v>-0.43</c:v>
                </c:pt>
                <c:pt idx="6506">
                  <c:v>-0.43</c:v>
                </c:pt>
                <c:pt idx="6507">
                  <c:v>-0.43</c:v>
                </c:pt>
                <c:pt idx="6508">
                  <c:v>-0.43</c:v>
                </c:pt>
                <c:pt idx="6509">
                  <c:v>-0.43</c:v>
                </c:pt>
                <c:pt idx="6510">
                  <c:v>-0.43</c:v>
                </c:pt>
                <c:pt idx="6511">
                  <c:v>-0.43</c:v>
                </c:pt>
                <c:pt idx="6512">
                  <c:v>-0.43</c:v>
                </c:pt>
                <c:pt idx="6513">
                  <c:v>-0.43</c:v>
                </c:pt>
                <c:pt idx="6514">
                  <c:v>-0.43</c:v>
                </c:pt>
                <c:pt idx="6515">
                  <c:v>-0.43</c:v>
                </c:pt>
                <c:pt idx="6516">
                  <c:v>-0.43</c:v>
                </c:pt>
                <c:pt idx="6517">
                  <c:v>-0.43</c:v>
                </c:pt>
                <c:pt idx="6518">
                  <c:v>-0.43</c:v>
                </c:pt>
                <c:pt idx="6519">
                  <c:v>-0.43</c:v>
                </c:pt>
                <c:pt idx="6520">
                  <c:v>-0.43</c:v>
                </c:pt>
                <c:pt idx="6521">
                  <c:v>-0.43</c:v>
                </c:pt>
                <c:pt idx="6522">
                  <c:v>-0.43</c:v>
                </c:pt>
                <c:pt idx="6523">
                  <c:v>-0.43</c:v>
                </c:pt>
                <c:pt idx="6524">
                  <c:v>-0.43</c:v>
                </c:pt>
                <c:pt idx="6525">
                  <c:v>-0.43</c:v>
                </c:pt>
                <c:pt idx="6526">
                  <c:v>-0.43</c:v>
                </c:pt>
                <c:pt idx="6527">
                  <c:v>-0.43</c:v>
                </c:pt>
                <c:pt idx="6528">
                  <c:v>-0.43</c:v>
                </c:pt>
                <c:pt idx="6529">
                  <c:v>-0.43</c:v>
                </c:pt>
                <c:pt idx="6530">
                  <c:v>-0.43</c:v>
                </c:pt>
                <c:pt idx="6531">
                  <c:v>-0.43</c:v>
                </c:pt>
                <c:pt idx="6532">
                  <c:v>-0.43</c:v>
                </c:pt>
                <c:pt idx="6533">
                  <c:v>-0.43</c:v>
                </c:pt>
                <c:pt idx="6534">
                  <c:v>-0.43</c:v>
                </c:pt>
                <c:pt idx="6535">
                  <c:v>-0.43</c:v>
                </c:pt>
                <c:pt idx="6536">
                  <c:v>-0.43</c:v>
                </c:pt>
                <c:pt idx="6537">
                  <c:v>-0.43</c:v>
                </c:pt>
                <c:pt idx="6538">
                  <c:v>-0.43</c:v>
                </c:pt>
                <c:pt idx="6539">
                  <c:v>-0.43</c:v>
                </c:pt>
                <c:pt idx="6540">
                  <c:v>-0.43</c:v>
                </c:pt>
                <c:pt idx="6541">
                  <c:v>-0.43</c:v>
                </c:pt>
                <c:pt idx="6542">
                  <c:v>-0.43</c:v>
                </c:pt>
                <c:pt idx="6543">
                  <c:v>-0.43</c:v>
                </c:pt>
                <c:pt idx="6544">
                  <c:v>-0.43</c:v>
                </c:pt>
                <c:pt idx="6545">
                  <c:v>-0.43</c:v>
                </c:pt>
                <c:pt idx="6546">
                  <c:v>-0.43</c:v>
                </c:pt>
                <c:pt idx="6547">
                  <c:v>-0.43</c:v>
                </c:pt>
                <c:pt idx="6548">
                  <c:v>-0.43</c:v>
                </c:pt>
                <c:pt idx="6549">
                  <c:v>-0.43</c:v>
                </c:pt>
                <c:pt idx="6550">
                  <c:v>-0.43</c:v>
                </c:pt>
                <c:pt idx="6551">
                  <c:v>-0.43</c:v>
                </c:pt>
                <c:pt idx="6552">
                  <c:v>-0.43</c:v>
                </c:pt>
                <c:pt idx="6553">
                  <c:v>-0.43</c:v>
                </c:pt>
                <c:pt idx="6554">
                  <c:v>-0.43</c:v>
                </c:pt>
                <c:pt idx="6555">
                  <c:v>-0.43</c:v>
                </c:pt>
                <c:pt idx="6556">
                  <c:v>-0.43</c:v>
                </c:pt>
                <c:pt idx="6557">
                  <c:v>-0.43</c:v>
                </c:pt>
                <c:pt idx="6558">
                  <c:v>-0.43</c:v>
                </c:pt>
                <c:pt idx="6559">
                  <c:v>-0.43</c:v>
                </c:pt>
                <c:pt idx="6560">
                  <c:v>-0.43</c:v>
                </c:pt>
                <c:pt idx="6561">
                  <c:v>-0.43</c:v>
                </c:pt>
                <c:pt idx="6562">
                  <c:v>-0.43</c:v>
                </c:pt>
                <c:pt idx="6563">
                  <c:v>-0.43</c:v>
                </c:pt>
                <c:pt idx="6564">
                  <c:v>-0.43</c:v>
                </c:pt>
                <c:pt idx="6565">
                  <c:v>-0.43</c:v>
                </c:pt>
                <c:pt idx="6566">
                  <c:v>-0.43</c:v>
                </c:pt>
                <c:pt idx="6567">
                  <c:v>-0.43</c:v>
                </c:pt>
                <c:pt idx="6568">
                  <c:v>-0.43</c:v>
                </c:pt>
                <c:pt idx="6569">
                  <c:v>-0.43</c:v>
                </c:pt>
                <c:pt idx="6570">
                  <c:v>-0.43</c:v>
                </c:pt>
                <c:pt idx="6571">
                  <c:v>-0.43</c:v>
                </c:pt>
                <c:pt idx="6572">
                  <c:v>-0.43</c:v>
                </c:pt>
                <c:pt idx="6573">
                  <c:v>-0.43</c:v>
                </c:pt>
                <c:pt idx="6574">
                  <c:v>-0.43</c:v>
                </c:pt>
                <c:pt idx="6575">
                  <c:v>-0.43</c:v>
                </c:pt>
                <c:pt idx="6576">
                  <c:v>-0.43</c:v>
                </c:pt>
                <c:pt idx="6577">
                  <c:v>-0.43</c:v>
                </c:pt>
                <c:pt idx="6578">
                  <c:v>-0.43</c:v>
                </c:pt>
                <c:pt idx="6579">
                  <c:v>-0.43</c:v>
                </c:pt>
                <c:pt idx="6580">
                  <c:v>-0.43</c:v>
                </c:pt>
                <c:pt idx="6581">
                  <c:v>-0.43</c:v>
                </c:pt>
                <c:pt idx="6582">
                  <c:v>-0.43</c:v>
                </c:pt>
                <c:pt idx="6583">
                  <c:v>-0.43</c:v>
                </c:pt>
                <c:pt idx="6584">
                  <c:v>-0.43</c:v>
                </c:pt>
                <c:pt idx="6585">
                  <c:v>-0.43</c:v>
                </c:pt>
                <c:pt idx="6586">
                  <c:v>-0.43</c:v>
                </c:pt>
                <c:pt idx="6587">
                  <c:v>-0.43</c:v>
                </c:pt>
                <c:pt idx="6588">
                  <c:v>-0.43</c:v>
                </c:pt>
                <c:pt idx="6589">
                  <c:v>-0.43</c:v>
                </c:pt>
                <c:pt idx="6590">
                  <c:v>-0.43</c:v>
                </c:pt>
                <c:pt idx="6591">
                  <c:v>-0.43</c:v>
                </c:pt>
                <c:pt idx="6592">
                  <c:v>-0.43</c:v>
                </c:pt>
                <c:pt idx="6593">
                  <c:v>-0.43</c:v>
                </c:pt>
                <c:pt idx="6594">
                  <c:v>-0.43</c:v>
                </c:pt>
                <c:pt idx="6595">
                  <c:v>-0.43</c:v>
                </c:pt>
                <c:pt idx="6596">
                  <c:v>-0.43</c:v>
                </c:pt>
                <c:pt idx="6597">
                  <c:v>-0.43</c:v>
                </c:pt>
                <c:pt idx="6598">
                  <c:v>-0.43</c:v>
                </c:pt>
                <c:pt idx="6599">
                  <c:v>-0.43</c:v>
                </c:pt>
                <c:pt idx="6600">
                  <c:v>-0.43</c:v>
                </c:pt>
                <c:pt idx="6601">
                  <c:v>-0.43</c:v>
                </c:pt>
                <c:pt idx="6602">
                  <c:v>-0.43</c:v>
                </c:pt>
                <c:pt idx="6603">
                  <c:v>-0.43</c:v>
                </c:pt>
                <c:pt idx="6604">
                  <c:v>-0.43</c:v>
                </c:pt>
                <c:pt idx="6605">
                  <c:v>-0.43</c:v>
                </c:pt>
                <c:pt idx="6606">
                  <c:v>-0.43</c:v>
                </c:pt>
                <c:pt idx="6607">
                  <c:v>-0.43</c:v>
                </c:pt>
                <c:pt idx="6608">
                  <c:v>-0.43</c:v>
                </c:pt>
                <c:pt idx="6609">
                  <c:v>-0.43</c:v>
                </c:pt>
                <c:pt idx="6610">
                  <c:v>-0.43</c:v>
                </c:pt>
                <c:pt idx="6611">
                  <c:v>-0.43</c:v>
                </c:pt>
                <c:pt idx="6612">
                  <c:v>-0.43</c:v>
                </c:pt>
                <c:pt idx="6613">
                  <c:v>-0.43</c:v>
                </c:pt>
                <c:pt idx="6614">
                  <c:v>-0.43</c:v>
                </c:pt>
                <c:pt idx="6615">
                  <c:v>-0.43</c:v>
                </c:pt>
                <c:pt idx="6616">
                  <c:v>-0.43</c:v>
                </c:pt>
                <c:pt idx="6617">
                  <c:v>-0.43</c:v>
                </c:pt>
                <c:pt idx="6618">
                  <c:v>-0.43</c:v>
                </c:pt>
                <c:pt idx="6619">
                  <c:v>-0.43</c:v>
                </c:pt>
                <c:pt idx="6620">
                  <c:v>-0.43</c:v>
                </c:pt>
                <c:pt idx="6621">
                  <c:v>-0.43</c:v>
                </c:pt>
                <c:pt idx="6622">
                  <c:v>-0.43</c:v>
                </c:pt>
                <c:pt idx="6623">
                  <c:v>-0.43</c:v>
                </c:pt>
                <c:pt idx="6624">
                  <c:v>-0.43</c:v>
                </c:pt>
                <c:pt idx="6625">
                  <c:v>-0.43</c:v>
                </c:pt>
                <c:pt idx="6626">
                  <c:v>-0.43</c:v>
                </c:pt>
                <c:pt idx="6627">
                  <c:v>-0.43</c:v>
                </c:pt>
                <c:pt idx="6628">
                  <c:v>-0.43</c:v>
                </c:pt>
                <c:pt idx="6629">
                  <c:v>-0.43</c:v>
                </c:pt>
                <c:pt idx="6630">
                  <c:v>-0.43</c:v>
                </c:pt>
                <c:pt idx="6631">
                  <c:v>-0.43</c:v>
                </c:pt>
                <c:pt idx="6632">
                  <c:v>-0.43</c:v>
                </c:pt>
                <c:pt idx="6633">
                  <c:v>-0.43</c:v>
                </c:pt>
                <c:pt idx="6634">
                  <c:v>-0.43</c:v>
                </c:pt>
                <c:pt idx="6635">
                  <c:v>-0.43</c:v>
                </c:pt>
                <c:pt idx="6636">
                  <c:v>-0.43</c:v>
                </c:pt>
                <c:pt idx="6637">
                  <c:v>-0.43</c:v>
                </c:pt>
                <c:pt idx="6638">
                  <c:v>-0.43</c:v>
                </c:pt>
                <c:pt idx="6639">
                  <c:v>-0.43</c:v>
                </c:pt>
                <c:pt idx="6640">
                  <c:v>-0.43</c:v>
                </c:pt>
                <c:pt idx="6641">
                  <c:v>-0.43</c:v>
                </c:pt>
                <c:pt idx="6642">
                  <c:v>-0.43</c:v>
                </c:pt>
                <c:pt idx="6643">
                  <c:v>-0.43</c:v>
                </c:pt>
                <c:pt idx="6644">
                  <c:v>-0.43</c:v>
                </c:pt>
                <c:pt idx="6645">
                  <c:v>-0.43</c:v>
                </c:pt>
                <c:pt idx="6646">
                  <c:v>-0.43</c:v>
                </c:pt>
                <c:pt idx="6647">
                  <c:v>-0.43</c:v>
                </c:pt>
                <c:pt idx="6648">
                  <c:v>-0.43</c:v>
                </c:pt>
                <c:pt idx="6649">
                  <c:v>-0.43</c:v>
                </c:pt>
                <c:pt idx="6650">
                  <c:v>-0.43</c:v>
                </c:pt>
                <c:pt idx="6651">
                  <c:v>-0.43</c:v>
                </c:pt>
                <c:pt idx="6652">
                  <c:v>-0.43</c:v>
                </c:pt>
                <c:pt idx="6653">
                  <c:v>-0.43</c:v>
                </c:pt>
                <c:pt idx="6654">
                  <c:v>-0.43</c:v>
                </c:pt>
                <c:pt idx="6655">
                  <c:v>-0.43</c:v>
                </c:pt>
                <c:pt idx="6656">
                  <c:v>-0.43</c:v>
                </c:pt>
                <c:pt idx="6657">
                  <c:v>-0.43</c:v>
                </c:pt>
                <c:pt idx="6658">
                  <c:v>-0.43</c:v>
                </c:pt>
                <c:pt idx="6659">
                  <c:v>-0.43</c:v>
                </c:pt>
                <c:pt idx="6660">
                  <c:v>-0.43</c:v>
                </c:pt>
                <c:pt idx="6661">
                  <c:v>-0.43</c:v>
                </c:pt>
                <c:pt idx="6662">
                  <c:v>-0.43</c:v>
                </c:pt>
                <c:pt idx="6663">
                  <c:v>-0.43</c:v>
                </c:pt>
                <c:pt idx="6664">
                  <c:v>-0.43</c:v>
                </c:pt>
                <c:pt idx="6665">
                  <c:v>-0.43</c:v>
                </c:pt>
                <c:pt idx="6666">
                  <c:v>-0.43</c:v>
                </c:pt>
                <c:pt idx="6667">
                  <c:v>-0.43</c:v>
                </c:pt>
                <c:pt idx="6668">
                  <c:v>-0.43</c:v>
                </c:pt>
                <c:pt idx="6669">
                  <c:v>-0.43</c:v>
                </c:pt>
                <c:pt idx="6670">
                  <c:v>-0.43</c:v>
                </c:pt>
                <c:pt idx="6671">
                  <c:v>-0.43</c:v>
                </c:pt>
                <c:pt idx="6672">
                  <c:v>-0.43</c:v>
                </c:pt>
                <c:pt idx="6673">
                  <c:v>-0.43</c:v>
                </c:pt>
                <c:pt idx="6674">
                  <c:v>-0.43</c:v>
                </c:pt>
                <c:pt idx="6675">
                  <c:v>-0.43</c:v>
                </c:pt>
                <c:pt idx="6676">
                  <c:v>-0.43</c:v>
                </c:pt>
                <c:pt idx="6677">
                  <c:v>-0.43</c:v>
                </c:pt>
                <c:pt idx="6678">
                  <c:v>-0.43</c:v>
                </c:pt>
                <c:pt idx="6679">
                  <c:v>-0.43</c:v>
                </c:pt>
                <c:pt idx="6680">
                  <c:v>-0.43</c:v>
                </c:pt>
                <c:pt idx="6681">
                  <c:v>-0.43</c:v>
                </c:pt>
                <c:pt idx="6682">
                  <c:v>-0.43</c:v>
                </c:pt>
                <c:pt idx="6683">
                  <c:v>-0.43</c:v>
                </c:pt>
                <c:pt idx="6684">
                  <c:v>-0.43</c:v>
                </c:pt>
                <c:pt idx="6685">
                  <c:v>-0.43</c:v>
                </c:pt>
                <c:pt idx="6686">
                  <c:v>-0.43</c:v>
                </c:pt>
                <c:pt idx="6687">
                  <c:v>-0.43</c:v>
                </c:pt>
                <c:pt idx="6688">
                  <c:v>-0.43</c:v>
                </c:pt>
                <c:pt idx="6689">
                  <c:v>-0.43</c:v>
                </c:pt>
                <c:pt idx="6690">
                  <c:v>-0.43</c:v>
                </c:pt>
                <c:pt idx="6691">
                  <c:v>-0.43</c:v>
                </c:pt>
                <c:pt idx="6692">
                  <c:v>-0.43</c:v>
                </c:pt>
                <c:pt idx="6693">
                  <c:v>-0.43</c:v>
                </c:pt>
                <c:pt idx="6694">
                  <c:v>-0.43</c:v>
                </c:pt>
                <c:pt idx="6695">
                  <c:v>-0.43</c:v>
                </c:pt>
                <c:pt idx="6696">
                  <c:v>-0.43</c:v>
                </c:pt>
                <c:pt idx="6697">
                  <c:v>-0.43</c:v>
                </c:pt>
                <c:pt idx="6698">
                  <c:v>-0.43</c:v>
                </c:pt>
                <c:pt idx="6699">
                  <c:v>-0.43</c:v>
                </c:pt>
                <c:pt idx="6700">
                  <c:v>-0.43</c:v>
                </c:pt>
                <c:pt idx="6701">
                  <c:v>-0.43</c:v>
                </c:pt>
                <c:pt idx="6702">
                  <c:v>-0.43</c:v>
                </c:pt>
                <c:pt idx="6703">
                  <c:v>-0.43</c:v>
                </c:pt>
                <c:pt idx="6704">
                  <c:v>-0.43</c:v>
                </c:pt>
                <c:pt idx="6705">
                  <c:v>-0.43</c:v>
                </c:pt>
                <c:pt idx="6706">
                  <c:v>-0.43</c:v>
                </c:pt>
                <c:pt idx="6707">
                  <c:v>-0.43</c:v>
                </c:pt>
                <c:pt idx="6708">
                  <c:v>-0.43</c:v>
                </c:pt>
                <c:pt idx="6709">
                  <c:v>-0.43</c:v>
                </c:pt>
                <c:pt idx="6710">
                  <c:v>-0.43</c:v>
                </c:pt>
                <c:pt idx="6711">
                  <c:v>-0.43</c:v>
                </c:pt>
                <c:pt idx="6712">
                  <c:v>-0.43</c:v>
                </c:pt>
                <c:pt idx="6713">
                  <c:v>-0.43</c:v>
                </c:pt>
                <c:pt idx="6714">
                  <c:v>-0.43</c:v>
                </c:pt>
                <c:pt idx="6715">
                  <c:v>-0.43</c:v>
                </c:pt>
                <c:pt idx="6716">
                  <c:v>-0.43</c:v>
                </c:pt>
                <c:pt idx="6717">
                  <c:v>-0.43</c:v>
                </c:pt>
                <c:pt idx="6718">
                  <c:v>-0.43</c:v>
                </c:pt>
                <c:pt idx="6719">
                  <c:v>-0.43</c:v>
                </c:pt>
                <c:pt idx="6720">
                  <c:v>-0.43</c:v>
                </c:pt>
                <c:pt idx="6721">
                  <c:v>-0.43</c:v>
                </c:pt>
                <c:pt idx="6722">
                  <c:v>-0.43</c:v>
                </c:pt>
                <c:pt idx="6723">
                  <c:v>-0.43</c:v>
                </c:pt>
                <c:pt idx="6724">
                  <c:v>-0.43</c:v>
                </c:pt>
                <c:pt idx="6725">
                  <c:v>-0.43</c:v>
                </c:pt>
                <c:pt idx="6726">
                  <c:v>-0.43</c:v>
                </c:pt>
                <c:pt idx="6727">
                  <c:v>-0.43</c:v>
                </c:pt>
                <c:pt idx="6728">
                  <c:v>-0.43</c:v>
                </c:pt>
                <c:pt idx="6729">
                  <c:v>-0.43</c:v>
                </c:pt>
                <c:pt idx="6730">
                  <c:v>-0.43</c:v>
                </c:pt>
                <c:pt idx="6731">
                  <c:v>-0.43</c:v>
                </c:pt>
                <c:pt idx="6732">
                  <c:v>-0.43</c:v>
                </c:pt>
                <c:pt idx="6733">
                  <c:v>-0.43</c:v>
                </c:pt>
                <c:pt idx="6734">
                  <c:v>-0.43</c:v>
                </c:pt>
                <c:pt idx="6735">
                  <c:v>-0.43</c:v>
                </c:pt>
                <c:pt idx="6736">
                  <c:v>-0.43</c:v>
                </c:pt>
                <c:pt idx="6737">
                  <c:v>-0.43</c:v>
                </c:pt>
                <c:pt idx="6738">
                  <c:v>-0.43</c:v>
                </c:pt>
                <c:pt idx="6739">
                  <c:v>-0.43</c:v>
                </c:pt>
                <c:pt idx="6740">
                  <c:v>-0.43</c:v>
                </c:pt>
                <c:pt idx="6741">
                  <c:v>-0.43</c:v>
                </c:pt>
                <c:pt idx="6742">
                  <c:v>-0.43</c:v>
                </c:pt>
                <c:pt idx="6743">
                  <c:v>-0.43</c:v>
                </c:pt>
                <c:pt idx="6744">
                  <c:v>-0.43</c:v>
                </c:pt>
                <c:pt idx="6745">
                  <c:v>-0.43</c:v>
                </c:pt>
                <c:pt idx="6746">
                  <c:v>-0.43</c:v>
                </c:pt>
                <c:pt idx="6747">
                  <c:v>-0.43</c:v>
                </c:pt>
                <c:pt idx="6748">
                  <c:v>-0.43</c:v>
                </c:pt>
                <c:pt idx="6749">
                  <c:v>-0.43</c:v>
                </c:pt>
                <c:pt idx="6750">
                  <c:v>-0.43</c:v>
                </c:pt>
                <c:pt idx="6751">
                  <c:v>-0.43</c:v>
                </c:pt>
                <c:pt idx="6752">
                  <c:v>-0.43</c:v>
                </c:pt>
                <c:pt idx="6753">
                  <c:v>-0.43</c:v>
                </c:pt>
                <c:pt idx="6754">
                  <c:v>-0.43</c:v>
                </c:pt>
                <c:pt idx="6755">
                  <c:v>-0.43</c:v>
                </c:pt>
                <c:pt idx="6756">
                  <c:v>-0.43</c:v>
                </c:pt>
                <c:pt idx="6757">
                  <c:v>-0.43</c:v>
                </c:pt>
                <c:pt idx="6758">
                  <c:v>-0.43</c:v>
                </c:pt>
                <c:pt idx="6759">
                  <c:v>-0.43</c:v>
                </c:pt>
                <c:pt idx="6760">
                  <c:v>-0.43</c:v>
                </c:pt>
                <c:pt idx="6761">
                  <c:v>-0.43</c:v>
                </c:pt>
                <c:pt idx="6762">
                  <c:v>-0.43</c:v>
                </c:pt>
                <c:pt idx="6763">
                  <c:v>-0.43</c:v>
                </c:pt>
                <c:pt idx="6764">
                  <c:v>-0.43</c:v>
                </c:pt>
                <c:pt idx="6765">
                  <c:v>-0.43</c:v>
                </c:pt>
                <c:pt idx="6766">
                  <c:v>-0.43</c:v>
                </c:pt>
                <c:pt idx="6767">
                  <c:v>-0.43</c:v>
                </c:pt>
                <c:pt idx="6768">
                  <c:v>-0.43</c:v>
                </c:pt>
                <c:pt idx="6769">
                  <c:v>-0.43</c:v>
                </c:pt>
                <c:pt idx="6770">
                  <c:v>-0.43</c:v>
                </c:pt>
                <c:pt idx="6771">
                  <c:v>-0.43</c:v>
                </c:pt>
                <c:pt idx="6772">
                  <c:v>-0.43</c:v>
                </c:pt>
                <c:pt idx="6773">
                  <c:v>-0.43</c:v>
                </c:pt>
                <c:pt idx="6774">
                  <c:v>-0.43</c:v>
                </c:pt>
                <c:pt idx="6775">
                  <c:v>-0.43</c:v>
                </c:pt>
                <c:pt idx="6776">
                  <c:v>-0.43</c:v>
                </c:pt>
                <c:pt idx="6777">
                  <c:v>-0.43</c:v>
                </c:pt>
                <c:pt idx="6778">
                  <c:v>-0.43</c:v>
                </c:pt>
                <c:pt idx="6779">
                  <c:v>-0.43</c:v>
                </c:pt>
                <c:pt idx="6780">
                  <c:v>-0.43</c:v>
                </c:pt>
                <c:pt idx="6781">
                  <c:v>-0.43</c:v>
                </c:pt>
                <c:pt idx="6782">
                  <c:v>-0.43</c:v>
                </c:pt>
                <c:pt idx="6783">
                  <c:v>-0.43</c:v>
                </c:pt>
                <c:pt idx="6784">
                  <c:v>-0.43</c:v>
                </c:pt>
                <c:pt idx="6785">
                  <c:v>-0.43</c:v>
                </c:pt>
                <c:pt idx="6786">
                  <c:v>-0.43</c:v>
                </c:pt>
                <c:pt idx="6787">
                  <c:v>-0.43</c:v>
                </c:pt>
                <c:pt idx="6788">
                  <c:v>-0.43</c:v>
                </c:pt>
                <c:pt idx="6789">
                  <c:v>-0.43</c:v>
                </c:pt>
                <c:pt idx="6790">
                  <c:v>-0.43</c:v>
                </c:pt>
                <c:pt idx="6791">
                  <c:v>-0.43</c:v>
                </c:pt>
                <c:pt idx="6792">
                  <c:v>-0.43</c:v>
                </c:pt>
                <c:pt idx="6793">
                  <c:v>-0.43</c:v>
                </c:pt>
                <c:pt idx="6794">
                  <c:v>-0.43</c:v>
                </c:pt>
                <c:pt idx="6795">
                  <c:v>-0.43</c:v>
                </c:pt>
                <c:pt idx="6796">
                  <c:v>-0.43</c:v>
                </c:pt>
                <c:pt idx="6797">
                  <c:v>-0.43</c:v>
                </c:pt>
                <c:pt idx="6798">
                  <c:v>-0.43</c:v>
                </c:pt>
                <c:pt idx="6799">
                  <c:v>-0.43</c:v>
                </c:pt>
                <c:pt idx="6800">
                  <c:v>-0.43</c:v>
                </c:pt>
                <c:pt idx="6801">
                  <c:v>-0.43</c:v>
                </c:pt>
                <c:pt idx="6802">
                  <c:v>-0.43</c:v>
                </c:pt>
                <c:pt idx="6803">
                  <c:v>-0.43</c:v>
                </c:pt>
                <c:pt idx="6804">
                  <c:v>-0.43</c:v>
                </c:pt>
                <c:pt idx="6805">
                  <c:v>-0.43</c:v>
                </c:pt>
                <c:pt idx="6806">
                  <c:v>-0.43</c:v>
                </c:pt>
                <c:pt idx="6807">
                  <c:v>-0.43</c:v>
                </c:pt>
                <c:pt idx="6808">
                  <c:v>-0.43</c:v>
                </c:pt>
                <c:pt idx="6809">
                  <c:v>-0.43</c:v>
                </c:pt>
                <c:pt idx="6810">
                  <c:v>-0.43</c:v>
                </c:pt>
                <c:pt idx="6811">
                  <c:v>-0.43</c:v>
                </c:pt>
                <c:pt idx="6812">
                  <c:v>-0.43</c:v>
                </c:pt>
                <c:pt idx="6813">
                  <c:v>-0.43</c:v>
                </c:pt>
                <c:pt idx="6814">
                  <c:v>-0.43</c:v>
                </c:pt>
                <c:pt idx="6815">
                  <c:v>-0.43</c:v>
                </c:pt>
                <c:pt idx="6816">
                  <c:v>-0.43</c:v>
                </c:pt>
                <c:pt idx="6817">
                  <c:v>-0.43</c:v>
                </c:pt>
                <c:pt idx="6818">
                  <c:v>-0.43</c:v>
                </c:pt>
                <c:pt idx="6819">
                  <c:v>-0.43</c:v>
                </c:pt>
                <c:pt idx="6820">
                  <c:v>-0.43</c:v>
                </c:pt>
                <c:pt idx="6821">
                  <c:v>-0.43</c:v>
                </c:pt>
                <c:pt idx="6822">
                  <c:v>-0.43</c:v>
                </c:pt>
                <c:pt idx="6823">
                  <c:v>-0.43</c:v>
                </c:pt>
                <c:pt idx="6824">
                  <c:v>-0.43</c:v>
                </c:pt>
                <c:pt idx="6825">
                  <c:v>-0.43</c:v>
                </c:pt>
                <c:pt idx="6826">
                  <c:v>-0.43</c:v>
                </c:pt>
                <c:pt idx="6827">
                  <c:v>-0.43</c:v>
                </c:pt>
                <c:pt idx="6828">
                  <c:v>-0.43</c:v>
                </c:pt>
                <c:pt idx="6829">
                  <c:v>-0.43</c:v>
                </c:pt>
                <c:pt idx="6830">
                  <c:v>-0.43</c:v>
                </c:pt>
                <c:pt idx="6831">
                  <c:v>-0.43</c:v>
                </c:pt>
                <c:pt idx="6832">
                  <c:v>-0.43</c:v>
                </c:pt>
                <c:pt idx="6833">
                  <c:v>-0.43</c:v>
                </c:pt>
                <c:pt idx="6834">
                  <c:v>-0.43</c:v>
                </c:pt>
                <c:pt idx="6835">
                  <c:v>-0.43</c:v>
                </c:pt>
                <c:pt idx="6836">
                  <c:v>-0.43</c:v>
                </c:pt>
                <c:pt idx="6837">
                  <c:v>-0.43</c:v>
                </c:pt>
                <c:pt idx="6838">
                  <c:v>-0.43</c:v>
                </c:pt>
                <c:pt idx="6839">
                  <c:v>-0.43</c:v>
                </c:pt>
                <c:pt idx="6840">
                  <c:v>-0.43</c:v>
                </c:pt>
                <c:pt idx="6841">
                  <c:v>-0.43</c:v>
                </c:pt>
                <c:pt idx="6842">
                  <c:v>-0.43</c:v>
                </c:pt>
                <c:pt idx="6843">
                  <c:v>-0.43</c:v>
                </c:pt>
                <c:pt idx="6844">
                  <c:v>-0.43</c:v>
                </c:pt>
                <c:pt idx="6845">
                  <c:v>-0.43</c:v>
                </c:pt>
                <c:pt idx="6846">
                  <c:v>-0.43</c:v>
                </c:pt>
                <c:pt idx="6847">
                  <c:v>-0.43</c:v>
                </c:pt>
                <c:pt idx="6848">
                  <c:v>-0.43</c:v>
                </c:pt>
                <c:pt idx="6849">
                  <c:v>-0.43</c:v>
                </c:pt>
                <c:pt idx="6850">
                  <c:v>-0.43</c:v>
                </c:pt>
                <c:pt idx="6851">
                  <c:v>-0.43</c:v>
                </c:pt>
                <c:pt idx="6852">
                  <c:v>-0.43</c:v>
                </c:pt>
                <c:pt idx="6853">
                  <c:v>-0.43</c:v>
                </c:pt>
                <c:pt idx="6854">
                  <c:v>-0.43</c:v>
                </c:pt>
                <c:pt idx="6855">
                  <c:v>-0.43</c:v>
                </c:pt>
                <c:pt idx="6856">
                  <c:v>-0.43</c:v>
                </c:pt>
                <c:pt idx="6857">
                  <c:v>-0.43</c:v>
                </c:pt>
                <c:pt idx="6858">
                  <c:v>-0.43</c:v>
                </c:pt>
                <c:pt idx="6859">
                  <c:v>-0.43</c:v>
                </c:pt>
                <c:pt idx="6860">
                  <c:v>-0.43</c:v>
                </c:pt>
                <c:pt idx="6861">
                  <c:v>-0.43</c:v>
                </c:pt>
                <c:pt idx="6862">
                  <c:v>-0.43</c:v>
                </c:pt>
                <c:pt idx="6863">
                  <c:v>-0.43</c:v>
                </c:pt>
                <c:pt idx="6864">
                  <c:v>-0.43</c:v>
                </c:pt>
                <c:pt idx="6865">
                  <c:v>-0.43</c:v>
                </c:pt>
                <c:pt idx="6866">
                  <c:v>-0.43</c:v>
                </c:pt>
                <c:pt idx="6867">
                  <c:v>-0.43</c:v>
                </c:pt>
                <c:pt idx="6868">
                  <c:v>-0.43</c:v>
                </c:pt>
                <c:pt idx="6869">
                  <c:v>-0.43</c:v>
                </c:pt>
                <c:pt idx="6870">
                  <c:v>-0.43</c:v>
                </c:pt>
                <c:pt idx="6871">
                  <c:v>-0.43</c:v>
                </c:pt>
                <c:pt idx="6872">
                  <c:v>-0.43</c:v>
                </c:pt>
                <c:pt idx="6873">
                  <c:v>-0.43</c:v>
                </c:pt>
                <c:pt idx="6874">
                  <c:v>-0.43</c:v>
                </c:pt>
                <c:pt idx="6875">
                  <c:v>-0.43</c:v>
                </c:pt>
                <c:pt idx="6876">
                  <c:v>-0.43</c:v>
                </c:pt>
                <c:pt idx="6877">
                  <c:v>-0.43</c:v>
                </c:pt>
                <c:pt idx="6878">
                  <c:v>-0.43</c:v>
                </c:pt>
                <c:pt idx="6879">
                  <c:v>-0.43</c:v>
                </c:pt>
                <c:pt idx="6880">
                  <c:v>-0.43</c:v>
                </c:pt>
                <c:pt idx="6881">
                  <c:v>-0.43</c:v>
                </c:pt>
                <c:pt idx="6882">
                  <c:v>-0.43</c:v>
                </c:pt>
                <c:pt idx="6883">
                  <c:v>-0.43</c:v>
                </c:pt>
                <c:pt idx="6884">
                  <c:v>-0.43</c:v>
                </c:pt>
                <c:pt idx="6885">
                  <c:v>-0.43</c:v>
                </c:pt>
                <c:pt idx="6886">
                  <c:v>-0.43</c:v>
                </c:pt>
                <c:pt idx="6887">
                  <c:v>-0.43</c:v>
                </c:pt>
                <c:pt idx="6888">
                  <c:v>-0.43</c:v>
                </c:pt>
                <c:pt idx="6889">
                  <c:v>-0.43</c:v>
                </c:pt>
                <c:pt idx="6890">
                  <c:v>-0.43</c:v>
                </c:pt>
                <c:pt idx="6891">
                  <c:v>-0.43</c:v>
                </c:pt>
                <c:pt idx="6892">
                  <c:v>-0.43</c:v>
                </c:pt>
                <c:pt idx="6893">
                  <c:v>-0.43</c:v>
                </c:pt>
                <c:pt idx="6894">
                  <c:v>-0.43</c:v>
                </c:pt>
                <c:pt idx="6895">
                  <c:v>-0.43</c:v>
                </c:pt>
                <c:pt idx="6896">
                  <c:v>-0.43</c:v>
                </c:pt>
                <c:pt idx="6897">
                  <c:v>-0.43</c:v>
                </c:pt>
                <c:pt idx="6898">
                  <c:v>-0.43</c:v>
                </c:pt>
                <c:pt idx="6899">
                  <c:v>-0.43</c:v>
                </c:pt>
                <c:pt idx="6900">
                  <c:v>-0.43</c:v>
                </c:pt>
                <c:pt idx="6901">
                  <c:v>-0.43</c:v>
                </c:pt>
                <c:pt idx="6902">
                  <c:v>-0.43</c:v>
                </c:pt>
                <c:pt idx="6903">
                  <c:v>-0.43</c:v>
                </c:pt>
                <c:pt idx="6904">
                  <c:v>-0.43</c:v>
                </c:pt>
                <c:pt idx="6905">
                  <c:v>-0.43</c:v>
                </c:pt>
                <c:pt idx="6906">
                  <c:v>-0.43</c:v>
                </c:pt>
                <c:pt idx="6907">
                  <c:v>-0.43</c:v>
                </c:pt>
                <c:pt idx="6908">
                  <c:v>-0.43</c:v>
                </c:pt>
                <c:pt idx="6909">
                  <c:v>-0.43</c:v>
                </c:pt>
                <c:pt idx="6910">
                  <c:v>-0.43</c:v>
                </c:pt>
                <c:pt idx="6911">
                  <c:v>-0.43</c:v>
                </c:pt>
                <c:pt idx="6912">
                  <c:v>-0.43</c:v>
                </c:pt>
                <c:pt idx="6913">
                  <c:v>-0.43</c:v>
                </c:pt>
                <c:pt idx="6914">
                  <c:v>-0.43</c:v>
                </c:pt>
                <c:pt idx="6915">
                  <c:v>-0.43</c:v>
                </c:pt>
                <c:pt idx="6916">
                  <c:v>-0.43</c:v>
                </c:pt>
                <c:pt idx="6917">
                  <c:v>-0.43</c:v>
                </c:pt>
                <c:pt idx="6918">
                  <c:v>-0.43</c:v>
                </c:pt>
                <c:pt idx="6919">
                  <c:v>-0.43</c:v>
                </c:pt>
                <c:pt idx="6920">
                  <c:v>-0.43</c:v>
                </c:pt>
                <c:pt idx="6921">
                  <c:v>-0.43</c:v>
                </c:pt>
                <c:pt idx="6922">
                  <c:v>-0.43</c:v>
                </c:pt>
                <c:pt idx="6923">
                  <c:v>-0.43</c:v>
                </c:pt>
                <c:pt idx="6924">
                  <c:v>-0.43</c:v>
                </c:pt>
                <c:pt idx="6925">
                  <c:v>-0.43</c:v>
                </c:pt>
                <c:pt idx="6926">
                  <c:v>-0.43</c:v>
                </c:pt>
                <c:pt idx="6927">
                  <c:v>-0.43</c:v>
                </c:pt>
                <c:pt idx="6928">
                  <c:v>-0.43</c:v>
                </c:pt>
                <c:pt idx="6929">
                  <c:v>-0.43</c:v>
                </c:pt>
                <c:pt idx="6930">
                  <c:v>-0.43</c:v>
                </c:pt>
                <c:pt idx="6931">
                  <c:v>-0.43</c:v>
                </c:pt>
                <c:pt idx="6932">
                  <c:v>-0.43</c:v>
                </c:pt>
                <c:pt idx="6933">
                  <c:v>-0.43</c:v>
                </c:pt>
                <c:pt idx="6934">
                  <c:v>-0.43</c:v>
                </c:pt>
                <c:pt idx="6935">
                  <c:v>-0.43</c:v>
                </c:pt>
                <c:pt idx="6936">
                  <c:v>-0.43</c:v>
                </c:pt>
                <c:pt idx="6937">
                  <c:v>-0.43</c:v>
                </c:pt>
                <c:pt idx="6938">
                  <c:v>-0.43</c:v>
                </c:pt>
                <c:pt idx="6939">
                  <c:v>-0.43</c:v>
                </c:pt>
                <c:pt idx="6940">
                  <c:v>-0.43</c:v>
                </c:pt>
                <c:pt idx="6941">
                  <c:v>-0.43</c:v>
                </c:pt>
                <c:pt idx="6942">
                  <c:v>-0.43</c:v>
                </c:pt>
                <c:pt idx="6943">
                  <c:v>-0.43</c:v>
                </c:pt>
                <c:pt idx="6944">
                  <c:v>-0.43</c:v>
                </c:pt>
                <c:pt idx="6945">
                  <c:v>-0.43</c:v>
                </c:pt>
                <c:pt idx="6946">
                  <c:v>-0.43</c:v>
                </c:pt>
                <c:pt idx="6947">
                  <c:v>-0.43</c:v>
                </c:pt>
                <c:pt idx="6948">
                  <c:v>-0.43</c:v>
                </c:pt>
                <c:pt idx="6949">
                  <c:v>-0.43</c:v>
                </c:pt>
                <c:pt idx="6950">
                  <c:v>-0.43</c:v>
                </c:pt>
                <c:pt idx="6951">
                  <c:v>-0.43</c:v>
                </c:pt>
                <c:pt idx="6952">
                  <c:v>-0.43</c:v>
                </c:pt>
                <c:pt idx="6953">
                  <c:v>-0.43</c:v>
                </c:pt>
                <c:pt idx="6954">
                  <c:v>-0.43</c:v>
                </c:pt>
                <c:pt idx="6955">
                  <c:v>-0.43</c:v>
                </c:pt>
                <c:pt idx="6956">
                  <c:v>-0.43</c:v>
                </c:pt>
                <c:pt idx="6957">
                  <c:v>-0.43</c:v>
                </c:pt>
                <c:pt idx="6958">
                  <c:v>-0.43</c:v>
                </c:pt>
                <c:pt idx="6959">
                  <c:v>-0.43</c:v>
                </c:pt>
                <c:pt idx="6960">
                  <c:v>-0.43</c:v>
                </c:pt>
                <c:pt idx="6961">
                  <c:v>-0.43</c:v>
                </c:pt>
                <c:pt idx="6962">
                  <c:v>-0.43</c:v>
                </c:pt>
                <c:pt idx="6963">
                  <c:v>-0.43</c:v>
                </c:pt>
                <c:pt idx="6964">
                  <c:v>-0.43</c:v>
                </c:pt>
                <c:pt idx="6965">
                  <c:v>-0.43</c:v>
                </c:pt>
                <c:pt idx="6966">
                  <c:v>-0.43</c:v>
                </c:pt>
                <c:pt idx="6967">
                  <c:v>-0.43</c:v>
                </c:pt>
                <c:pt idx="6968">
                  <c:v>-0.43</c:v>
                </c:pt>
                <c:pt idx="6969">
                  <c:v>-0.43</c:v>
                </c:pt>
                <c:pt idx="6970">
                  <c:v>-0.43</c:v>
                </c:pt>
                <c:pt idx="6971">
                  <c:v>-0.43</c:v>
                </c:pt>
                <c:pt idx="6972">
                  <c:v>-0.43</c:v>
                </c:pt>
                <c:pt idx="6973">
                  <c:v>-0.43</c:v>
                </c:pt>
                <c:pt idx="6974">
                  <c:v>-0.43</c:v>
                </c:pt>
                <c:pt idx="6975">
                  <c:v>-0.43</c:v>
                </c:pt>
                <c:pt idx="6976">
                  <c:v>-0.43</c:v>
                </c:pt>
                <c:pt idx="6977">
                  <c:v>-0.43</c:v>
                </c:pt>
                <c:pt idx="6978">
                  <c:v>-0.43</c:v>
                </c:pt>
                <c:pt idx="6979">
                  <c:v>-0.43</c:v>
                </c:pt>
                <c:pt idx="6980">
                  <c:v>-0.43</c:v>
                </c:pt>
                <c:pt idx="6981">
                  <c:v>-0.43</c:v>
                </c:pt>
                <c:pt idx="6982">
                  <c:v>-0.43</c:v>
                </c:pt>
                <c:pt idx="6983">
                  <c:v>-0.43</c:v>
                </c:pt>
                <c:pt idx="6984">
                  <c:v>-0.43</c:v>
                </c:pt>
                <c:pt idx="6985">
                  <c:v>-0.43</c:v>
                </c:pt>
                <c:pt idx="6986">
                  <c:v>-0.43</c:v>
                </c:pt>
                <c:pt idx="6987">
                  <c:v>-0.43</c:v>
                </c:pt>
                <c:pt idx="6988">
                  <c:v>-0.43</c:v>
                </c:pt>
                <c:pt idx="6989">
                  <c:v>-0.43</c:v>
                </c:pt>
                <c:pt idx="6990">
                  <c:v>-0.43</c:v>
                </c:pt>
                <c:pt idx="6991">
                  <c:v>-0.43</c:v>
                </c:pt>
                <c:pt idx="6992">
                  <c:v>-0.43</c:v>
                </c:pt>
                <c:pt idx="6993">
                  <c:v>-0.43</c:v>
                </c:pt>
                <c:pt idx="6994">
                  <c:v>-0.43</c:v>
                </c:pt>
                <c:pt idx="6995">
                  <c:v>-0.43</c:v>
                </c:pt>
                <c:pt idx="6996">
                  <c:v>-0.43</c:v>
                </c:pt>
                <c:pt idx="6997">
                  <c:v>-0.43</c:v>
                </c:pt>
                <c:pt idx="6998">
                  <c:v>-0.43</c:v>
                </c:pt>
                <c:pt idx="6999">
                  <c:v>-0.43</c:v>
                </c:pt>
                <c:pt idx="7000">
                  <c:v>-0.43</c:v>
                </c:pt>
                <c:pt idx="7001">
                  <c:v>-0.43</c:v>
                </c:pt>
                <c:pt idx="7002">
                  <c:v>-0.43</c:v>
                </c:pt>
                <c:pt idx="7003">
                  <c:v>-0.43</c:v>
                </c:pt>
                <c:pt idx="7004">
                  <c:v>-0.43</c:v>
                </c:pt>
                <c:pt idx="7005">
                  <c:v>-0.43</c:v>
                </c:pt>
                <c:pt idx="7006">
                  <c:v>-0.43</c:v>
                </c:pt>
                <c:pt idx="7007">
                  <c:v>-0.43</c:v>
                </c:pt>
                <c:pt idx="7008">
                  <c:v>-0.43</c:v>
                </c:pt>
                <c:pt idx="7009">
                  <c:v>-0.43</c:v>
                </c:pt>
                <c:pt idx="7010">
                  <c:v>-0.43</c:v>
                </c:pt>
                <c:pt idx="7011">
                  <c:v>-0.43</c:v>
                </c:pt>
                <c:pt idx="7012">
                  <c:v>-0.43</c:v>
                </c:pt>
                <c:pt idx="7013">
                  <c:v>-0.43</c:v>
                </c:pt>
                <c:pt idx="7014">
                  <c:v>-0.43</c:v>
                </c:pt>
                <c:pt idx="7015">
                  <c:v>-0.43</c:v>
                </c:pt>
                <c:pt idx="7016">
                  <c:v>-0.43</c:v>
                </c:pt>
                <c:pt idx="7017">
                  <c:v>-0.43</c:v>
                </c:pt>
                <c:pt idx="7018">
                  <c:v>-0.43</c:v>
                </c:pt>
                <c:pt idx="7019">
                  <c:v>-0.43</c:v>
                </c:pt>
                <c:pt idx="7020">
                  <c:v>-0.43</c:v>
                </c:pt>
                <c:pt idx="7021">
                  <c:v>-0.43</c:v>
                </c:pt>
                <c:pt idx="7022">
                  <c:v>-0.43</c:v>
                </c:pt>
                <c:pt idx="7023">
                  <c:v>-0.43</c:v>
                </c:pt>
                <c:pt idx="7024">
                  <c:v>-0.43</c:v>
                </c:pt>
                <c:pt idx="7025">
                  <c:v>-0.43</c:v>
                </c:pt>
                <c:pt idx="7026">
                  <c:v>-0.43</c:v>
                </c:pt>
                <c:pt idx="7027">
                  <c:v>-0.43</c:v>
                </c:pt>
                <c:pt idx="7028">
                  <c:v>-0.43</c:v>
                </c:pt>
                <c:pt idx="7029">
                  <c:v>-0.43</c:v>
                </c:pt>
                <c:pt idx="7030">
                  <c:v>-0.43</c:v>
                </c:pt>
                <c:pt idx="7031">
                  <c:v>-0.43</c:v>
                </c:pt>
                <c:pt idx="7032">
                  <c:v>-0.43</c:v>
                </c:pt>
                <c:pt idx="7033">
                  <c:v>-0.43</c:v>
                </c:pt>
                <c:pt idx="7034">
                  <c:v>-0.43</c:v>
                </c:pt>
                <c:pt idx="7035">
                  <c:v>-0.43</c:v>
                </c:pt>
                <c:pt idx="7036">
                  <c:v>-0.43</c:v>
                </c:pt>
                <c:pt idx="7037">
                  <c:v>-0.43</c:v>
                </c:pt>
                <c:pt idx="7038">
                  <c:v>-0.43</c:v>
                </c:pt>
                <c:pt idx="7039">
                  <c:v>-0.43</c:v>
                </c:pt>
                <c:pt idx="7040">
                  <c:v>-0.43</c:v>
                </c:pt>
                <c:pt idx="7041">
                  <c:v>-0.43</c:v>
                </c:pt>
                <c:pt idx="7042">
                  <c:v>-0.43</c:v>
                </c:pt>
                <c:pt idx="7043">
                  <c:v>-0.43</c:v>
                </c:pt>
                <c:pt idx="7044">
                  <c:v>-0.43</c:v>
                </c:pt>
                <c:pt idx="7045">
                  <c:v>-0.43</c:v>
                </c:pt>
                <c:pt idx="7046">
                  <c:v>-0.43</c:v>
                </c:pt>
                <c:pt idx="7047">
                  <c:v>-0.43</c:v>
                </c:pt>
                <c:pt idx="7048">
                  <c:v>-0.43</c:v>
                </c:pt>
                <c:pt idx="7049">
                  <c:v>-0.43</c:v>
                </c:pt>
                <c:pt idx="7050">
                  <c:v>-0.43</c:v>
                </c:pt>
                <c:pt idx="7051">
                  <c:v>-0.43</c:v>
                </c:pt>
                <c:pt idx="7052">
                  <c:v>-0.43</c:v>
                </c:pt>
                <c:pt idx="7053">
                  <c:v>-0.43</c:v>
                </c:pt>
                <c:pt idx="7054">
                  <c:v>-0.43</c:v>
                </c:pt>
                <c:pt idx="7055">
                  <c:v>-0.43</c:v>
                </c:pt>
                <c:pt idx="7056">
                  <c:v>-0.43</c:v>
                </c:pt>
                <c:pt idx="7057">
                  <c:v>-0.43</c:v>
                </c:pt>
                <c:pt idx="7058">
                  <c:v>-0.43</c:v>
                </c:pt>
                <c:pt idx="7059">
                  <c:v>-0.43</c:v>
                </c:pt>
                <c:pt idx="7060">
                  <c:v>-0.43</c:v>
                </c:pt>
                <c:pt idx="7061">
                  <c:v>-0.43</c:v>
                </c:pt>
                <c:pt idx="7062">
                  <c:v>-0.43</c:v>
                </c:pt>
                <c:pt idx="7063">
                  <c:v>-0.43</c:v>
                </c:pt>
                <c:pt idx="7064">
                  <c:v>-0.43</c:v>
                </c:pt>
                <c:pt idx="7065">
                  <c:v>-0.43</c:v>
                </c:pt>
                <c:pt idx="7066">
                  <c:v>-0.43</c:v>
                </c:pt>
                <c:pt idx="7067">
                  <c:v>-0.43</c:v>
                </c:pt>
                <c:pt idx="7068">
                  <c:v>-0.43</c:v>
                </c:pt>
                <c:pt idx="7069">
                  <c:v>-0.43</c:v>
                </c:pt>
                <c:pt idx="7070">
                  <c:v>-0.43</c:v>
                </c:pt>
                <c:pt idx="7071">
                  <c:v>-0.43</c:v>
                </c:pt>
                <c:pt idx="7072">
                  <c:v>-0.43</c:v>
                </c:pt>
                <c:pt idx="7073">
                  <c:v>-0.43</c:v>
                </c:pt>
                <c:pt idx="7074">
                  <c:v>-0.43</c:v>
                </c:pt>
                <c:pt idx="7075">
                  <c:v>-0.43</c:v>
                </c:pt>
                <c:pt idx="7076">
                  <c:v>-0.43</c:v>
                </c:pt>
                <c:pt idx="7077">
                  <c:v>-0.43</c:v>
                </c:pt>
                <c:pt idx="7078">
                  <c:v>-0.43</c:v>
                </c:pt>
                <c:pt idx="7079">
                  <c:v>-0.43</c:v>
                </c:pt>
                <c:pt idx="7080">
                  <c:v>-0.43</c:v>
                </c:pt>
                <c:pt idx="7081">
                  <c:v>-0.43</c:v>
                </c:pt>
                <c:pt idx="7082">
                  <c:v>-0.43</c:v>
                </c:pt>
                <c:pt idx="7083">
                  <c:v>-0.43</c:v>
                </c:pt>
                <c:pt idx="7084">
                  <c:v>-0.43</c:v>
                </c:pt>
                <c:pt idx="7085">
                  <c:v>-0.43</c:v>
                </c:pt>
                <c:pt idx="7086">
                  <c:v>-0.43</c:v>
                </c:pt>
                <c:pt idx="7087">
                  <c:v>-0.43</c:v>
                </c:pt>
                <c:pt idx="7088">
                  <c:v>-0.43</c:v>
                </c:pt>
                <c:pt idx="7089">
                  <c:v>-0.43</c:v>
                </c:pt>
                <c:pt idx="7090">
                  <c:v>-0.43</c:v>
                </c:pt>
                <c:pt idx="7091">
                  <c:v>-0.43</c:v>
                </c:pt>
                <c:pt idx="7092">
                  <c:v>-0.43</c:v>
                </c:pt>
                <c:pt idx="7093">
                  <c:v>-0.43</c:v>
                </c:pt>
                <c:pt idx="7094">
                  <c:v>-0.43</c:v>
                </c:pt>
                <c:pt idx="7095">
                  <c:v>-0.43</c:v>
                </c:pt>
                <c:pt idx="7096">
                  <c:v>-0.43</c:v>
                </c:pt>
                <c:pt idx="7097">
                  <c:v>-0.43</c:v>
                </c:pt>
                <c:pt idx="7098">
                  <c:v>-0.43</c:v>
                </c:pt>
                <c:pt idx="7099">
                  <c:v>-0.43</c:v>
                </c:pt>
                <c:pt idx="7100">
                  <c:v>-0.43</c:v>
                </c:pt>
                <c:pt idx="7101">
                  <c:v>-0.43</c:v>
                </c:pt>
                <c:pt idx="7102">
                  <c:v>-0.43</c:v>
                </c:pt>
                <c:pt idx="7103">
                  <c:v>-0.43</c:v>
                </c:pt>
                <c:pt idx="7104">
                  <c:v>-0.43</c:v>
                </c:pt>
                <c:pt idx="7105">
                  <c:v>-0.43</c:v>
                </c:pt>
                <c:pt idx="7106">
                  <c:v>-0.43</c:v>
                </c:pt>
                <c:pt idx="7107">
                  <c:v>-0.43</c:v>
                </c:pt>
                <c:pt idx="7108">
                  <c:v>-0.43</c:v>
                </c:pt>
                <c:pt idx="7109">
                  <c:v>-0.43</c:v>
                </c:pt>
                <c:pt idx="7110">
                  <c:v>-0.43</c:v>
                </c:pt>
                <c:pt idx="7111">
                  <c:v>-0.43</c:v>
                </c:pt>
                <c:pt idx="7112">
                  <c:v>-0.43</c:v>
                </c:pt>
                <c:pt idx="7113">
                  <c:v>-0.43</c:v>
                </c:pt>
                <c:pt idx="7114">
                  <c:v>-0.43</c:v>
                </c:pt>
                <c:pt idx="7115">
                  <c:v>-0.43</c:v>
                </c:pt>
                <c:pt idx="7116">
                  <c:v>-0.43</c:v>
                </c:pt>
                <c:pt idx="7117">
                  <c:v>-0.43</c:v>
                </c:pt>
                <c:pt idx="7118">
                  <c:v>-0.43</c:v>
                </c:pt>
                <c:pt idx="7119">
                  <c:v>-0.43</c:v>
                </c:pt>
                <c:pt idx="7120">
                  <c:v>-0.43</c:v>
                </c:pt>
                <c:pt idx="7121">
                  <c:v>-0.43</c:v>
                </c:pt>
                <c:pt idx="7122">
                  <c:v>-0.43</c:v>
                </c:pt>
                <c:pt idx="7123">
                  <c:v>-0.43</c:v>
                </c:pt>
                <c:pt idx="7124">
                  <c:v>-0.43</c:v>
                </c:pt>
                <c:pt idx="7125">
                  <c:v>-0.43</c:v>
                </c:pt>
                <c:pt idx="7126">
                  <c:v>-0.43</c:v>
                </c:pt>
                <c:pt idx="7127">
                  <c:v>-0.43</c:v>
                </c:pt>
                <c:pt idx="7128">
                  <c:v>-0.43</c:v>
                </c:pt>
                <c:pt idx="7129">
                  <c:v>-0.43</c:v>
                </c:pt>
                <c:pt idx="7130">
                  <c:v>-0.43</c:v>
                </c:pt>
                <c:pt idx="7131">
                  <c:v>-0.43</c:v>
                </c:pt>
                <c:pt idx="7132">
                  <c:v>-0.43</c:v>
                </c:pt>
                <c:pt idx="7133">
                  <c:v>-0.43</c:v>
                </c:pt>
                <c:pt idx="7134">
                  <c:v>-0.43</c:v>
                </c:pt>
                <c:pt idx="7135">
                  <c:v>-0.43</c:v>
                </c:pt>
                <c:pt idx="7136">
                  <c:v>-0.43</c:v>
                </c:pt>
                <c:pt idx="7137">
                  <c:v>-0.43</c:v>
                </c:pt>
                <c:pt idx="7138">
                  <c:v>-0.43</c:v>
                </c:pt>
                <c:pt idx="7139">
                  <c:v>-0.43</c:v>
                </c:pt>
                <c:pt idx="7140">
                  <c:v>-0.43</c:v>
                </c:pt>
                <c:pt idx="7141">
                  <c:v>-0.43</c:v>
                </c:pt>
                <c:pt idx="7142">
                  <c:v>-0.43</c:v>
                </c:pt>
                <c:pt idx="7143">
                  <c:v>-0.43</c:v>
                </c:pt>
                <c:pt idx="7144">
                  <c:v>-0.43</c:v>
                </c:pt>
                <c:pt idx="7145">
                  <c:v>-0.43</c:v>
                </c:pt>
                <c:pt idx="7146">
                  <c:v>-0.43</c:v>
                </c:pt>
                <c:pt idx="7147">
                  <c:v>-0.43</c:v>
                </c:pt>
                <c:pt idx="7148">
                  <c:v>-0.43</c:v>
                </c:pt>
                <c:pt idx="7149">
                  <c:v>-0.43</c:v>
                </c:pt>
                <c:pt idx="7150">
                  <c:v>-0.43</c:v>
                </c:pt>
                <c:pt idx="7151">
                  <c:v>-0.43</c:v>
                </c:pt>
                <c:pt idx="7152">
                  <c:v>-0.43</c:v>
                </c:pt>
                <c:pt idx="7153">
                  <c:v>-0.43</c:v>
                </c:pt>
                <c:pt idx="7154">
                  <c:v>-0.43</c:v>
                </c:pt>
                <c:pt idx="7155">
                  <c:v>-0.43</c:v>
                </c:pt>
                <c:pt idx="7156">
                  <c:v>-0.43</c:v>
                </c:pt>
                <c:pt idx="7157">
                  <c:v>-0.43</c:v>
                </c:pt>
                <c:pt idx="7158">
                  <c:v>-0.43</c:v>
                </c:pt>
                <c:pt idx="7159">
                  <c:v>-0.43</c:v>
                </c:pt>
                <c:pt idx="7160">
                  <c:v>-0.43</c:v>
                </c:pt>
                <c:pt idx="7161">
                  <c:v>-0.43</c:v>
                </c:pt>
                <c:pt idx="7162">
                  <c:v>-0.43</c:v>
                </c:pt>
                <c:pt idx="7163">
                  <c:v>-0.43</c:v>
                </c:pt>
                <c:pt idx="7164">
                  <c:v>-0.43</c:v>
                </c:pt>
                <c:pt idx="7165">
                  <c:v>-0.43</c:v>
                </c:pt>
                <c:pt idx="7166">
                  <c:v>-0.43</c:v>
                </c:pt>
                <c:pt idx="7167">
                  <c:v>-0.43</c:v>
                </c:pt>
                <c:pt idx="7168">
                  <c:v>-0.43</c:v>
                </c:pt>
                <c:pt idx="7169">
                  <c:v>-0.43</c:v>
                </c:pt>
                <c:pt idx="7170">
                  <c:v>-0.43</c:v>
                </c:pt>
                <c:pt idx="7171">
                  <c:v>-0.43</c:v>
                </c:pt>
                <c:pt idx="7172">
                  <c:v>-0.43</c:v>
                </c:pt>
                <c:pt idx="7173">
                  <c:v>-0.43</c:v>
                </c:pt>
                <c:pt idx="7174">
                  <c:v>-0.43</c:v>
                </c:pt>
                <c:pt idx="7175">
                  <c:v>-0.43</c:v>
                </c:pt>
                <c:pt idx="7176">
                  <c:v>-0.43</c:v>
                </c:pt>
                <c:pt idx="7177">
                  <c:v>-0.43</c:v>
                </c:pt>
                <c:pt idx="7178">
                  <c:v>-0.43</c:v>
                </c:pt>
                <c:pt idx="7179">
                  <c:v>-0.43</c:v>
                </c:pt>
                <c:pt idx="7180">
                  <c:v>-0.43</c:v>
                </c:pt>
                <c:pt idx="7181">
                  <c:v>-0.43</c:v>
                </c:pt>
                <c:pt idx="7182">
                  <c:v>-0.43</c:v>
                </c:pt>
                <c:pt idx="7183">
                  <c:v>-0.43</c:v>
                </c:pt>
                <c:pt idx="7184">
                  <c:v>-0.43</c:v>
                </c:pt>
                <c:pt idx="7185">
                  <c:v>-0.43</c:v>
                </c:pt>
                <c:pt idx="7186">
                  <c:v>-0.43</c:v>
                </c:pt>
                <c:pt idx="7187">
                  <c:v>-0.43</c:v>
                </c:pt>
                <c:pt idx="7188">
                  <c:v>-0.43</c:v>
                </c:pt>
                <c:pt idx="7189">
                  <c:v>-0.43</c:v>
                </c:pt>
                <c:pt idx="7190">
                  <c:v>-0.43</c:v>
                </c:pt>
                <c:pt idx="7191">
                  <c:v>-0.43</c:v>
                </c:pt>
                <c:pt idx="7192">
                  <c:v>-0.43</c:v>
                </c:pt>
                <c:pt idx="7193">
                  <c:v>-0.43</c:v>
                </c:pt>
                <c:pt idx="7194">
                  <c:v>-0.43</c:v>
                </c:pt>
                <c:pt idx="7195">
                  <c:v>-0.43</c:v>
                </c:pt>
                <c:pt idx="7196">
                  <c:v>-0.43</c:v>
                </c:pt>
                <c:pt idx="7197">
                  <c:v>-0.43</c:v>
                </c:pt>
                <c:pt idx="7198">
                  <c:v>-0.43</c:v>
                </c:pt>
                <c:pt idx="7199">
                  <c:v>-0.43</c:v>
                </c:pt>
                <c:pt idx="7200">
                  <c:v>-0.43</c:v>
                </c:pt>
                <c:pt idx="7201">
                  <c:v>-0.43</c:v>
                </c:pt>
                <c:pt idx="7202">
                  <c:v>-0.43</c:v>
                </c:pt>
                <c:pt idx="7203">
                  <c:v>-0.43</c:v>
                </c:pt>
                <c:pt idx="7204">
                  <c:v>-0.43</c:v>
                </c:pt>
                <c:pt idx="7205">
                  <c:v>-0.43</c:v>
                </c:pt>
                <c:pt idx="7206">
                  <c:v>-0.43</c:v>
                </c:pt>
                <c:pt idx="7207">
                  <c:v>-0.43</c:v>
                </c:pt>
                <c:pt idx="7208">
                  <c:v>-0.43</c:v>
                </c:pt>
                <c:pt idx="7209">
                  <c:v>-0.43</c:v>
                </c:pt>
                <c:pt idx="7210">
                  <c:v>-0.43</c:v>
                </c:pt>
                <c:pt idx="7211">
                  <c:v>-0.43</c:v>
                </c:pt>
                <c:pt idx="7212">
                  <c:v>-0.43</c:v>
                </c:pt>
                <c:pt idx="7213">
                  <c:v>-0.43</c:v>
                </c:pt>
                <c:pt idx="7214">
                  <c:v>-0.43</c:v>
                </c:pt>
                <c:pt idx="7215">
                  <c:v>-0.43</c:v>
                </c:pt>
                <c:pt idx="7216">
                  <c:v>-0.43</c:v>
                </c:pt>
                <c:pt idx="7217">
                  <c:v>-0.43</c:v>
                </c:pt>
                <c:pt idx="7218">
                  <c:v>-0.43</c:v>
                </c:pt>
                <c:pt idx="7219">
                  <c:v>-0.43</c:v>
                </c:pt>
                <c:pt idx="7220">
                  <c:v>-0.43</c:v>
                </c:pt>
                <c:pt idx="7221">
                  <c:v>-0.43</c:v>
                </c:pt>
                <c:pt idx="7222">
                  <c:v>-0.43</c:v>
                </c:pt>
                <c:pt idx="7223">
                  <c:v>-0.43</c:v>
                </c:pt>
                <c:pt idx="7224">
                  <c:v>-0.43</c:v>
                </c:pt>
                <c:pt idx="7225">
                  <c:v>-0.43</c:v>
                </c:pt>
                <c:pt idx="7226">
                  <c:v>-0.43</c:v>
                </c:pt>
                <c:pt idx="7227">
                  <c:v>-0.43</c:v>
                </c:pt>
                <c:pt idx="7228">
                  <c:v>-0.43</c:v>
                </c:pt>
                <c:pt idx="7229">
                  <c:v>-0.43</c:v>
                </c:pt>
                <c:pt idx="7230">
                  <c:v>-0.43</c:v>
                </c:pt>
                <c:pt idx="7231">
                  <c:v>-0.43</c:v>
                </c:pt>
                <c:pt idx="7232">
                  <c:v>-0.43</c:v>
                </c:pt>
                <c:pt idx="7233">
                  <c:v>-0.43</c:v>
                </c:pt>
                <c:pt idx="7234">
                  <c:v>-0.43</c:v>
                </c:pt>
                <c:pt idx="7235">
                  <c:v>-0.43</c:v>
                </c:pt>
                <c:pt idx="7236">
                  <c:v>-0.43</c:v>
                </c:pt>
                <c:pt idx="7237">
                  <c:v>-0.43</c:v>
                </c:pt>
                <c:pt idx="7238">
                  <c:v>-0.43</c:v>
                </c:pt>
                <c:pt idx="7239">
                  <c:v>-0.43</c:v>
                </c:pt>
                <c:pt idx="7240">
                  <c:v>-0.43</c:v>
                </c:pt>
                <c:pt idx="7241">
                  <c:v>-0.43</c:v>
                </c:pt>
                <c:pt idx="7242">
                  <c:v>-0.43</c:v>
                </c:pt>
                <c:pt idx="7243">
                  <c:v>-0.43</c:v>
                </c:pt>
                <c:pt idx="7244">
                  <c:v>-0.43</c:v>
                </c:pt>
                <c:pt idx="7245">
                  <c:v>-0.43</c:v>
                </c:pt>
                <c:pt idx="7246">
                  <c:v>-0.43</c:v>
                </c:pt>
                <c:pt idx="7247">
                  <c:v>-0.43</c:v>
                </c:pt>
                <c:pt idx="7248">
                  <c:v>-0.43</c:v>
                </c:pt>
                <c:pt idx="7249">
                  <c:v>-0.43</c:v>
                </c:pt>
                <c:pt idx="7250">
                  <c:v>-0.43</c:v>
                </c:pt>
                <c:pt idx="7251">
                  <c:v>-0.43</c:v>
                </c:pt>
                <c:pt idx="7252">
                  <c:v>-0.43</c:v>
                </c:pt>
                <c:pt idx="7253">
                  <c:v>-0.43</c:v>
                </c:pt>
                <c:pt idx="7254">
                  <c:v>-0.43</c:v>
                </c:pt>
                <c:pt idx="7255">
                  <c:v>-0.43</c:v>
                </c:pt>
                <c:pt idx="7256">
                  <c:v>-0.43</c:v>
                </c:pt>
                <c:pt idx="7257">
                  <c:v>-0.43</c:v>
                </c:pt>
                <c:pt idx="7258">
                  <c:v>-0.43</c:v>
                </c:pt>
                <c:pt idx="7259">
                  <c:v>-0.43</c:v>
                </c:pt>
                <c:pt idx="7260">
                  <c:v>-0.43</c:v>
                </c:pt>
                <c:pt idx="7261">
                  <c:v>-0.43</c:v>
                </c:pt>
                <c:pt idx="7262">
                  <c:v>-0.43</c:v>
                </c:pt>
                <c:pt idx="7263">
                  <c:v>-0.43</c:v>
                </c:pt>
                <c:pt idx="7264">
                  <c:v>-0.43</c:v>
                </c:pt>
                <c:pt idx="7265">
                  <c:v>-0.43</c:v>
                </c:pt>
                <c:pt idx="7266">
                  <c:v>-0.43</c:v>
                </c:pt>
                <c:pt idx="7267">
                  <c:v>-0.43</c:v>
                </c:pt>
                <c:pt idx="7268">
                  <c:v>-0.43</c:v>
                </c:pt>
                <c:pt idx="7269">
                  <c:v>-0.43</c:v>
                </c:pt>
                <c:pt idx="7270">
                  <c:v>-0.43</c:v>
                </c:pt>
                <c:pt idx="7271">
                  <c:v>-0.43</c:v>
                </c:pt>
                <c:pt idx="7272">
                  <c:v>-0.43</c:v>
                </c:pt>
                <c:pt idx="7273">
                  <c:v>-0.43</c:v>
                </c:pt>
                <c:pt idx="7274">
                  <c:v>-0.43</c:v>
                </c:pt>
                <c:pt idx="7275">
                  <c:v>-0.43</c:v>
                </c:pt>
                <c:pt idx="7276">
                  <c:v>-0.43</c:v>
                </c:pt>
                <c:pt idx="7277">
                  <c:v>-0.43</c:v>
                </c:pt>
                <c:pt idx="7278">
                  <c:v>-0.43</c:v>
                </c:pt>
                <c:pt idx="7279">
                  <c:v>-0.43</c:v>
                </c:pt>
                <c:pt idx="7280">
                  <c:v>-0.43</c:v>
                </c:pt>
                <c:pt idx="7281">
                  <c:v>-0.43</c:v>
                </c:pt>
                <c:pt idx="7282">
                  <c:v>-0.43</c:v>
                </c:pt>
                <c:pt idx="7283">
                  <c:v>-0.43</c:v>
                </c:pt>
                <c:pt idx="7284">
                  <c:v>-0.43</c:v>
                </c:pt>
                <c:pt idx="7285">
                  <c:v>-0.43</c:v>
                </c:pt>
                <c:pt idx="7286">
                  <c:v>-0.43</c:v>
                </c:pt>
                <c:pt idx="7287">
                  <c:v>-0.43</c:v>
                </c:pt>
                <c:pt idx="7288">
                  <c:v>-0.43</c:v>
                </c:pt>
                <c:pt idx="7289">
                  <c:v>-0.43</c:v>
                </c:pt>
                <c:pt idx="7290">
                  <c:v>-0.43</c:v>
                </c:pt>
                <c:pt idx="7291">
                  <c:v>-0.43</c:v>
                </c:pt>
                <c:pt idx="7292">
                  <c:v>-0.43</c:v>
                </c:pt>
                <c:pt idx="7293">
                  <c:v>-0.43</c:v>
                </c:pt>
                <c:pt idx="7294">
                  <c:v>-0.43</c:v>
                </c:pt>
                <c:pt idx="7295">
                  <c:v>-0.43</c:v>
                </c:pt>
                <c:pt idx="7296">
                  <c:v>-0.43</c:v>
                </c:pt>
                <c:pt idx="7297">
                  <c:v>-0.43</c:v>
                </c:pt>
                <c:pt idx="7298">
                  <c:v>-0.43</c:v>
                </c:pt>
                <c:pt idx="7299">
                  <c:v>-0.43</c:v>
                </c:pt>
                <c:pt idx="7300">
                  <c:v>-0.43</c:v>
                </c:pt>
                <c:pt idx="7301">
                  <c:v>-0.43</c:v>
                </c:pt>
                <c:pt idx="7302">
                  <c:v>-0.43</c:v>
                </c:pt>
                <c:pt idx="7303">
                  <c:v>-0.43</c:v>
                </c:pt>
                <c:pt idx="7304">
                  <c:v>-0.43</c:v>
                </c:pt>
                <c:pt idx="7305">
                  <c:v>-0.43</c:v>
                </c:pt>
                <c:pt idx="7306">
                  <c:v>-0.43</c:v>
                </c:pt>
                <c:pt idx="7307">
                  <c:v>-0.43</c:v>
                </c:pt>
                <c:pt idx="7308">
                  <c:v>-0.43</c:v>
                </c:pt>
                <c:pt idx="7309">
                  <c:v>-0.43</c:v>
                </c:pt>
                <c:pt idx="7310">
                  <c:v>-0.43</c:v>
                </c:pt>
                <c:pt idx="7311">
                  <c:v>-0.43</c:v>
                </c:pt>
                <c:pt idx="7312">
                  <c:v>-0.43</c:v>
                </c:pt>
                <c:pt idx="7313">
                  <c:v>-0.43</c:v>
                </c:pt>
                <c:pt idx="7314">
                  <c:v>-0.43</c:v>
                </c:pt>
                <c:pt idx="7315">
                  <c:v>-0.43</c:v>
                </c:pt>
                <c:pt idx="7316">
                  <c:v>-0.43</c:v>
                </c:pt>
                <c:pt idx="7317">
                  <c:v>-0.43</c:v>
                </c:pt>
                <c:pt idx="7318">
                  <c:v>-0.43</c:v>
                </c:pt>
                <c:pt idx="7319">
                  <c:v>-0.43</c:v>
                </c:pt>
                <c:pt idx="7320">
                  <c:v>-0.43</c:v>
                </c:pt>
                <c:pt idx="7321">
                  <c:v>-0.43</c:v>
                </c:pt>
                <c:pt idx="7322">
                  <c:v>-0.43</c:v>
                </c:pt>
                <c:pt idx="7323">
                  <c:v>-0.43</c:v>
                </c:pt>
                <c:pt idx="7324">
                  <c:v>-0.43</c:v>
                </c:pt>
                <c:pt idx="7325">
                  <c:v>-0.43</c:v>
                </c:pt>
                <c:pt idx="7326">
                  <c:v>-0.43</c:v>
                </c:pt>
                <c:pt idx="7327">
                  <c:v>-0.43</c:v>
                </c:pt>
                <c:pt idx="7328">
                  <c:v>-0.43</c:v>
                </c:pt>
                <c:pt idx="7329">
                  <c:v>-0.43</c:v>
                </c:pt>
                <c:pt idx="7330">
                  <c:v>-0.43</c:v>
                </c:pt>
                <c:pt idx="7331">
                  <c:v>-0.43</c:v>
                </c:pt>
                <c:pt idx="7332">
                  <c:v>-0.43</c:v>
                </c:pt>
                <c:pt idx="7333">
                  <c:v>-0.43</c:v>
                </c:pt>
                <c:pt idx="7334">
                  <c:v>-0.43</c:v>
                </c:pt>
                <c:pt idx="7335">
                  <c:v>-0.43</c:v>
                </c:pt>
                <c:pt idx="7336">
                  <c:v>-0.43</c:v>
                </c:pt>
                <c:pt idx="7337">
                  <c:v>-0.43</c:v>
                </c:pt>
                <c:pt idx="7338">
                  <c:v>-0.43</c:v>
                </c:pt>
                <c:pt idx="7339">
                  <c:v>-0.43</c:v>
                </c:pt>
                <c:pt idx="7340">
                  <c:v>-0.43</c:v>
                </c:pt>
                <c:pt idx="7341">
                  <c:v>-0.43</c:v>
                </c:pt>
                <c:pt idx="7342">
                  <c:v>-0.43</c:v>
                </c:pt>
                <c:pt idx="7343">
                  <c:v>-0.43</c:v>
                </c:pt>
                <c:pt idx="7344">
                  <c:v>-0.43</c:v>
                </c:pt>
                <c:pt idx="7345">
                  <c:v>-0.43</c:v>
                </c:pt>
                <c:pt idx="7346">
                  <c:v>-0.43</c:v>
                </c:pt>
                <c:pt idx="7347">
                  <c:v>-0.43</c:v>
                </c:pt>
                <c:pt idx="7348">
                  <c:v>-0.43</c:v>
                </c:pt>
                <c:pt idx="7349">
                  <c:v>-0.43</c:v>
                </c:pt>
                <c:pt idx="7350">
                  <c:v>-0.43</c:v>
                </c:pt>
                <c:pt idx="7351">
                  <c:v>-0.43</c:v>
                </c:pt>
                <c:pt idx="7352">
                  <c:v>-0.43</c:v>
                </c:pt>
                <c:pt idx="7353">
                  <c:v>-0.43</c:v>
                </c:pt>
                <c:pt idx="7354">
                  <c:v>-0.43</c:v>
                </c:pt>
                <c:pt idx="7355">
                  <c:v>-0.43</c:v>
                </c:pt>
                <c:pt idx="7356">
                  <c:v>-0.43</c:v>
                </c:pt>
                <c:pt idx="7357">
                  <c:v>-0.43</c:v>
                </c:pt>
                <c:pt idx="7358">
                  <c:v>-0.43</c:v>
                </c:pt>
                <c:pt idx="7359">
                  <c:v>-0.43</c:v>
                </c:pt>
                <c:pt idx="7360">
                  <c:v>-0.43</c:v>
                </c:pt>
                <c:pt idx="7361">
                  <c:v>-0.43</c:v>
                </c:pt>
                <c:pt idx="7362">
                  <c:v>-0.43</c:v>
                </c:pt>
                <c:pt idx="7363">
                  <c:v>-0.43</c:v>
                </c:pt>
                <c:pt idx="7364">
                  <c:v>-0.43</c:v>
                </c:pt>
                <c:pt idx="7365">
                  <c:v>-0.43</c:v>
                </c:pt>
                <c:pt idx="7366">
                  <c:v>-0.43</c:v>
                </c:pt>
                <c:pt idx="7367">
                  <c:v>-0.43</c:v>
                </c:pt>
                <c:pt idx="7368">
                  <c:v>-0.43</c:v>
                </c:pt>
                <c:pt idx="7369">
                  <c:v>-0.43</c:v>
                </c:pt>
                <c:pt idx="7370">
                  <c:v>-0.43</c:v>
                </c:pt>
                <c:pt idx="7371">
                  <c:v>-0.43</c:v>
                </c:pt>
                <c:pt idx="7372">
                  <c:v>-0.43</c:v>
                </c:pt>
                <c:pt idx="7373">
                  <c:v>-0.43</c:v>
                </c:pt>
                <c:pt idx="7374">
                  <c:v>-0.43</c:v>
                </c:pt>
                <c:pt idx="7375">
                  <c:v>-0.43</c:v>
                </c:pt>
                <c:pt idx="7376">
                  <c:v>-0.43</c:v>
                </c:pt>
                <c:pt idx="7377">
                  <c:v>-0.43</c:v>
                </c:pt>
                <c:pt idx="7378">
                  <c:v>-0.43</c:v>
                </c:pt>
                <c:pt idx="7379">
                  <c:v>-0.43</c:v>
                </c:pt>
                <c:pt idx="7380">
                  <c:v>-0.43</c:v>
                </c:pt>
                <c:pt idx="7381">
                  <c:v>-0.43</c:v>
                </c:pt>
                <c:pt idx="7382">
                  <c:v>-0.43</c:v>
                </c:pt>
                <c:pt idx="7383">
                  <c:v>-0.43</c:v>
                </c:pt>
                <c:pt idx="7384">
                  <c:v>-0.43</c:v>
                </c:pt>
                <c:pt idx="7385">
                  <c:v>-0.43</c:v>
                </c:pt>
                <c:pt idx="7386">
                  <c:v>-0.43</c:v>
                </c:pt>
                <c:pt idx="7387">
                  <c:v>-0.43</c:v>
                </c:pt>
                <c:pt idx="7388">
                  <c:v>-0.43</c:v>
                </c:pt>
                <c:pt idx="7389">
                  <c:v>-0.43</c:v>
                </c:pt>
                <c:pt idx="7390">
                  <c:v>-0.43</c:v>
                </c:pt>
                <c:pt idx="7391">
                  <c:v>-0.43</c:v>
                </c:pt>
                <c:pt idx="7392">
                  <c:v>-0.43</c:v>
                </c:pt>
                <c:pt idx="7393">
                  <c:v>-0.43</c:v>
                </c:pt>
                <c:pt idx="7394">
                  <c:v>-0.43</c:v>
                </c:pt>
                <c:pt idx="7395">
                  <c:v>-0.43</c:v>
                </c:pt>
                <c:pt idx="7396">
                  <c:v>-0.43</c:v>
                </c:pt>
                <c:pt idx="7397">
                  <c:v>-0.43</c:v>
                </c:pt>
                <c:pt idx="7398">
                  <c:v>-0.43</c:v>
                </c:pt>
                <c:pt idx="7399">
                  <c:v>-0.43</c:v>
                </c:pt>
                <c:pt idx="7400">
                  <c:v>-0.43</c:v>
                </c:pt>
                <c:pt idx="7401">
                  <c:v>-0.43</c:v>
                </c:pt>
                <c:pt idx="7402">
                  <c:v>-0.43</c:v>
                </c:pt>
                <c:pt idx="7403">
                  <c:v>-0.43</c:v>
                </c:pt>
                <c:pt idx="7404">
                  <c:v>-0.43</c:v>
                </c:pt>
                <c:pt idx="7405">
                  <c:v>-0.43</c:v>
                </c:pt>
                <c:pt idx="7406">
                  <c:v>-0.43</c:v>
                </c:pt>
                <c:pt idx="7407">
                  <c:v>-0.43</c:v>
                </c:pt>
                <c:pt idx="7408">
                  <c:v>-0.43</c:v>
                </c:pt>
                <c:pt idx="7409">
                  <c:v>-0.43</c:v>
                </c:pt>
                <c:pt idx="7410">
                  <c:v>-0.43</c:v>
                </c:pt>
                <c:pt idx="7411">
                  <c:v>-0.43</c:v>
                </c:pt>
                <c:pt idx="7412">
                  <c:v>-0.43</c:v>
                </c:pt>
                <c:pt idx="7413">
                  <c:v>-0.43</c:v>
                </c:pt>
                <c:pt idx="7414">
                  <c:v>-0.43</c:v>
                </c:pt>
                <c:pt idx="7415">
                  <c:v>-0.43</c:v>
                </c:pt>
                <c:pt idx="7416">
                  <c:v>-0.43</c:v>
                </c:pt>
                <c:pt idx="7417">
                  <c:v>-0.43</c:v>
                </c:pt>
                <c:pt idx="7418">
                  <c:v>-0.43</c:v>
                </c:pt>
                <c:pt idx="7419">
                  <c:v>-0.43</c:v>
                </c:pt>
                <c:pt idx="7420">
                  <c:v>-0.43</c:v>
                </c:pt>
                <c:pt idx="7421">
                  <c:v>-0.43</c:v>
                </c:pt>
                <c:pt idx="7422">
                  <c:v>-0.43</c:v>
                </c:pt>
                <c:pt idx="7423">
                  <c:v>-0.43</c:v>
                </c:pt>
                <c:pt idx="7424">
                  <c:v>-0.43</c:v>
                </c:pt>
                <c:pt idx="7425">
                  <c:v>-0.43</c:v>
                </c:pt>
                <c:pt idx="7426">
                  <c:v>-0.43</c:v>
                </c:pt>
                <c:pt idx="7427">
                  <c:v>-0.43</c:v>
                </c:pt>
                <c:pt idx="7428">
                  <c:v>-0.43</c:v>
                </c:pt>
                <c:pt idx="7429">
                  <c:v>-0.43</c:v>
                </c:pt>
                <c:pt idx="7430">
                  <c:v>-0.43</c:v>
                </c:pt>
                <c:pt idx="7431">
                  <c:v>-0.43</c:v>
                </c:pt>
                <c:pt idx="7432">
                  <c:v>-0.43</c:v>
                </c:pt>
                <c:pt idx="7433">
                  <c:v>-0.43</c:v>
                </c:pt>
                <c:pt idx="7434">
                  <c:v>-0.43</c:v>
                </c:pt>
                <c:pt idx="7435">
                  <c:v>-0.43</c:v>
                </c:pt>
                <c:pt idx="7436">
                  <c:v>-0.43</c:v>
                </c:pt>
                <c:pt idx="7437">
                  <c:v>-0.43</c:v>
                </c:pt>
                <c:pt idx="7438">
                  <c:v>-0.43</c:v>
                </c:pt>
                <c:pt idx="7439">
                  <c:v>-0.43</c:v>
                </c:pt>
                <c:pt idx="7440">
                  <c:v>-0.43</c:v>
                </c:pt>
                <c:pt idx="7441">
                  <c:v>-0.43</c:v>
                </c:pt>
                <c:pt idx="7442">
                  <c:v>-0.43</c:v>
                </c:pt>
                <c:pt idx="7443">
                  <c:v>-0.43</c:v>
                </c:pt>
                <c:pt idx="7444">
                  <c:v>-0.43</c:v>
                </c:pt>
                <c:pt idx="7445">
                  <c:v>-0.43</c:v>
                </c:pt>
                <c:pt idx="7446">
                  <c:v>-0.43</c:v>
                </c:pt>
                <c:pt idx="7447">
                  <c:v>-0.43</c:v>
                </c:pt>
                <c:pt idx="7448">
                  <c:v>-0.43</c:v>
                </c:pt>
                <c:pt idx="7449">
                  <c:v>-0.43</c:v>
                </c:pt>
                <c:pt idx="7450">
                  <c:v>-0.43</c:v>
                </c:pt>
                <c:pt idx="7451">
                  <c:v>-0.43</c:v>
                </c:pt>
                <c:pt idx="7452">
                  <c:v>-0.43</c:v>
                </c:pt>
                <c:pt idx="7453">
                  <c:v>-0.43</c:v>
                </c:pt>
                <c:pt idx="7454">
                  <c:v>-0.43</c:v>
                </c:pt>
                <c:pt idx="7455">
                  <c:v>-0.43</c:v>
                </c:pt>
                <c:pt idx="7456">
                  <c:v>-0.43</c:v>
                </c:pt>
                <c:pt idx="7457">
                  <c:v>-0.43</c:v>
                </c:pt>
                <c:pt idx="7458">
                  <c:v>-0.43</c:v>
                </c:pt>
                <c:pt idx="7459">
                  <c:v>-0.43</c:v>
                </c:pt>
                <c:pt idx="7460">
                  <c:v>-0.43</c:v>
                </c:pt>
                <c:pt idx="7461">
                  <c:v>-0.43</c:v>
                </c:pt>
                <c:pt idx="7462">
                  <c:v>-0.43</c:v>
                </c:pt>
                <c:pt idx="7463">
                  <c:v>-0.43</c:v>
                </c:pt>
                <c:pt idx="7464">
                  <c:v>-0.43</c:v>
                </c:pt>
                <c:pt idx="7465">
                  <c:v>-0.43</c:v>
                </c:pt>
                <c:pt idx="7466">
                  <c:v>-0.43</c:v>
                </c:pt>
                <c:pt idx="7467">
                  <c:v>-0.43</c:v>
                </c:pt>
                <c:pt idx="7468">
                  <c:v>-0.43</c:v>
                </c:pt>
                <c:pt idx="7469">
                  <c:v>-0.43</c:v>
                </c:pt>
                <c:pt idx="7470">
                  <c:v>-0.43</c:v>
                </c:pt>
                <c:pt idx="7471">
                  <c:v>-0.43</c:v>
                </c:pt>
                <c:pt idx="7472">
                  <c:v>-0.43</c:v>
                </c:pt>
                <c:pt idx="7473">
                  <c:v>-0.43</c:v>
                </c:pt>
                <c:pt idx="7474">
                  <c:v>-0.43</c:v>
                </c:pt>
                <c:pt idx="7475">
                  <c:v>-0.43</c:v>
                </c:pt>
                <c:pt idx="7476">
                  <c:v>-0.43</c:v>
                </c:pt>
                <c:pt idx="7477">
                  <c:v>-0.43</c:v>
                </c:pt>
                <c:pt idx="7478">
                  <c:v>-0.43</c:v>
                </c:pt>
                <c:pt idx="7479">
                  <c:v>-0.43</c:v>
                </c:pt>
                <c:pt idx="7480">
                  <c:v>-0.43</c:v>
                </c:pt>
                <c:pt idx="7481">
                  <c:v>-0.43</c:v>
                </c:pt>
                <c:pt idx="7482">
                  <c:v>-0.43</c:v>
                </c:pt>
                <c:pt idx="7483">
                  <c:v>-0.43</c:v>
                </c:pt>
                <c:pt idx="7484">
                  <c:v>-0.43</c:v>
                </c:pt>
                <c:pt idx="7485">
                  <c:v>-0.43</c:v>
                </c:pt>
                <c:pt idx="7486">
                  <c:v>-0.43</c:v>
                </c:pt>
                <c:pt idx="7487">
                  <c:v>-0.43</c:v>
                </c:pt>
                <c:pt idx="7488">
                  <c:v>-0.43</c:v>
                </c:pt>
                <c:pt idx="7489">
                  <c:v>-0.43</c:v>
                </c:pt>
                <c:pt idx="7490">
                  <c:v>-0.43</c:v>
                </c:pt>
                <c:pt idx="7491">
                  <c:v>-0.43</c:v>
                </c:pt>
                <c:pt idx="7492">
                  <c:v>-0.43</c:v>
                </c:pt>
                <c:pt idx="7493">
                  <c:v>-0.43</c:v>
                </c:pt>
                <c:pt idx="7494">
                  <c:v>-0.43</c:v>
                </c:pt>
                <c:pt idx="7495">
                  <c:v>-0.43</c:v>
                </c:pt>
                <c:pt idx="7496">
                  <c:v>-0.43</c:v>
                </c:pt>
                <c:pt idx="7497">
                  <c:v>-0.43</c:v>
                </c:pt>
                <c:pt idx="7498">
                  <c:v>-0.43</c:v>
                </c:pt>
                <c:pt idx="7499">
                  <c:v>-0.43</c:v>
                </c:pt>
                <c:pt idx="7500">
                  <c:v>-0.43</c:v>
                </c:pt>
                <c:pt idx="7501">
                  <c:v>-0.43</c:v>
                </c:pt>
                <c:pt idx="7502">
                  <c:v>-0.43</c:v>
                </c:pt>
                <c:pt idx="7503">
                  <c:v>-0.43</c:v>
                </c:pt>
                <c:pt idx="7504">
                  <c:v>-0.43</c:v>
                </c:pt>
                <c:pt idx="7505">
                  <c:v>-0.43</c:v>
                </c:pt>
                <c:pt idx="7506">
                  <c:v>-0.43</c:v>
                </c:pt>
                <c:pt idx="7507">
                  <c:v>-0.43</c:v>
                </c:pt>
                <c:pt idx="7508">
                  <c:v>-0.43</c:v>
                </c:pt>
                <c:pt idx="7509">
                  <c:v>-0.43</c:v>
                </c:pt>
                <c:pt idx="7510">
                  <c:v>-0.43</c:v>
                </c:pt>
                <c:pt idx="7511">
                  <c:v>-0.43</c:v>
                </c:pt>
                <c:pt idx="7512">
                  <c:v>-0.43</c:v>
                </c:pt>
                <c:pt idx="7513">
                  <c:v>-0.43</c:v>
                </c:pt>
                <c:pt idx="7514">
                  <c:v>-0.43</c:v>
                </c:pt>
                <c:pt idx="7515">
                  <c:v>-0.43</c:v>
                </c:pt>
                <c:pt idx="7516">
                  <c:v>-0.43</c:v>
                </c:pt>
                <c:pt idx="7517">
                  <c:v>-0.43</c:v>
                </c:pt>
                <c:pt idx="7518">
                  <c:v>-0.43</c:v>
                </c:pt>
                <c:pt idx="7519">
                  <c:v>-0.43</c:v>
                </c:pt>
                <c:pt idx="7520">
                  <c:v>-0.43</c:v>
                </c:pt>
                <c:pt idx="7521">
                  <c:v>-0.43</c:v>
                </c:pt>
                <c:pt idx="7522">
                  <c:v>-0.43</c:v>
                </c:pt>
                <c:pt idx="7523">
                  <c:v>-0.43</c:v>
                </c:pt>
                <c:pt idx="7524">
                  <c:v>-0.43</c:v>
                </c:pt>
                <c:pt idx="7525">
                  <c:v>-0.43</c:v>
                </c:pt>
                <c:pt idx="7526">
                  <c:v>-0.43</c:v>
                </c:pt>
                <c:pt idx="7527">
                  <c:v>-0.43</c:v>
                </c:pt>
                <c:pt idx="7528">
                  <c:v>-0.43</c:v>
                </c:pt>
                <c:pt idx="7529">
                  <c:v>-0.43</c:v>
                </c:pt>
                <c:pt idx="7530">
                  <c:v>-0.43</c:v>
                </c:pt>
                <c:pt idx="7531">
                  <c:v>-0.43</c:v>
                </c:pt>
                <c:pt idx="7532">
                  <c:v>-0.43</c:v>
                </c:pt>
                <c:pt idx="7533">
                  <c:v>-0.43</c:v>
                </c:pt>
                <c:pt idx="7534">
                  <c:v>-0.43</c:v>
                </c:pt>
                <c:pt idx="7535">
                  <c:v>-0.43</c:v>
                </c:pt>
                <c:pt idx="7536">
                  <c:v>-0.43</c:v>
                </c:pt>
                <c:pt idx="7537">
                  <c:v>-0.43</c:v>
                </c:pt>
                <c:pt idx="7538">
                  <c:v>-0.43</c:v>
                </c:pt>
                <c:pt idx="7539">
                  <c:v>-0.43</c:v>
                </c:pt>
                <c:pt idx="7540">
                  <c:v>-0.43</c:v>
                </c:pt>
                <c:pt idx="7541">
                  <c:v>-0.43</c:v>
                </c:pt>
                <c:pt idx="7542">
                  <c:v>-0.43</c:v>
                </c:pt>
                <c:pt idx="7543">
                  <c:v>-0.43</c:v>
                </c:pt>
                <c:pt idx="7544">
                  <c:v>-0.43</c:v>
                </c:pt>
                <c:pt idx="7545">
                  <c:v>-0.43</c:v>
                </c:pt>
                <c:pt idx="7546">
                  <c:v>-0.43</c:v>
                </c:pt>
                <c:pt idx="7547">
                  <c:v>-0.43</c:v>
                </c:pt>
                <c:pt idx="7548">
                  <c:v>-0.43</c:v>
                </c:pt>
                <c:pt idx="7549">
                  <c:v>-0.43</c:v>
                </c:pt>
                <c:pt idx="7550">
                  <c:v>-0.43</c:v>
                </c:pt>
                <c:pt idx="7551">
                  <c:v>-0.43</c:v>
                </c:pt>
                <c:pt idx="7552">
                  <c:v>-0.43</c:v>
                </c:pt>
                <c:pt idx="7553">
                  <c:v>-0.43</c:v>
                </c:pt>
                <c:pt idx="7554">
                  <c:v>-0.43</c:v>
                </c:pt>
                <c:pt idx="7555">
                  <c:v>-0.43</c:v>
                </c:pt>
                <c:pt idx="7556">
                  <c:v>-0.43</c:v>
                </c:pt>
                <c:pt idx="7557">
                  <c:v>-0.43</c:v>
                </c:pt>
                <c:pt idx="7558">
                  <c:v>-0.43</c:v>
                </c:pt>
                <c:pt idx="7559">
                  <c:v>-0.43</c:v>
                </c:pt>
                <c:pt idx="7560">
                  <c:v>-0.43</c:v>
                </c:pt>
                <c:pt idx="7561">
                  <c:v>-0.43</c:v>
                </c:pt>
                <c:pt idx="7562">
                  <c:v>-0.43</c:v>
                </c:pt>
                <c:pt idx="7563">
                  <c:v>-0.43</c:v>
                </c:pt>
                <c:pt idx="7564">
                  <c:v>-0.43</c:v>
                </c:pt>
                <c:pt idx="7565">
                  <c:v>-0.43</c:v>
                </c:pt>
                <c:pt idx="7566">
                  <c:v>-0.43</c:v>
                </c:pt>
                <c:pt idx="7567">
                  <c:v>-0.43</c:v>
                </c:pt>
                <c:pt idx="7568">
                  <c:v>-0.43</c:v>
                </c:pt>
                <c:pt idx="7569">
                  <c:v>-0.43</c:v>
                </c:pt>
                <c:pt idx="7570">
                  <c:v>-0.43</c:v>
                </c:pt>
                <c:pt idx="7571">
                  <c:v>-0.43</c:v>
                </c:pt>
                <c:pt idx="7572">
                  <c:v>-0.43</c:v>
                </c:pt>
                <c:pt idx="7573">
                  <c:v>-0.43</c:v>
                </c:pt>
                <c:pt idx="7574">
                  <c:v>-0.43</c:v>
                </c:pt>
                <c:pt idx="7575">
                  <c:v>-0.43</c:v>
                </c:pt>
                <c:pt idx="7576">
                  <c:v>-0.43</c:v>
                </c:pt>
                <c:pt idx="7577">
                  <c:v>-0.43</c:v>
                </c:pt>
                <c:pt idx="7578">
                  <c:v>-0.43</c:v>
                </c:pt>
                <c:pt idx="7579">
                  <c:v>-0.43</c:v>
                </c:pt>
                <c:pt idx="7580">
                  <c:v>-0.43</c:v>
                </c:pt>
                <c:pt idx="7581">
                  <c:v>-0.43</c:v>
                </c:pt>
                <c:pt idx="7582">
                  <c:v>-0.43</c:v>
                </c:pt>
                <c:pt idx="7583">
                  <c:v>-0.43</c:v>
                </c:pt>
                <c:pt idx="7584">
                  <c:v>-0.43</c:v>
                </c:pt>
                <c:pt idx="7585">
                  <c:v>-0.43</c:v>
                </c:pt>
                <c:pt idx="7586">
                  <c:v>-0.43</c:v>
                </c:pt>
                <c:pt idx="7587">
                  <c:v>-0.43</c:v>
                </c:pt>
                <c:pt idx="7588">
                  <c:v>-0.43</c:v>
                </c:pt>
                <c:pt idx="7589">
                  <c:v>-0.43</c:v>
                </c:pt>
                <c:pt idx="7590">
                  <c:v>-0.43</c:v>
                </c:pt>
                <c:pt idx="7591">
                  <c:v>-0.43</c:v>
                </c:pt>
                <c:pt idx="7592">
                  <c:v>-0.43</c:v>
                </c:pt>
                <c:pt idx="7593">
                  <c:v>-0.43</c:v>
                </c:pt>
                <c:pt idx="7594">
                  <c:v>-0.43</c:v>
                </c:pt>
                <c:pt idx="7595">
                  <c:v>-0.43</c:v>
                </c:pt>
                <c:pt idx="7596">
                  <c:v>-0.43</c:v>
                </c:pt>
                <c:pt idx="7597">
                  <c:v>-0.43</c:v>
                </c:pt>
                <c:pt idx="7598">
                  <c:v>-0.43</c:v>
                </c:pt>
                <c:pt idx="7599">
                  <c:v>-0.43</c:v>
                </c:pt>
                <c:pt idx="7600">
                  <c:v>-0.43</c:v>
                </c:pt>
                <c:pt idx="7601">
                  <c:v>-0.43</c:v>
                </c:pt>
                <c:pt idx="7602">
                  <c:v>-0.43</c:v>
                </c:pt>
                <c:pt idx="7603">
                  <c:v>-0.43</c:v>
                </c:pt>
                <c:pt idx="7604">
                  <c:v>-0.43</c:v>
                </c:pt>
                <c:pt idx="7605">
                  <c:v>-0.43</c:v>
                </c:pt>
                <c:pt idx="7606">
                  <c:v>-0.43</c:v>
                </c:pt>
                <c:pt idx="7607">
                  <c:v>-0.43</c:v>
                </c:pt>
                <c:pt idx="7608">
                  <c:v>-0.43</c:v>
                </c:pt>
                <c:pt idx="7609">
                  <c:v>-0.43</c:v>
                </c:pt>
                <c:pt idx="7610">
                  <c:v>-0.43</c:v>
                </c:pt>
                <c:pt idx="7611">
                  <c:v>-0.43</c:v>
                </c:pt>
                <c:pt idx="7612">
                  <c:v>-0.43</c:v>
                </c:pt>
                <c:pt idx="7613">
                  <c:v>-0.43</c:v>
                </c:pt>
                <c:pt idx="7614">
                  <c:v>-0.43</c:v>
                </c:pt>
                <c:pt idx="7615">
                  <c:v>-0.43</c:v>
                </c:pt>
                <c:pt idx="7616">
                  <c:v>-0.43</c:v>
                </c:pt>
                <c:pt idx="7617">
                  <c:v>-0.43</c:v>
                </c:pt>
                <c:pt idx="7618">
                  <c:v>-0.43</c:v>
                </c:pt>
                <c:pt idx="7619">
                  <c:v>-0.43</c:v>
                </c:pt>
                <c:pt idx="7620">
                  <c:v>-0.43</c:v>
                </c:pt>
                <c:pt idx="7621">
                  <c:v>-0.43</c:v>
                </c:pt>
                <c:pt idx="7622">
                  <c:v>-0.43</c:v>
                </c:pt>
                <c:pt idx="7623">
                  <c:v>-0.43</c:v>
                </c:pt>
                <c:pt idx="7624">
                  <c:v>-0.43</c:v>
                </c:pt>
                <c:pt idx="7625">
                  <c:v>-0.43</c:v>
                </c:pt>
                <c:pt idx="7626">
                  <c:v>-0.43</c:v>
                </c:pt>
                <c:pt idx="7627">
                  <c:v>-0.43</c:v>
                </c:pt>
                <c:pt idx="7628">
                  <c:v>-0.43</c:v>
                </c:pt>
                <c:pt idx="7629">
                  <c:v>-0.43</c:v>
                </c:pt>
                <c:pt idx="7630">
                  <c:v>-0.43</c:v>
                </c:pt>
                <c:pt idx="7631">
                  <c:v>-0.43</c:v>
                </c:pt>
                <c:pt idx="7632">
                  <c:v>-0.43</c:v>
                </c:pt>
                <c:pt idx="7633">
                  <c:v>-0.43</c:v>
                </c:pt>
                <c:pt idx="7634">
                  <c:v>-0.43</c:v>
                </c:pt>
                <c:pt idx="7635">
                  <c:v>-0.43</c:v>
                </c:pt>
                <c:pt idx="7636">
                  <c:v>-0.43</c:v>
                </c:pt>
                <c:pt idx="7637">
                  <c:v>-0.43</c:v>
                </c:pt>
                <c:pt idx="7638">
                  <c:v>-0.43</c:v>
                </c:pt>
                <c:pt idx="7639">
                  <c:v>-0.43</c:v>
                </c:pt>
                <c:pt idx="7640">
                  <c:v>-0.43</c:v>
                </c:pt>
                <c:pt idx="7641">
                  <c:v>-0.43</c:v>
                </c:pt>
                <c:pt idx="7642">
                  <c:v>-0.43</c:v>
                </c:pt>
                <c:pt idx="7643">
                  <c:v>-0.43</c:v>
                </c:pt>
                <c:pt idx="7644">
                  <c:v>-0.43</c:v>
                </c:pt>
                <c:pt idx="7645">
                  <c:v>-0.43</c:v>
                </c:pt>
                <c:pt idx="7646">
                  <c:v>-0.43</c:v>
                </c:pt>
                <c:pt idx="7647">
                  <c:v>-0.43</c:v>
                </c:pt>
                <c:pt idx="7648">
                  <c:v>-0.43</c:v>
                </c:pt>
                <c:pt idx="7649">
                  <c:v>-0.43</c:v>
                </c:pt>
                <c:pt idx="7650">
                  <c:v>-0.43</c:v>
                </c:pt>
                <c:pt idx="7651">
                  <c:v>-0.43</c:v>
                </c:pt>
                <c:pt idx="7652">
                  <c:v>-0.43</c:v>
                </c:pt>
                <c:pt idx="7653">
                  <c:v>-0.43</c:v>
                </c:pt>
                <c:pt idx="7654">
                  <c:v>-0.43</c:v>
                </c:pt>
                <c:pt idx="7655">
                  <c:v>-0.43</c:v>
                </c:pt>
                <c:pt idx="7656">
                  <c:v>-0.43</c:v>
                </c:pt>
                <c:pt idx="7657">
                  <c:v>-0.43</c:v>
                </c:pt>
                <c:pt idx="7658">
                  <c:v>-0.43</c:v>
                </c:pt>
                <c:pt idx="7659">
                  <c:v>-0.43</c:v>
                </c:pt>
                <c:pt idx="7660">
                  <c:v>-0.43</c:v>
                </c:pt>
                <c:pt idx="7661">
                  <c:v>-0.43</c:v>
                </c:pt>
                <c:pt idx="7662">
                  <c:v>-0.43</c:v>
                </c:pt>
                <c:pt idx="7663">
                  <c:v>-0.43</c:v>
                </c:pt>
                <c:pt idx="7664">
                  <c:v>-0.43</c:v>
                </c:pt>
                <c:pt idx="7665">
                  <c:v>-0.43</c:v>
                </c:pt>
                <c:pt idx="7666">
                  <c:v>-0.43</c:v>
                </c:pt>
                <c:pt idx="7667">
                  <c:v>-0.43</c:v>
                </c:pt>
                <c:pt idx="7668">
                  <c:v>-0.43</c:v>
                </c:pt>
                <c:pt idx="7669">
                  <c:v>-0.43</c:v>
                </c:pt>
                <c:pt idx="7670">
                  <c:v>-0.43</c:v>
                </c:pt>
                <c:pt idx="7671">
                  <c:v>-0.43</c:v>
                </c:pt>
                <c:pt idx="7672">
                  <c:v>-0.43</c:v>
                </c:pt>
                <c:pt idx="7673">
                  <c:v>-0.43</c:v>
                </c:pt>
                <c:pt idx="7674">
                  <c:v>-0.43</c:v>
                </c:pt>
                <c:pt idx="7675">
                  <c:v>-0.43</c:v>
                </c:pt>
                <c:pt idx="7676">
                  <c:v>-0.43</c:v>
                </c:pt>
                <c:pt idx="7677">
                  <c:v>-0.43</c:v>
                </c:pt>
                <c:pt idx="7678">
                  <c:v>-0.43</c:v>
                </c:pt>
                <c:pt idx="7679">
                  <c:v>-0.43</c:v>
                </c:pt>
                <c:pt idx="7680">
                  <c:v>-0.43</c:v>
                </c:pt>
                <c:pt idx="7681">
                  <c:v>-0.43</c:v>
                </c:pt>
                <c:pt idx="7682">
                  <c:v>-0.43</c:v>
                </c:pt>
                <c:pt idx="7683">
                  <c:v>-0.43</c:v>
                </c:pt>
                <c:pt idx="7684">
                  <c:v>-0.43</c:v>
                </c:pt>
                <c:pt idx="7685">
                  <c:v>-0.43</c:v>
                </c:pt>
                <c:pt idx="7686">
                  <c:v>-0.43</c:v>
                </c:pt>
                <c:pt idx="7687">
                  <c:v>-0.43</c:v>
                </c:pt>
                <c:pt idx="7688">
                  <c:v>-0.43</c:v>
                </c:pt>
                <c:pt idx="7689">
                  <c:v>-0.43</c:v>
                </c:pt>
                <c:pt idx="7690">
                  <c:v>-0.43</c:v>
                </c:pt>
                <c:pt idx="7691">
                  <c:v>-0.43</c:v>
                </c:pt>
                <c:pt idx="7692">
                  <c:v>-0.43</c:v>
                </c:pt>
                <c:pt idx="7693">
                  <c:v>-0.43</c:v>
                </c:pt>
                <c:pt idx="7694">
                  <c:v>-0.43</c:v>
                </c:pt>
                <c:pt idx="7695">
                  <c:v>-0.43</c:v>
                </c:pt>
                <c:pt idx="7696">
                  <c:v>-0.43</c:v>
                </c:pt>
                <c:pt idx="7697">
                  <c:v>-0.43</c:v>
                </c:pt>
                <c:pt idx="7698">
                  <c:v>-0.43</c:v>
                </c:pt>
                <c:pt idx="7699">
                  <c:v>-0.43</c:v>
                </c:pt>
                <c:pt idx="7700">
                  <c:v>-0.43</c:v>
                </c:pt>
                <c:pt idx="7701">
                  <c:v>-0.43</c:v>
                </c:pt>
                <c:pt idx="7702">
                  <c:v>-0.43</c:v>
                </c:pt>
                <c:pt idx="7703">
                  <c:v>-0.43</c:v>
                </c:pt>
                <c:pt idx="7704">
                  <c:v>-0.43</c:v>
                </c:pt>
                <c:pt idx="7705">
                  <c:v>-0.43</c:v>
                </c:pt>
                <c:pt idx="7706">
                  <c:v>-0.43</c:v>
                </c:pt>
                <c:pt idx="7707">
                  <c:v>-0.43</c:v>
                </c:pt>
                <c:pt idx="7708">
                  <c:v>-0.43</c:v>
                </c:pt>
                <c:pt idx="7709">
                  <c:v>-0.43</c:v>
                </c:pt>
                <c:pt idx="7710">
                  <c:v>-0.43</c:v>
                </c:pt>
                <c:pt idx="7711">
                  <c:v>-0.43</c:v>
                </c:pt>
                <c:pt idx="7712">
                  <c:v>-0.43</c:v>
                </c:pt>
                <c:pt idx="7713">
                  <c:v>-0.43</c:v>
                </c:pt>
                <c:pt idx="7714">
                  <c:v>-0.43</c:v>
                </c:pt>
                <c:pt idx="7715">
                  <c:v>-0.43</c:v>
                </c:pt>
                <c:pt idx="7716">
                  <c:v>-0.43</c:v>
                </c:pt>
                <c:pt idx="7717">
                  <c:v>-0.43</c:v>
                </c:pt>
                <c:pt idx="7718">
                  <c:v>-0.43</c:v>
                </c:pt>
                <c:pt idx="7719">
                  <c:v>-0.43</c:v>
                </c:pt>
                <c:pt idx="7720">
                  <c:v>-0.43</c:v>
                </c:pt>
                <c:pt idx="7721">
                  <c:v>-0.43</c:v>
                </c:pt>
                <c:pt idx="7722">
                  <c:v>-0.43</c:v>
                </c:pt>
                <c:pt idx="7723">
                  <c:v>-0.43</c:v>
                </c:pt>
                <c:pt idx="7724">
                  <c:v>-0.43</c:v>
                </c:pt>
                <c:pt idx="7725">
                  <c:v>-0.43</c:v>
                </c:pt>
                <c:pt idx="7726">
                  <c:v>-0.43</c:v>
                </c:pt>
                <c:pt idx="7727">
                  <c:v>-0.43</c:v>
                </c:pt>
                <c:pt idx="7728">
                  <c:v>-0.43</c:v>
                </c:pt>
                <c:pt idx="7729">
                  <c:v>-0.43</c:v>
                </c:pt>
                <c:pt idx="7730">
                  <c:v>-0.43</c:v>
                </c:pt>
                <c:pt idx="7731">
                  <c:v>-0.43</c:v>
                </c:pt>
                <c:pt idx="7732">
                  <c:v>-0.43</c:v>
                </c:pt>
                <c:pt idx="7733">
                  <c:v>-0.43</c:v>
                </c:pt>
                <c:pt idx="7734">
                  <c:v>-0.43</c:v>
                </c:pt>
                <c:pt idx="7735">
                  <c:v>-0.43</c:v>
                </c:pt>
                <c:pt idx="7736">
                  <c:v>-0.43</c:v>
                </c:pt>
                <c:pt idx="7737">
                  <c:v>-0.43</c:v>
                </c:pt>
                <c:pt idx="7738">
                  <c:v>-0.43</c:v>
                </c:pt>
                <c:pt idx="7739">
                  <c:v>-0.43</c:v>
                </c:pt>
                <c:pt idx="7740">
                  <c:v>-0.43</c:v>
                </c:pt>
                <c:pt idx="7741">
                  <c:v>-0.43</c:v>
                </c:pt>
                <c:pt idx="7742">
                  <c:v>-0.43</c:v>
                </c:pt>
                <c:pt idx="7743">
                  <c:v>-0.43</c:v>
                </c:pt>
                <c:pt idx="7744">
                  <c:v>-0.43</c:v>
                </c:pt>
                <c:pt idx="7745">
                  <c:v>-0.43</c:v>
                </c:pt>
                <c:pt idx="7746">
                  <c:v>-0.43</c:v>
                </c:pt>
                <c:pt idx="7747">
                  <c:v>-0.43</c:v>
                </c:pt>
                <c:pt idx="7748">
                  <c:v>-0.43</c:v>
                </c:pt>
                <c:pt idx="7749">
                  <c:v>-0.43</c:v>
                </c:pt>
                <c:pt idx="7750">
                  <c:v>-0.43</c:v>
                </c:pt>
                <c:pt idx="7751">
                  <c:v>-0.43</c:v>
                </c:pt>
                <c:pt idx="7752">
                  <c:v>-0.43</c:v>
                </c:pt>
                <c:pt idx="7753">
                  <c:v>-0.43</c:v>
                </c:pt>
                <c:pt idx="7754">
                  <c:v>-0.43</c:v>
                </c:pt>
                <c:pt idx="7755">
                  <c:v>-0.43</c:v>
                </c:pt>
                <c:pt idx="7756">
                  <c:v>-0.43</c:v>
                </c:pt>
                <c:pt idx="7757">
                  <c:v>-0.43</c:v>
                </c:pt>
                <c:pt idx="7758">
                  <c:v>-0.43</c:v>
                </c:pt>
                <c:pt idx="7759">
                  <c:v>-0.43</c:v>
                </c:pt>
                <c:pt idx="7760">
                  <c:v>-0.43</c:v>
                </c:pt>
                <c:pt idx="7761">
                  <c:v>-0.43</c:v>
                </c:pt>
                <c:pt idx="7762">
                  <c:v>-0.43</c:v>
                </c:pt>
                <c:pt idx="7763">
                  <c:v>-0.43</c:v>
                </c:pt>
                <c:pt idx="7764">
                  <c:v>-0.43</c:v>
                </c:pt>
                <c:pt idx="7765">
                  <c:v>-0.43</c:v>
                </c:pt>
                <c:pt idx="7766">
                  <c:v>-0.43</c:v>
                </c:pt>
                <c:pt idx="7767">
                  <c:v>-0.43</c:v>
                </c:pt>
                <c:pt idx="7768">
                  <c:v>-0.43</c:v>
                </c:pt>
                <c:pt idx="7769">
                  <c:v>-0.43</c:v>
                </c:pt>
                <c:pt idx="7770">
                  <c:v>-0.43</c:v>
                </c:pt>
                <c:pt idx="7771">
                  <c:v>-0.43</c:v>
                </c:pt>
                <c:pt idx="7772">
                  <c:v>-0.43</c:v>
                </c:pt>
                <c:pt idx="7773">
                  <c:v>-0.43</c:v>
                </c:pt>
                <c:pt idx="7774">
                  <c:v>-0.43</c:v>
                </c:pt>
                <c:pt idx="7775">
                  <c:v>-0.43</c:v>
                </c:pt>
                <c:pt idx="7776">
                  <c:v>-0.43</c:v>
                </c:pt>
                <c:pt idx="7777">
                  <c:v>-0.43</c:v>
                </c:pt>
                <c:pt idx="7778">
                  <c:v>-0.43</c:v>
                </c:pt>
                <c:pt idx="7779">
                  <c:v>-0.43</c:v>
                </c:pt>
                <c:pt idx="7780">
                  <c:v>-0.43</c:v>
                </c:pt>
                <c:pt idx="7781">
                  <c:v>-0.43</c:v>
                </c:pt>
                <c:pt idx="7782">
                  <c:v>-0.43</c:v>
                </c:pt>
                <c:pt idx="7783">
                  <c:v>-0.43</c:v>
                </c:pt>
                <c:pt idx="7784">
                  <c:v>-0.43</c:v>
                </c:pt>
                <c:pt idx="7785">
                  <c:v>-0.43</c:v>
                </c:pt>
                <c:pt idx="7786">
                  <c:v>-0.43</c:v>
                </c:pt>
                <c:pt idx="7787">
                  <c:v>-0.43</c:v>
                </c:pt>
                <c:pt idx="7788">
                  <c:v>-0.43</c:v>
                </c:pt>
                <c:pt idx="7789">
                  <c:v>-0.43</c:v>
                </c:pt>
                <c:pt idx="7790">
                  <c:v>-0.43</c:v>
                </c:pt>
                <c:pt idx="7791">
                  <c:v>-0.43</c:v>
                </c:pt>
                <c:pt idx="7792">
                  <c:v>-0.43</c:v>
                </c:pt>
                <c:pt idx="7793">
                  <c:v>-0.43</c:v>
                </c:pt>
                <c:pt idx="7794">
                  <c:v>-0.43</c:v>
                </c:pt>
                <c:pt idx="7795">
                  <c:v>-0.43</c:v>
                </c:pt>
                <c:pt idx="7796">
                  <c:v>-0.43</c:v>
                </c:pt>
                <c:pt idx="7797">
                  <c:v>-0.43</c:v>
                </c:pt>
                <c:pt idx="7798">
                  <c:v>-0.43</c:v>
                </c:pt>
                <c:pt idx="7799">
                  <c:v>-0.43</c:v>
                </c:pt>
                <c:pt idx="7800">
                  <c:v>-0.43</c:v>
                </c:pt>
                <c:pt idx="7801">
                  <c:v>-0.43</c:v>
                </c:pt>
                <c:pt idx="7802">
                  <c:v>-0.43</c:v>
                </c:pt>
                <c:pt idx="7803">
                  <c:v>-0.43</c:v>
                </c:pt>
                <c:pt idx="7804">
                  <c:v>-0.43</c:v>
                </c:pt>
                <c:pt idx="7805">
                  <c:v>-0.43</c:v>
                </c:pt>
                <c:pt idx="7806">
                  <c:v>-0.43</c:v>
                </c:pt>
                <c:pt idx="7807">
                  <c:v>-0.43</c:v>
                </c:pt>
                <c:pt idx="7808">
                  <c:v>-0.43</c:v>
                </c:pt>
                <c:pt idx="7809">
                  <c:v>-0.43</c:v>
                </c:pt>
                <c:pt idx="7810">
                  <c:v>-0.43</c:v>
                </c:pt>
                <c:pt idx="7811">
                  <c:v>-0.43</c:v>
                </c:pt>
                <c:pt idx="7812">
                  <c:v>-0.43</c:v>
                </c:pt>
                <c:pt idx="7813">
                  <c:v>-0.43</c:v>
                </c:pt>
                <c:pt idx="7814">
                  <c:v>-0.43</c:v>
                </c:pt>
                <c:pt idx="7815">
                  <c:v>-0.43</c:v>
                </c:pt>
                <c:pt idx="7816">
                  <c:v>-0.43</c:v>
                </c:pt>
                <c:pt idx="7817">
                  <c:v>-0.43</c:v>
                </c:pt>
                <c:pt idx="7818">
                  <c:v>-0.43</c:v>
                </c:pt>
                <c:pt idx="7819">
                  <c:v>-0.43</c:v>
                </c:pt>
                <c:pt idx="7820">
                  <c:v>-0.43</c:v>
                </c:pt>
                <c:pt idx="7821">
                  <c:v>-0.43</c:v>
                </c:pt>
                <c:pt idx="7822">
                  <c:v>-0.43</c:v>
                </c:pt>
                <c:pt idx="7823">
                  <c:v>-0.43</c:v>
                </c:pt>
                <c:pt idx="7824">
                  <c:v>-0.43</c:v>
                </c:pt>
                <c:pt idx="7825">
                  <c:v>-0.43</c:v>
                </c:pt>
                <c:pt idx="7826">
                  <c:v>-0.43</c:v>
                </c:pt>
                <c:pt idx="7827">
                  <c:v>-0.43</c:v>
                </c:pt>
                <c:pt idx="7828">
                  <c:v>-0.43</c:v>
                </c:pt>
                <c:pt idx="7829">
                  <c:v>-0.43</c:v>
                </c:pt>
                <c:pt idx="7830">
                  <c:v>-0.43</c:v>
                </c:pt>
                <c:pt idx="7831">
                  <c:v>-0.43</c:v>
                </c:pt>
                <c:pt idx="7832">
                  <c:v>-0.43</c:v>
                </c:pt>
                <c:pt idx="7833">
                  <c:v>-0.43</c:v>
                </c:pt>
                <c:pt idx="7834">
                  <c:v>-0.43</c:v>
                </c:pt>
                <c:pt idx="7835">
                  <c:v>-0.43</c:v>
                </c:pt>
                <c:pt idx="7836">
                  <c:v>-0.43</c:v>
                </c:pt>
                <c:pt idx="7837">
                  <c:v>-0.43</c:v>
                </c:pt>
                <c:pt idx="7838">
                  <c:v>-0.43</c:v>
                </c:pt>
                <c:pt idx="7839">
                  <c:v>-0.43</c:v>
                </c:pt>
                <c:pt idx="7840">
                  <c:v>-0.43</c:v>
                </c:pt>
                <c:pt idx="7841">
                  <c:v>-0.43</c:v>
                </c:pt>
                <c:pt idx="7842">
                  <c:v>-0.43</c:v>
                </c:pt>
                <c:pt idx="7843">
                  <c:v>-0.43</c:v>
                </c:pt>
                <c:pt idx="7844">
                  <c:v>-0.43</c:v>
                </c:pt>
                <c:pt idx="7845">
                  <c:v>-0.43</c:v>
                </c:pt>
                <c:pt idx="7846">
                  <c:v>-0.43</c:v>
                </c:pt>
                <c:pt idx="7847">
                  <c:v>-0.43</c:v>
                </c:pt>
                <c:pt idx="7848">
                  <c:v>-0.43</c:v>
                </c:pt>
                <c:pt idx="7849">
                  <c:v>-0.43</c:v>
                </c:pt>
                <c:pt idx="7850">
                  <c:v>-0.43</c:v>
                </c:pt>
                <c:pt idx="7851">
                  <c:v>-0.43</c:v>
                </c:pt>
                <c:pt idx="7852">
                  <c:v>-0.43</c:v>
                </c:pt>
                <c:pt idx="7853">
                  <c:v>-0.43</c:v>
                </c:pt>
                <c:pt idx="7854">
                  <c:v>-0.43</c:v>
                </c:pt>
                <c:pt idx="7855">
                  <c:v>-0.43</c:v>
                </c:pt>
                <c:pt idx="7856">
                  <c:v>-0.43</c:v>
                </c:pt>
                <c:pt idx="7857">
                  <c:v>-0.43</c:v>
                </c:pt>
                <c:pt idx="7858">
                  <c:v>-0.43</c:v>
                </c:pt>
                <c:pt idx="7859">
                  <c:v>-0.43</c:v>
                </c:pt>
                <c:pt idx="7860">
                  <c:v>-0.43</c:v>
                </c:pt>
                <c:pt idx="7861">
                  <c:v>-0.43</c:v>
                </c:pt>
                <c:pt idx="7862">
                  <c:v>-0.43</c:v>
                </c:pt>
                <c:pt idx="7863">
                  <c:v>-0.43</c:v>
                </c:pt>
                <c:pt idx="7864">
                  <c:v>-0.43</c:v>
                </c:pt>
                <c:pt idx="7865">
                  <c:v>-0.43</c:v>
                </c:pt>
                <c:pt idx="7866">
                  <c:v>-0.43</c:v>
                </c:pt>
                <c:pt idx="7867">
                  <c:v>-0.43</c:v>
                </c:pt>
                <c:pt idx="7868">
                  <c:v>-0.43</c:v>
                </c:pt>
                <c:pt idx="7869">
                  <c:v>-0.43</c:v>
                </c:pt>
                <c:pt idx="7870">
                  <c:v>-0.43</c:v>
                </c:pt>
                <c:pt idx="7871">
                  <c:v>-0.43</c:v>
                </c:pt>
                <c:pt idx="7872">
                  <c:v>-0.43</c:v>
                </c:pt>
                <c:pt idx="7873">
                  <c:v>-0.43</c:v>
                </c:pt>
                <c:pt idx="7874">
                  <c:v>-0.43</c:v>
                </c:pt>
                <c:pt idx="7875">
                  <c:v>-0.43</c:v>
                </c:pt>
                <c:pt idx="7876">
                  <c:v>-0.43</c:v>
                </c:pt>
                <c:pt idx="7877">
                  <c:v>-0.43</c:v>
                </c:pt>
                <c:pt idx="7878">
                  <c:v>-0.43</c:v>
                </c:pt>
                <c:pt idx="7879">
                  <c:v>-0.43</c:v>
                </c:pt>
                <c:pt idx="7880">
                  <c:v>-0.43</c:v>
                </c:pt>
                <c:pt idx="7881">
                  <c:v>-0.43</c:v>
                </c:pt>
                <c:pt idx="7882">
                  <c:v>-0.43</c:v>
                </c:pt>
                <c:pt idx="7883">
                  <c:v>-0.43</c:v>
                </c:pt>
                <c:pt idx="7884">
                  <c:v>-0.43</c:v>
                </c:pt>
                <c:pt idx="7885">
                  <c:v>-0.43</c:v>
                </c:pt>
                <c:pt idx="7886">
                  <c:v>-0.43</c:v>
                </c:pt>
                <c:pt idx="7887">
                  <c:v>-0.43</c:v>
                </c:pt>
                <c:pt idx="7888">
                  <c:v>-0.43</c:v>
                </c:pt>
                <c:pt idx="7889">
                  <c:v>-0.43</c:v>
                </c:pt>
                <c:pt idx="7890">
                  <c:v>-0.43</c:v>
                </c:pt>
                <c:pt idx="7891">
                  <c:v>-0.43</c:v>
                </c:pt>
                <c:pt idx="7892">
                  <c:v>-0.43</c:v>
                </c:pt>
                <c:pt idx="7893">
                  <c:v>-0.43</c:v>
                </c:pt>
                <c:pt idx="7894">
                  <c:v>-0.43</c:v>
                </c:pt>
                <c:pt idx="7895">
                  <c:v>-0.43</c:v>
                </c:pt>
                <c:pt idx="7896">
                  <c:v>-0.43</c:v>
                </c:pt>
                <c:pt idx="7897">
                  <c:v>-0.43</c:v>
                </c:pt>
                <c:pt idx="7898">
                  <c:v>-0.43</c:v>
                </c:pt>
                <c:pt idx="7899">
                  <c:v>-0.43</c:v>
                </c:pt>
                <c:pt idx="7900">
                  <c:v>-0.43</c:v>
                </c:pt>
                <c:pt idx="7901">
                  <c:v>-0.43</c:v>
                </c:pt>
                <c:pt idx="7902">
                  <c:v>-0.43</c:v>
                </c:pt>
                <c:pt idx="7903">
                  <c:v>-0.43</c:v>
                </c:pt>
                <c:pt idx="7904">
                  <c:v>-0.43</c:v>
                </c:pt>
                <c:pt idx="7905">
                  <c:v>-0.43</c:v>
                </c:pt>
                <c:pt idx="7906">
                  <c:v>-0.43</c:v>
                </c:pt>
                <c:pt idx="7907">
                  <c:v>-0.43</c:v>
                </c:pt>
                <c:pt idx="7908">
                  <c:v>-0.43</c:v>
                </c:pt>
                <c:pt idx="7909">
                  <c:v>-0.43</c:v>
                </c:pt>
                <c:pt idx="7910">
                  <c:v>-0.43</c:v>
                </c:pt>
                <c:pt idx="7911">
                  <c:v>-0.43</c:v>
                </c:pt>
                <c:pt idx="7912">
                  <c:v>-0.43</c:v>
                </c:pt>
                <c:pt idx="7913">
                  <c:v>-0.43</c:v>
                </c:pt>
                <c:pt idx="7914">
                  <c:v>-0.43</c:v>
                </c:pt>
                <c:pt idx="7915">
                  <c:v>-0.43</c:v>
                </c:pt>
                <c:pt idx="7916">
                  <c:v>-0.43</c:v>
                </c:pt>
                <c:pt idx="7917">
                  <c:v>-0.43</c:v>
                </c:pt>
                <c:pt idx="7918">
                  <c:v>-0.43</c:v>
                </c:pt>
                <c:pt idx="7919">
                  <c:v>-0.43</c:v>
                </c:pt>
                <c:pt idx="7920">
                  <c:v>-0.43</c:v>
                </c:pt>
                <c:pt idx="7921">
                  <c:v>-0.43</c:v>
                </c:pt>
                <c:pt idx="7922">
                  <c:v>-0.43</c:v>
                </c:pt>
                <c:pt idx="7923">
                  <c:v>-0.43</c:v>
                </c:pt>
                <c:pt idx="7924">
                  <c:v>-0.43</c:v>
                </c:pt>
                <c:pt idx="7925">
                  <c:v>-0.43</c:v>
                </c:pt>
                <c:pt idx="7926">
                  <c:v>-0.43</c:v>
                </c:pt>
                <c:pt idx="7927">
                  <c:v>-0.43</c:v>
                </c:pt>
                <c:pt idx="7928">
                  <c:v>-0.43</c:v>
                </c:pt>
                <c:pt idx="7929">
                  <c:v>-0.43</c:v>
                </c:pt>
                <c:pt idx="7930">
                  <c:v>-0.43</c:v>
                </c:pt>
                <c:pt idx="7931">
                  <c:v>-0.43</c:v>
                </c:pt>
                <c:pt idx="7932">
                  <c:v>-0.43</c:v>
                </c:pt>
                <c:pt idx="7933">
                  <c:v>-0.43</c:v>
                </c:pt>
                <c:pt idx="7934">
                  <c:v>-0.43</c:v>
                </c:pt>
                <c:pt idx="7935">
                  <c:v>-0.43</c:v>
                </c:pt>
                <c:pt idx="7936">
                  <c:v>-0.43</c:v>
                </c:pt>
                <c:pt idx="7937">
                  <c:v>-0.43</c:v>
                </c:pt>
                <c:pt idx="7938">
                  <c:v>-0.43</c:v>
                </c:pt>
                <c:pt idx="7939">
                  <c:v>-0.43</c:v>
                </c:pt>
                <c:pt idx="7940">
                  <c:v>-0.43</c:v>
                </c:pt>
                <c:pt idx="7941">
                  <c:v>-0.43</c:v>
                </c:pt>
                <c:pt idx="7942">
                  <c:v>-0.43</c:v>
                </c:pt>
                <c:pt idx="7943">
                  <c:v>-0.43</c:v>
                </c:pt>
                <c:pt idx="7944">
                  <c:v>-0.43</c:v>
                </c:pt>
                <c:pt idx="7945">
                  <c:v>-0.43</c:v>
                </c:pt>
                <c:pt idx="7946">
                  <c:v>-0.43</c:v>
                </c:pt>
                <c:pt idx="7947">
                  <c:v>-0.43</c:v>
                </c:pt>
                <c:pt idx="7948">
                  <c:v>-0.43</c:v>
                </c:pt>
                <c:pt idx="7949">
                  <c:v>-0.43</c:v>
                </c:pt>
                <c:pt idx="7950">
                  <c:v>-0.43</c:v>
                </c:pt>
                <c:pt idx="7951">
                  <c:v>-0.43</c:v>
                </c:pt>
                <c:pt idx="7952">
                  <c:v>-0.43</c:v>
                </c:pt>
                <c:pt idx="7953">
                  <c:v>-0.43</c:v>
                </c:pt>
                <c:pt idx="7954">
                  <c:v>-0.43</c:v>
                </c:pt>
                <c:pt idx="7955">
                  <c:v>-0.43</c:v>
                </c:pt>
                <c:pt idx="7956">
                  <c:v>-0.43</c:v>
                </c:pt>
                <c:pt idx="7957">
                  <c:v>-0.43</c:v>
                </c:pt>
                <c:pt idx="7958">
                  <c:v>-0.43</c:v>
                </c:pt>
                <c:pt idx="7959">
                  <c:v>-0.43</c:v>
                </c:pt>
                <c:pt idx="7960">
                  <c:v>-0.43</c:v>
                </c:pt>
                <c:pt idx="7961">
                  <c:v>-0.43</c:v>
                </c:pt>
                <c:pt idx="7962">
                  <c:v>-0.43</c:v>
                </c:pt>
                <c:pt idx="7963">
                  <c:v>-0.43</c:v>
                </c:pt>
                <c:pt idx="7964">
                  <c:v>-0.43</c:v>
                </c:pt>
                <c:pt idx="7965">
                  <c:v>-0.43</c:v>
                </c:pt>
                <c:pt idx="7966">
                  <c:v>-0.43</c:v>
                </c:pt>
                <c:pt idx="7967">
                  <c:v>-0.43</c:v>
                </c:pt>
                <c:pt idx="7968">
                  <c:v>-0.43</c:v>
                </c:pt>
                <c:pt idx="7969">
                  <c:v>-0.43</c:v>
                </c:pt>
                <c:pt idx="7970">
                  <c:v>-0.43</c:v>
                </c:pt>
                <c:pt idx="7971">
                  <c:v>-0.43</c:v>
                </c:pt>
                <c:pt idx="7972">
                  <c:v>-0.43</c:v>
                </c:pt>
                <c:pt idx="7973">
                  <c:v>-0.43</c:v>
                </c:pt>
                <c:pt idx="7974">
                  <c:v>-0.43</c:v>
                </c:pt>
                <c:pt idx="7975">
                  <c:v>-0.43</c:v>
                </c:pt>
                <c:pt idx="7976">
                  <c:v>-0.43</c:v>
                </c:pt>
                <c:pt idx="7977">
                  <c:v>-0.43</c:v>
                </c:pt>
                <c:pt idx="7978">
                  <c:v>-0.43</c:v>
                </c:pt>
                <c:pt idx="7979">
                  <c:v>-0.43</c:v>
                </c:pt>
                <c:pt idx="7980">
                  <c:v>-0.43</c:v>
                </c:pt>
                <c:pt idx="7981">
                  <c:v>-0.43</c:v>
                </c:pt>
                <c:pt idx="7982">
                  <c:v>-0.43</c:v>
                </c:pt>
                <c:pt idx="7983">
                  <c:v>-0.43</c:v>
                </c:pt>
                <c:pt idx="7984">
                  <c:v>-0.43</c:v>
                </c:pt>
                <c:pt idx="7985">
                  <c:v>-0.43</c:v>
                </c:pt>
                <c:pt idx="7986">
                  <c:v>-0.43</c:v>
                </c:pt>
                <c:pt idx="7987">
                  <c:v>-0.43</c:v>
                </c:pt>
                <c:pt idx="7988">
                  <c:v>-0.43</c:v>
                </c:pt>
                <c:pt idx="7989">
                  <c:v>-0.43</c:v>
                </c:pt>
                <c:pt idx="7990">
                  <c:v>-0.43</c:v>
                </c:pt>
                <c:pt idx="7991">
                  <c:v>-0.43</c:v>
                </c:pt>
                <c:pt idx="7992">
                  <c:v>-0.43</c:v>
                </c:pt>
                <c:pt idx="7993">
                  <c:v>-0.43</c:v>
                </c:pt>
                <c:pt idx="7994">
                  <c:v>-0.43</c:v>
                </c:pt>
                <c:pt idx="7995">
                  <c:v>-0.43</c:v>
                </c:pt>
                <c:pt idx="7996">
                  <c:v>-0.43</c:v>
                </c:pt>
                <c:pt idx="7997">
                  <c:v>-0.43</c:v>
                </c:pt>
                <c:pt idx="7998">
                  <c:v>-0.43</c:v>
                </c:pt>
                <c:pt idx="7999">
                  <c:v>-0.43</c:v>
                </c:pt>
                <c:pt idx="8000">
                  <c:v>-0.43</c:v>
                </c:pt>
                <c:pt idx="8001">
                  <c:v>-0.43</c:v>
                </c:pt>
                <c:pt idx="8002">
                  <c:v>-0.43</c:v>
                </c:pt>
                <c:pt idx="8003">
                  <c:v>-0.43</c:v>
                </c:pt>
                <c:pt idx="8004">
                  <c:v>-0.43</c:v>
                </c:pt>
                <c:pt idx="8005">
                  <c:v>-0.43</c:v>
                </c:pt>
                <c:pt idx="8006">
                  <c:v>-0.43</c:v>
                </c:pt>
                <c:pt idx="8007">
                  <c:v>-0.43</c:v>
                </c:pt>
                <c:pt idx="8008">
                  <c:v>-0.43</c:v>
                </c:pt>
                <c:pt idx="8009">
                  <c:v>-0.43</c:v>
                </c:pt>
                <c:pt idx="8010">
                  <c:v>-0.43</c:v>
                </c:pt>
                <c:pt idx="8011">
                  <c:v>-0.43</c:v>
                </c:pt>
                <c:pt idx="8012">
                  <c:v>-0.43</c:v>
                </c:pt>
                <c:pt idx="8013">
                  <c:v>-0.43</c:v>
                </c:pt>
                <c:pt idx="8014">
                  <c:v>-0.43</c:v>
                </c:pt>
                <c:pt idx="8015">
                  <c:v>-0.43</c:v>
                </c:pt>
                <c:pt idx="8016">
                  <c:v>-0.43</c:v>
                </c:pt>
                <c:pt idx="8017">
                  <c:v>-0.43</c:v>
                </c:pt>
                <c:pt idx="8018">
                  <c:v>-0.43</c:v>
                </c:pt>
                <c:pt idx="8019">
                  <c:v>-0.43</c:v>
                </c:pt>
                <c:pt idx="8020">
                  <c:v>-0.43</c:v>
                </c:pt>
                <c:pt idx="8021">
                  <c:v>-0.43</c:v>
                </c:pt>
                <c:pt idx="8022">
                  <c:v>-0.43</c:v>
                </c:pt>
                <c:pt idx="8023">
                  <c:v>-0.43</c:v>
                </c:pt>
                <c:pt idx="8024">
                  <c:v>-0.43</c:v>
                </c:pt>
                <c:pt idx="8025">
                  <c:v>-0.43</c:v>
                </c:pt>
                <c:pt idx="8026">
                  <c:v>-0.43</c:v>
                </c:pt>
                <c:pt idx="8027">
                  <c:v>-0.43</c:v>
                </c:pt>
                <c:pt idx="8028">
                  <c:v>-0.43</c:v>
                </c:pt>
                <c:pt idx="8029">
                  <c:v>-0.43</c:v>
                </c:pt>
                <c:pt idx="8030">
                  <c:v>-0.43</c:v>
                </c:pt>
                <c:pt idx="8031">
                  <c:v>-0.43</c:v>
                </c:pt>
                <c:pt idx="8032">
                  <c:v>-0.43</c:v>
                </c:pt>
                <c:pt idx="8033">
                  <c:v>-0.43</c:v>
                </c:pt>
                <c:pt idx="8034">
                  <c:v>-0.43</c:v>
                </c:pt>
                <c:pt idx="8035">
                  <c:v>-0.43</c:v>
                </c:pt>
                <c:pt idx="8036">
                  <c:v>-0.43</c:v>
                </c:pt>
                <c:pt idx="8037">
                  <c:v>-0.43</c:v>
                </c:pt>
                <c:pt idx="8038">
                  <c:v>-0.43</c:v>
                </c:pt>
                <c:pt idx="8039">
                  <c:v>-0.43</c:v>
                </c:pt>
                <c:pt idx="8040">
                  <c:v>-0.43</c:v>
                </c:pt>
                <c:pt idx="8041">
                  <c:v>-0.43</c:v>
                </c:pt>
                <c:pt idx="8042">
                  <c:v>-0.43</c:v>
                </c:pt>
                <c:pt idx="8043">
                  <c:v>-0.43</c:v>
                </c:pt>
                <c:pt idx="8044">
                  <c:v>-0.43</c:v>
                </c:pt>
                <c:pt idx="8045">
                  <c:v>-0.43</c:v>
                </c:pt>
                <c:pt idx="8046">
                  <c:v>-0.43</c:v>
                </c:pt>
                <c:pt idx="8047">
                  <c:v>-0.43</c:v>
                </c:pt>
                <c:pt idx="8048">
                  <c:v>-0.43</c:v>
                </c:pt>
                <c:pt idx="8049">
                  <c:v>-0.43</c:v>
                </c:pt>
                <c:pt idx="8050">
                  <c:v>-0.43</c:v>
                </c:pt>
                <c:pt idx="8051">
                  <c:v>-0.43</c:v>
                </c:pt>
                <c:pt idx="8052">
                  <c:v>-0.43</c:v>
                </c:pt>
                <c:pt idx="8053">
                  <c:v>-0.43</c:v>
                </c:pt>
                <c:pt idx="8054">
                  <c:v>-0.43</c:v>
                </c:pt>
                <c:pt idx="8055">
                  <c:v>-0.43</c:v>
                </c:pt>
                <c:pt idx="8056">
                  <c:v>-0.43</c:v>
                </c:pt>
                <c:pt idx="8057">
                  <c:v>-0.43</c:v>
                </c:pt>
                <c:pt idx="8058">
                  <c:v>-0.43</c:v>
                </c:pt>
                <c:pt idx="8059">
                  <c:v>-0.43</c:v>
                </c:pt>
                <c:pt idx="8060">
                  <c:v>-0.43</c:v>
                </c:pt>
                <c:pt idx="8061">
                  <c:v>-0.43</c:v>
                </c:pt>
                <c:pt idx="8062">
                  <c:v>-0.43</c:v>
                </c:pt>
                <c:pt idx="8063">
                  <c:v>-0.43</c:v>
                </c:pt>
                <c:pt idx="8064">
                  <c:v>-0.43</c:v>
                </c:pt>
                <c:pt idx="8065">
                  <c:v>-0.43</c:v>
                </c:pt>
                <c:pt idx="8066">
                  <c:v>-0.43</c:v>
                </c:pt>
                <c:pt idx="8067">
                  <c:v>-0.43</c:v>
                </c:pt>
                <c:pt idx="8068">
                  <c:v>-0.43</c:v>
                </c:pt>
                <c:pt idx="8069">
                  <c:v>-0.43</c:v>
                </c:pt>
                <c:pt idx="8070">
                  <c:v>-0.43</c:v>
                </c:pt>
                <c:pt idx="8071">
                  <c:v>-0.43</c:v>
                </c:pt>
                <c:pt idx="8072">
                  <c:v>-0.43</c:v>
                </c:pt>
                <c:pt idx="8073">
                  <c:v>-0.43</c:v>
                </c:pt>
                <c:pt idx="8074">
                  <c:v>-0.43</c:v>
                </c:pt>
                <c:pt idx="8075">
                  <c:v>-0.43</c:v>
                </c:pt>
                <c:pt idx="8076">
                  <c:v>-0.43</c:v>
                </c:pt>
                <c:pt idx="8077">
                  <c:v>-0.43</c:v>
                </c:pt>
                <c:pt idx="8078">
                  <c:v>-0.43</c:v>
                </c:pt>
                <c:pt idx="8079">
                  <c:v>-0.43</c:v>
                </c:pt>
                <c:pt idx="8080">
                  <c:v>-0.43</c:v>
                </c:pt>
                <c:pt idx="8081">
                  <c:v>-0.43</c:v>
                </c:pt>
                <c:pt idx="8082">
                  <c:v>-0.43</c:v>
                </c:pt>
                <c:pt idx="8083">
                  <c:v>-0.43</c:v>
                </c:pt>
                <c:pt idx="8084">
                  <c:v>-0.43</c:v>
                </c:pt>
                <c:pt idx="8085">
                  <c:v>-0.43</c:v>
                </c:pt>
                <c:pt idx="8086">
                  <c:v>-0.43</c:v>
                </c:pt>
                <c:pt idx="8087">
                  <c:v>-0.43</c:v>
                </c:pt>
                <c:pt idx="8088">
                  <c:v>-0.43</c:v>
                </c:pt>
                <c:pt idx="8089">
                  <c:v>-0.43</c:v>
                </c:pt>
                <c:pt idx="8090">
                  <c:v>-0.43</c:v>
                </c:pt>
                <c:pt idx="8091">
                  <c:v>-0.43</c:v>
                </c:pt>
                <c:pt idx="8092">
                  <c:v>-0.43</c:v>
                </c:pt>
                <c:pt idx="8093">
                  <c:v>-0.43</c:v>
                </c:pt>
                <c:pt idx="8094">
                  <c:v>-0.43</c:v>
                </c:pt>
                <c:pt idx="8095">
                  <c:v>-0.43</c:v>
                </c:pt>
                <c:pt idx="8096">
                  <c:v>-0.43</c:v>
                </c:pt>
                <c:pt idx="8097">
                  <c:v>-0.43</c:v>
                </c:pt>
                <c:pt idx="8098">
                  <c:v>-0.43</c:v>
                </c:pt>
                <c:pt idx="8099">
                  <c:v>-0.43</c:v>
                </c:pt>
                <c:pt idx="8100">
                  <c:v>-0.43</c:v>
                </c:pt>
                <c:pt idx="8101">
                  <c:v>-0.43</c:v>
                </c:pt>
                <c:pt idx="8102">
                  <c:v>-0.43</c:v>
                </c:pt>
                <c:pt idx="8103">
                  <c:v>-0.43</c:v>
                </c:pt>
                <c:pt idx="8104">
                  <c:v>-0.43</c:v>
                </c:pt>
                <c:pt idx="8105">
                  <c:v>-0.43</c:v>
                </c:pt>
                <c:pt idx="8106">
                  <c:v>-0.43</c:v>
                </c:pt>
                <c:pt idx="8107">
                  <c:v>-0.43</c:v>
                </c:pt>
                <c:pt idx="8108">
                  <c:v>-0.43</c:v>
                </c:pt>
                <c:pt idx="8109">
                  <c:v>-0.43</c:v>
                </c:pt>
                <c:pt idx="8110">
                  <c:v>-0.43</c:v>
                </c:pt>
                <c:pt idx="8111">
                  <c:v>-0.43</c:v>
                </c:pt>
                <c:pt idx="8112">
                  <c:v>-0.43</c:v>
                </c:pt>
                <c:pt idx="8113">
                  <c:v>-0.43</c:v>
                </c:pt>
                <c:pt idx="8114">
                  <c:v>-0.43</c:v>
                </c:pt>
                <c:pt idx="8115">
                  <c:v>-0.43</c:v>
                </c:pt>
                <c:pt idx="8116">
                  <c:v>-0.43</c:v>
                </c:pt>
                <c:pt idx="8117">
                  <c:v>-0.43</c:v>
                </c:pt>
                <c:pt idx="8118">
                  <c:v>-0.43</c:v>
                </c:pt>
                <c:pt idx="8119">
                  <c:v>-0.43</c:v>
                </c:pt>
                <c:pt idx="8120">
                  <c:v>-0.43</c:v>
                </c:pt>
                <c:pt idx="8121">
                  <c:v>-0.43</c:v>
                </c:pt>
                <c:pt idx="8122">
                  <c:v>-0.43</c:v>
                </c:pt>
                <c:pt idx="8123">
                  <c:v>-0.43</c:v>
                </c:pt>
                <c:pt idx="8124">
                  <c:v>-0.43</c:v>
                </c:pt>
                <c:pt idx="8125">
                  <c:v>-0.43</c:v>
                </c:pt>
                <c:pt idx="8126">
                  <c:v>-0.43</c:v>
                </c:pt>
                <c:pt idx="8127">
                  <c:v>-0.43</c:v>
                </c:pt>
                <c:pt idx="8128">
                  <c:v>-0.43</c:v>
                </c:pt>
                <c:pt idx="8129">
                  <c:v>-0.43</c:v>
                </c:pt>
                <c:pt idx="8130">
                  <c:v>-0.43</c:v>
                </c:pt>
                <c:pt idx="8131">
                  <c:v>-0.43</c:v>
                </c:pt>
                <c:pt idx="8132">
                  <c:v>-0.43</c:v>
                </c:pt>
                <c:pt idx="8133">
                  <c:v>-0.43</c:v>
                </c:pt>
                <c:pt idx="8134">
                  <c:v>-0.43</c:v>
                </c:pt>
                <c:pt idx="8135">
                  <c:v>-0.43</c:v>
                </c:pt>
                <c:pt idx="8136">
                  <c:v>-0.43</c:v>
                </c:pt>
                <c:pt idx="8137">
                  <c:v>-0.43</c:v>
                </c:pt>
                <c:pt idx="8138">
                  <c:v>-0.43</c:v>
                </c:pt>
                <c:pt idx="8139">
                  <c:v>-0.43</c:v>
                </c:pt>
                <c:pt idx="8140">
                  <c:v>-0.43</c:v>
                </c:pt>
                <c:pt idx="8141">
                  <c:v>-0.43</c:v>
                </c:pt>
                <c:pt idx="8142">
                  <c:v>-0.43</c:v>
                </c:pt>
                <c:pt idx="8143">
                  <c:v>-0.43</c:v>
                </c:pt>
                <c:pt idx="8144">
                  <c:v>-0.43</c:v>
                </c:pt>
                <c:pt idx="8145">
                  <c:v>-0.43</c:v>
                </c:pt>
                <c:pt idx="8146">
                  <c:v>-0.43</c:v>
                </c:pt>
                <c:pt idx="8147">
                  <c:v>-0.43</c:v>
                </c:pt>
                <c:pt idx="8148">
                  <c:v>-0.43</c:v>
                </c:pt>
                <c:pt idx="8149">
                  <c:v>-0.43</c:v>
                </c:pt>
                <c:pt idx="8150">
                  <c:v>-0.43</c:v>
                </c:pt>
                <c:pt idx="8151">
                  <c:v>-0.43</c:v>
                </c:pt>
                <c:pt idx="8152">
                  <c:v>-0.43</c:v>
                </c:pt>
                <c:pt idx="8153">
                  <c:v>-0.43</c:v>
                </c:pt>
                <c:pt idx="8154">
                  <c:v>-0.43</c:v>
                </c:pt>
                <c:pt idx="8155">
                  <c:v>-0.43</c:v>
                </c:pt>
                <c:pt idx="8156">
                  <c:v>-0.43</c:v>
                </c:pt>
                <c:pt idx="8157">
                  <c:v>-0.43</c:v>
                </c:pt>
                <c:pt idx="8158">
                  <c:v>-0.43</c:v>
                </c:pt>
                <c:pt idx="8159">
                  <c:v>-0.43</c:v>
                </c:pt>
                <c:pt idx="8160">
                  <c:v>-0.43</c:v>
                </c:pt>
                <c:pt idx="8161">
                  <c:v>-0.43</c:v>
                </c:pt>
                <c:pt idx="8162">
                  <c:v>-0.43</c:v>
                </c:pt>
                <c:pt idx="8163">
                  <c:v>-0.43</c:v>
                </c:pt>
                <c:pt idx="8164">
                  <c:v>-0.43</c:v>
                </c:pt>
                <c:pt idx="8165">
                  <c:v>-0.43</c:v>
                </c:pt>
                <c:pt idx="8166">
                  <c:v>-0.43</c:v>
                </c:pt>
                <c:pt idx="8167">
                  <c:v>-0.43</c:v>
                </c:pt>
                <c:pt idx="8168">
                  <c:v>-0.43</c:v>
                </c:pt>
                <c:pt idx="8169">
                  <c:v>-0.43</c:v>
                </c:pt>
                <c:pt idx="8170">
                  <c:v>-0.43</c:v>
                </c:pt>
                <c:pt idx="8171">
                  <c:v>-0.43</c:v>
                </c:pt>
                <c:pt idx="8172">
                  <c:v>-0.43</c:v>
                </c:pt>
                <c:pt idx="8173">
                  <c:v>-0.43</c:v>
                </c:pt>
                <c:pt idx="8174">
                  <c:v>-0.43</c:v>
                </c:pt>
                <c:pt idx="8175">
                  <c:v>-0.43</c:v>
                </c:pt>
                <c:pt idx="8176">
                  <c:v>-0.43</c:v>
                </c:pt>
                <c:pt idx="8177">
                  <c:v>-0.43</c:v>
                </c:pt>
                <c:pt idx="8178">
                  <c:v>-0.43</c:v>
                </c:pt>
                <c:pt idx="8179">
                  <c:v>-0.43</c:v>
                </c:pt>
                <c:pt idx="8180">
                  <c:v>-0.43</c:v>
                </c:pt>
                <c:pt idx="8181">
                  <c:v>-0.43</c:v>
                </c:pt>
                <c:pt idx="8182">
                  <c:v>-0.43</c:v>
                </c:pt>
                <c:pt idx="8183">
                  <c:v>-0.43</c:v>
                </c:pt>
                <c:pt idx="8184">
                  <c:v>-0.43</c:v>
                </c:pt>
                <c:pt idx="8185">
                  <c:v>-0.43</c:v>
                </c:pt>
                <c:pt idx="8186">
                  <c:v>-0.43</c:v>
                </c:pt>
                <c:pt idx="8187">
                  <c:v>-0.43</c:v>
                </c:pt>
                <c:pt idx="8188">
                  <c:v>-0.43</c:v>
                </c:pt>
                <c:pt idx="8189">
                  <c:v>-0.43</c:v>
                </c:pt>
                <c:pt idx="8190">
                  <c:v>-0.43</c:v>
                </c:pt>
                <c:pt idx="8191">
                  <c:v>-0.43</c:v>
                </c:pt>
                <c:pt idx="8192">
                  <c:v>-0.43</c:v>
                </c:pt>
                <c:pt idx="8193">
                  <c:v>-0.43</c:v>
                </c:pt>
                <c:pt idx="8194">
                  <c:v>-0.43</c:v>
                </c:pt>
                <c:pt idx="8195">
                  <c:v>-0.43</c:v>
                </c:pt>
                <c:pt idx="8196">
                  <c:v>-0.43</c:v>
                </c:pt>
                <c:pt idx="8197">
                  <c:v>-0.43</c:v>
                </c:pt>
                <c:pt idx="8198">
                  <c:v>-0.43</c:v>
                </c:pt>
                <c:pt idx="8199">
                  <c:v>-0.43</c:v>
                </c:pt>
                <c:pt idx="8200">
                  <c:v>-0.43</c:v>
                </c:pt>
                <c:pt idx="8201">
                  <c:v>-0.43</c:v>
                </c:pt>
                <c:pt idx="8202">
                  <c:v>-0.43</c:v>
                </c:pt>
                <c:pt idx="8203">
                  <c:v>-0.43</c:v>
                </c:pt>
                <c:pt idx="8204">
                  <c:v>-0.43</c:v>
                </c:pt>
                <c:pt idx="8205">
                  <c:v>-0.43</c:v>
                </c:pt>
                <c:pt idx="8206">
                  <c:v>-0.43</c:v>
                </c:pt>
                <c:pt idx="8207">
                  <c:v>-0.43</c:v>
                </c:pt>
                <c:pt idx="8208">
                  <c:v>-0.43</c:v>
                </c:pt>
                <c:pt idx="8209">
                  <c:v>-0.43</c:v>
                </c:pt>
                <c:pt idx="8210">
                  <c:v>-0.43</c:v>
                </c:pt>
                <c:pt idx="8211">
                  <c:v>-0.43</c:v>
                </c:pt>
                <c:pt idx="8212">
                  <c:v>-0.43</c:v>
                </c:pt>
                <c:pt idx="8213">
                  <c:v>-0.43</c:v>
                </c:pt>
                <c:pt idx="8214">
                  <c:v>-0.43</c:v>
                </c:pt>
                <c:pt idx="8215">
                  <c:v>-0.43</c:v>
                </c:pt>
                <c:pt idx="8216">
                  <c:v>-0.43</c:v>
                </c:pt>
                <c:pt idx="8217">
                  <c:v>-0.43</c:v>
                </c:pt>
                <c:pt idx="8218">
                  <c:v>-0.43</c:v>
                </c:pt>
                <c:pt idx="8219">
                  <c:v>-0.43</c:v>
                </c:pt>
                <c:pt idx="8220">
                  <c:v>-0.43</c:v>
                </c:pt>
                <c:pt idx="8221">
                  <c:v>-0.43</c:v>
                </c:pt>
                <c:pt idx="8222">
                  <c:v>-0.43</c:v>
                </c:pt>
                <c:pt idx="8223">
                  <c:v>-0.43</c:v>
                </c:pt>
                <c:pt idx="8224">
                  <c:v>-0.43</c:v>
                </c:pt>
                <c:pt idx="8225">
                  <c:v>-0.43</c:v>
                </c:pt>
                <c:pt idx="8226">
                  <c:v>-0.43</c:v>
                </c:pt>
                <c:pt idx="8227">
                  <c:v>-0.43</c:v>
                </c:pt>
                <c:pt idx="8228">
                  <c:v>-0.43</c:v>
                </c:pt>
                <c:pt idx="8229">
                  <c:v>-0.43</c:v>
                </c:pt>
                <c:pt idx="8230">
                  <c:v>-0.43</c:v>
                </c:pt>
                <c:pt idx="8231">
                  <c:v>-0.43</c:v>
                </c:pt>
                <c:pt idx="8232">
                  <c:v>-0.43</c:v>
                </c:pt>
                <c:pt idx="8233">
                  <c:v>-0.43</c:v>
                </c:pt>
                <c:pt idx="8234">
                  <c:v>-0.43</c:v>
                </c:pt>
                <c:pt idx="8235">
                  <c:v>-0.43</c:v>
                </c:pt>
                <c:pt idx="8236">
                  <c:v>-0.43</c:v>
                </c:pt>
                <c:pt idx="8237">
                  <c:v>-0.43</c:v>
                </c:pt>
                <c:pt idx="8238">
                  <c:v>-0.43</c:v>
                </c:pt>
                <c:pt idx="8239">
                  <c:v>-0.43</c:v>
                </c:pt>
                <c:pt idx="8240">
                  <c:v>-0.43</c:v>
                </c:pt>
                <c:pt idx="8241">
                  <c:v>-0.43</c:v>
                </c:pt>
                <c:pt idx="8242">
                  <c:v>-0.43</c:v>
                </c:pt>
                <c:pt idx="8243">
                  <c:v>-0.43</c:v>
                </c:pt>
                <c:pt idx="8244">
                  <c:v>-0.43</c:v>
                </c:pt>
                <c:pt idx="8245">
                  <c:v>-0.43</c:v>
                </c:pt>
                <c:pt idx="8246">
                  <c:v>-0.43</c:v>
                </c:pt>
                <c:pt idx="8247">
                  <c:v>-0.43</c:v>
                </c:pt>
                <c:pt idx="8248">
                  <c:v>-0.43</c:v>
                </c:pt>
                <c:pt idx="8249">
                  <c:v>-0.43</c:v>
                </c:pt>
                <c:pt idx="8250">
                  <c:v>-0.43</c:v>
                </c:pt>
                <c:pt idx="8251">
                  <c:v>-0.43</c:v>
                </c:pt>
                <c:pt idx="8252">
                  <c:v>-0.43</c:v>
                </c:pt>
                <c:pt idx="8253">
                  <c:v>-0.43</c:v>
                </c:pt>
                <c:pt idx="8254">
                  <c:v>-0.43</c:v>
                </c:pt>
                <c:pt idx="8255">
                  <c:v>-0.43</c:v>
                </c:pt>
                <c:pt idx="8256">
                  <c:v>-0.43</c:v>
                </c:pt>
                <c:pt idx="8257">
                  <c:v>-0.43</c:v>
                </c:pt>
                <c:pt idx="8258">
                  <c:v>-0.43</c:v>
                </c:pt>
                <c:pt idx="8259">
                  <c:v>-0.43</c:v>
                </c:pt>
                <c:pt idx="8260">
                  <c:v>-0.43</c:v>
                </c:pt>
                <c:pt idx="8261">
                  <c:v>-0.43</c:v>
                </c:pt>
                <c:pt idx="8262">
                  <c:v>-0.43</c:v>
                </c:pt>
                <c:pt idx="8263">
                  <c:v>-0.43</c:v>
                </c:pt>
                <c:pt idx="8264">
                  <c:v>-0.43</c:v>
                </c:pt>
                <c:pt idx="8265">
                  <c:v>-0.43</c:v>
                </c:pt>
                <c:pt idx="8266">
                  <c:v>-0.43</c:v>
                </c:pt>
                <c:pt idx="8267">
                  <c:v>-0.43</c:v>
                </c:pt>
                <c:pt idx="8268">
                  <c:v>-0.43</c:v>
                </c:pt>
                <c:pt idx="8269">
                  <c:v>-0.43</c:v>
                </c:pt>
                <c:pt idx="8270">
                  <c:v>-0.43</c:v>
                </c:pt>
                <c:pt idx="8271">
                  <c:v>-0.43</c:v>
                </c:pt>
                <c:pt idx="8272">
                  <c:v>-0.43</c:v>
                </c:pt>
                <c:pt idx="8273">
                  <c:v>-0.43</c:v>
                </c:pt>
                <c:pt idx="8274">
                  <c:v>-0.43</c:v>
                </c:pt>
                <c:pt idx="8275">
                  <c:v>-0.43</c:v>
                </c:pt>
                <c:pt idx="8276">
                  <c:v>-0.43</c:v>
                </c:pt>
                <c:pt idx="8277">
                  <c:v>-0.43</c:v>
                </c:pt>
                <c:pt idx="8278">
                  <c:v>-0.43</c:v>
                </c:pt>
                <c:pt idx="8279">
                  <c:v>-0.43</c:v>
                </c:pt>
                <c:pt idx="8280">
                  <c:v>-0.43</c:v>
                </c:pt>
                <c:pt idx="8281">
                  <c:v>-0.43</c:v>
                </c:pt>
                <c:pt idx="8282">
                  <c:v>-0.43</c:v>
                </c:pt>
                <c:pt idx="8283">
                  <c:v>-0.43</c:v>
                </c:pt>
                <c:pt idx="8284">
                  <c:v>-0.43</c:v>
                </c:pt>
                <c:pt idx="8285">
                  <c:v>-0.43</c:v>
                </c:pt>
                <c:pt idx="8286">
                  <c:v>-0.43</c:v>
                </c:pt>
                <c:pt idx="8287">
                  <c:v>-0.43</c:v>
                </c:pt>
                <c:pt idx="8288">
                  <c:v>-0.43</c:v>
                </c:pt>
                <c:pt idx="8289">
                  <c:v>-0.43</c:v>
                </c:pt>
                <c:pt idx="8290">
                  <c:v>-0.43</c:v>
                </c:pt>
                <c:pt idx="8291">
                  <c:v>-0.43</c:v>
                </c:pt>
                <c:pt idx="8292">
                  <c:v>-0.43</c:v>
                </c:pt>
                <c:pt idx="8293">
                  <c:v>-0.43</c:v>
                </c:pt>
                <c:pt idx="8294">
                  <c:v>-0.43</c:v>
                </c:pt>
                <c:pt idx="8295">
                  <c:v>-0.43</c:v>
                </c:pt>
                <c:pt idx="8296">
                  <c:v>-0.43</c:v>
                </c:pt>
                <c:pt idx="8297">
                  <c:v>-0.43</c:v>
                </c:pt>
                <c:pt idx="8298">
                  <c:v>-0.43</c:v>
                </c:pt>
                <c:pt idx="8299">
                  <c:v>-0.43</c:v>
                </c:pt>
                <c:pt idx="8300">
                  <c:v>-0.43</c:v>
                </c:pt>
                <c:pt idx="8301">
                  <c:v>-0.43</c:v>
                </c:pt>
                <c:pt idx="8302">
                  <c:v>-0.43</c:v>
                </c:pt>
                <c:pt idx="8303">
                  <c:v>-0.43</c:v>
                </c:pt>
                <c:pt idx="8304">
                  <c:v>-0.43</c:v>
                </c:pt>
                <c:pt idx="8305">
                  <c:v>-0.43</c:v>
                </c:pt>
                <c:pt idx="8306">
                  <c:v>-0.43</c:v>
                </c:pt>
                <c:pt idx="8307">
                  <c:v>-0.43</c:v>
                </c:pt>
                <c:pt idx="8308">
                  <c:v>-0.43</c:v>
                </c:pt>
                <c:pt idx="8309">
                  <c:v>-0.43</c:v>
                </c:pt>
                <c:pt idx="8310">
                  <c:v>-0.43</c:v>
                </c:pt>
                <c:pt idx="8311">
                  <c:v>-0.43</c:v>
                </c:pt>
                <c:pt idx="8312">
                  <c:v>-0.43</c:v>
                </c:pt>
                <c:pt idx="8313">
                  <c:v>-0.43</c:v>
                </c:pt>
                <c:pt idx="8314">
                  <c:v>-0.43</c:v>
                </c:pt>
                <c:pt idx="8315">
                  <c:v>-0.43</c:v>
                </c:pt>
                <c:pt idx="8316">
                  <c:v>-0.43</c:v>
                </c:pt>
                <c:pt idx="8317">
                  <c:v>-0.43</c:v>
                </c:pt>
                <c:pt idx="8318">
                  <c:v>-0.43</c:v>
                </c:pt>
                <c:pt idx="8319">
                  <c:v>-0.43</c:v>
                </c:pt>
                <c:pt idx="8320">
                  <c:v>-0.43</c:v>
                </c:pt>
                <c:pt idx="8321">
                  <c:v>-0.43</c:v>
                </c:pt>
                <c:pt idx="8322">
                  <c:v>-0.43</c:v>
                </c:pt>
                <c:pt idx="8323">
                  <c:v>-0.43</c:v>
                </c:pt>
                <c:pt idx="8324">
                  <c:v>-0.43</c:v>
                </c:pt>
                <c:pt idx="8325">
                  <c:v>-0.43</c:v>
                </c:pt>
                <c:pt idx="8326">
                  <c:v>-0.43</c:v>
                </c:pt>
                <c:pt idx="8327">
                  <c:v>-0.43</c:v>
                </c:pt>
                <c:pt idx="8328">
                  <c:v>-0.43</c:v>
                </c:pt>
                <c:pt idx="8329">
                  <c:v>-0.43</c:v>
                </c:pt>
                <c:pt idx="8330">
                  <c:v>-0.43</c:v>
                </c:pt>
                <c:pt idx="8331">
                  <c:v>-0.43</c:v>
                </c:pt>
                <c:pt idx="8332">
                  <c:v>-0.43</c:v>
                </c:pt>
                <c:pt idx="8333">
                  <c:v>-0.43</c:v>
                </c:pt>
                <c:pt idx="8334">
                  <c:v>-0.43</c:v>
                </c:pt>
                <c:pt idx="8335">
                  <c:v>-0.43</c:v>
                </c:pt>
                <c:pt idx="8336">
                  <c:v>-0.43</c:v>
                </c:pt>
                <c:pt idx="8337">
                  <c:v>-0.43</c:v>
                </c:pt>
                <c:pt idx="8338">
                  <c:v>-0.43</c:v>
                </c:pt>
                <c:pt idx="8339">
                  <c:v>-0.43</c:v>
                </c:pt>
                <c:pt idx="8340">
                  <c:v>-0.43</c:v>
                </c:pt>
                <c:pt idx="8341">
                  <c:v>-0.43</c:v>
                </c:pt>
                <c:pt idx="8342">
                  <c:v>-0.43</c:v>
                </c:pt>
                <c:pt idx="8343">
                  <c:v>-0.43</c:v>
                </c:pt>
                <c:pt idx="8344">
                  <c:v>-0.43</c:v>
                </c:pt>
                <c:pt idx="8345">
                  <c:v>-0.43</c:v>
                </c:pt>
                <c:pt idx="8346">
                  <c:v>-0.43</c:v>
                </c:pt>
                <c:pt idx="8347">
                  <c:v>-0.43</c:v>
                </c:pt>
                <c:pt idx="8348">
                  <c:v>-0.43</c:v>
                </c:pt>
                <c:pt idx="8349">
                  <c:v>-0.43</c:v>
                </c:pt>
                <c:pt idx="8350">
                  <c:v>-0.43</c:v>
                </c:pt>
                <c:pt idx="8351">
                  <c:v>-0.43</c:v>
                </c:pt>
                <c:pt idx="8352">
                  <c:v>-0.43</c:v>
                </c:pt>
                <c:pt idx="8353">
                  <c:v>-0.43</c:v>
                </c:pt>
                <c:pt idx="8354">
                  <c:v>-0.43</c:v>
                </c:pt>
                <c:pt idx="8355">
                  <c:v>-0.43</c:v>
                </c:pt>
                <c:pt idx="8356">
                  <c:v>-0.43</c:v>
                </c:pt>
                <c:pt idx="8357">
                  <c:v>-0.43</c:v>
                </c:pt>
                <c:pt idx="8358">
                  <c:v>-0.43</c:v>
                </c:pt>
                <c:pt idx="8359">
                  <c:v>-0.43</c:v>
                </c:pt>
                <c:pt idx="8360">
                  <c:v>-0.43</c:v>
                </c:pt>
                <c:pt idx="8361">
                  <c:v>-0.43</c:v>
                </c:pt>
                <c:pt idx="8362">
                  <c:v>-0.43</c:v>
                </c:pt>
                <c:pt idx="8363">
                  <c:v>-0.43</c:v>
                </c:pt>
                <c:pt idx="8364">
                  <c:v>-0.43</c:v>
                </c:pt>
                <c:pt idx="8365">
                  <c:v>-0.43</c:v>
                </c:pt>
                <c:pt idx="8366">
                  <c:v>-0.43</c:v>
                </c:pt>
                <c:pt idx="8367">
                  <c:v>-0.43</c:v>
                </c:pt>
                <c:pt idx="8368">
                  <c:v>-0.43</c:v>
                </c:pt>
                <c:pt idx="8369">
                  <c:v>-0.43</c:v>
                </c:pt>
                <c:pt idx="8370">
                  <c:v>-0.43</c:v>
                </c:pt>
                <c:pt idx="8371">
                  <c:v>-0.43</c:v>
                </c:pt>
                <c:pt idx="8372">
                  <c:v>-0.43</c:v>
                </c:pt>
                <c:pt idx="8373">
                  <c:v>-0.43</c:v>
                </c:pt>
                <c:pt idx="8374">
                  <c:v>-0.43</c:v>
                </c:pt>
                <c:pt idx="8375">
                  <c:v>-0.43</c:v>
                </c:pt>
                <c:pt idx="8376">
                  <c:v>-0.43</c:v>
                </c:pt>
                <c:pt idx="8377">
                  <c:v>-0.43</c:v>
                </c:pt>
                <c:pt idx="8378">
                  <c:v>-0.43</c:v>
                </c:pt>
                <c:pt idx="8379">
                  <c:v>-0.43</c:v>
                </c:pt>
                <c:pt idx="8380">
                  <c:v>-0.43</c:v>
                </c:pt>
                <c:pt idx="8381">
                  <c:v>-0.43</c:v>
                </c:pt>
                <c:pt idx="8382">
                  <c:v>-0.43</c:v>
                </c:pt>
                <c:pt idx="8383">
                  <c:v>-0.43</c:v>
                </c:pt>
                <c:pt idx="8384">
                  <c:v>-0.43</c:v>
                </c:pt>
                <c:pt idx="8385">
                  <c:v>-0.43</c:v>
                </c:pt>
                <c:pt idx="8386">
                  <c:v>-0.43</c:v>
                </c:pt>
                <c:pt idx="8387">
                  <c:v>-0.43</c:v>
                </c:pt>
                <c:pt idx="8388">
                  <c:v>-0.43</c:v>
                </c:pt>
                <c:pt idx="8389">
                  <c:v>-0.43</c:v>
                </c:pt>
                <c:pt idx="8390">
                  <c:v>-0.43</c:v>
                </c:pt>
                <c:pt idx="8391">
                  <c:v>-0.43</c:v>
                </c:pt>
                <c:pt idx="8392">
                  <c:v>-0.43</c:v>
                </c:pt>
                <c:pt idx="8393">
                  <c:v>-0.43</c:v>
                </c:pt>
                <c:pt idx="8394">
                  <c:v>-0.43</c:v>
                </c:pt>
                <c:pt idx="8395">
                  <c:v>-0.43</c:v>
                </c:pt>
                <c:pt idx="8396">
                  <c:v>-0.43</c:v>
                </c:pt>
                <c:pt idx="8397">
                  <c:v>-0.43</c:v>
                </c:pt>
                <c:pt idx="8398">
                  <c:v>-0.43</c:v>
                </c:pt>
                <c:pt idx="8399">
                  <c:v>-0.43</c:v>
                </c:pt>
                <c:pt idx="8400">
                  <c:v>-0.43</c:v>
                </c:pt>
                <c:pt idx="8401">
                  <c:v>-0.43</c:v>
                </c:pt>
                <c:pt idx="8402">
                  <c:v>-0.43</c:v>
                </c:pt>
                <c:pt idx="8403">
                  <c:v>-0.43</c:v>
                </c:pt>
                <c:pt idx="8404">
                  <c:v>-0.43</c:v>
                </c:pt>
                <c:pt idx="8405">
                  <c:v>-0.43</c:v>
                </c:pt>
                <c:pt idx="8406">
                  <c:v>-0.43</c:v>
                </c:pt>
                <c:pt idx="8407">
                  <c:v>-0.43</c:v>
                </c:pt>
                <c:pt idx="8408">
                  <c:v>-0.43</c:v>
                </c:pt>
                <c:pt idx="8409">
                  <c:v>-0.43</c:v>
                </c:pt>
                <c:pt idx="8410">
                  <c:v>-0.43</c:v>
                </c:pt>
                <c:pt idx="8411">
                  <c:v>-0.43</c:v>
                </c:pt>
                <c:pt idx="8412">
                  <c:v>-0.43</c:v>
                </c:pt>
                <c:pt idx="8413">
                  <c:v>-0.43</c:v>
                </c:pt>
                <c:pt idx="8414">
                  <c:v>-0.43</c:v>
                </c:pt>
                <c:pt idx="8415">
                  <c:v>-0.43</c:v>
                </c:pt>
                <c:pt idx="8416">
                  <c:v>-0.43</c:v>
                </c:pt>
                <c:pt idx="8417">
                  <c:v>-0.43</c:v>
                </c:pt>
                <c:pt idx="8418">
                  <c:v>-0.43</c:v>
                </c:pt>
                <c:pt idx="8419">
                  <c:v>-0.43</c:v>
                </c:pt>
                <c:pt idx="8420">
                  <c:v>-0.43</c:v>
                </c:pt>
                <c:pt idx="8421">
                  <c:v>-0.43</c:v>
                </c:pt>
                <c:pt idx="8422">
                  <c:v>-0.43</c:v>
                </c:pt>
                <c:pt idx="8423">
                  <c:v>-0.43</c:v>
                </c:pt>
                <c:pt idx="8424">
                  <c:v>-0.43</c:v>
                </c:pt>
                <c:pt idx="8425">
                  <c:v>-0.43</c:v>
                </c:pt>
                <c:pt idx="8426">
                  <c:v>-0.43</c:v>
                </c:pt>
                <c:pt idx="8427">
                  <c:v>-0.43</c:v>
                </c:pt>
                <c:pt idx="8428">
                  <c:v>-0.43</c:v>
                </c:pt>
                <c:pt idx="8429">
                  <c:v>-0.43</c:v>
                </c:pt>
                <c:pt idx="8430">
                  <c:v>-0.43</c:v>
                </c:pt>
                <c:pt idx="8431">
                  <c:v>-0.43</c:v>
                </c:pt>
                <c:pt idx="8432">
                  <c:v>-0.43</c:v>
                </c:pt>
                <c:pt idx="8433">
                  <c:v>-0.43</c:v>
                </c:pt>
                <c:pt idx="8434">
                  <c:v>-0.43</c:v>
                </c:pt>
                <c:pt idx="8435">
                  <c:v>-0.43</c:v>
                </c:pt>
                <c:pt idx="8436">
                  <c:v>-0.43</c:v>
                </c:pt>
                <c:pt idx="8437">
                  <c:v>-0.43</c:v>
                </c:pt>
                <c:pt idx="8438">
                  <c:v>-0.43</c:v>
                </c:pt>
                <c:pt idx="8439">
                  <c:v>-0.43</c:v>
                </c:pt>
                <c:pt idx="8440">
                  <c:v>-0.43</c:v>
                </c:pt>
                <c:pt idx="8441">
                  <c:v>-0.43</c:v>
                </c:pt>
                <c:pt idx="8442">
                  <c:v>-0.43</c:v>
                </c:pt>
                <c:pt idx="8443">
                  <c:v>-0.43</c:v>
                </c:pt>
                <c:pt idx="8444">
                  <c:v>-0.43</c:v>
                </c:pt>
                <c:pt idx="8445">
                  <c:v>-0.43</c:v>
                </c:pt>
                <c:pt idx="8446">
                  <c:v>-0.43</c:v>
                </c:pt>
                <c:pt idx="8447">
                  <c:v>-0.43</c:v>
                </c:pt>
                <c:pt idx="8448">
                  <c:v>-0.43</c:v>
                </c:pt>
                <c:pt idx="8449">
                  <c:v>-0.43</c:v>
                </c:pt>
                <c:pt idx="8450">
                  <c:v>-0.43</c:v>
                </c:pt>
                <c:pt idx="8451">
                  <c:v>-0.43</c:v>
                </c:pt>
                <c:pt idx="8452">
                  <c:v>-0.43</c:v>
                </c:pt>
                <c:pt idx="8453">
                  <c:v>-0.43</c:v>
                </c:pt>
                <c:pt idx="8454">
                  <c:v>-0.43</c:v>
                </c:pt>
                <c:pt idx="8455">
                  <c:v>-0.43</c:v>
                </c:pt>
                <c:pt idx="8456">
                  <c:v>-0.43</c:v>
                </c:pt>
                <c:pt idx="8457">
                  <c:v>-0.43</c:v>
                </c:pt>
                <c:pt idx="8458">
                  <c:v>-0.43</c:v>
                </c:pt>
                <c:pt idx="8459">
                  <c:v>-0.43</c:v>
                </c:pt>
                <c:pt idx="8460">
                  <c:v>-0.43</c:v>
                </c:pt>
                <c:pt idx="8461">
                  <c:v>-0.43</c:v>
                </c:pt>
                <c:pt idx="8462">
                  <c:v>-0.43</c:v>
                </c:pt>
                <c:pt idx="8463">
                  <c:v>-0.43</c:v>
                </c:pt>
                <c:pt idx="8464">
                  <c:v>-0.43</c:v>
                </c:pt>
                <c:pt idx="8465">
                  <c:v>-0.43</c:v>
                </c:pt>
                <c:pt idx="8466">
                  <c:v>-0.43</c:v>
                </c:pt>
                <c:pt idx="8467">
                  <c:v>-0.43</c:v>
                </c:pt>
                <c:pt idx="8468">
                  <c:v>-0.43</c:v>
                </c:pt>
                <c:pt idx="8469">
                  <c:v>-0.43</c:v>
                </c:pt>
                <c:pt idx="8470">
                  <c:v>-0.43</c:v>
                </c:pt>
                <c:pt idx="8471">
                  <c:v>-0.43</c:v>
                </c:pt>
                <c:pt idx="8472">
                  <c:v>-0.43</c:v>
                </c:pt>
                <c:pt idx="8473">
                  <c:v>-0.43</c:v>
                </c:pt>
                <c:pt idx="8474">
                  <c:v>-0.43</c:v>
                </c:pt>
                <c:pt idx="8475">
                  <c:v>-0.43</c:v>
                </c:pt>
                <c:pt idx="8476">
                  <c:v>-0.43</c:v>
                </c:pt>
                <c:pt idx="8477">
                  <c:v>-0.43</c:v>
                </c:pt>
                <c:pt idx="8478">
                  <c:v>-0.43</c:v>
                </c:pt>
                <c:pt idx="8479">
                  <c:v>-0.43</c:v>
                </c:pt>
                <c:pt idx="8480">
                  <c:v>-0.43</c:v>
                </c:pt>
                <c:pt idx="8481">
                  <c:v>-0.43</c:v>
                </c:pt>
                <c:pt idx="8482">
                  <c:v>-0.43</c:v>
                </c:pt>
                <c:pt idx="8483">
                  <c:v>-0.43</c:v>
                </c:pt>
                <c:pt idx="8484">
                  <c:v>-0.43</c:v>
                </c:pt>
                <c:pt idx="8485">
                  <c:v>-0.43</c:v>
                </c:pt>
                <c:pt idx="8486">
                  <c:v>-0.43</c:v>
                </c:pt>
                <c:pt idx="8487">
                  <c:v>-0.43</c:v>
                </c:pt>
                <c:pt idx="8488">
                  <c:v>-0.43</c:v>
                </c:pt>
                <c:pt idx="8489">
                  <c:v>-0.43</c:v>
                </c:pt>
                <c:pt idx="8490">
                  <c:v>-0.43</c:v>
                </c:pt>
                <c:pt idx="8491">
                  <c:v>-0.43</c:v>
                </c:pt>
                <c:pt idx="8492">
                  <c:v>-0.43</c:v>
                </c:pt>
                <c:pt idx="8493">
                  <c:v>-0.43</c:v>
                </c:pt>
                <c:pt idx="8494">
                  <c:v>-0.43</c:v>
                </c:pt>
                <c:pt idx="8495">
                  <c:v>-0.43</c:v>
                </c:pt>
                <c:pt idx="8496">
                  <c:v>-0.43</c:v>
                </c:pt>
                <c:pt idx="8497">
                  <c:v>-0.43</c:v>
                </c:pt>
                <c:pt idx="8498">
                  <c:v>-0.43</c:v>
                </c:pt>
                <c:pt idx="8499">
                  <c:v>-0.43</c:v>
                </c:pt>
                <c:pt idx="8500">
                  <c:v>-0.43</c:v>
                </c:pt>
                <c:pt idx="8501">
                  <c:v>-0.43</c:v>
                </c:pt>
                <c:pt idx="8502">
                  <c:v>-0.43</c:v>
                </c:pt>
                <c:pt idx="8503">
                  <c:v>-0.43</c:v>
                </c:pt>
                <c:pt idx="8504">
                  <c:v>-0.43</c:v>
                </c:pt>
                <c:pt idx="8505">
                  <c:v>-0.43</c:v>
                </c:pt>
                <c:pt idx="8506">
                  <c:v>-0.43</c:v>
                </c:pt>
                <c:pt idx="8507">
                  <c:v>-0.43</c:v>
                </c:pt>
                <c:pt idx="8508">
                  <c:v>-0.43</c:v>
                </c:pt>
                <c:pt idx="8509">
                  <c:v>-0.43</c:v>
                </c:pt>
                <c:pt idx="8510">
                  <c:v>-0.43</c:v>
                </c:pt>
                <c:pt idx="8511">
                  <c:v>-0.43</c:v>
                </c:pt>
                <c:pt idx="8512">
                  <c:v>-0.43</c:v>
                </c:pt>
                <c:pt idx="8513">
                  <c:v>-0.43</c:v>
                </c:pt>
                <c:pt idx="8514">
                  <c:v>-0.43</c:v>
                </c:pt>
                <c:pt idx="8515">
                  <c:v>-0.43</c:v>
                </c:pt>
                <c:pt idx="8516">
                  <c:v>-0.43</c:v>
                </c:pt>
                <c:pt idx="8517">
                  <c:v>-0.43</c:v>
                </c:pt>
                <c:pt idx="8518">
                  <c:v>-0.43</c:v>
                </c:pt>
                <c:pt idx="8519">
                  <c:v>-0.43</c:v>
                </c:pt>
                <c:pt idx="8520">
                  <c:v>-0.43</c:v>
                </c:pt>
                <c:pt idx="8521">
                  <c:v>-0.43</c:v>
                </c:pt>
                <c:pt idx="8522">
                  <c:v>-0.43</c:v>
                </c:pt>
                <c:pt idx="8523">
                  <c:v>-0.43</c:v>
                </c:pt>
                <c:pt idx="8524">
                  <c:v>-0.43</c:v>
                </c:pt>
                <c:pt idx="8525">
                  <c:v>-0.43</c:v>
                </c:pt>
                <c:pt idx="8526">
                  <c:v>-0.43</c:v>
                </c:pt>
                <c:pt idx="8527">
                  <c:v>-0.43</c:v>
                </c:pt>
                <c:pt idx="8528">
                  <c:v>-0.43</c:v>
                </c:pt>
                <c:pt idx="8529">
                  <c:v>-0.43</c:v>
                </c:pt>
                <c:pt idx="8530">
                  <c:v>-0.43</c:v>
                </c:pt>
                <c:pt idx="8531">
                  <c:v>-0.43</c:v>
                </c:pt>
                <c:pt idx="8532">
                  <c:v>-0.43</c:v>
                </c:pt>
                <c:pt idx="8533">
                  <c:v>-0.43</c:v>
                </c:pt>
                <c:pt idx="8534">
                  <c:v>-0.43</c:v>
                </c:pt>
                <c:pt idx="8535">
                  <c:v>-0.43</c:v>
                </c:pt>
                <c:pt idx="8536">
                  <c:v>-0.43</c:v>
                </c:pt>
                <c:pt idx="8537">
                  <c:v>-0.43</c:v>
                </c:pt>
                <c:pt idx="8538">
                  <c:v>-0.43</c:v>
                </c:pt>
                <c:pt idx="8539">
                  <c:v>-0.43</c:v>
                </c:pt>
                <c:pt idx="8540">
                  <c:v>-0.43</c:v>
                </c:pt>
                <c:pt idx="8541">
                  <c:v>-0.43</c:v>
                </c:pt>
                <c:pt idx="8542">
                  <c:v>-0.43</c:v>
                </c:pt>
                <c:pt idx="8543">
                  <c:v>-0.43</c:v>
                </c:pt>
                <c:pt idx="8544">
                  <c:v>-0.43</c:v>
                </c:pt>
                <c:pt idx="8545">
                  <c:v>-0.43</c:v>
                </c:pt>
                <c:pt idx="8546">
                  <c:v>-0.43</c:v>
                </c:pt>
                <c:pt idx="8547">
                  <c:v>-0.43</c:v>
                </c:pt>
                <c:pt idx="8548">
                  <c:v>-0.43</c:v>
                </c:pt>
                <c:pt idx="8549">
                  <c:v>-0.43</c:v>
                </c:pt>
                <c:pt idx="8550">
                  <c:v>-0.43</c:v>
                </c:pt>
                <c:pt idx="8551">
                  <c:v>-0.43</c:v>
                </c:pt>
                <c:pt idx="8552">
                  <c:v>-0.43</c:v>
                </c:pt>
                <c:pt idx="8553">
                  <c:v>-0.43</c:v>
                </c:pt>
                <c:pt idx="8554">
                  <c:v>-0.43</c:v>
                </c:pt>
                <c:pt idx="8555">
                  <c:v>-0.43</c:v>
                </c:pt>
                <c:pt idx="8556">
                  <c:v>-0.43</c:v>
                </c:pt>
                <c:pt idx="8557">
                  <c:v>-0.43</c:v>
                </c:pt>
                <c:pt idx="8558">
                  <c:v>-0.43</c:v>
                </c:pt>
                <c:pt idx="8559">
                  <c:v>-0.43</c:v>
                </c:pt>
                <c:pt idx="8560">
                  <c:v>-0.43</c:v>
                </c:pt>
                <c:pt idx="8561">
                  <c:v>-0.43</c:v>
                </c:pt>
                <c:pt idx="8562">
                  <c:v>-0.43</c:v>
                </c:pt>
                <c:pt idx="8563">
                  <c:v>-0.43</c:v>
                </c:pt>
                <c:pt idx="8564">
                  <c:v>-0.43</c:v>
                </c:pt>
                <c:pt idx="8565">
                  <c:v>-0.43</c:v>
                </c:pt>
                <c:pt idx="8566">
                  <c:v>-0.43</c:v>
                </c:pt>
                <c:pt idx="8567">
                  <c:v>-0.43</c:v>
                </c:pt>
                <c:pt idx="8568">
                  <c:v>-0.43</c:v>
                </c:pt>
                <c:pt idx="8569">
                  <c:v>-0.43</c:v>
                </c:pt>
                <c:pt idx="8570">
                  <c:v>-0.43</c:v>
                </c:pt>
                <c:pt idx="8571">
                  <c:v>-0.43</c:v>
                </c:pt>
                <c:pt idx="8572">
                  <c:v>-0.43</c:v>
                </c:pt>
                <c:pt idx="8573">
                  <c:v>-0.43</c:v>
                </c:pt>
                <c:pt idx="8574">
                  <c:v>-0.43</c:v>
                </c:pt>
                <c:pt idx="8575">
                  <c:v>-0.43</c:v>
                </c:pt>
                <c:pt idx="8576">
                  <c:v>-0.43</c:v>
                </c:pt>
                <c:pt idx="8577">
                  <c:v>-0.43</c:v>
                </c:pt>
                <c:pt idx="8578">
                  <c:v>-0.43</c:v>
                </c:pt>
                <c:pt idx="8579">
                  <c:v>-0.43</c:v>
                </c:pt>
                <c:pt idx="8580">
                  <c:v>-0.43</c:v>
                </c:pt>
                <c:pt idx="8581">
                  <c:v>-0.43</c:v>
                </c:pt>
                <c:pt idx="8582">
                  <c:v>-0.43</c:v>
                </c:pt>
                <c:pt idx="8583">
                  <c:v>-0.43</c:v>
                </c:pt>
                <c:pt idx="8584">
                  <c:v>-0.43</c:v>
                </c:pt>
                <c:pt idx="8585">
                  <c:v>-0.43</c:v>
                </c:pt>
                <c:pt idx="8586">
                  <c:v>-0.43</c:v>
                </c:pt>
                <c:pt idx="8587">
                  <c:v>-0.43</c:v>
                </c:pt>
                <c:pt idx="8588">
                  <c:v>-0.43</c:v>
                </c:pt>
                <c:pt idx="8589">
                  <c:v>-0.43</c:v>
                </c:pt>
                <c:pt idx="8590">
                  <c:v>-0.43</c:v>
                </c:pt>
                <c:pt idx="8591">
                  <c:v>-0.43</c:v>
                </c:pt>
                <c:pt idx="8592">
                  <c:v>-0.43</c:v>
                </c:pt>
                <c:pt idx="8593">
                  <c:v>-0.43</c:v>
                </c:pt>
                <c:pt idx="8594">
                  <c:v>-0.43</c:v>
                </c:pt>
                <c:pt idx="8595">
                  <c:v>-0.43</c:v>
                </c:pt>
                <c:pt idx="8596">
                  <c:v>-0.43</c:v>
                </c:pt>
                <c:pt idx="8597">
                  <c:v>-0.43</c:v>
                </c:pt>
                <c:pt idx="8598">
                  <c:v>-0.43</c:v>
                </c:pt>
                <c:pt idx="8599">
                  <c:v>-0.43</c:v>
                </c:pt>
                <c:pt idx="8600">
                  <c:v>-0.43</c:v>
                </c:pt>
                <c:pt idx="8601">
                  <c:v>-0.43</c:v>
                </c:pt>
                <c:pt idx="8602">
                  <c:v>-0.43</c:v>
                </c:pt>
                <c:pt idx="8603">
                  <c:v>-0.43</c:v>
                </c:pt>
                <c:pt idx="8604">
                  <c:v>-0.43</c:v>
                </c:pt>
                <c:pt idx="8605">
                  <c:v>-0.43</c:v>
                </c:pt>
                <c:pt idx="8606">
                  <c:v>-0.43</c:v>
                </c:pt>
                <c:pt idx="8607">
                  <c:v>-0.43</c:v>
                </c:pt>
                <c:pt idx="8608">
                  <c:v>-0.43</c:v>
                </c:pt>
                <c:pt idx="8609">
                  <c:v>-0.43</c:v>
                </c:pt>
                <c:pt idx="8610">
                  <c:v>-0.43</c:v>
                </c:pt>
                <c:pt idx="8611">
                  <c:v>-0.43</c:v>
                </c:pt>
                <c:pt idx="8612">
                  <c:v>-0.43</c:v>
                </c:pt>
                <c:pt idx="8613">
                  <c:v>-0.43</c:v>
                </c:pt>
                <c:pt idx="8614">
                  <c:v>-0.43</c:v>
                </c:pt>
                <c:pt idx="8615">
                  <c:v>-0.43</c:v>
                </c:pt>
                <c:pt idx="8616">
                  <c:v>-0.43</c:v>
                </c:pt>
                <c:pt idx="8617">
                  <c:v>-0.43</c:v>
                </c:pt>
                <c:pt idx="8618">
                  <c:v>-0.43</c:v>
                </c:pt>
                <c:pt idx="8619">
                  <c:v>-0.43</c:v>
                </c:pt>
                <c:pt idx="8620">
                  <c:v>-0.43</c:v>
                </c:pt>
                <c:pt idx="8621">
                  <c:v>-0.43</c:v>
                </c:pt>
                <c:pt idx="8622">
                  <c:v>-0.43</c:v>
                </c:pt>
                <c:pt idx="8623">
                  <c:v>-0.43</c:v>
                </c:pt>
                <c:pt idx="8624">
                  <c:v>-0.43</c:v>
                </c:pt>
                <c:pt idx="8625">
                  <c:v>-0.43</c:v>
                </c:pt>
                <c:pt idx="8626">
                  <c:v>-0.43</c:v>
                </c:pt>
                <c:pt idx="8627">
                  <c:v>-0.43</c:v>
                </c:pt>
                <c:pt idx="8628">
                  <c:v>-0.43</c:v>
                </c:pt>
                <c:pt idx="8629">
                  <c:v>-0.43</c:v>
                </c:pt>
                <c:pt idx="8630">
                  <c:v>-0.43</c:v>
                </c:pt>
                <c:pt idx="8631">
                  <c:v>-0.43</c:v>
                </c:pt>
                <c:pt idx="8632">
                  <c:v>-0.43</c:v>
                </c:pt>
                <c:pt idx="8633">
                  <c:v>-0.43</c:v>
                </c:pt>
                <c:pt idx="8634">
                  <c:v>-0.43</c:v>
                </c:pt>
                <c:pt idx="8635">
                  <c:v>-0.43</c:v>
                </c:pt>
                <c:pt idx="8636">
                  <c:v>-0.43</c:v>
                </c:pt>
                <c:pt idx="8637">
                  <c:v>-0.43</c:v>
                </c:pt>
                <c:pt idx="8638">
                  <c:v>-0.43</c:v>
                </c:pt>
                <c:pt idx="8639">
                  <c:v>-0.43</c:v>
                </c:pt>
                <c:pt idx="8640">
                  <c:v>-0.43</c:v>
                </c:pt>
                <c:pt idx="8641">
                  <c:v>-0.43</c:v>
                </c:pt>
                <c:pt idx="8642">
                  <c:v>-0.43</c:v>
                </c:pt>
                <c:pt idx="8643">
                  <c:v>-0.43</c:v>
                </c:pt>
                <c:pt idx="8644">
                  <c:v>-0.43</c:v>
                </c:pt>
                <c:pt idx="8645">
                  <c:v>-0.43</c:v>
                </c:pt>
                <c:pt idx="8646">
                  <c:v>-0.43</c:v>
                </c:pt>
                <c:pt idx="8647">
                  <c:v>-0.43</c:v>
                </c:pt>
                <c:pt idx="8648">
                  <c:v>-0.43</c:v>
                </c:pt>
                <c:pt idx="8649">
                  <c:v>-0.43</c:v>
                </c:pt>
                <c:pt idx="8650">
                  <c:v>-0.43</c:v>
                </c:pt>
                <c:pt idx="8651">
                  <c:v>-0.43</c:v>
                </c:pt>
                <c:pt idx="8652">
                  <c:v>-0.43</c:v>
                </c:pt>
                <c:pt idx="8653">
                  <c:v>-0.43</c:v>
                </c:pt>
                <c:pt idx="8654">
                  <c:v>-0.43</c:v>
                </c:pt>
                <c:pt idx="8655">
                  <c:v>-0.43</c:v>
                </c:pt>
                <c:pt idx="8656">
                  <c:v>-0.43</c:v>
                </c:pt>
                <c:pt idx="8657">
                  <c:v>-0.43</c:v>
                </c:pt>
                <c:pt idx="8658">
                  <c:v>-0.43</c:v>
                </c:pt>
                <c:pt idx="8659">
                  <c:v>-0.43</c:v>
                </c:pt>
                <c:pt idx="8660">
                  <c:v>-0.43</c:v>
                </c:pt>
                <c:pt idx="8661">
                  <c:v>-0.43</c:v>
                </c:pt>
                <c:pt idx="8662">
                  <c:v>-0.43</c:v>
                </c:pt>
                <c:pt idx="8663">
                  <c:v>-0.43</c:v>
                </c:pt>
                <c:pt idx="8664">
                  <c:v>-0.43</c:v>
                </c:pt>
                <c:pt idx="8665">
                  <c:v>-0.43</c:v>
                </c:pt>
                <c:pt idx="8666">
                  <c:v>-0.43</c:v>
                </c:pt>
                <c:pt idx="8667">
                  <c:v>-0.43</c:v>
                </c:pt>
                <c:pt idx="8668">
                  <c:v>-0.43</c:v>
                </c:pt>
                <c:pt idx="8669">
                  <c:v>-0.43</c:v>
                </c:pt>
                <c:pt idx="8670">
                  <c:v>-0.43</c:v>
                </c:pt>
                <c:pt idx="8671">
                  <c:v>-0.43</c:v>
                </c:pt>
                <c:pt idx="8672">
                  <c:v>-0.43</c:v>
                </c:pt>
                <c:pt idx="8673">
                  <c:v>-0.43</c:v>
                </c:pt>
                <c:pt idx="8674">
                  <c:v>-0.43</c:v>
                </c:pt>
                <c:pt idx="8675">
                  <c:v>-0.43</c:v>
                </c:pt>
                <c:pt idx="8676">
                  <c:v>-0.43</c:v>
                </c:pt>
                <c:pt idx="8677">
                  <c:v>-0.43</c:v>
                </c:pt>
                <c:pt idx="8678">
                  <c:v>-0.43</c:v>
                </c:pt>
                <c:pt idx="8679">
                  <c:v>-0.43</c:v>
                </c:pt>
                <c:pt idx="8680">
                  <c:v>-0.43</c:v>
                </c:pt>
                <c:pt idx="8681">
                  <c:v>-0.43</c:v>
                </c:pt>
                <c:pt idx="8682">
                  <c:v>-0.43</c:v>
                </c:pt>
                <c:pt idx="8683">
                  <c:v>-0.43</c:v>
                </c:pt>
                <c:pt idx="8684">
                  <c:v>-0.43</c:v>
                </c:pt>
                <c:pt idx="8685">
                  <c:v>-0.43</c:v>
                </c:pt>
                <c:pt idx="8686">
                  <c:v>-0.43</c:v>
                </c:pt>
                <c:pt idx="8687">
                  <c:v>-0.43</c:v>
                </c:pt>
                <c:pt idx="8688">
                  <c:v>-0.43</c:v>
                </c:pt>
                <c:pt idx="8689">
                  <c:v>-0.43</c:v>
                </c:pt>
                <c:pt idx="8690">
                  <c:v>-0.43</c:v>
                </c:pt>
                <c:pt idx="8691">
                  <c:v>-0.43</c:v>
                </c:pt>
                <c:pt idx="8692">
                  <c:v>-0.43</c:v>
                </c:pt>
                <c:pt idx="8693">
                  <c:v>-0.43</c:v>
                </c:pt>
                <c:pt idx="8694">
                  <c:v>-0.43</c:v>
                </c:pt>
                <c:pt idx="8695">
                  <c:v>-0.43</c:v>
                </c:pt>
                <c:pt idx="8696">
                  <c:v>-0.43</c:v>
                </c:pt>
                <c:pt idx="8697">
                  <c:v>-0.43</c:v>
                </c:pt>
                <c:pt idx="8698">
                  <c:v>-0.43</c:v>
                </c:pt>
                <c:pt idx="8699">
                  <c:v>-0.43</c:v>
                </c:pt>
                <c:pt idx="8700">
                  <c:v>-0.43</c:v>
                </c:pt>
                <c:pt idx="8701">
                  <c:v>-0.43</c:v>
                </c:pt>
                <c:pt idx="8702">
                  <c:v>-0.43</c:v>
                </c:pt>
                <c:pt idx="8703">
                  <c:v>-0.43</c:v>
                </c:pt>
                <c:pt idx="8704">
                  <c:v>-0.43</c:v>
                </c:pt>
                <c:pt idx="8705">
                  <c:v>-0.43</c:v>
                </c:pt>
                <c:pt idx="8706">
                  <c:v>-0.43</c:v>
                </c:pt>
                <c:pt idx="8707">
                  <c:v>-0.43</c:v>
                </c:pt>
                <c:pt idx="8708">
                  <c:v>-0.43</c:v>
                </c:pt>
                <c:pt idx="8709">
                  <c:v>-0.43</c:v>
                </c:pt>
                <c:pt idx="8710">
                  <c:v>-0.43</c:v>
                </c:pt>
                <c:pt idx="8711">
                  <c:v>-0.43</c:v>
                </c:pt>
                <c:pt idx="8712">
                  <c:v>-0.43</c:v>
                </c:pt>
                <c:pt idx="8713">
                  <c:v>-0.43</c:v>
                </c:pt>
                <c:pt idx="8714">
                  <c:v>-0.43</c:v>
                </c:pt>
                <c:pt idx="8715">
                  <c:v>-0.43</c:v>
                </c:pt>
                <c:pt idx="8716">
                  <c:v>-0.43</c:v>
                </c:pt>
                <c:pt idx="8717">
                  <c:v>-0.43</c:v>
                </c:pt>
                <c:pt idx="8718">
                  <c:v>-0.43</c:v>
                </c:pt>
                <c:pt idx="8719">
                  <c:v>-0.43</c:v>
                </c:pt>
                <c:pt idx="8720">
                  <c:v>-0.43</c:v>
                </c:pt>
                <c:pt idx="8721">
                  <c:v>-0.43</c:v>
                </c:pt>
                <c:pt idx="8722">
                  <c:v>-0.43</c:v>
                </c:pt>
                <c:pt idx="8723">
                  <c:v>-0.43</c:v>
                </c:pt>
                <c:pt idx="8724">
                  <c:v>-0.43</c:v>
                </c:pt>
                <c:pt idx="8725">
                  <c:v>-0.43</c:v>
                </c:pt>
                <c:pt idx="8726">
                  <c:v>-0.43</c:v>
                </c:pt>
                <c:pt idx="8727">
                  <c:v>-0.43</c:v>
                </c:pt>
                <c:pt idx="8728">
                  <c:v>-0.43</c:v>
                </c:pt>
                <c:pt idx="8729">
                  <c:v>-0.43</c:v>
                </c:pt>
                <c:pt idx="8730">
                  <c:v>-0.43</c:v>
                </c:pt>
                <c:pt idx="8731">
                  <c:v>-0.43</c:v>
                </c:pt>
                <c:pt idx="8732">
                  <c:v>-0.43</c:v>
                </c:pt>
                <c:pt idx="8733">
                  <c:v>-0.43</c:v>
                </c:pt>
                <c:pt idx="8734">
                  <c:v>-0.43</c:v>
                </c:pt>
                <c:pt idx="8735">
                  <c:v>-0.43</c:v>
                </c:pt>
                <c:pt idx="8736">
                  <c:v>-0.43</c:v>
                </c:pt>
                <c:pt idx="8737">
                  <c:v>-0.43</c:v>
                </c:pt>
                <c:pt idx="8738">
                  <c:v>-0.43</c:v>
                </c:pt>
                <c:pt idx="8739">
                  <c:v>-0.43</c:v>
                </c:pt>
                <c:pt idx="8740">
                  <c:v>-0.43</c:v>
                </c:pt>
                <c:pt idx="8741">
                  <c:v>-0.43</c:v>
                </c:pt>
                <c:pt idx="8742">
                  <c:v>-0.43</c:v>
                </c:pt>
                <c:pt idx="8743">
                  <c:v>-0.43</c:v>
                </c:pt>
                <c:pt idx="8744">
                  <c:v>-0.43</c:v>
                </c:pt>
                <c:pt idx="8745">
                  <c:v>-0.43</c:v>
                </c:pt>
                <c:pt idx="8746">
                  <c:v>-0.43</c:v>
                </c:pt>
                <c:pt idx="8747">
                  <c:v>-0.43</c:v>
                </c:pt>
                <c:pt idx="8748">
                  <c:v>-0.43</c:v>
                </c:pt>
                <c:pt idx="8749">
                  <c:v>-0.43</c:v>
                </c:pt>
                <c:pt idx="8750">
                  <c:v>-0.43</c:v>
                </c:pt>
                <c:pt idx="8751">
                  <c:v>-0.43</c:v>
                </c:pt>
                <c:pt idx="8752">
                  <c:v>-0.43</c:v>
                </c:pt>
                <c:pt idx="8753">
                  <c:v>-0.43</c:v>
                </c:pt>
                <c:pt idx="8754">
                  <c:v>-0.43</c:v>
                </c:pt>
                <c:pt idx="8755">
                  <c:v>-0.43</c:v>
                </c:pt>
                <c:pt idx="8756">
                  <c:v>-0.43</c:v>
                </c:pt>
                <c:pt idx="8757">
                  <c:v>-0.43</c:v>
                </c:pt>
                <c:pt idx="8758">
                  <c:v>-0.43</c:v>
                </c:pt>
                <c:pt idx="8759">
                  <c:v>-0.43</c:v>
                </c:pt>
                <c:pt idx="8760">
                  <c:v>-0.43</c:v>
                </c:pt>
                <c:pt idx="8761">
                  <c:v>-0.43</c:v>
                </c:pt>
                <c:pt idx="8762">
                  <c:v>-0.43</c:v>
                </c:pt>
                <c:pt idx="8763">
                  <c:v>-0.43</c:v>
                </c:pt>
                <c:pt idx="8764">
                  <c:v>-0.43</c:v>
                </c:pt>
                <c:pt idx="8765">
                  <c:v>-0.43</c:v>
                </c:pt>
                <c:pt idx="8766">
                  <c:v>-0.43</c:v>
                </c:pt>
                <c:pt idx="8767">
                  <c:v>-0.43</c:v>
                </c:pt>
                <c:pt idx="8768">
                  <c:v>-0.43</c:v>
                </c:pt>
                <c:pt idx="8769">
                  <c:v>-0.43</c:v>
                </c:pt>
                <c:pt idx="8770">
                  <c:v>-0.43</c:v>
                </c:pt>
                <c:pt idx="8771">
                  <c:v>-0.43</c:v>
                </c:pt>
                <c:pt idx="8772">
                  <c:v>-0.43</c:v>
                </c:pt>
                <c:pt idx="8773">
                  <c:v>-0.43</c:v>
                </c:pt>
                <c:pt idx="8774">
                  <c:v>-0.43</c:v>
                </c:pt>
                <c:pt idx="8775">
                  <c:v>-0.43</c:v>
                </c:pt>
                <c:pt idx="8776">
                  <c:v>-0.43</c:v>
                </c:pt>
                <c:pt idx="8777">
                  <c:v>-0.43</c:v>
                </c:pt>
                <c:pt idx="8778">
                  <c:v>-0.43</c:v>
                </c:pt>
                <c:pt idx="8779">
                  <c:v>-0.43</c:v>
                </c:pt>
                <c:pt idx="8780">
                  <c:v>-0.43</c:v>
                </c:pt>
                <c:pt idx="8781">
                  <c:v>-0.43</c:v>
                </c:pt>
                <c:pt idx="8782">
                  <c:v>-0.43</c:v>
                </c:pt>
                <c:pt idx="8783">
                  <c:v>-0.43</c:v>
                </c:pt>
                <c:pt idx="8784">
                  <c:v>-0.43</c:v>
                </c:pt>
                <c:pt idx="8785">
                  <c:v>-0.43</c:v>
                </c:pt>
                <c:pt idx="8786">
                  <c:v>-0.43</c:v>
                </c:pt>
                <c:pt idx="8787">
                  <c:v>-0.43</c:v>
                </c:pt>
                <c:pt idx="8788">
                  <c:v>-0.43</c:v>
                </c:pt>
                <c:pt idx="8789">
                  <c:v>-0.43</c:v>
                </c:pt>
                <c:pt idx="8790">
                  <c:v>-0.43</c:v>
                </c:pt>
                <c:pt idx="8791">
                  <c:v>-0.43</c:v>
                </c:pt>
                <c:pt idx="8792">
                  <c:v>-0.43</c:v>
                </c:pt>
                <c:pt idx="8793">
                  <c:v>-0.43</c:v>
                </c:pt>
                <c:pt idx="8794">
                  <c:v>-0.43</c:v>
                </c:pt>
                <c:pt idx="8795">
                  <c:v>-0.43</c:v>
                </c:pt>
                <c:pt idx="8796">
                  <c:v>-0.43</c:v>
                </c:pt>
                <c:pt idx="8797">
                  <c:v>-0.43</c:v>
                </c:pt>
                <c:pt idx="8798">
                  <c:v>-0.43</c:v>
                </c:pt>
                <c:pt idx="8799">
                  <c:v>-0.43</c:v>
                </c:pt>
                <c:pt idx="8800">
                  <c:v>-0.43</c:v>
                </c:pt>
                <c:pt idx="8801">
                  <c:v>-0.43</c:v>
                </c:pt>
                <c:pt idx="8802">
                  <c:v>-0.43</c:v>
                </c:pt>
                <c:pt idx="8803">
                  <c:v>-0.43</c:v>
                </c:pt>
                <c:pt idx="8804">
                  <c:v>-0.43</c:v>
                </c:pt>
                <c:pt idx="8805">
                  <c:v>-0.43</c:v>
                </c:pt>
                <c:pt idx="8806">
                  <c:v>-0.43</c:v>
                </c:pt>
                <c:pt idx="8807">
                  <c:v>-0.43</c:v>
                </c:pt>
                <c:pt idx="8808">
                  <c:v>-0.43</c:v>
                </c:pt>
                <c:pt idx="8809">
                  <c:v>-0.43</c:v>
                </c:pt>
                <c:pt idx="8810">
                  <c:v>-0.43</c:v>
                </c:pt>
                <c:pt idx="8811">
                  <c:v>-0.43</c:v>
                </c:pt>
                <c:pt idx="8812">
                  <c:v>-0.43</c:v>
                </c:pt>
                <c:pt idx="8813">
                  <c:v>-0.43</c:v>
                </c:pt>
                <c:pt idx="8814">
                  <c:v>-0.43</c:v>
                </c:pt>
                <c:pt idx="8815">
                  <c:v>-0.43</c:v>
                </c:pt>
                <c:pt idx="8816">
                  <c:v>-0.43</c:v>
                </c:pt>
                <c:pt idx="8817">
                  <c:v>-0.43</c:v>
                </c:pt>
                <c:pt idx="8818">
                  <c:v>-0.43</c:v>
                </c:pt>
                <c:pt idx="8819">
                  <c:v>-0.43</c:v>
                </c:pt>
                <c:pt idx="8820">
                  <c:v>-0.43</c:v>
                </c:pt>
                <c:pt idx="8821">
                  <c:v>-0.43</c:v>
                </c:pt>
                <c:pt idx="8822">
                  <c:v>-0.43</c:v>
                </c:pt>
                <c:pt idx="8823">
                  <c:v>-0.43</c:v>
                </c:pt>
                <c:pt idx="8824">
                  <c:v>-0.43</c:v>
                </c:pt>
                <c:pt idx="8825">
                  <c:v>-0.43</c:v>
                </c:pt>
                <c:pt idx="8826">
                  <c:v>-0.43</c:v>
                </c:pt>
                <c:pt idx="8827">
                  <c:v>-0.43</c:v>
                </c:pt>
                <c:pt idx="8828">
                  <c:v>-0.43</c:v>
                </c:pt>
                <c:pt idx="8829">
                  <c:v>-0.43</c:v>
                </c:pt>
                <c:pt idx="8830">
                  <c:v>-0.43</c:v>
                </c:pt>
                <c:pt idx="8831">
                  <c:v>-0.43</c:v>
                </c:pt>
                <c:pt idx="8832">
                  <c:v>-0.43</c:v>
                </c:pt>
                <c:pt idx="8833">
                  <c:v>-0.43</c:v>
                </c:pt>
                <c:pt idx="8834">
                  <c:v>-0.43</c:v>
                </c:pt>
                <c:pt idx="8835">
                  <c:v>-0.43</c:v>
                </c:pt>
                <c:pt idx="8836">
                  <c:v>-0.43</c:v>
                </c:pt>
                <c:pt idx="8837">
                  <c:v>-0.43</c:v>
                </c:pt>
                <c:pt idx="8838">
                  <c:v>-0.43</c:v>
                </c:pt>
                <c:pt idx="8839">
                  <c:v>-0.43</c:v>
                </c:pt>
                <c:pt idx="8840">
                  <c:v>-0.43</c:v>
                </c:pt>
                <c:pt idx="8841">
                  <c:v>-0.43</c:v>
                </c:pt>
                <c:pt idx="8842">
                  <c:v>-0.43</c:v>
                </c:pt>
                <c:pt idx="8843">
                  <c:v>-0.43</c:v>
                </c:pt>
                <c:pt idx="8844">
                  <c:v>-0.43</c:v>
                </c:pt>
                <c:pt idx="8845">
                  <c:v>-0.43</c:v>
                </c:pt>
                <c:pt idx="8846">
                  <c:v>-0.43</c:v>
                </c:pt>
                <c:pt idx="8847">
                  <c:v>-0.43</c:v>
                </c:pt>
                <c:pt idx="8848">
                  <c:v>-0.43</c:v>
                </c:pt>
                <c:pt idx="8849">
                  <c:v>-0.43</c:v>
                </c:pt>
                <c:pt idx="8850">
                  <c:v>-0.43</c:v>
                </c:pt>
                <c:pt idx="8851">
                  <c:v>-0.43</c:v>
                </c:pt>
                <c:pt idx="8852">
                  <c:v>-0.43</c:v>
                </c:pt>
                <c:pt idx="8853">
                  <c:v>-0.43</c:v>
                </c:pt>
                <c:pt idx="8854">
                  <c:v>-0.43</c:v>
                </c:pt>
                <c:pt idx="8855">
                  <c:v>-0.43</c:v>
                </c:pt>
                <c:pt idx="8856">
                  <c:v>-0.43</c:v>
                </c:pt>
                <c:pt idx="8857">
                  <c:v>-0.43</c:v>
                </c:pt>
                <c:pt idx="8858">
                  <c:v>-0.43</c:v>
                </c:pt>
                <c:pt idx="8859">
                  <c:v>-0.43</c:v>
                </c:pt>
                <c:pt idx="8860">
                  <c:v>-0.43</c:v>
                </c:pt>
                <c:pt idx="8861">
                  <c:v>-0.43</c:v>
                </c:pt>
                <c:pt idx="8862">
                  <c:v>-0.43</c:v>
                </c:pt>
                <c:pt idx="8863">
                  <c:v>-0.43</c:v>
                </c:pt>
                <c:pt idx="8864">
                  <c:v>-0.43</c:v>
                </c:pt>
                <c:pt idx="8865">
                  <c:v>-0.43</c:v>
                </c:pt>
                <c:pt idx="8866">
                  <c:v>-0.43</c:v>
                </c:pt>
                <c:pt idx="8867">
                  <c:v>-0.43</c:v>
                </c:pt>
                <c:pt idx="8868">
                  <c:v>-0.43</c:v>
                </c:pt>
                <c:pt idx="8869">
                  <c:v>-0.43</c:v>
                </c:pt>
                <c:pt idx="8870">
                  <c:v>-0.43</c:v>
                </c:pt>
                <c:pt idx="8871">
                  <c:v>-0.43</c:v>
                </c:pt>
                <c:pt idx="8872">
                  <c:v>-0.43</c:v>
                </c:pt>
                <c:pt idx="8873">
                  <c:v>-0.43</c:v>
                </c:pt>
                <c:pt idx="8874">
                  <c:v>-0.43</c:v>
                </c:pt>
                <c:pt idx="8875">
                  <c:v>-0.43</c:v>
                </c:pt>
                <c:pt idx="8876">
                  <c:v>-0.43</c:v>
                </c:pt>
                <c:pt idx="8877">
                  <c:v>-0.43</c:v>
                </c:pt>
                <c:pt idx="8878">
                  <c:v>-0.43</c:v>
                </c:pt>
                <c:pt idx="8879">
                  <c:v>-0.43</c:v>
                </c:pt>
                <c:pt idx="8880">
                  <c:v>-0.43</c:v>
                </c:pt>
                <c:pt idx="8881">
                  <c:v>-0.43</c:v>
                </c:pt>
                <c:pt idx="8882">
                  <c:v>-0.43</c:v>
                </c:pt>
                <c:pt idx="8883">
                  <c:v>-0.43</c:v>
                </c:pt>
                <c:pt idx="8884">
                  <c:v>-0.43</c:v>
                </c:pt>
                <c:pt idx="8885">
                  <c:v>-0.43</c:v>
                </c:pt>
                <c:pt idx="8886">
                  <c:v>-0.43</c:v>
                </c:pt>
                <c:pt idx="8887">
                  <c:v>-0.43</c:v>
                </c:pt>
                <c:pt idx="8888">
                  <c:v>-0.43</c:v>
                </c:pt>
                <c:pt idx="8889">
                  <c:v>-0.43</c:v>
                </c:pt>
                <c:pt idx="8890">
                  <c:v>-0.43</c:v>
                </c:pt>
                <c:pt idx="8891">
                  <c:v>-0.43</c:v>
                </c:pt>
                <c:pt idx="8892">
                  <c:v>-0.43</c:v>
                </c:pt>
                <c:pt idx="8893">
                  <c:v>-0.43</c:v>
                </c:pt>
                <c:pt idx="8894">
                  <c:v>-0.43</c:v>
                </c:pt>
                <c:pt idx="8895">
                  <c:v>-0.43</c:v>
                </c:pt>
                <c:pt idx="8896">
                  <c:v>-0.43</c:v>
                </c:pt>
                <c:pt idx="8897">
                  <c:v>-0.43</c:v>
                </c:pt>
                <c:pt idx="8898">
                  <c:v>-0.43</c:v>
                </c:pt>
                <c:pt idx="8899">
                  <c:v>-0.43</c:v>
                </c:pt>
                <c:pt idx="8900">
                  <c:v>-0.43</c:v>
                </c:pt>
                <c:pt idx="8901">
                  <c:v>-0.43</c:v>
                </c:pt>
                <c:pt idx="8902">
                  <c:v>-0.43</c:v>
                </c:pt>
                <c:pt idx="8903">
                  <c:v>-0.43</c:v>
                </c:pt>
                <c:pt idx="8904">
                  <c:v>-0.43</c:v>
                </c:pt>
                <c:pt idx="8905">
                  <c:v>-0.43</c:v>
                </c:pt>
                <c:pt idx="8906">
                  <c:v>-0.43</c:v>
                </c:pt>
                <c:pt idx="8907">
                  <c:v>-0.43</c:v>
                </c:pt>
                <c:pt idx="8908">
                  <c:v>-0.43</c:v>
                </c:pt>
                <c:pt idx="8909">
                  <c:v>-0.43</c:v>
                </c:pt>
                <c:pt idx="8910">
                  <c:v>-0.43</c:v>
                </c:pt>
                <c:pt idx="8911">
                  <c:v>-0.43</c:v>
                </c:pt>
                <c:pt idx="8912">
                  <c:v>-0.43</c:v>
                </c:pt>
                <c:pt idx="8913">
                  <c:v>-0.43</c:v>
                </c:pt>
                <c:pt idx="8914">
                  <c:v>-0.43</c:v>
                </c:pt>
                <c:pt idx="8915">
                  <c:v>-0.43</c:v>
                </c:pt>
                <c:pt idx="8916">
                  <c:v>-0.43</c:v>
                </c:pt>
                <c:pt idx="8917">
                  <c:v>-0.43</c:v>
                </c:pt>
                <c:pt idx="8918">
                  <c:v>-0.43</c:v>
                </c:pt>
                <c:pt idx="8919">
                  <c:v>-0.43</c:v>
                </c:pt>
                <c:pt idx="8920">
                  <c:v>-0.43</c:v>
                </c:pt>
                <c:pt idx="8921">
                  <c:v>-0.43</c:v>
                </c:pt>
                <c:pt idx="8922">
                  <c:v>-0.43</c:v>
                </c:pt>
                <c:pt idx="8923">
                  <c:v>-0.43</c:v>
                </c:pt>
                <c:pt idx="8924">
                  <c:v>-0.43</c:v>
                </c:pt>
                <c:pt idx="8925">
                  <c:v>-0.43</c:v>
                </c:pt>
                <c:pt idx="8926">
                  <c:v>-0.43</c:v>
                </c:pt>
                <c:pt idx="8927">
                  <c:v>-0.43</c:v>
                </c:pt>
                <c:pt idx="8928">
                  <c:v>-0.43</c:v>
                </c:pt>
                <c:pt idx="8929">
                  <c:v>-0.43</c:v>
                </c:pt>
                <c:pt idx="8930">
                  <c:v>-0.43</c:v>
                </c:pt>
                <c:pt idx="8931">
                  <c:v>-0.43</c:v>
                </c:pt>
                <c:pt idx="8932">
                  <c:v>-0.43</c:v>
                </c:pt>
                <c:pt idx="8933">
                  <c:v>-0.43</c:v>
                </c:pt>
                <c:pt idx="8934">
                  <c:v>-0.43</c:v>
                </c:pt>
                <c:pt idx="8935">
                  <c:v>-0.43</c:v>
                </c:pt>
                <c:pt idx="8936">
                  <c:v>-0.43</c:v>
                </c:pt>
                <c:pt idx="8937">
                  <c:v>-0.43</c:v>
                </c:pt>
                <c:pt idx="8938">
                  <c:v>-0.43</c:v>
                </c:pt>
                <c:pt idx="8939">
                  <c:v>-0.43</c:v>
                </c:pt>
                <c:pt idx="8940">
                  <c:v>-0.43</c:v>
                </c:pt>
                <c:pt idx="8941">
                  <c:v>-0.43</c:v>
                </c:pt>
                <c:pt idx="8942">
                  <c:v>-0.43</c:v>
                </c:pt>
                <c:pt idx="8943">
                  <c:v>-0.43</c:v>
                </c:pt>
                <c:pt idx="8944">
                  <c:v>-0.43</c:v>
                </c:pt>
                <c:pt idx="8945">
                  <c:v>-0.43</c:v>
                </c:pt>
                <c:pt idx="8946">
                  <c:v>-0.43</c:v>
                </c:pt>
                <c:pt idx="8947">
                  <c:v>-0.43</c:v>
                </c:pt>
                <c:pt idx="8948">
                  <c:v>-0.43</c:v>
                </c:pt>
                <c:pt idx="8949">
                  <c:v>-0.43</c:v>
                </c:pt>
                <c:pt idx="8950">
                  <c:v>-0.43</c:v>
                </c:pt>
                <c:pt idx="8951">
                  <c:v>-0.43</c:v>
                </c:pt>
                <c:pt idx="8952">
                  <c:v>-0.43</c:v>
                </c:pt>
                <c:pt idx="8953">
                  <c:v>-0.43</c:v>
                </c:pt>
                <c:pt idx="8954">
                  <c:v>-0.43</c:v>
                </c:pt>
                <c:pt idx="8955">
                  <c:v>-0.43</c:v>
                </c:pt>
                <c:pt idx="8956">
                  <c:v>-0.43</c:v>
                </c:pt>
                <c:pt idx="8957">
                  <c:v>-0.43</c:v>
                </c:pt>
                <c:pt idx="8958">
                  <c:v>-0.43</c:v>
                </c:pt>
                <c:pt idx="8959">
                  <c:v>-0.43</c:v>
                </c:pt>
                <c:pt idx="8960">
                  <c:v>-0.43</c:v>
                </c:pt>
                <c:pt idx="8961">
                  <c:v>-0.43</c:v>
                </c:pt>
                <c:pt idx="8962">
                  <c:v>-0.43</c:v>
                </c:pt>
                <c:pt idx="8963">
                  <c:v>-0.43</c:v>
                </c:pt>
                <c:pt idx="8964">
                  <c:v>-0.43</c:v>
                </c:pt>
                <c:pt idx="8965">
                  <c:v>-0.43</c:v>
                </c:pt>
                <c:pt idx="8966">
                  <c:v>-0.43</c:v>
                </c:pt>
                <c:pt idx="8967">
                  <c:v>-0.43</c:v>
                </c:pt>
                <c:pt idx="8968">
                  <c:v>-0.43</c:v>
                </c:pt>
                <c:pt idx="8969">
                  <c:v>-0.43</c:v>
                </c:pt>
                <c:pt idx="8970">
                  <c:v>-0.43</c:v>
                </c:pt>
                <c:pt idx="8971">
                  <c:v>-0.43</c:v>
                </c:pt>
                <c:pt idx="8972">
                  <c:v>-0.43</c:v>
                </c:pt>
                <c:pt idx="8973">
                  <c:v>-0.43</c:v>
                </c:pt>
                <c:pt idx="8974">
                  <c:v>-0.43</c:v>
                </c:pt>
                <c:pt idx="8975">
                  <c:v>-0.43</c:v>
                </c:pt>
                <c:pt idx="8976">
                  <c:v>-0.43</c:v>
                </c:pt>
                <c:pt idx="8977">
                  <c:v>-0.43</c:v>
                </c:pt>
                <c:pt idx="8978">
                  <c:v>-0.43</c:v>
                </c:pt>
                <c:pt idx="8979">
                  <c:v>-0.43</c:v>
                </c:pt>
                <c:pt idx="8980">
                  <c:v>-0.43</c:v>
                </c:pt>
                <c:pt idx="8981">
                  <c:v>-0.43</c:v>
                </c:pt>
                <c:pt idx="8982">
                  <c:v>-0.43</c:v>
                </c:pt>
                <c:pt idx="8983">
                  <c:v>-0.43</c:v>
                </c:pt>
                <c:pt idx="8984">
                  <c:v>-0.43</c:v>
                </c:pt>
                <c:pt idx="8985">
                  <c:v>-0.43</c:v>
                </c:pt>
                <c:pt idx="8986">
                  <c:v>-0.43</c:v>
                </c:pt>
                <c:pt idx="8987">
                  <c:v>-0.43</c:v>
                </c:pt>
                <c:pt idx="8988">
                  <c:v>-0.43</c:v>
                </c:pt>
                <c:pt idx="8989">
                  <c:v>-0.43</c:v>
                </c:pt>
                <c:pt idx="8990">
                  <c:v>-0.43</c:v>
                </c:pt>
                <c:pt idx="8991">
                  <c:v>-0.43</c:v>
                </c:pt>
                <c:pt idx="8992">
                  <c:v>-0.43</c:v>
                </c:pt>
                <c:pt idx="8993">
                  <c:v>-0.43</c:v>
                </c:pt>
                <c:pt idx="8994">
                  <c:v>-0.43</c:v>
                </c:pt>
                <c:pt idx="8995">
                  <c:v>-0.43</c:v>
                </c:pt>
                <c:pt idx="8996">
                  <c:v>-0.43</c:v>
                </c:pt>
                <c:pt idx="8997">
                  <c:v>-0.43</c:v>
                </c:pt>
                <c:pt idx="8998">
                  <c:v>-0.43</c:v>
                </c:pt>
                <c:pt idx="8999">
                  <c:v>-0.43</c:v>
                </c:pt>
                <c:pt idx="9000">
                  <c:v>-0.43</c:v>
                </c:pt>
                <c:pt idx="9001">
                  <c:v>-0.43</c:v>
                </c:pt>
                <c:pt idx="9002">
                  <c:v>-0.43</c:v>
                </c:pt>
                <c:pt idx="9003">
                  <c:v>-0.43</c:v>
                </c:pt>
                <c:pt idx="9004">
                  <c:v>-0.43</c:v>
                </c:pt>
                <c:pt idx="9005">
                  <c:v>-0.43</c:v>
                </c:pt>
                <c:pt idx="9006">
                  <c:v>-0.43</c:v>
                </c:pt>
                <c:pt idx="9007">
                  <c:v>-0.43</c:v>
                </c:pt>
                <c:pt idx="9008">
                  <c:v>-0.43</c:v>
                </c:pt>
                <c:pt idx="9009">
                  <c:v>-0.43</c:v>
                </c:pt>
                <c:pt idx="9010">
                  <c:v>-0.43</c:v>
                </c:pt>
                <c:pt idx="9011">
                  <c:v>-0.43</c:v>
                </c:pt>
                <c:pt idx="9012">
                  <c:v>-0.43</c:v>
                </c:pt>
                <c:pt idx="9013">
                  <c:v>-0.43</c:v>
                </c:pt>
                <c:pt idx="9014">
                  <c:v>-0.43</c:v>
                </c:pt>
                <c:pt idx="9015">
                  <c:v>-0.43</c:v>
                </c:pt>
                <c:pt idx="9016">
                  <c:v>-0.43</c:v>
                </c:pt>
                <c:pt idx="9017">
                  <c:v>-0.43</c:v>
                </c:pt>
                <c:pt idx="9018">
                  <c:v>-0.43</c:v>
                </c:pt>
                <c:pt idx="9019">
                  <c:v>-0.43</c:v>
                </c:pt>
                <c:pt idx="9020">
                  <c:v>-0.43</c:v>
                </c:pt>
                <c:pt idx="9021">
                  <c:v>-0.43</c:v>
                </c:pt>
                <c:pt idx="9022">
                  <c:v>-0.43</c:v>
                </c:pt>
                <c:pt idx="9023">
                  <c:v>-0.43</c:v>
                </c:pt>
                <c:pt idx="9024">
                  <c:v>-0.43</c:v>
                </c:pt>
                <c:pt idx="9025">
                  <c:v>-0.43</c:v>
                </c:pt>
                <c:pt idx="9026">
                  <c:v>-0.43</c:v>
                </c:pt>
                <c:pt idx="9027">
                  <c:v>-0.43</c:v>
                </c:pt>
                <c:pt idx="9028">
                  <c:v>-0.43</c:v>
                </c:pt>
                <c:pt idx="9029">
                  <c:v>-0.43</c:v>
                </c:pt>
                <c:pt idx="9030">
                  <c:v>-0.43</c:v>
                </c:pt>
                <c:pt idx="9031">
                  <c:v>-0.43</c:v>
                </c:pt>
                <c:pt idx="9032">
                  <c:v>-0.43</c:v>
                </c:pt>
                <c:pt idx="9033">
                  <c:v>-0.43</c:v>
                </c:pt>
                <c:pt idx="9034">
                  <c:v>-0.43</c:v>
                </c:pt>
                <c:pt idx="9035">
                  <c:v>-0.43</c:v>
                </c:pt>
                <c:pt idx="9036">
                  <c:v>-0.43</c:v>
                </c:pt>
                <c:pt idx="9037">
                  <c:v>-0.43</c:v>
                </c:pt>
                <c:pt idx="9038">
                  <c:v>-0.43</c:v>
                </c:pt>
                <c:pt idx="9039">
                  <c:v>-0.43</c:v>
                </c:pt>
                <c:pt idx="9040">
                  <c:v>-0.43</c:v>
                </c:pt>
                <c:pt idx="9041">
                  <c:v>-0.43</c:v>
                </c:pt>
                <c:pt idx="9042">
                  <c:v>-0.43</c:v>
                </c:pt>
                <c:pt idx="9043">
                  <c:v>-0.43</c:v>
                </c:pt>
                <c:pt idx="9044">
                  <c:v>-0.43</c:v>
                </c:pt>
                <c:pt idx="9045">
                  <c:v>-0.43</c:v>
                </c:pt>
                <c:pt idx="9046">
                  <c:v>-0.43</c:v>
                </c:pt>
                <c:pt idx="9047">
                  <c:v>-0.43</c:v>
                </c:pt>
                <c:pt idx="9048">
                  <c:v>-0.43</c:v>
                </c:pt>
                <c:pt idx="9049">
                  <c:v>-0.43</c:v>
                </c:pt>
                <c:pt idx="9050">
                  <c:v>-0.43</c:v>
                </c:pt>
                <c:pt idx="9051">
                  <c:v>-0.43</c:v>
                </c:pt>
                <c:pt idx="9052">
                  <c:v>-0.43</c:v>
                </c:pt>
                <c:pt idx="9053">
                  <c:v>-0.43</c:v>
                </c:pt>
                <c:pt idx="9054">
                  <c:v>-0.43</c:v>
                </c:pt>
                <c:pt idx="9055">
                  <c:v>-0.43</c:v>
                </c:pt>
                <c:pt idx="9056">
                  <c:v>-0.43</c:v>
                </c:pt>
                <c:pt idx="9057">
                  <c:v>-0.43</c:v>
                </c:pt>
                <c:pt idx="9058">
                  <c:v>-0.43</c:v>
                </c:pt>
                <c:pt idx="9059">
                  <c:v>-0.43</c:v>
                </c:pt>
                <c:pt idx="9060">
                  <c:v>-0.43</c:v>
                </c:pt>
                <c:pt idx="9061">
                  <c:v>-0.43</c:v>
                </c:pt>
                <c:pt idx="9062">
                  <c:v>-0.43</c:v>
                </c:pt>
                <c:pt idx="9063">
                  <c:v>-0.43</c:v>
                </c:pt>
                <c:pt idx="9064">
                  <c:v>-0.43</c:v>
                </c:pt>
                <c:pt idx="9065">
                  <c:v>-0.43</c:v>
                </c:pt>
                <c:pt idx="9066">
                  <c:v>-0.43</c:v>
                </c:pt>
                <c:pt idx="9067">
                  <c:v>-0.43</c:v>
                </c:pt>
                <c:pt idx="9068">
                  <c:v>-0.43</c:v>
                </c:pt>
                <c:pt idx="9069">
                  <c:v>-0.43</c:v>
                </c:pt>
                <c:pt idx="9070">
                  <c:v>-0.43</c:v>
                </c:pt>
                <c:pt idx="9071">
                  <c:v>-0.43</c:v>
                </c:pt>
                <c:pt idx="9072">
                  <c:v>-0.43</c:v>
                </c:pt>
                <c:pt idx="9073">
                  <c:v>-0.43</c:v>
                </c:pt>
                <c:pt idx="9074">
                  <c:v>-0.43</c:v>
                </c:pt>
                <c:pt idx="9075">
                  <c:v>-0.43</c:v>
                </c:pt>
                <c:pt idx="9076">
                  <c:v>-0.43</c:v>
                </c:pt>
                <c:pt idx="9077">
                  <c:v>-0.43</c:v>
                </c:pt>
                <c:pt idx="9078">
                  <c:v>-0.43</c:v>
                </c:pt>
                <c:pt idx="9079">
                  <c:v>-0.43</c:v>
                </c:pt>
                <c:pt idx="9080">
                  <c:v>-0.43</c:v>
                </c:pt>
                <c:pt idx="9081">
                  <c:v>-0.43</c:v>
                </c:pt>
                <c:pt idx="9082">
                  <c:v>-0.43</c:v>
                </c:pt>
                <c:pt idx="9083">
                  <c:v>-0.43</c:v>
                </c:pt>
                <c:pt idx="9084">
                  <c:v>-0.43</c:v>
                </c:pt>
                <c:pt idx="9085">
                  <c:v>-0.43</c:v>
                </c:pt>
                <c:pt idx="9086">
                  <c:v>-0.43</c:v>
                </c:pt>
                <c:pt idx="9087">
                  <c:v>-0.43</c:v>
                </c:pt>
                <c:pt idx="9088">
                  <c:v>-0.43</c:v>
                </c:pt>
                <c:pt idx="9089">
                  <c:v>-0.43</c:v>
                </c:pt>
                <c:pt idx="9090">
                  <c:v>-0.43</c:v>
                </c:pt>
                <c:pt idx="9091">
                  <c:v>-0.43</c:v>
                </c:pt>
                <c:pt idx="9092">
                  <c:v>-0.43</c:v>
                </c:pt>
                <c:pt idx="9093">
                  <c:v>-0.43</c:v>
                </c:pt>
                <c:pt idx="9094">
                  <c:v>-0.43</c:v>
                </c:pt>
                <c:pt idx="9095">
                  <c:v>-0.43</c:v>
                </c:pt>
                <c:pt idx="9096">
                  <c:v>-0.43</c:v>
                </c:pt>
                <c:pt idx="9097">
                  <c:v>-0.43</c:v>
                </c:pt>
                <c:pt idx="9098">
                  <c:v>-0.43</c:v>
                </c:pt>
                <c:pt idx="9099">
                  <c:v>-0.43</c:v>
                </c:pt>
                <c:pt idx="9100">
                  <c:v>-0.43</c:v>
                </c:pt>
                <c:pt idx="9101">
                  <c:v>-0.43</c:v>
                </c:pt>
                <c:pt idx="9102">
                  <c:v>-0.43</c:v>
                </c:pt>
                <c:pt idx="9103">
                  <c:v>-0.43</c:v>
                </c:pt>
                <c:pt idx="9104">
                  <c:v>-0.43</c:v>
                </c:pt>
                <c:pt idx="9105">
                  <c:v>-0.43</c:v>
                </c:pt>
                <c:pt idx="9106">
                  <c:v>-0.43</c:v>
                </c:pt>
                <c:pt idx="9107">
                  <c:v>-0.43</c:v>
                </c:pt>
                <c:pt idx="9108">
                  <c:v>-0.43</c:v>
                </c:pt>
                <c:pt idx="9109">
                  <c:v>-0.43</c:v>
                </c:pt>
                <c:pt idx="9110">
                  <c:v>-0.43</c:v>
                </c:pt>
                <c:pt idx="9111">
                  <c:v>-0.43</c:v>
                </c:pt>
                <c:pt idx="9112">
                  <c:v>-0.43</c:v>
                </c:pt>
                <c:pt idx="9113">
                  <c:v>-0.43</c:v>
                </c:pt>
                <c:pt idx="9114">
                  <c:v>-0.43</c:v>
                </c:pt>
                <c:pt idx="9115">
                  <c:v>-0.43</c:v>
                </c:pt>
                <c:pt idx="9116">
                  <c:v>-0.43</c:v>
                </c:pt>
                <c:pt idx="9117">
                  <c:v>-0.43</c:v>
                </c:pt>
                <c:pt idx="9118">
                  <c:v>-0.43</c:v>
                </c:pt>
                <c:pt idx="9119">
                  <c:v>-0.43</c:v>
                </c:pt>
                <c:pt idx="9120">
                  <c:v>-0.43</c:v>
                </c:pt>
                <c:pt idx="9121">
                  <c:v>-0.43</c:v>
                </c:pt>
                <c:pt idx="9122">
                  <c:v>-0.43</c:v>
                </c:pt>
                <c:pt idx="9123">
                  <c:v>-0.43</c:v>
                </c:pt>
                <c:pt idx="9124">
                  <c:v>-0.43</c:v>
                </c:pt>
                <c:pt idx="9125">
                  <c:v>-0.43</c:v>
                </c:pt>
                <c:pt idx="9126">
                  <c:v>-0.43</c:v>
                </c:pt>
                <c:pt idx="9127">
                  <c:v>-0.43</c:v>
                </c:pt>
                <c:pt idx="9128">
                  <c:v>-0.43</c:v>
                </c:pt>
                <c:pt idx="9129">
                  <c:v>-0.43</c:v>
                </c:pt>
                <c:pt idx="9130">
                  <c:v>-0.43</c:v>
                </c:pt>
                <c:pt idx="9131">
                  <c:v>-0.43</c:v>
                </c:pt>
                <c:pt idx="9132">
                  <c:v>-0.43</c:v>
                </c:pt>
                <c:pt idx="9133">
                  <c:v>-0.43</c:v>
                </c:pt>
                <c:pt idx="9134">
                  <c:v>-0.43</c:v>
                </c:pt>
                <c:pt idx="9135">
                  <c:v>-0.43</c:v>
                </c:pt>
                <c:pt idx="9136">
                  <c:v>-0.43</c:v>
                </c:pt>
                <c:pt idx="9137">
                  <c:v>-0.43</c:v>
                </c:pt>
                <c:pt idx="9138">
                  <c:v>-0.43</c:v>
                </c:pt>
                <c:pt idx="9139">
                  <c:v>-0.43</c:v>
                </c:pt>
                <c:pt idx="9140">
                  <c:v>-0.43</c:v>
                </c:pt>
                <c:pt idx="9141">
                  <c:v>-0.43</c:v>
                </c:pt>
                <c:pt idx="9142">
                  <c:v>-0.43</c:v>
                </c:pt>
                <c:pt idx="9143">
                  <c:v>-0.43</c:v>
                </c:pt>
                <c:pt idx="9144">
                  <c:v>-0.43</c:v>
                </c:pt>
                <c:pt idx="9145">
                  <c:v>-0.43</c:v>
                </c:pt>
                <c:pt idx="9146">
                  <c:v>-0.43</c:v>
                </c:pt>
                <c:pt idx="9147">
                  <c:v>-0.43</c:v>
                </c:pt>
                <c:pt idx="9148">
                  <c:v>-0.43</c:v>
                </c:pt>
                <c:pt idx="9149">
                  <c:v>-0.43</c:v>
                </c:pt>
                <c:pt idx="9150">
                  <c:v>-0.43</c:v>
                </c:pt>
                <c:pt idx="9151">
                  <c:v>-0.43</c:v>
                </c:pt>
                <c:pt idx="9152">
                  <c:v>-0.43</c:v>
                </c:pt>
                <c:pt idx="9153">
                  <c:v>-0.43</c:v>
                </c:pt>
                <c:pt idx="9154">
                  <c:v>-0.43</c:v>
                </c:pt>
                <c:pt idx="9155">
                  <c:v>-0.43</c:v>
                </c:pt>
                <c:pt idx="9156">
                  <c:v>-0.43</c:v>
                </c:pt>
                <c:pt idx="9157">
                  <c:v>-0.43</c:v>
                </c:pt>
                <c:pt idx="9158">
                  <c:v>-0.43</c:v>
                </c:pt>
                <c:pt idx="9159">
                  <c:v>-0.43</c:v>
                </c:pt>
                <c:pt idx="9160">
                  <c:v>-0.43</c:v>
                </c:pt>
                <c:pt idx="9161">
                  <c:v>-0.43</c:v>
                </c:pt>
                <c:pt idx="9162">
                  <c:v>-0.43</c:v>
                </c:pt>
                <c:pt idx="9163">
                  <c:v>-0.43</c:v>
                </c:pt>
                <c:pt idx="9164">
                  <c:v>-0.43</c:v>
                </c:pt>
                <c:pt idx="9165">
                  <c:v>-0.43</c:v>
                </c:pt>
                <c:pt idx="9166">
                  <c:v>-0.43</c:v>
                </c:pt>
                <c:pt idx="9167">
                  <c:v>-0.43</c:v>
                </c:pt>
                <c:pt idx="9168">
                  <c:v>-0.43</c:v>
                </c:pt>
                <c:pt idx="9169">
                  <c:v>-0.43</c:v>
                </c:pt>
                <c:pt idx="9170">
                  <c:v>-0.43</c:v>
                </c:pt>
                <c:pt idx="9171">
                  <c:v>-0.43</c:v>
                </c:pt>
                <c:pt idx="9172">
                  <c:v>-0.43</c:v>
                </c:pt>
                <c:pt idx="9173">
                  <c:v>-0.43</c:v>
                </c:pt>
                <c:pt idx="9174">
                  <c:v>-0.43</c:v>
                </c:pt>
                <c:pt idx="9175">
                  <c:v>-0.43</c:v>
                </c:pt>
                <c:pt idx="9176">
                  <c:v>-0.43</c:v>
                </c:pt>
                <c:pt idx="9177">
                  <c:v>-0.43</c:v>
                </c:pt>
                <c:pt idx="9178">
                  <c:v>-0.43</c:v>
                </c:pt>
                <c:pt idx="9179">
                  <c:v>-0.43</c:v>
                </c:pt>
                <c:pt idx="9180">
                  <c:v>-0.43</c:v>
                </c:pt>
                <c:pt idx="9181">
                  <c:v>-0.43</c:v>
                </c:pt>
                <c:pt idx="9182">
                  <c:v>-0.43</c:v>
                </c:pt>
                <c:pt idx="9183">
                  <c:v>-0.43</c:v>
                </c:pt>
                <c:pt idx="9184">
                  <c:v>-0.43</c:v>
                </c:pt>
                <c:pt idx="9185">
                  <c:v>-0.43</c:v>
                </c:pt>
                <c:pt idx="9186">
                  <c:v>-0.43</c:v>
                </c:pt>
                <c:pt idx="9187">
                  <c:v>-0.43</c:v>
                </c:pt>
                <c:pt idx="9188">
                  <c:v>-0.43</c:v>
                </c:pt>
                <c:pt idx="9189">
                  <c:v>-0.43</c:v>
                </c:pt>
                <c:pt idx="9190">
                  <c:v>-0.43</c:v>
                </c:pt>
                <c:pt idx="9191">
                  <c:v>-0.43</c:v>
                </c:pt>
                <c:pt idx="9192">
                  <c:v>-0.43</c:v>
                </c:pt>
                <c:pt idx="9193">
                  <c:v>-0.43</c:v>
                </c:pt>
                <c:pt idx="9194">
                  <c:v>-0.43</c:v>
                </c:pt>
                <c:pt idx="9195">
                  <c:v>-0.43</c:v>
                </c:pt>
                <c:pt idx="9196">
                  <c:v>-0.43</c:v>
                </c:pt>
                <c:pt idx="9197">
                  <c:v>-0.43</c:v>
                </c:pt>
                <c:pt idx="9198">
                  <c:v>-0.43</c:v>
                </c:pt>
                <c:pt idx="9199">
                  <c:v>-0.43</c:v>
                </c:pt>
                <c:pt idx="9200">
                  <c:v>-0.43</c:v>
                </c:pt>
                <c:pt idx="9201">
                  <c:v>-0.43</c:v>
                </c:pt>
                <c:pt idx="9202">
                  <c:v>-0.43</c:v>
                </c:pt>
                <c:pt idx="9203">
                  <c:v>-0.43</c:v>
                </c:pt>
                <c:pt idx="9204">
                  <c:v>-0.43</c:v>
                </c:pt>
                <c:pt idx="9205">
                  <c:v>-0.43</c:v>
                </c:pt>
                <c:pt idx="9206">
                  <c:v>-0.43</c:v>
                </c:pt>
                <c:pt idx="9207">
                  <c:v>-0.43</c:v>
                </c:pt>
                <c:pt idx="9208">
                  <c:v>-0.43</c:v>
                </c:pt>
                <c:pt idx="9209">
                  <c:v>-0.43</c:v>
                </c:pt>
                <c:pt idx="9210">
                  <c:v>-0.43</c:v>
                </c:pt>
                <c:pt idx="9211">
                  <c:v>-0.43</c:v>
                </c:pt>
                <c:pt idx="9212">
                  <c:v>-0.43</c:v>
                </c:pt>
                <c:pt idx="9213">
                  <c:v>-0.43</c:v>
                </c:pt>
                <c:pt idx="9214">
                  <c:v>-0.43</c:v>
                </c:pt>
                <c:pt idx="9215">
                  <c:v>-0.43</c:v>
                </c:pt>
                <c:pt idx="9216">
                  <c:v>-0.43</c:v>
                </c:pt>
                <c:pt idx="9217">
                  <c:v>-0.43</c:v>
                </c:pt>
                <c:pt idx="9218">
                  <c:v>-0.43</c:v>
                </c:pt>
                <c:pt idx="9219">
                  <c:v>-0.43</c:v>
                </c:pt>
                <c:pt idx="9220">
                  <c:v>-0.43</c:v>
                </c:pt>
                <c:pt idx="9221">
                  <c:v>-0.43</c:v>
                </c:pt>
                <c:pt idx="9222">
                  <c:v>-0.43</c:v>
                </c:pt>
                <c:pt idx="9223">
                  <c:v>-0.43</c:v>
                </c:pt>
                <c:pt idx="9224">
                  <c:v>-0.43</c:v>
                </c:pt>
                <c:pt idx="9225">
                  <c:v>-0.43</c:v>
                </c:pt>
                <c:pt idx="9226">
                  <c:v>-0.43</c:v>
                </c:pt>
                <c:pt idx="9227">
                  <c:v>-0.43</c:v>
                </c:pt>
                <c:pt idx="9228">
                  <c:v>-0.43</c:v>
                </c:pt>
                <c:pt idx="9229">
                  <c:v>-0.43</c:v>
                </c:pt>
                <c:pt idx="9230">
                  <c:v>-0.43</c:v>
                </c:pt>
                <c:pt idx="9231">
                  <c:v>-0.43</c:v>
                </c:pt>
                <c:pt idx="9232">
                  <c:v>-0.43</c:v>
                </c:pt>
                <c:pt idx="9233">
                  <c:v>-0.43</c:v>
                </c:pt>
                <c:pt idx="9234">
                  <c:v>-0.43</c:v>
                </c:pt>
                <c:pt idx="9235">
                  <c:v>-0.43</c:v>
                </c:pt>
                <c:pt idx="9236">
                  <c:v>-0.43</c:v>
                </c:pt>
                <c:pt idx="9237">
                  <c:v>-0.43</c:v>
                </c:pt>
                <c:pt idx="9238">
                  <c:v>-0.43</c:v>
                </c:pt>
                <c:pt idx="9239">
                  <c:v>-0.43</c:v>
                </c:pt>
                <c:pt idx="9240">
                  <c:v>-0.43</c:v>
                </c:pt>
                <c:pt idx="9241">
                  <c:v>-0.43</c:v>
                </c:pt>
                <c:pt idx="9242">
                  <c:v>-0.43</c:v>
                </c:pt>
                <c:pt idx="9243">
                  <c:v>-0.43</c:v>
                </c:pt>
                <c:pt idx="9244">
                  <c:v>-0.43</c:v>
                </c:pt>
                <c:pt idx="9245">
                  <c:v>-0.43</c:v>
                </c:pt>
                <c:pt idx="9246">
                  <c:v>-0.43</c:v>
                </c:pt>
                <c:pt idx="9247">
                  <c:v>-0.43</c:v>
                </c:pt>
                <c:pt idx="9248">
                  <c:v>-0.43</c:v>
                </c:pt>
                <c:pt idx="9249">
                  <c:v>-0.43</c:v>
                </c:pt>
                <c:pt idx="9250">
                  <c:v>-0.43</c:v>
                </c:pt>
                <c:pt idx="9251">
                  <c:v>-0.43</c:v>
                </c:pt>
                <c:pt idx="9252">
                  <c:v>-0.43</c:v>
                </c:pt>
                <c:pt idx="9253">
                  <c:v>-0.43</c:v>
                </c:pt>
                <c:pt idx="9254">
                  <c:v>-0.43</c:v>
                </c:pt>
                <c:pt idx="9255">
                  <c:v>-0.43</c:v>
                </c:pt>
                <c:pt idx="9256">
                  <c:v>-0.43</c:v>
                </c:pt>
                <c:pt idx="9257">
                  <c:v>-0.43</c:v>
                </c:pt>
                <c:pt idx="9258">
                  <c:v>-0.43</c:v>
                </c:pt>
                <c:pt idx="9259">
                  <c:v>-0.43</c:v>
                </c:pt>
                <c:pt idx="9260">
                  <c:v>-0.43</c:v>
                </c:pt>
                <c:pt idx="9261">
                  <c:v>-0.43</c:v>
                </c:pt>
                <c:pt idx="9262">
                  <c:v>-0.43</c:v>
                </c:pt>
                <c:pt idx="9263">
                  <c:v>-0.43</c:v>
                </c:pt>
                <c:pt idx="9264">
                  <c:v>-0.43</c:v>
                </c:pt>
                <c:pt idx="9265">
                  <c:v>-0.43</c:v>
                </c:pt>
                <c:pt idx="9266">
                  <c:v>-0.43</c:v>
                </c:pt>
                <c:pt idx="9267">
                  <c:v>-0.43</c:v>
                </c:pt>
                <c:pt idx="9268">
                  <c:v>-0.43</c:v>
                </c:pt>
                <c:pt idx="9269">
                  <c:v>-0.43</c:v>
                </c:pt>
                <c:pt idx="9270">
                  <c:v>-0.43</c:v>
                </c:pt>
                <c:pt idx="9271">
                  <c:v>-0.43</c:v>
                </c:pt>
                <c:pt idx="9272">
                  <c:v>-0.43</c:v>
                </c:pt>
                <c:pt idx="9273">
                  <c:v>-0.43</c:v>
                </c:pt>
                <c:pt idx="9274">
                  <c:v>-0.43</c:v>
                </c:pt>
                <c:pt idx="9275">
                  <c:v>-0.43</c:v>
                </c:pt>
                <c:pt idx="9276">
                  <c:v>-0.43</c:v>
                </c:pt>
                <c:pt idx="9277">
                  <c:v>-0.43</c:v>
                </c:pt>
                <c:pt idx="9278">
                  <c:v>-0.43</c:v>
                </c:pt>
                <c:pt idx="9279">
                  <c:v>-0.43</c:v>
                </c:pt>
                <c:pt idx="9280">
                  <c:v>-0.43</c:v>
                </c:pt>
                <c:pt idx="9281">
                  <c:v>-0.43</c:v>
                </c:pt>
                <c:pt idx="9282">
                  <c:v>-0.43</c:v>
                </c:pt>
                <c:pt idx="9283">
                  <c:v>-0.43</c:v>
                </c:pt>
                <c:pt idx="9284">
                  <c:v>-0.43</c:v>
                </c:pt>
                <c:pt idx="9285">
                  <c:v>-0.43</c:v>
                </c:pt>
                <c:pt idx="9286">
                  <c:v>-0.43</c:v>
                </c:pt>
                <c:pt idx="9287">
                  <c:v>-0.43</c:v>
                </c:pt>
                <c:pt idx="9288">
                  <c:v>-0.43</c:v>
                </c:pt>
                <c:pt idx="9289">
                  <c:v>-0.43</c:v>
                </c:pt>
                <c:pt idx="9290">
                  <c:v>-0.43</c:v>
                </c:pt>
                <c:pt idx="9291">
                  <c:v>-0.43</c:v>
                </c:pt>
                <c:pt idx="9292">
                  <c:v>-0.43</c:v>
                </c:pt>
                <c:pt idx="9293">
                  <c:v>-0.43</c:v>
                </c:pt>
                <c:pt idx="9294">
                  <c:v>-0.43</c:v>
                </c:pt>
                <c:pt idx="9295">
                  <c:v>-0.43</c:v>
                </c:pt>
                <c:pt idx="9296">
                  <c:v>-0.43</c:v>
                </c:pt>
                <c:pt idx="9297">
                  <c:v>-0.43</c:v>
                </c:pt>
                <c:pt idx="9298">
                  <c:v>-0.43</c:v>
                </c:pt>
                <c:pt idx="9299">
                  <c:v>-0.43</c:v>
                </c:pt>
                <c:pt idx="9300">
                  <c:v>-0.43</c:v>
                </c:pt>
                <c:pt idx="9301">
                  <c:v>-0.43</c:v>
                </c:pt>
                <c:pt idx="9302">
                  <c:v>-0.43</c:v>
                </c:pt>
                <c:pt idx="9303">
                  <c:v>-0.43</c:v>
                </c:pt>
                <c:pt idx="9304">
                  <c:v>-0.43</c:v>
                </c:pt>
                <c:pt idx="9305">
                  <c:v>-0.43</c:v>
                </c:pt>
                <c:pt idx="9306">
                  <c:v>-0.43</c:v>
                </c:pt>
                <c:pt idx="9307">
                  <c:v>-0.43</c:v>
                </c:pt>
                <c:pt idx="9308">
                  <c:v>-0.43</c:v>
                </c:pt>
                <c:pt idx="9309">
                  <c:v>-0.43</c:v>
                </c:pt>
                <c:pt idx="9310">
                  <c:v>-0.43</c:v>
                </c:pt>
                <c:pt idx="9311">
                  <c:v>-0.43</c:v>
                </c:pt>
                <c:pt idx="9312">
                  <c:v>-0.43</c:v>
                </c:pt>
                <c:pt idx="9313">
                  <c:v>-0.43</c:v>
                </c:pt>
                <c:pt idx="9314">
                  <c:v>-0.43</c:v>
                </c:pt>
                <c:pt idx="9315">
                  <c:v>-0.43</c:v>
                </c:pt>
                <c:pt idx="9316">
                  <c:v>-0.43</c:v>
                </c:pt>
                <c:pt idx="9317">
                  <c:v>-0.43</c:v>
                </c:pt>
                <c:pt idx="9318">
                  <c:v>-0.43</c:v>
                </c:pt>
                <c:pt idx="9319">
                  <c:v>-0.43</c:v>
                </c:pt>
                <c:pt idx="9320">
                  <c:v>-0.43</c:v>
                </c:pt>
                <c:pt idx="9321">
                  <c:v>-0.43</c:v>
                </c:pt>
                <c:pt idx="9322">
                  <c:v>-0.43</c:v>
                </c:pt>
                <c:pt idx="9323">
                  <c:v>-0.43</c:v>
                </c:pt>
                <c:pt idx="9324">
                  <c:v>-0.43</c:v>
                </c:pt>
                <c:pt idx="9325">
                  <c:v>-0.43</c:v>
                </c:pt>
                <c:pt idx="9326">
                  <c:v>-0.43</c:v>
                </c:pt>
                <c:pt idx="9327">
                  <c:v>-0.43</c:v>
                </c:pt>
                <c:pt idx="9328">
                  <c:v>-0.43</c:v>
                </c:pt>
                <c:pt idx="9329">
                  <c:v>-0.43</c:v>
                </c:pt>
                <c:pt idx="9330">
                  <c:v>-0.43</c:v>
                </c:pt>
                <c:pt idx="9331">
                  <c:v>-0.43</c:v>
                </c:pt>
                <c:pt idx="9332">
                  <c:v>-0.43</c:v>
                </c:pt>
                <c:pt idx="9333">
                  <c:v>-0.43</c:v>
                </c:pt>
                <c:pt idx="9334">
                  <c:v>-0.43</c:v>
                </c:pt>
                <c:pt idx="9335">
                  <c:v>-0.43</c:v>
                </c:pt>
                <c:pt idx="9336">
                  <c:v>-0.43</c:v>
                </c:pt>
                <c:pt idx="9337">
                  <c:v>-0.43</c:v>
                </c:pt>
                <c:pt idx="9338">
                  <c:v>-0.43</c:v>
                </c:pt>
                <c:pt idx="9339">
                  <c:v>-0.43</c:v>
                </c:pt>
                <c:pt idx="9340">
                  <c:v>-0.43</c:v>
                </c:pt>
                <c:pt idx="9341">
                  <c:v>-0.43</c:v>
                </c:pt>
                <c:pt idx="9342">
                  <c:v>-0.43</c:v>
                </c:pt>
                <c:pt idx="9343">
                  <c:v>-0.43</c:v>
                </c:pt>
                <c:pt idx="9344">
                  <c:v>-0.43</c:v>
                </c:pt>
                <c:pt idx="9345">
                  <c:v>-0.43</c:v>
                </c:pt>
                <c:pt idx="9346">
                  <c:v>-0.43</c:v>
                </c:pt>
                <c:pt idx="9347">
                  <c:v>-0.43</c:v>
                </c:pt>
                <c:pt idx="9348">
                  <c:v>-0.43</c:v>
                </c:pt>
                <c:pt idx="9349">
                  <c:v>-0.43</c:v>
                </c:pt>
                <c:pt idx="9350">
                  <c:v>-0.43</c:v>
                </c:pt>
                <c:pt idx="9351">
                  <c:v>-0.43</c:v>
                </c:pt>
                <c:pt idx="9352">
                  <c:v>-0.43</c:v>
                </c:pt>
                <c:pt idx="9353">
                  <c:v>-0.43</c:v>
                </c:pt>
                <c:pt idx="9354">
                  <c:v>-0.43</c:v>
                </c:pt>
                <c:pt idx="9355">
                  <c:v>-0.43</c:v>
                </c:pt>
                <c:pt idx="9356">
                  <c:v>-0.43</c:v>
                </c:pt>
                <c:pt idx="9357">
                  <c:v>-0.43</c:v>
                </c:pt>
                <c:pt idx="9358">
                  <c:v>-0.43</c:v>
                </c:pt>
                <c:pt idx="9359">
                  <c:v>-0.43</c:v>
                </c:pt>
                <c:pt idx="9360">
                  <c:v>-0.43</c:v>
                </c:pt>
                <c:pt idx="9361">
                  <c:v>-0.43</c:v>
                </c:pt>
                <c:pt idx="9362">
                  <c:v>-0.43</c:v>
                </c:pt>
                <c:pt idx="9363">
                  <c:v>-0.43</c:v>
                </c:pt>
                <c:pt idx="9364">
                  <c:v>-0.43</c:v>
                </c:pt>
                <c:pt idx="9365">
                  <c:v>-0.43</c:v>
                </c:pt>
                <c:pt idx="9366">
                  <c:v>-0.43</c:v>
                </c:pt>
                <c:pt idx="9367">
                  <c:v>-0.43</c:v>
                </c:pt>
                <c:pt idx="9368">
                  <c:v>-0.43</c:v>
                </c:pt>
                <c:pt idx="9369">
                  <c:v>-0.43</c:v>
                </c:pt>
                <c:pt idx="9370">
                  <c:v>-0.43</c:v>
                </c:pt>
                <c:pt idx="9371">
                  <c:v>-0.43</c:v>
                </c:pt>
                <c:pt idx="9372">
                  <c:v>-0.43</c:v>
                </c:pt>
                <c:pt idx="9373">
                  <c:v>-0.43</c:v>
                </c:pt>
                <c:pt idx="9374">
                  <c:v>-0.43</c:v>
                </c:pt>
                <c:pt idx="9375">
                  <c:v>-0.43</c:v>
                </c:pt>
                <c:pt idx="9376">
                  <c:v>-0.43</c:v>
                </c:pt>
                <c:pt idx="9377">
                  <c:v>-0.43</c:v>
                </c:pt>
                <c:pt idx="9378">
                  <c:v>-0.43</c:v>
                </c:pt>
                <c:pt idx="9379">
                  <c:v>-0.43</c:v>
                </c:pt>
                <c:pt idx="9380">
                  <c:v>-0.43</c:v>
                </c:pt>
                <c:pt idx="9381">
                  <c:v>-0.43</c:v>
                </c:pt>
                <c:pt idx="9382">
                  <c:v>-0.43</c:v>
                </c:pt>
                <c:pt idx="9383">
                  <c:v>-0.43</c:v>
                </c:pt>
                <c:pt idx="9384">
                  <c:v>-0.43</c:v>
                </c:pt>
                <c:pt idx="9385">
                  <c:v>-0.43</c:v>
                </c:pt>
                <c:pt idx="9386">
                  <c:v>-0.43</c:v>
                </c:pt>
                <c:pt idx="9387">
                  <c:v>-0.43</c:v>
                </c:pt>
                <c:pt idx="9388">
                  <c:v>-0.43</c:v>
                </c:pt>
                <c:pt idx="9389">
                  <c:v>-0.43</c:v>
                </c:pt>
                <c:pt idx="9390">
                  <c:v>-0.43</c:v>
                </c:pt>
                <c:pt idx="9391">
                  <c:v>-0.43</c:v>
                </c:pt>
                <c:pt idx="9392">
                  <c:v>-0.43</c:v>
                </c:pt>
                <c:pt idx="9393">
                  <c:v>-0.43</c:v>
                </c:pt>
                <c:pt idx="9394">
                  <c:v>-0.43</c:v>
                </c:pt>
                <c:pt idx="9395">
                  <c:v>-0.43</c:v>
                </c:pt>
                <c:pt idx="9396">
                  <c:v>-0.43</c:v>
                </c:pt>
                <c:pt idx="9397">
                  <c:v>-0.43</c:v>
                </c:pt>
                <c:pt idx="9398">
                  <c:v>-0.43</c:v>
                </c:pt>
                <c:pt idx="9399">
                  <c:v>-0.43</c:v>
                </c:pt>
                <c:pt idx="9400">
                  <c:v>-0.43</c:v>
                </c:pt>
                <c:pt idx="9401">
                  <c:v>-0.43</c:v>
                </c:pt>
                <c:pt idx="9402">
                  <c:v>-0.43</c:v>
                </c:pt>
                <c:pt idx="9403">
                  <c:v>-0.43</c:v>
                </c:pt>
                <c:pt idx="9404">
                  <c:v>-0.43</c:v>
                </c:pt>
                <c:pt idx="9405">
                  <c:v>-0.43</c:v>
                </c:pt>
                <c:pt idx="9406">
                  <c:v>-0.43</c:v>
                </c:pt>
                <c:pt idx="9407">
                  <c:v>-0.43</c:v>
                </c:pt>
                <c:pt idx="9408">
                  <c:v>-0.43</c:v>
                </c:pt>
                <c:pt idx="9409">
                  <c:v>-0.43</c:v>
                </c:pt>
                <c:pt idx="9410">
                  <c:v>-0.43</c:v>
                </c:pt>
                <c:pt idx="9411">
                  <c:v>-0.43</c:v>
                </c:pt>
                <c:pt idx="9412">
                  <c:v>-0.43</c:v>
                </c:pt>
                <c:pt idx="9413">
                  <c:v>-0.43</c:v>
                </c:pt>
                <c:pt idx="9414">
                  <c:v>-0.43</c:v>
                </c:pt>
                <c:pt idx="9415">
                  <c:v>-0.43</c:v>
                </c:pt>
                <c:pt idx="9416">
                  <c:v>-0.43</c:v>
                </c:pt>
                <c:pt idx="9417">
                  <c:v>-0.43</c:v>
                </c:pt>
                <c:pt idx="9418">
                  <c:v>-0.43</c:v>
                </c:pt>
                <c:pt idx="9419">
                  <c:v>-0.43</c:v>
                </c:pt>
                <c:pt idx="9420">
                  <c:v>-0.43</c:v>
                </c:pt>
                <c:pt idx="9421">
                  <c:v>-0.43</c:v>
                </c:pt>
                <c:pt idx="9422">
                  <c:v>-0.43</c:v>
                </c:pt>
                <c:pt idx="9423">
                  <c:v>-0.43</c:v>
                </c:pt>
                <c:pt idx="9424">
                  <c:v>-0.43</c:v>
                </c:pt>
                <c:pt idx="9425">
                  <c:v>-0.43</c:v>
                </c:pt>
                <c:pt idx="9426">
                  <c:v>-0.43</c:v>
                </c:pt>
                <c:pt idx="9427">
                  <c:v>-0.43</c:v>
                </c:pt>
                <c:pt idx="9428">
                  <c:v>-0.43</c:v>
                </c:pt>
                <c:pt idx="9429">
                  <c:v>-0.43</c:v>
                </c:pt>
                <c:pt idx="9430">
                  <c:v>-0.43</c:v>
                </c:pt>
                <c:pt idx="9431">
                  <c:v>-0.43</c:v>
                </c:pt>
                <c:pt idx="9432">
                  <c:v>-0.43</c:v>
                </c:pt>
                <c:pt idx="9433">
                  <c:v>-0.43</c:v>
                </c:pt>
                <c:pt idx="9434">
                  <c:v>-0.43</c:v>
                </c:pt>
                <c:pt idx="9435">
                  <c:v>-0.43</c:v>
                </c:pt>
                <c:pt idx="9436">
                  <c:v>-0.43</c:v>
                </c:pt>
                <c:pt idx="9437">
                  <c:v>-0.43</c:v>
                </c:pt>
                <c:pt idx="9438">
                  <c:v>-0.43</c:v>
                </c:pt>
                <c:pt idx="9439">
                  <c:v>-0.43</c:v>
                </c:pt>
                <c:pt idx="9440">
                  <c:v>-0.43</c:v>
                </c:pt>
                <c:pt idx="9441">
                  <c:v>-0.43</c:v>
                </c:pt>
                <c:pt idx="9442">
                  <c:v>-0.43</c:v>
                </c:pt>
                <c:pt idx="9443">
                  <c:v>-0.43</c:v>
                </c:pt>
                <c:pt idx="9444">
                  <c:v>-0.43</c:v>
                </c:pt>
                <c:pt idx="9445">
                  <c:v>-0.43</c:v>
                </c:pt>
                <c:pt idx="9446">
                  <c:v>-0.43</c:v>
                </c:pt>
                <c:pt idx="9447">
                  <c:v>-0.43</c:v>
                </c:pt>
                <c:pt idx="9448">
                  <c:v>-0.43</c:v>
                </c:pt>
                <c:pt idx="9449">
                  <c:v>-0.43</c:v>
                </c:pt>
                <c:pt idx="9450">
                  <c:v>-0.43</c:v>
                </c:pt>
                <c:pt idx="9451">
                  <c:v>-0.43</c:v>
                </c:pt>
                <c:pt idx="9452">
                  <c:v>-0.43</c:v>
                </c:pt>
                <c:pt idx="9453">
                  <c:v>-0.43</c:v>
                </c:pt>
                <c:pt idx="9454">
                  <c:v>-0.43</c:v>
                </c:pt>
                <c:pt idx="9455">
                  <c:v>-0.43</c:v>
                </c:pt>
                <c:pt idx="9456">
                  <c:v>-0.43</c:v>
                </c:pt>
                <c:pt idx="9457">
                  <c:v>-0.43</c:v>
                </c:pt>
                <c:pt idx="9458">
                  <c:v>-0.43</c:v>
                </c:pt>
                <c:pt idx="9459">
                  <c:v>-0.43</c:v>
                </c:pt>
                <c:pt idx="9460">
                  <c:v>-0.43</c:v>
                </c:pt>
                <c:pt idx="9461">
                  <c:v>-0.43</c:v>
                </c:pt>
                <c:pt idx="9462">
                  <c:v>-0.43</c:v>
                </c:pt>
                <c:pt idx="9463">
                  <c:v>-0.43</c:v>
                </c:pt>
                <c:pt idx="9464">
                  <c:v>-0.43</c:v>
                </c:pt>
                <c:pt idx="9465">
                  <c:v>-0.43</c:v>
                </c:pt>
                <c:pt idx="9466">
                  <c:v>-0.43</c:v>
                </c:pt>
                <c:pt idx="9467">
                  <c:v>-0.43</c:v>
                </c:pt>
                <c:pt idx="9468">
                  <c:v>-0.43</c:v>
                </c:pt>
                <c:pt idx="9469">
                  <c:v>-0.43</c:v>
                </c:pt>
                <c:pt idx="9470">
                  <c:v>-0.43</c:v>
                </c:pt>
                <c:pt idx="9471">
                  <c:v>-0.43</c:v>
                </c:pt>
                <c:pt idx="9472">
                  <c:v>-0.43</c:v>
                </c:pt>
                <c:pt idx="9473">
                  <c:v>-0.43</c:v>
                </c:pt>
                <c:pt idx="9474">
                  <c:v>-0.43</c:v>
                </c:pt>
                <c:pt idx="9475">
                  <c:v>-0.43</c:v>
                </c:pt>
                <c:pt idx="9476">
                  <c:v>-0.43</c:v>
                </c:pt>
                <c:pt idx="9477">
                  <c:v>-0.43</c:v>
                </c:pt>
                <c:pt idx="9478">
                  <c:v>-0.43</c:v>
                </c:pt>
                <c:pt idx="9479">
                  <c:v>-0.43</c:v>
                </c:pt>
                <c:pt idx="9480">
                  <c:v>-0.43</c:v>
                </c:pt>
                <c:pt idx="9481">
                  <c:v>-0.43</c:v>
                </c:pt>
                <c:pt idx="9482">
                  <c:v>-0.43</c:v>
                </c:pt>
                <c:pt idx="9483">
                  <c:v>-0.43</c:v>
                </c:pt>
                <c:pt idx="9484">
                  <c:v>-0.43</c:v>
                </c:pt>
                <c:pt idx="9485">
                  <c:v>-0.43</c:v>
                </c:pt>
                <c:pt idx="9486">
                  <c:v>-0.43</c:v>
                </c:pt>
                <c:pt idx="9487">
                  <c:v>-0.43</c:v>
                </c:pt>
                <c:pt idx="9488">
                  <c:v>-0.43</c:v>
                </c:pt>
                <c:pt idx="9489">
                  <c:v>-0.43</c:v>
                </c:pt>
                <c:pt idx="9490">
                  <c:v>-0.43</c:v>
                </c:pt>
                <c:pt idx="9491">
                  <c:v>-0.43</c:v>
                </c:pt>
                <c:pt idx="9492">
                  <c:v>-0.43</c:v>
                </c:pt>
                <c:pt idx="9493">
                  <c:v>-0.43</c:v>
                </c:pt>
                <c:pt idx="9494">
                  <c:v>-0.43</c:v>
                </c:pt>
                <c:pt idx="9495">
                  <c:v>-0.43</c:v>
                </c:pt>
                <c:pt idx="9496">
                  <c:v>-0.43</c:v>
                </c:pt>
                <c:pt idx="9497">
                  <c:v>-0.43</c:v>
                </c:pt>
                <c:pt idx="9498">
                  <c:v>-0.43</c:v>
                </c:pt>
                <c:pt idx="9499">
                  <c:v>-0.43</c:v>
                </c:pt>
                <c:pt idx="9500">
                  <c:v>-0.43</c:v>
                </c:pt>
                <c:pt idx="9501">
                  <c:v>-0.43</c:v>
                </c:pt>
                <c:pt idx="9502">
                  <c:v>-0.43</c:v>
                </c:pt>
                <c:pt idx="9503">
                  <c:v>-0.43</c:v>
                </c:pt>
                <c:pt idx="9504">
                  <c:v>-0.43</c:v>
                </c:pt>
                <c:pt idx="9505">
                  <c:v>-0.43</c:v>
                </c:pt>
                <c:pt idx="9506">
                  <c:v>-0.43</c:v>
                </c:pt>
                <c:pt idx="9507">
                  <c:v>-0.43</c:v>
                </c:pt>
                <c:pt idx="9508">
                  <c:v>-0.43</c:v>
                </c:pt>
                <c:pt idx="9509">
                  <c:v>-0.43</c:v>
                </c:pt>
                <c:pt idx="9510">
                  <c:v>-0.43</c:v>
                </c:pt>
                <c:pt idx="9511">
                  <c:v>-0.43</c:v>
                </c:pt>
                <c:pt idx="9512">
                  <c:v>-0.43</c:v>
                </c:pt>
                <c:pt idx="9513">
                  <c:v>-0.43</c:v>
                </c:pt>
                <c:pt idx="9514">
                  <c:v>-0.43</c:v>
                </c:pt>
                <c:pt idx="9515">
                  <c:v>-0.43</c:v>
                </c:pt>
                <c:pt idx="9516">
                  <c:v>-0.43</c:v>
                </c:pt>
                <c:pt idx="9517">
                  <c:v>-0.43</c:v>
                </c:pt>
                <c:pt idx="9518">
                  <c:v>-0.43</c:v>
                </c:pt>
                <c:pt idx="9519">
                  <c:v>-0.43</c:v>
                </c:pt>
                <c:pt idx="9520">
                  <c:v>-0.43</c:v>
                </c:pt>
                <c:pt idx="9521">
                  <c:v>-0.43</c:v>
                </c:pt>
                <c:pt idx="9522">
                  <c:v>-0.43</c:v>
                </c:pt>
                <c:pt idx="9523">
                  <c:v>-0.43</c:v>
                </c:pt>
                <c:pt idx="9524">
                  <c:v>-0.43</c:v>
                </c:pt>
                <c:pt idx="9525">
                  <c:v>-0.43</c:v>
                </c:pt>
                <c:pt idx="9526">
                  <c:v>-0.43</c:v>
                </c:pt>
                <c:pt idx="9527">
                  <c:v>-0.43</c:v>
                </c:pt>
                <c:pt idx="9528">
                  <c:v>-0.43</c:v>
                </c:pt>
                <c:pt idx="9529">
                  <c:v>-0.43</c:v>
                </c:pt>
                <c:pt idx="9530">
                  <c:v>-0.43</c:v>
                </c:pt>
                <c:pt idx="9531">
                  <c:v>-0.43</c:v>
                </c:pt>
                <c:pt idx="9532">
                  <c:v>-0.43</c:v>
                </c:pt>
                <c:pt idx="9533">
                  <c:v>-0.43</c:v>
                </c:pt>
                <c:pt idx="9534">
                  <c:v>-0.43</c:v>
                </c:pt>
                <c:pt idx="9535">
                  <c:v>-0.43</c:v>
                </c:pt>
                <c:pt idx="9536">
                  <c:v>-0.43</c:v>
                </c:pt>
                <c:pt idx="9537">
                  <c:v>-0.43</c:v>
                </c:pt>
                <c:pt idx="9538">
                  <c:v>-0.43</c:v>
                </c:pt>
                <c:pt idx="9539">
                  <c:v>-0.43</c:v>
                </c:pt>
                <c:pt idx="9540">
                  <c:v>-0.43</c:v>
                </c:pt>
                <c:pt idx="9541">
                  <c:v>-0.43</c:v>
                </c:pt>
                <c:pt idx="9542">
                  <c:v>-0.43</c:v>
                </c:pt>
                <c:pt idx="9543">
                  <c:v>-0.43</c:v>
                </c:pt>
                <c:pt idx="9544">
                  <c:v>-0.43</c:v>
                </c:pt>
                <c:pt idx="9545">
                  <c:v>-0.43</c:v>
                </c:pt>
                <c:pt idx="9546">
                  <c:v>-0.43</c:v>
                </c:pt>
                <c:pt idx="9547">
                  <c:v>-0.43</c:v>
                </c:pt>
                <c:pt idx="9548">
                  <c:v>-0.43</c:v>
                </c:pt>
                <c:pt idx="9549">
                  <c:v>-0.43</c:v>
                </c:pt>
                <c:pt idx="9550">
                  <c:v>-0.43</c:v>
                </c:pt>
                <c:pt idx="9551">
                  <c:v>-0.43</c:v>
                </c:pt>
                <c:pt idx="9552">
                  <c:v>-0.43</c:v>
                </c:pt>
                <c:pt idx="9553">
                  <c:v>-0.43</c:v>
                </c:pt>
                <c:pt idx="9554">
                  <c:v>-0.43</c:v>
                </c:pt>
                <c:pt idx="9555">
                  <c:v>-0.43</c:v>
                </c:pt>
                <c:pt idx="9556">
                  <c:v>-0.43</c:v>
                </c:pt>
                <c:pt idx="9557">
                  <c:v>-0.43</c:v>
                </c:pt>
                <c:pt idx="9558">
                  <c:v>-0.43</c:v>
                </c:pt>
                <c:pt idx="9559">
                  <c:v>-0.43</c:v>
                </c:pt>
                <c:pt idx="9560">
                  <c:v>-0.43</c:v>
                </c:pt>
                <c:pt idx="9561">
                  <c:v>-0.43</c:v>
                </c:pt>
                <c:pt idx="9562">
                  <c:v>-0.43</c:v>
                </c:pt>
                <c:pt idx="9563">
                  <c:v>-0.43</c:v>
                </c:pt>
                <c:pt idx="9564">
                  <c:v>-0.43</c:v>
                </c:pt>
                <c:pt idx="9565">
                  <c:v>-0.43</c:v>
                </c:pt>
                <c:pt idx="9566">
                  <c:v>-0.43</c:v>
                </c:pt>
                <c:pt idx="9567">
                  <c:v>-0.43</c:v>
                </c:pt>
                <c:pt idx="9568">
                  <c:v>-0.43</c:v>
                </c:pt>
                <c:pt idx="9569">
                  <c:v>-0.43</c:v>
                </c:pt>
                <c:pt idx="9570">
                  <c:v>-0.43</c:v>
                </c:pt>
                <c:pt idx="9571">
                  <c:v>-0.43</c:v>
                </c:pt>
                <c:pt idx="9572">
                  <c:v>-0.43</c:v>
                </c:pt>
                <c:pt idx="9573">
                  <c:v>-0.43</c:v>
                </c:pt>
                <c:pt idx="9574">
                  <c:v>-0.43</c:v>
                </c:pt>
                <c:pt idx="9575">
                  <c:v>-0.43</c:v>
                </c:pt>
                <c:pt idx="9576">
                  <c:v>-0.43</c:v>
                </c:pt>
                <c:pt idx="9577">
                  <c:v>-0.43</c:v>
                </c:pt>
                <c:pt idx="9578">
                  <c:v>-0.43</c:v>
                </c:pt>
                <c:pt idx="9579">
                  <c:v>-0.43</c:v>
                </c:pt>
                <c:pt idx="9580">
                  <c:v>-0.43</c:v>
                </c:pt>
                <c:pt idx="9581">
                  <c:v>-0.43</c:v>
                </c:pt>
                <c:pt idx="9582">
                  <c:v>-0.43</c:v>
                </c:pt>
                <c:pt idx="9583">
                  <c:v>-0.43</c:v>
                </c:pt>
                <c:pt idx="9584">
                  <c:v>-0.43</c:v>
                </c:pt>
                <c:pt idx="9585">
                  <c:v>-0.43</c:v>
                </c:pt>
                <c:pt idx="9586">
                  <c:v>-0.43</c:v>
                </c:pt>
                <c:pt idx="9587">
                  <c:v>-0.43</c:v>
                </c:pt>
                <c:pt idx="9588">
                  <c:v>-0.43</c:v>
                </c:pt>
                <c:pt idx="9589">
                  <c:v>-0.43</c:v>
                </c:pt>
                <c:pt idx="9590">
                  <c:v>-0.43</c:v>
                </c:pt>
                <c:pt idx="9591">
                  <c:v>-0.43</c:v>
                </c:pt>
                <c:pt idx="9592">
                  <c:v>-0.43</c:v>
                </c:pt>
                <c:pt idx="9593">
                  <c:v>-0.43</c:v>
                </c:pt>
                <c:pt idx="9594">
                  <c:v>-0.43</c:v>
                </c:pt>
                <c:pt idx="9595">
                  <c:v>-0.43</c:v>
                </c:pt>
                <c:pt idx="9596">
                  <c:v>-0.43</c:v>
                </c:pt>
                <c:pt idx="9597">
                  <c:v>-0.43</c:v>
                </c:pt>
                <c:pt idx="9598">
                  <c:v>-0.43</c:v>
                </c:pt>
                <c:pt idx="9599">
                  <c:v>-0.43</c:v>
                </c:pt>
                <c:pt idx="9600">
                  <c:v>-0.43</c:v>
                </c:pt>
                <c:pt idx="9601">
                  <c:v>-0.43</c:v>
                </c:pt>
                <c:pt idx="9602">
                  <c:v>-0.43</c:v>
                </c:pt>
                <c:pt idx="9603">
                  <c:v>-0.43</c:v>
                </c:pt>
                <c:pt idx="9604">
                  <c:v>-0.43</c:v>
                </c:pt>
                <c:pt idx="9605">
                  <c:v>-0.43</c:v>
                </c:pt>
                <c:pt idx="9606">
                  <c:v>-0.43</c:v>
                </c:pt>
                <c:pt idx="9607">
                  <c:v>-0.43</c:v>
                </c:pt>
                <c:pt idx="9608">
                  <c:v>-0.43</c:v>
                </c:pt>
                <c:pt idx="9609">
                  <c:v>-0.43</c:v>
                </c:pt>
                <c:pt idx="9610">
                  <c:v>-0.43</c:v>
                </c:pt>
                <c:pt idx="9611">
                  <c:v>-0.43</c:v>
                </c:pt>
                <c:pt idx="9612">
                  <c:v>-0.43</c:v>
                </c:pt>
                <c:pt idx="9613">
                  <c:v>-0.43</c:v>
                </c:pt>
                <c:pt idx="9614">
                  <c:v>-0.43</c:v>
                </c:pt>
                <c:pt idx="9615">
                  <c:v>-0.43</c:v>
                </c:pt>
                <c:pt idx="9616">
                  <c:v>-0.43</c:v>
                </c:pt>
                <c:pt idx="9617">
                  <c:v>-0.43</c:v>
                </c:pt>
                <c:pt idx="9618">
                  <c:v>-0.43</c:v>
                </c:pt>
                <c:pt idx="9619">
                  <c:v>-0.43</c:v>
                </c:pt>
                <c:pt idx="9620">
                  <c:v>-0.43</c:v>
                </c:pt>
                <c:pt idx="9621">
                  <c:v>-0.43</c:v>
                </c:pt>
                <c:pt idx="9622">
                  <c:v>-0.43</c:v>
                </c:pt>
                <c:pt idx="9623">
                  <c:v>-0.43</c:v>
                </c:pt>
                <c:pt idx="9624">
                  <c:v>-0.43</c:v>
                </c:pt>
                <c:pt idx="9625">
                  <c:v>-0.43</c:v>
                </c:pt>
                <c:pt idx="9626">
                  <c:v>-0.43</c:v>
                </c:pt>
                <c:pt idx="9627">
                  <c:v>-0.43</c:v>
                </c:pt>
                <c:pt idx="9628">
                  <c:v>-0.43</c:v>
                </c:pt>
                <c:pt idx="9629">
                  <c:v>-0.43</c:v>
                </c:pt>
                <c:pt idx="9630">
                  <c:v>-0.43</c:v>
                </c:pt>
                <c:pt idx="9631">
                  <c:v>-0.43</c:v>
                </c:pt>
                <c:pt idx="9632">
                  <c:v>-0.43</c:v>
                </c:pt>
                <c:pt idx="9633">
                  <c:v>-0.43</c:v>
                </c:pt>
                <c:pt idx="9634">
                  <c:v>-0.43</c:v>
                </c:pt>
                <c:pt idx="9635">
                  <c:v>-0.43</c:v>
                </c:pt>
                <c:pt idx="9636">
                  <c:v>-0.43</c:v>
                </c:pt>
                <c:pt idx="9637">
                  <c:v>-0.43</c:v>
                </c:pt>
                <c:pt idx="9638">
                  <c:v>-0.43</c:v>
                </c:pt>
                <c:pt idx="9639">
                  <c:v>-0.43</c:v>
                </c:pt>
                <c:pt idx="9640">
                  <c:v>-0.43</c:v>
                </c:pt>
                <c:pt idx="9641">
                  <c:v>-0.43</c:v>
                </c:pt>
                <c:pt idx="9642">
                  <c:v>-0.43</c:v>
                </c:pt>
                <c:pt idx="9643">
                  <c:v>-0.43</c:v>
                </c:pt>
                <c:pt idx="9644">
                  <c:v>-0.43</c:v>
                </c:pt>
                <c:pt idx="9645">
                  <c:v>-0.43</c:v>
                </c:pt>
                <c:pt idx="9646">
                  <c:v>-0.43</c:v>
                </c:pt>
                <c:pt idx="9647">
                  <c:v>-0.43</c:v>
                </c:pt>
                <c:pt idx="9648">
                  <c:v>-0.43</c:v>
                </c:pt>
                <c:pt idx="9649">
                  <c:v>-0.43</c:v>
                </c:pt>
                <c:pt idx="9650">
                  <c:v>-0.43</c:v>
                </c:pt>
                <c:pt idx="9651">
                  <c:v>-0.43</c:v>
                </c:pt>
                <c:pt idx="9652">
                  <c:v>-0.43</c:v>
                </c:pt>
                <c:pt idx="9653">
                  <c:v>-0.43</c:v>
                </c:pt>
                <c:pt idx="9654">
                  <c:v>-0.43</c:v>
                </c:pt>
                <c:pt idx="9655">
                  <c:v>-0.43</c:v>
                </c:pt>
                <c:pt idx="9656">
                  <c:v>-0.43</c:v>
                </c:pt>
                <c:pt idx="9657">
                  <c:v>-0.43</c:v>
                </c:pt>
                <c:pt idx="9658">
                  <c:v>-0.43</c:v>
                </c:pt>
                <c:pt idx="9659">
                  <c:v>-0.43</c:v>
                </c:pt>
                <c:pt idx="9660">
                  <c:v>-0.43</c:v>
                </c:pt>
                <c:pt idx="9661">
                  <c:v>-0.43</c:v>
                </c:pt>
                <c:pt idx="9662">
                  <c:v>-0.43</c:v>
                </c:pt>
                <c:pt idx="9663">
                  <c:v>-0.43</c:v>
                </c:pt>
                <c:pt idx="9664">
                  <c:v>-0.43</c:v>
                </c:pt>
                <c:pt idx="9665">
                  <c:v>-0.43</c:v>
                </c:pt>
                <c:pt idx="9666">
                  <c:v>-0.43</c:v>
                </c:pt>
                <c:pt idx="9667">
                  <c:v>-0.43</c:v>
                </c:pt>
                <c:pt idx="9668">
                  <c:v>-0.43</c:v>
                </c:pt>
                <c:pt idx="9669">
                  <c:v>-0.43</c:v>
                </c:pt>
                <c:pt idx="9670">
                  <c:v>-0.43</c:v>
                </c:pt>
                <c:pt idx="9671">
                  <c:v>-0.43</c:v>
                </c:pt>
                <c:pt idx="9672">
                  <c:v>-0.43</c:v>
                </c:pt>
                <c:pt idx="9673">
                  <c:v>-0.43</c:v>
                </c:pt>
                <c:pt idx="9674">
                  <c:v>-0.43</c:v>
                </c:pt>
                <c:pt idx="9675">
                  <c:v>-0.43</c:v>
                </c:pt>
                <c:pt idx="9676">
                  <c:v>-0.43</c:v>
                </c:pt>
                <c:pt idx="9677">
                  <c:v>-0.43</c:v>
                </c:pt>
                <c:pt idx="9678">
                  <c:v>-0.43</c:v>
                </c:pt>
                <c:pt idx="9679">
                  <c:v>-0.43</c:v>
                </c:pt>
                <c:pt idx="9680">
                  <c:v>-0.43</c:v>
                </c:pt>
                <c:pt idx="9681">
                  <c:v>-0.43</c:v>
                </c:pt>
                <c:pt idx="9682">
                  <c:v>-0.43</c:v>
                </c:pt>
                <c:pt idx="9683">
                  <c:v>-0.43</c:v>
                </c:pt>
                <c:pt idx="9684">
                  <c:v>-0.43</c:v>
                </c:pt>
                <c:pt idx="9685">
                  <c:v>-0.43</c:v>
                </c:pt>
                <c:pt idx="9686">
                  <c:v>-0.43</c:v>
                </c:pt>
                <c:pt idx="9687">
                  <c:v>-0.43</c:v>
                </c:pt>
                <c:pt idx="9688">
                  <c:v>-0.43</c:v>
                </c:pt>
                <c:pt idx="9689">
                  <c:v>-0.43</c:v>
                </c:pt>
                <c:pt idx="9690">
                  <c:v>-0.43</c:v>
                </c:pt>
                <c:pt idx="9691">
                  <c:v>-0.43</c:v>
                </c:pt>
                <c:pt idx="9692">
                  <c:v>-0.43</c:v>
                </c:pt>
                <c:pt idx="9693">
                  <c:v>-0.43</c:v>
                </c:pt>
                <c:pt idx="9694">
                  <c:v>-0.43</c:v>
                </c:pt>
                <c:pt idx="9695">
                  <c:v>-0.43</c:v>
                </c:pt>
                <c:pt idx="9696">
                  <c:v>-0.43</c:v>
                </c:pt>
                <c:pt idx="9697">
                  <c:v>-0.43</c:v>
                </c:pt>
                <c:pt idx="9698">
                  <c:v>-0.43</c:v>
                </c:pt>
                <c:pt idx="9699">
                  <c:v>-0.43</c:v>
                </c:pt>
                <c:pt idx="9700">
                  <c:v>-0.43</c:v>
                </c:pt>
                <c:pt idx="9701">
                  <c:v>-0.43</c:v>
                </c:pt>
                <c:pt idx="9702">
                  <c:v>-0.43</c:v>
                </c:pt>
                <c:pt idx="9703">
                  <c:v>-0.43</c:v>
                </c:pt>
                <c:pt idx="9704">
                  <c:v>-0.43</c:v>
                </c:pt>
                <c:pt idx="9705">
                  <c:v>-0.43</c:v>
                </c:pt>
                <c:pt idx="9706">
                  <c:v>-0.43</c:v>
                </c:pt>
                <c:pt idx="9707">
                  <c:v>-0.43</c:v>
                </c:pt>
                <c:pt idx="9708">
                  <c:v>-0.43</c:v>
                </c:pt>
                <c:pt idx="9709">
                  <c:v>-0.43</c:v>
                </c:pt>
                <c:pt idx="9710">
                  <c:v>-0.43</c:v>
                </c:pt>
                <c:pt idx="9711">
                  <c:v>-0.43</c:v>
                </c:pt>
                <c:pt idx="9712">
                  <c:v>-0.43</c:v>
                </c:pt>
                <c:pt idx="9713">
                  <c:v>-0.43</c:v>
                </c:pt>
                <c:pt idx="9714">
                  <c:v>-0.43</c:v>
                </c:pt>
                <c:pt idx="9715">
                  <c:v>-0.43</c:v>
                </c:pt>
                <c:pt idx="9716">
                  <c:v>-0.43</c:v>
                </c:pt>
                <c:pt idx="9717">
                  <c:v>-0.43</c:v>
                </c:pt>
                <c:pt idx="9718">
                  <c:v>-0.43</c:v>
                </c:pt>
                <c:pt idx="9719">
                  <c:v>-0.43</c:v>
                </c:pt>
                <c:pt idx="9720">
                  <c:v>-0.43</c:v>
                </c:pt>
                <c:pt idx="9721">
                  <c:v>-0.43</c:v>
                </c:pt>
                <c:pt idx="9722">
                  <c:v>-0.43</c:v>
                </c:pt>
                <c:pt idx="9723">
                  <c:v>-0.43</c:v>
                </c:pt>
                <c:pt idx="9724">
                  <c:v>-0.43</c:v>
                </c:pt>
                <c:pt idx="9725">
                  <c:v>-0.43</c:v>
                </c:pt>
                <c:pt idx="9726">
                  <c:v>-0.43</c:v>
                </c:pt>
                <c:pt idx="9727">
                  <c:v>-0.43</c:v>
                </c:pt>
                <c:pt idx="9728">
                  <c:v>-0.43</c:v>
                </c:pt>
                <c:pt idx="9729">
                  <c:v>-0.43</c:v>
                </c:pt>
                <c:pt idx="9730">
                  <c:v>-0.43</c:v>
                </c:pt>
                <c:pt idx="9731">
                  <c:v>-0.43</c:v>
                </c:pt>
                <c:pt idx="9732">
                  <c:v>-0.43</c:v>
                </c:pt>
                <c:pt idx="9733">
                  <c:v>-0.43</c:v>
                </c:pt>
                <c:pt idx="9734">
                  <c:v>-0.43</c:v>
                </c:pt>
                <c:pt idx="9735">
                  <c:v>-0.43</c:v>
                </c:pt>
                <c:pt idx="9736">
                  <c:v>-0.43</c:v>
                </c:pt>
                <c:pt idx="9737">
                  <c:v>-0.43</c:v>
                </c:pt>
                <c:pt idx="9738">
                  <c:v>-0.43</c:v>
                </c:pt>
                <c:pt idx="9739">
                  <c:v>-0.43</c:v>
                </c:pt>
                <c:pt idx="9740">
                  <c:v>-0.43</c:v>
                </c:pt>
                <c:pt idx="9741">
                  <c:v>-0.43</c:v>
                </c:pt>
                <c:pt idx="9742">
                  <c:v>-0.43</c:v>
                </c:pt>
                <c:pt idx="9743">
                  <c:v>-0.43</c:v>
                </c:pt>
                <c:pt idx="9744">
                  <c:v>-0.43</c:v>
                </c:pt>
                <c:pt idx="9745">
                  <c:v>-0.43</c:v>
                </c:pt>
                <c:pt idx="9746">
                  <c:v>-0.43</c:v>
                </c:pt>
                <c:pt idx="9747">
                  <c:v>-0.43</c:v>
                </c:pt>
                <c:pt idx="9748">
                  <c:v>-0.43</c:v>
                </c:pt>
                <c:pt idx="9749">
                  <c:v>-0.43</c:v>
                </c:pt>
                <c:pt idx="9750">
                  <c:v>-0.43</c:v>
                </c:pt>
                <c:pt idx="9751">
                  <c:v>-0.43</c:v>
                </c:pt>
                <c:pt idx="9752">
                  <c:v>-0.43</c:v>
                </c:pt>
                <c:pt idx="9753">
                  <c:v>-0.43</c:v>
                </c:pt>
                <c:pt idx="9754">
                  <c:v>-0.43</c:v>
                </c:pt>
                <c:pt idx="9755">
                  <c:v>-0.43</c:v>
                </c:pt>
                <c:pt idx="9756">
                  <c:v>-0.43</c:v>
                </c:pt>
                <c:pt idx="9757">
                  <c:v>-0.43</c:v>
                </c:pt>
                <c:pt idx="9758">
                  <c:v>-0.43</c:v>
                </c:pt>
                <c:pt idx="9759">
                  <c:v>-0.43</c:v>
                </c:pt>
                <c:pt idx="9760">
                  <c:v>-0.43</c:v>
                </c:pt>
                <c:pt idx="9761">
                  <c:v>-0.43</c:v>
                </c:pt>
                <c:pt idx="9762">
                  <c:v>-0.43</c:v>
                </c:pt>
                <c:pt idx="9763">
                  <c:v>-0.43</c:v>
                </c:pt>
                <c:pt idx="9764">
                  <c:v>-0.43</c:v>
                </c:pt>
                <c:pt idx="9765">
                  <c:v>-0.43</c:v>
                </c:pt>
                <c:pt idx="9766">
                  <c:v>-0.43</c:v>
                </c:pt>
                <c:pt idx="9767">
                  <c:v>-0.43</c:v>
                </c:pt>
                <c:pt idx="9768">
                  <c:v>-0.43</c:v>
                </c:pt>
                <c:pt idx="9769">
                  <c:v>-0.43</c:v>
                </c:pt>
                <c:pt idx="9770">
                  <c:v>-0.43</c:v>
                </c:pt>
                <c:pt idx="9771">
                  <c:v>-0.43</c:v>
                </c:pt>
                <c:pt idx="9772">
                  <c:v>-0.43</c:v>
                </c:pt>
                <c:pt idx="9773">
                  <c:v>-0.43</c:v>
                </c:pt>
                <c:pt idx="9774">
                  <c:v>-0.43</c:v>
                </c:pt>
                <c:pt idx="9775">
                  <c:v>-0.43</c:v>
                </c:pt>
                <c:pt idx="9776">
                  <c:v>-0.43</c:v>
                </c:pt>
                <c:pt idx="9777">
                  <c:v>-0.43</c:v>
                </c:pt>
                <c:pt idx="9778">
                  <c:v>-0.43</c:v>
                </c:pt>
                <c:pt idx="9779">
                  <c:v>-0.43</c:v>
                </c:pt>
                <c:pt idx="9780">
                  <c:v>-0.43</c:v>
                </c:pt>
                <c:pt idx="9781">
                  <c:v>-0.43</c:v>
                </c:pt>
                <c:pt idx="9782">
                  <c:v>-0.43</c:v>
                </c:pt>
                <c:pt idx="9783">
                  <c:v>-0.43</c:v>
                </c:pt>
                <c:pt idx="9784">
                  <c:v>-0.43</c:v>
                </c:pt>
                <c:pt idx="9785">
                  <c:v>-0.43</c:v>
                </c:pt>
                <c:pt idx="9786">
                  <c:v>-0.43</c:v>
                </c:pt>
                <c:pt idx="9787">
                  <c:v>-0.43</c:v>
                </c:pt>
                <c:pt idx="9788">
                  <c:v>-0.43</c:v>
                </c:pt>
                <c:pt idx="9789">
                  <c:v>-0.43</c:v>
                </c:pt>
                <c:pt idx="9790">
                  <c:v>-0.43</c:v>
                </c:pt>
                <c:pt idx="9791">
                  <c:v>-0.43</c:v>
                </c:pt>
                <c:pt idx="9792">
                  <c:v>-0.43</c:v>
                </c:pt>
                <c:pt idx="9793">
                  <c:v>-0.43</c:v>
                </c:pt>
                <c:pt idx="9794">
                  <c:v>-0.43</c:v>
                </c:pt>
                <c:pt idx="9795">
                  <c:v>-0.43</c:v>
                </c:pt>
                <c:pt idx="9796">
                  <c:v>-0.43</c:v>
                </c:pt>
                <c:pt idx="9797">
                  <c:v>-0.43</c:v>
                </c:pt>
                <c:pt idx="9798">
                  <c:v>-0.43</c:v>
                </c:pt>
                <c:pt idx="9799">
                  <c:v>-0.43</c:v>
                </c:pt>
                <c:pt idx="9800">
                  <c:v>-0.43</c:v>
                </c:pt>
                <c:pt idx="9801">
                  <c:v>-0.43</c:v>
                </c:pt>
                <c:pt idx="9802">
                  <c:v>-0.43</c:v>
                </c:pt>
                <c:pt idx="9803">
                  <c:v>-0.43</c:v>
                </c:pt>
                <c:pt idx="9804">
                  <c:v>-0.43</c:v>
                </c:pt>
                <c:pt idx="9805">
                  <c:v>-0.43</c:v>
                </c:pt>
                <c:pt idx="9806">
                  <c:v>-0.43</c:v>
                </c:pt>
                <c:pt idx="9807">
                  <c:v>-0.43</c:v>
                </c:pt>
                <c:pt idx="9808">
                  <c:v>-0.43</c:v>
                </c:pt>
                <c:pt idx="9809">
                  <c:v>-0.43</c:v>
                </c:pt>
                <c:pt idx="9810">
                  <c:v>-0.43</c:v>
                </c:pt>
                <c:pt idx="9811">
                  <c:v>-0.43</c:v>
                </c:pt>
                <c:pt idx="9812">
                  <c:v>-0.43</c:v>
                </c:pt>
                <c:pt idx="9813">
                  <c:v>-0.43</c:v>
                </c:pt>
                <c:pt idx="9814">
                  <c:v>-0.43</c:v>
                </c:pt>
                <c:pt idx="9815">
                  <c:v>-0.43</c:v>
                </c:pt>
                <c:pt idx="9816">
                  <c:v>-0.43</c:v>
                </c:pt>
                <c:pt idx="9817">
                  <c:v>-0.43</c:v>
                </c:pt>
                <c:pt idx="9818">
                  <c:v>-0.43</c:v>
                </c:pt>
                <c:pt idx="9819">
                  <c:v>-0.43</c:v>
                </c:pt>
                <c:pt idx="9820">
                  <c:v>-0.43</c:v>
                </c:pt>
                <c:pt idx="9821">
                  <c:v>-0.43</c:v>
                </c:pt>
                <c:pt idx="9822">
                  <c:v>-0.43</c:v>
                </c:pt>
                <c:pt idx="9823">
                  <c:v>-0.43</c:v>
                </c:pt>
                <c:pt idx="9824">
                  <c:v>-0.43</c:v>
                </c:pt>
                <c:pt idx="9825">
                  <c:v>-0.43</c:v>
                </c:pt>
                <c:pt idx="9826">
                  <c:v>-0.43</c:v>
                </c:pt>
                <c:pt idx="9827">
                  <c:v>-0.43</c:v>
                </c:pt>
                <c:pt idx="9828">
                  <c:v>-0.43</c:v>
                </c:pt>
                <c:pt idx="9829">
                  <c:v>-0.43</c:v>
                </c:pt>
                <c:pt idx="9830">
                  <c:v>-0.43</c:v>
                </c:pt>
                <c:pt idx="9831">
                  <c:v>-0.43</c:v>
                </c:pt>
                <c:pt idx="9832">
                  <c:v>-0.43</c:v>
                </c:pt>
                <c:pt idx="9833">
                  <c:v>-0.43</c:v>
                </c:pt>
                <c:pt idx="9834">
                  <c:v>-0.43</c:v>
                </c:pt>
                <c:pt idx="9835">
                  <c:v>-0.43</c:v>
                </c:pt>
                <c:pt idx="9836">
                  <c:v>-0.43</c:v>
                </c:pt>
                <c:pt idx="9837">
                  <c:v>-0.43</c:v>
                </c:pt>
                <c:pt idx="9838">
                  <c:v>-0.43</c:v>
                </c:pt>
                <c:pt idx="9839">
                  <c:v>-0.43</c:v>
                </c:pt>
                <c:pt idx="9840">
                  <c:v>-0.43</c:v>
                </c:pt>
                <c:pt idx="9841">
                  <c:v>-0.43</c:v>
                </c:pt>
                <c:pt idx="9842">
                  <c:v>-0.43</c:v>
                </c:pt>
                <c:pt idx="9843">
                  <c:v>-0.43</c:v>
                </c:pt>
                <c:pt idx="9844">
                  <c:v>-0.43</c:v>
                </c:pt>
                <c:pt idx="9845">
                  <c:v>-0.43</c:v>
                </c:pt>
                <c:pt idx="9846">
                  <c:v>-0.43</c:v>
                </c:pt>
                <c:pt idx="9847">
                  <c:v>-0.43</c:v>
                </c:pt>
                <c:pt idx="9848">
                  <c:v>-0.43</c:v>
                </c:pt>
                <c:pt idx="9849">
                  <c:v>-0.43</c:v>
                </c:pt>
                <c:pt idx="9850">
                  <c:v>-0.43</c:v>
                </c:pt>
                <c:pt idx="9851">
                  <c:v>-0.43</c:v>
                </c:pt>
                <c:pt idx="9852">
                  <c:v>-0.43</c:v>
                </c:pt>
                <c:pt idx="9853">
                  <c:v>-0.43</c:v>
                </c:pt>
                <c:pt idx="9854">
                  <c:v>-0.43</c:v>
                </c:pt>
                <c:pt idx="9855">
                  <c:v>-0.43</c:v>
                </c:pt>
                <c:pt idx="9856">
                  <c:v>-0.43</c:v>
                </c:pt>
                <c:pt idx="9857">
                  <c:v>-0.43</c:v>
                </c:pt>
                <c:pt idx="9858">
                  <c:v>-0.43</c:v>
                </c:pt>
                <c:pt idx="9859">
                  <c:v>-0.43</c:v>
                </c:pt>
                <c:pt idx="9860">
                  <c:v>-0.43</c:v>
                </c:pt>
                <c:pt idx="9861">
                  <c:v>-0.43</c:v>
                </c:pt>
                <c:pt idx="9862">
                  <c:v>-0.43</c:v>
                </c:pt>
                <c:pt idx="9863">
                  <c:v>-0.43</c:v>
                </c:pt>
                <c:pt idx="9864">
                  <c:v>-0.43</c:v>
                </c:pt>
                <c:pt idx="9865">
                  <c:v>-0.43</c:v>
                </c:pt>
                <c:pt idx="9866">
                  <c:v>-0.43</c:v>
                </c:pt>
                <c:pt idx="9867">
                  <c:v>-0.43</c:v>
                </c:pt>
                <c:pt idx="9868">
                  <c:v>-0.43</c:v>
                </c:pt>
                <c:pt idx="9869">
                  <c:v>-0.43</c:v>
                </c:pt>
                <c:pt idx="9870">
                  <c:v>-0.43</c:v>
                </c:pt>
                <c:pt idx="9871">
                  <c:v>-0.43</c:v>
                </c:pt>
                <c:pt idx="9872">
                  <c:v>-0.43</c:v>
                </c:pt>
                <c:pt idx="9873">
                  <c:v>-0.43</c:v>
                </c:pt>
                <c:pt idx="9874">
                  <c:v>-0.43</c:v>
                </c:pt>
                <c:pt idx="9875">
                  <c:v>-0.43</c:v>
                </c:pt>
                <c:pt idx="9876">
                  <c:v>-0.43</c:v>
                </c:pt>
                <c:pt idx="9877">
                  <c:v>-0.43</c:v>
                </c:pt>
                <c:pt idx="9878">
                  <c:v>-0.43</c:v>
                </c:pt>
                <c:pt idx="9879">
                  <c:v>-0.43</c:v>
                </c:pt>
                <c:pt idx="9880">
                  <c:v>-0.43</c:v>
                </c:pt>
                <c:pt idx="9881">
                  <c:v>-0.43</c:v>
                </c:pt>
                <c:pt idx="9882">
                  <c:v>-0.43</c:v>
                </c:pt>
                <c:pt idx="9883">
                  <c:v>-0.43</c:v>
                </c:pt>
                <c:pt idx="9884">
                  <c:v>-0.43</c:v>
                </c:pt>
                <c:pt idx="9885">
                  <c:v>-0.43</c:v>
                </c:pt>
                <c:pt idx="9886">
                  <c:v>-0.43</c:v>
                </c:pt>
                <c:pt idx="9887">
                  <c:v>-0.43</c:v>
                </c:pt>
                <c:pt idx="9888">
                  <c:v>-0.43</c:v>
                </c:pt>
                <c:pt idx="9889">
                  <c:v>-0.43</c:v>
                </c:pt>
                <c:pt idx="9890">
                  <c:v>-0.43</c:v>
                </c:pt>
                <c:pt idx="9891">
                  <c:v>-0.43</c:v>
                </c:pt>
                <c:pt idx="9892">
                  <c:v>-0.43</c:v>
                </c:pt>
                <c:pt idx="9893">
                  <c:v>-0.43</c:v>
                </c:pt>
                <c:pt idx="9894">
                  <c:v>-0.43</c:v>
                </c:pt>
                <c:pt idx="9895">
                  <c:v>-0.43</c:v>
                </c:pt>
                <c:pt idx="9896">
                  <c:v>-0.43</c:v>
                </c:pt>
                <c:pt idx="9897">
                  <c:v>-0.43</c:v>
                </c:pt>
                <c:pt idx="9898">
                  <c:v>-0.43</c:v>
                </c:pt>
                <c:pt idx="9899">
                  <c:v>-0.43</c:v>
                </c:pt>
                <c:pt idx="9900">
                  <c:v>-0.43</c:v>
                </c:pt>
                <c:pt idx="9901">
                  <c:v>-0.43</c:v>
                </c:pt>
                <c:pt idx="9902">
                  <c:v>-0.43</c:v>
                </c:pt>
                <c:pt idx="9903">
                  <c:v>-0.43</c:v>
                </c:pt>
                <c:pt idx="9904">
                  <c:v>-0.43</c:v>
                </c:pt>
                <c:pt idx="9905">
                  <c:v>-0.43</c:v>
                </c:pt>
                <c:pt idx="9906">
                  <c:v>-0.43</c:v>
                </c:pt>
                <c:pt idx="9907">
                  <c:v>-0.43</c:v>
                </c:pt>
                <c:pt idx="9908">
                  <c:v>-0.43</c:v>
                </c:pt>
                <c:pt idx="9909">
                  <c:v>-0.43</c:v>
                </c:pt>
                <c:pt idx="9910">
                  <c:v>-0.43</c:v>
                </c:pt>
                <c:pt idx="9911">
                  <c:v>-0.43</c:v>
                </c:pt>
                <c:pt idx="9912">
                  <c:v>-0.43</c:v>
                </c:pt>
                <c:pt idx="9913">
                  <c:v>-0.43</c:v>
                </c:pt>
                <c:pt idx="9914">
                  <c:v>-0.43</c:v>
                </c:pt>
                <c:pt idx="9915">
                  <c:v>-0.43</c:v>
                </c:pt>
                <c:pt idx="9916">
                  <c:v>-0.43</c:v>
                </c:pt>
                <c:pt idx="9917">
                  <c:v>-0.43</c:v>
                </c:pt>
                <c:pt idx="9918">
                  <c:v>-0.43</c:v>
                </c:pt>
                <c:pt idx="9919">
                  <c:v>-0.43</c:v>
                </c:pt>
                <c:pt idx="9920">
                  <c:v>-0.43</c:v>
                </c:pt>
                <c:pt idx="9921">
                  <c:v>-0.43</c:v>
                </c:pt>
                <c:pt idx="9922">
                  <c:v>-0.43</c:v>
                </c:pt>
                <c:pt idx="9923">
                  <c:v>-0.43</c:v>
                </c:pt>
                <c:pt idx="9924">
                  <c:v>-0.43</c:v>
                </c:pt>
                <c:pt idx="9925">
                  <c:v>-0.43</c:v>
                </c:pt>
                <c:pt idx="9926">
                  <c:v>-0.43</c:v>
                </c:pt>
                <c:pt idx="9927">
                  <c:v>-0.43</c:v>
                </c:pt>
                <c:pt idx="9928">
                  <c:v>-0.43</c:v>
                </c:pt>
                <c:pt idx="9929">
                  <c:v>-0.43</c:v>
                </c:pt>
                <c:pt idx="9930">
                  <c:v>-0.43</c:v>
                </c:pt>
                <c:pt idx="9931">
                  <c:v>-0.43</c:v>
                </c:pt>
                <c:pt idx="9932">
                  <c:v>-0.43</c:v>
                </c:pt>
                <c:pt idx="9933">
                  <c:v>-0.43</c:v>
                </c:pt>
                <c:pt idx="9934">
                  <c:v>-0.43</c:v>
                </c:pt>
                <c:pt idx="9935">
                  <c:v>-0.43</c:v>
                </c:pt>
                <c:pt idx="9936">
                  <c:v>-0.43</c:v>
                </c:pt>
                <c:pt idx="9937">
                  <c:v>-0.43</c:v>
                </c:pt>
                <c:pt idx="9938">
                  <c:v>-0.43</c:v>
                </c:pt>
                <c:pt idx="9939">
                  <c:v>-0.43</c:v>
                </c:pt>
                <c:pt idx="9940">
                  <c:v>-0.43</c:v>
                </c:pt>
                <c:pt idx="9941">
                  <c:v>-0.43</c:v>
                </c:pt>
                <c:pt idx="9942">
                  <c:v>-0.43</c:v>
                </c:pt>
                <c:pt idx="9943">
                  <c:v>-0.43</c:v>
                </c:pt>
                <c:pt idx="9944">
                  <c:v>-0.43</c:v>
                </c:pt>
                <c:pt idx="9945">
                  <c:v>-0.43</c:v>
                </c:pt>
                <c:pt idx="9946">
                  <c:v>-0.43</c:v>
                </c:pt>
                <c:pt idx="9947">
                  <c:v>-0.43</c:v>
                </c:pt>
                <c:pt idx="9948">
                  <c:v>-0.43</c:v>
                </c:pt>
                <c:pt idx="9949">
                  <c:v>-0.43</c:v>
                </c:pt>
                <c:pt idx="9950">
                  <c:v>-0.43</c:v>
                </c:pt>
                <c:pt idx="9951">
                  <c:v>-0.43</c:v>
                </c:pt>
                <c:pt idx="9952">
                  <c:v>-0.43</c:v>
                </c:pt>
                <c:pt idx="9953">
                  <c:v>-0.43</c:v>
                </c:pt>
                <c:pt idx="9954">
                  <c:v>-0.43</c:v>
                </c:pt>
                <c:pt idx="9955">
                  <c:v>-0.43</c:v>
                </c:pt>
                <c:pt idx="9956">
                  <c:v>-0.43</c:v>
                </c:pt>
                <c:pt idx="9957">
                  <c:v>-0.43</c:v>
                </c:pt>
                <c:pt idx="9958">
                  <c:v>-0.43</c:v>
                </c:pt>
                <c:pt idx="9959">
                  <c:v>-0.43</c:v>
                </c:pt>
                <c:pt idx="9960">
                  <c:v>-0.43</c:v>
                </c:pt>
                <c:pt idx="9961">
                  <c:v>-0.43</c:v>
                </c:pt>
                <c:pt idx="9962">
                  <c:v>-0.43</c:v>
                </c:pt>
                <c:pt idx="9963">
                  <c:v>-0.43</c:v>
                </c:pt>
                <c:pt idx="9964">
                  <c:v>-0.43</c:v>
                </c:pt>
                <c:pt idx="9965">
                  <c:v>-0.43</c:v>
                </c:pt>
                <c:pt idx="9966">
                  <c:v>-0.43</c:v>
                </c:pt>
                <c:pt idx="9967">
                  <c:v>-0.43</c:v>
                </c:pt>
                <c:pt idx="9968">
                  <c:v>-0.43</c:v>
                </c:pt>
                <c:pt idx="9969">
                  <c:v>-0.43</c:v>
                </c:pt>
                <c:pt idx="9970">
                  <c:v>-0.43</c:v>
                </c:pt>
                <c:pt idx="9971">
                  <c:v>-0.43</c:v>
                </c:pt>
                <c:pt idx="9972">
                  <c:v>-0.43</c:v>
                </c:pt>
                <c:pt idx="9973">
                  <c:v>-0.43</c:v>
                </c:pt>
                <c:pt idx="9974">
                  <c:v>-0.43</c:v>
                </c:pt>
                <c:pt idx="9975">
                  <c:v>-0.43</c:v>
                </c:pt>
                <c:pt idx="9976">
                  <c:v>-0.43</c:v>
                </c:pt>
                <c:pt idx="9977">
                  <c:v>-0.43</c:v>
                </c:pt>
                <c:pt idx="9978">
                  <c:v>-0.43</c:v>
                </c:pt>
                <c:pt idx="9979">
                  <c:v>-0.43</c:v>
                </c:pt>
                <c:pt idx="9980">
                  <c:v>-0.43</c:v>
                </c:pt>
                <c:pt idx="9981">
                  <c:v>-0.43</c:v>
                </c:pt>
                <c:pt idx="9982">
                  <c:v>-0.43</c:v>
                </c:pt>
                <c:pt idx="9983">
                  <c:v>-0.43</c:v>
                </c:pt>
                <c:pt idx="9984">
                  <c:v>-0.43</c:v>
                </c:pt>
                <c:pt idx="9985">
                  <c:v>-0.43</c:v>
                </c:pt>
                <c:pt idx="9986">
                  <c:v>-0.43</c:v>
                </c:pt>
                <c:pt idx="9987">
                  <c:v>-0.43</c:v>
                </c:pt>
                <c:pt idx="9988">
                  <c:v>-0.43</c:v>
                </c:pt>
                <c:pt idx="9989">
                  <c:v>-0.43</c:v>
                </c:pt>
                <c:pt idx="9990">
                  <c:v>-0.43</c:v>
                </c:pt>
                <c:pt idx="9991">
                  <c:v>-0.43</c:v>
                </c:pt>
                <c:pt idx="9992">
                  <c:v>-0.43</c:v>
                </c:pt>
                <c:pt idx="9993">
                  <c:v>-0.43</c:v>
                </c:pt>
                <c:pt idx="9994">
                  <c:v>-0.43</c:v>
                </c:pt>
                <c:pt idx="9995">
                  <c:v>-0.43</c:v>
                </c:pt>
                <c:pt idx="9996">
                  <c:v>-0.43</c:v>
                </c:pt>
                <c:pt idx="9997">
                  <c:v>-0.43</c:v>
                </c:pt>
                <c:pt idx="9998">
                  <c:v>-0.43</c:v>
                </c:pt>
                <c:pt idx="9999">
                  <c:v>-0.43</c:v>
                </c:pt>
                <c:pt idx="10000">
                  <c:v>-0.43</c:v>
                </c:pt>
                <c:pt idx="10001">
                  <c:v>-0.43</c:v>
                </c:pt>
                <c:pt idx="10002">
                  <c:v>-0.43</c:v>
                </c:pt>
                <c:pt idx="10003">
                  <c:v>-0.43</c:v>
                </c:pt>
                <c:pt idx="10004">
                  <c:v>-0.43</c:v>
                </c:pt>
                <c:pt idx="10005">
                  <c:v>-0.43</c:v>
                </c:pt>
                <c:pt idx="10006">
                  <c:v>-0.43</c:v>
                </c:pt>
                <c:pt idx="10007">
                  <c:v>-0.43</c:v>
                </c:pt>
                <c:pt idx="10008">
                  <c:v>-0.43</c:v>
                </c:pt>
                <c:pt idx="10009">
                  <c:v>-0.43</c:v>
                </c:pt>
                <c:pt idx="10010">
                  <c:v>-0.43</c:v>
                </c:pt>
                <c:pt idx="10011">
                  <c:v>-0.43</c:v>
                </c:pt>
                <c:pt idx="10012">
                  <c:v>-0.43</c:v>
                </c:pt>
                <c:pt idx="10013">
                  <c:v>-0.43</c:v>
                </c:pt>
                <c:pt idx="10014">
                  <c:v>-0.43</c:v>
                </c:pt>
                <c:pt idx="10015">
                  <c:v>-0.43</c:v>
                </c:pt>
                <c:pt idx="10016">
                  <c:v>-0.43</c:v>
                </c:pt>
                <c:pt idx="10017">
                  <c:v>-0.43</c:v>
                </c:pt>
                <c:pt idx="10018">
                  <c:v>-0.43</c:v>
                </c:pt>
                <c:pt idx="10019">
                  <c:v>-0.43</c:v>
                </c:pt>
                <c:pt idx="10020">
                  <c:v>-0.43</c:v>
                </c:pt>
                <c:pt idx="10021">
                  <c:v>-0.43</c:v>
                </c:pt>
                <c:pt idx="10022">
                  <c:v>-0.43</c:v>
                </c:pt>
                <c:pt idx="10023">
                  <c:v>-0.43</c:v>
                </c:pt>
                <c:pt idx="10024">
                  <c:v>-0.43</c:v>
                </c:pt>
                <c:pt idx="10025">
                  <c:v>-0.43</c:v>
                </c:pt>
                <c:pt idx="10026">
                  <c:v>-0.43</c:v>
                </c:pt>
                <c:pt idx="10027">
                  <c:v>-0.43</c:v>
                </c:pt>
                <c:pt idx="10028">
                  <c:v>-0.43</c:v>
                </c:pt>
                <c:pt idx="10029">
                  <c:v>-0.43</c:v>
                </c:pt>
                <c:pt idx="10030">
                  <c:v>-0.43</c:v>
                </c:pt>
                <c:pt idx="10031">
                  <c:v>-0.43</c:v>
                </c:pt>
                <c:pt idx="10032">
                  <c:v>-0.43</c:v>
                </c:pt>
                <c:pt idx="10033">
                  <c:v>-0.43</c:v>
                </c:pt>
                <c:pt idx="10034">
                  <c:v>-0.43</c:v>
                </c:pt>
                <c:pt idx="10035">
                  <c:v>-0.43</c:v>
                </c:pt>
                <c:pt idx="10036">
                  <c:v>-0.43</c:v>
                </c:pt>
                <c:pt idx="10037">
                  <c:v>-0.43</c:v>
                </c:pt>
                <c:pt idx="10038">
                  <c:v>-0.43</c:v>
                </c:pt>
                <c:pt idx="10039">
                  <c:v>-0.43</c:v>
                </c:pt>
                <c:pt idx="10040">
                  <c:v>-0.43</c:v>
                </c:pt>
                <c:pt idx="10041">
                  <c:v>-0.43</c:v>
                </c:pt>
                <c:pt idx="10042">
                  <c:v>-0.43</c:v>
                </c:pt>
                <c:pt idx="10043">
                  <c:v>-0.43</c:v>
                </c:pt>
                <c:pt idx="10044">
                  <c:v>-0.43</c:v>
                </c:pt>
                <c:pt idx="10045">
                  <c:v>-0.43</c:v>
                </c:pt>
                <c:pt idx="10046">
                  <c:v>-0.43</c:v>
                </c:pt>
                <c:pt idx="10047">
                  <c:v>-0.43</c:v>
                </c:pt>
                <c:pt idx="10048">
                  <c:v>-0.43</c:v>
                </c:pt>
                <c:pt idx="10049">
                  <c:v>-0.43</c:v>
                </c:pt>
                <c:pt idx="10050">
                  <c:v>-0.43</c:v>
                </c:pt>
                <c:pt idx="10051">
                  <c:v>-0.43</c:v>
                </c:pt>
                <c:pt idx="10052">
                  <c:v>-0.43</c:v>
                </c:pt>
                <c:pt idx="10053">
                  <c:v>-0.43</c:v>
                </c:pt>
                <c:pt idx="10054">
                  <c:v>-0.43</c:v>
                </c:pt>
                <c:pt idx="10055">
                  <c:v>-0.43</c:v>
                </c:pt>
                <c:pt idx="10056">
                  <c:v>-0.43</c:v>
                </c:pt>
                <c:pt idx="10057">
                  <c:v>-0.43</c:v>
                </c:pt>
                <c:pt idx="10058">
                  <c:v>-0.43</c:v>
                </c:pt>
                <c:pt idx="10059">
                  <c:v>-0.43</c:v>
                </c:pt>
                <c:pt idx="10060">
                  <c:v>-0.43</c:v>
                </c:pt>
                <c:pt idx="10061">
                  <c:v>-0.43</c:v>
                </c:pt>
                <c:pt idx="10062">
                  <c:v>-0.43</c:v>
                </c:pt>
                <c:pt idx="10063">
                  <c:v>-0.43</c:v>
                </c:pt>
                <c:pt idx="10064">
                  <c:v>-0.43</c:v>
                </c:pt>
                <c:pt idx="10065">
                  <c:v>-0.43</c:v>
                </c:pt>
                <c:pt idx="10066">
                  <c:v>-0.43</c:v>
                </c:pt>
                <c:pt idx="10067">
                  <c:v>-0.43</c:v>
                </c:pt>
                <c:pt idx="10068">
                  <c:v>-0.43</c:v>
                </c:pt>
                <c:pt idx="10069">
                  <c:v>-0.43</c:v>
                </c:pt>
                <c:pt idx="10070">
                  <c:v>-0.43</c:v>
                </c:pt>
                <c:pt idx="10071">
                  <c:v>-0.43</c:v>
                </c:pt>
                <c:pt idx="10072">
                  <c:v>-0.43</c:v>
                </c:pt>
                <c:pt idx="10073">
                  <c:v>-0.43</c:v>
                </c:pt>
                <c:pt idx="10074">
                  <c:v>-0.43</c:v>
                </c:pt>
                <c:pt idx="10075">
                  <c:v>-0.43</c:v>
                </c:pt>
                <c:pt idx="10076">
                  <c:v>-0.43</c:v>
                </c:pt>
                <c:pt idx="10077">
                  <c:v>-0.43</c:v>
                </c:pt>
                <c:pt idx="10078">
                  <c:v>-0.43</c:v>
                </c:pt>
                <c:pt idx="10079">
                  <c:v>-0.43</c:v>
                </c:pt>
                <c:pt idx="10080">
                  <c:v>-0.43</c:v>
                </c:pt>
                <c:pt idx="10081">
                  <c:v>-0.43</c:v>
                </c:pt>
                <c:pt idx="10082">
                  <c:v>-0.43</c:v>
                </c:pt>
                <c:pt idx="10083">
                  <c:v>-0.43</c:v>
                </c:pt>
                <c:pt idx="10084">
                  <c:v>-0.43</c:v>
                </c:pt>
                <c:pt idx="10085">
                  <c:v>-0.43</c:v>
                </c:pt>
                <c:pt idx="10086">
                  <c:v>-0.43</c:v>
                </c:pt>
                <c:pt idx="10087">
                  <c:v>-0.43</c:v>
                </c:pt>
                <c:pt idx="10088">
                  <c:v>-0.43</c:v>
                </c:pt>
                <c:pt idx="10089">
                  <c:v>-0.43</c:v>
                </c:pt>
                <c:pt idx="10090">
                  <c:v>-0.43</c:v>
                </c:pt>
                <c:pt idx="10091">
                  <c:v>-0.43</c:v>
                </c:pt>
                <c:pt idx="10092">
                  <c:v>-0.43</c:v>
                </c:pt>
                <c:pt idx="10093">
                  <c:v>-0.43</c:v>
                </c:pt>
                <c:pt idx="10094">
                  <c:v>-0.43</c:v>
                </c:pt>
                <c:pt idx="10095">
                  <c:v>-0.43</c:v>
                </c:pt>
                <c:pt idx="10096">
                  <c:v>-0.43</c:v>
                </c:pt>
                <c:pt idx="10097">
                  <c:v>-0.43</c:v>
                </c:pt>
                <c:pt idx="10098">
                  <c:v>-0.43</c:v>
                </c:pt>
                <c:pt idx="10099">
                  <c:v>-0.43</c:v>
                </c:pt>
                <c:pt idx="10100">
                  <c:v>-0.43</c:v>
                </c:pt>
                <c:pt idx="10101">
                  <c:v>-0.43</c:v>
                </c:pt>
                <c:pt idx="10102">
                  <c:v>-0.43</c:v>
                </c:pt>
                <c:pt idx="10103">
                  <c:v>-0.43</c:v>
                </c:pt>
                <c:pt idx="10104">
                  <c:v>-0.43</c:v>
                </c:pt>
                <c:pt idx="10105">
                  <c:v>-0.43</c:v>
                </c:pt>
                <c:pt idx="10106">
                  <c:v>-0.43</c:v>
                </c:pt>
                <c:pt idx="10107">
                  <c:v>-0.43</c:v>
                </c:pt>
                <c:pt idx="10108">
                  <c:v>-0.43</c:v>
                </c:pt>
                <c:pt idx="10109">
                  <c:v>-0.43</c:v>
                </c:pt>
                <c:pt idx="10110">
                  <c:v>-0.43</c:v>
                </c:pt>
                <c:pt idx="10111">
                  <c:v>-0.43</c:v>
                </c:pt>
                <c:pt idx="10112">
                  <c:v>-0.43</c:v>
                </c:pt>
                <c:pt idx="10113">
                  <c:v>-0.43</c:v>
                </c:pt>
                <c:pt idx="10114">
                  <c:v>-0.43</c:v>
                </c:pt>
                <c:pt idx="10115">
                  <c:v>-0.43</c:v>
                </c:pt>
                <c:pt idx="10116">
                  <c:v>-0.43</c:v>
                </c:pt>
                <c:pt idx="10117">
                  <c:v>-0.43</c:v>
                </c:pt>
                <c:pt idx="10118">
                  <c:v>-0.43</c:v>
                </c:pt>
                <c:pt idx="10119">
                  <c:v>-0.43</c:v>
                </c:pt>
                <c:pt idx="10120">
                  <c:v>-0.43</c:v>
                </c:pt>
                <c:pt idx="10121">
                  <c:v>-0.43</c:v>
                </c:pt>
                <c:pt idx="10122">
                  <c:v>-0.43</c:v>
                </c:pt>
                <c:pt idx="10123">
                  <c:v>-0.43</c:v>
                </c:pt>
                <c:pt idx="10124">
                  <c:v>-0.43</c:v>
                </c:pt>
                <c:pt idx="10125">
                  <c:v>-0.43</c:v>
                </c:pt>
                <c:pt idx="10126">
                  <c:v>-0.43</c:v>
                </c:pt>
                <c:pt idx="10127">
                  <c:v>-0.43</c:v>
                </c:pt>
                <c:pt idx="10128">
                  <c:v>-0.43</c:v>
                </c:pt>
                <c:pt idx="10129">
                  <c:v>-0.43</c:v>
                </c:pt>
                <c:pt idx="10130">
                  <c:v>-0.43</c:v>
                </c:pt>
                <c:pt idx="10131">
                  <c:v>-0.43</c:v>
                </c:pt>
                <c:pt idx="10132">
                  <c:v>-0.43</c:v>
                </c:pt>
                <c:pt idx="10133">
                  <c:v>-0.43</c:v>
                </c:pt>
                <c:pt idx="10134">
                  <c:v>-0.43</c:v>
                </c:pt>
                <c:pt idx="10135">
                  <c:v>-0.43</c:v>
                </c:pt>
                <c:pt idx="10136">
                  <c:v>-0.43</c:v>
                </c:pt>
                <c:pt idx="10137">
                  <c:v>-0.43</c:v>
                </c:pt>
                <c:pt idx="10138">
                  <c:v>-0.43</c:v>
                </c:pt>
                <c:pt idx="10139">
                  <c:v>-0.43</c:v>
                </c:pt>
                <c:pt idx="10140">
                  <c:v>-0.43</c:v>
                </c:pt>
                <c:pt idx="10141">
                  <c:v>-0.43</c:v>
                </c:pt>
                <c:pt idx="10142">
                  <c:v>-0.43</c:v>
                </c:pt>
                <c:pt idx="10143">
                  <c:v>-0.43</c:v>
                </c:pt>
                <c:pt idx="10144">
                  <c:v>-0.43</c:v>
                </c:pt>
                <c:pt idx="10145">
                  <c:v>-0.43</c:v>
                </c:pt>
                <c:pt idx="10146">
                  <c:v>-0.43</c:v>
                </c:pt>
                <c:pt idx="10147">
                  <c:v>-0.43</c:v>
                </c:pt>
                <c:pt idx="10148">
                  <c:v>-0.43</c:v>
                </c:pt>
                <c:pt idx="10149">
                  <c:v>-0.43</c:v>
                </c:pt>
                <c:pt idx="10150">
                  <c:v>-0.43</c:v>
                </c:pt>
                <c:pt idx="10151">
                  <c:v>-0.43</c:v>
                </c:pt>
                <c:pt idx="10152">
                  <c:v>-0.43</c:v>
                </c:pt>
                <c:pt idx="10153">
                  <c:v>-0.43</c:v>
                </c:pt>
                <c:pt idx="10154">
                  <c:v>-0.43</c:v>
                </c:pt>
                <c:pt idx="10155">
                  <c:v>-0.43</c:v>
                </c:pt>
                <c:pt idx="10156">
                  <c:v>-0.43</c:v>
                </c:pt>
                <c:pt idx="10157">
                  <c:v>-0.43</c:v>
                </c:pt>
                <c:pt idx="10158">
                  <c:v>-0.43</c:v>
                </c:pt>
                <c:pt idx="10159">
                  <c:v>-0.43</c:v>
                </c:pt>
                <c:pt idx="10160">
                  <c:v>-0.43</c:v>
                </c:pt>
                <c:pt idx="10161">
                  <c:v>-0.43</c:v>
                </c:pt>
                <c:pt idx="10162">
                  <c:v>-0.43</c:v>
                </c:pt>
                <c:pt idx="10163">
                  <c:v>-0.43</c:v>
                </c:pt>
                <c:pt idx="10164">
                  <c:v>-0.43</c:v>
                </c:pt>
                <c:pt idx="10165">
                  <c:v>-0.43</c:v>
                </c:pt>
                <c:pt idx="10166">
                  <c:v>-0.43</c:v>
                </c:pt>
                <c:pt idx="10167">
                  <c:v>-0.43</c:v>
                </c:pt>
                <c:pt idx="10168">
                  <c:v>-0.43</c:v>
                </c:pt>
                <c:pt idx="10169">
                  <c:v>-0.43</c:v>
                </c:pt>
                <c:pt idx="10170">
                  <c:v>-0.43</c:v>
                </c:pt>
                <c:pt idx="10171">
                  <c:v>-0.43</c:v>
                </c:pt>
                <c:pt idx="10172">
                  <c:v>-0.43</c:v>
                </c:pt>
                <c:pt idx="10173">
                  <c:v>-0.43</c:v>
                </c:pt>
                <c:pt idx="10174">
                  <c:v>-0.43</c:v>
                </c:pt>
                <c:pt idx="10175">
                  <c:v>-0.43</c:v>
                </c:pt>
                <c:pt idx="10176">
                  <c:v>-0.43</c:v>
                </c:pt>
                <c:pt idx="10177">
                  <c:v>-0.43</c:v>
                </c:pt>
                <c:pt idx="10178">
                  <c:v>-0.43</c:v>
                </c:pt>
                <c:pt idx="10179">
                  <c:v>-0.43</c:v>
                </c:pt>
                <c:pt idx="10180">
                  <c:v>-0.43</c:v>
                </c:pt>
                <c:pt idx="10181">
                  <c:v>-0.43</c:v>
                </c:pt>
                <c:pt idx="10182">
                  <c:v>-0.43</c:v>
                </c:pt>
                <c:pt idx="10183">
                  <c:v>-0.43</c:v>
                </c:pt>
                <c:pt idx="10184">
                  <c:v>-0.43</c:v>
                </c:pt>
                <c:pt idx="10185">
                  <c:v>-0.43</c:v>
                </c:pt>
                <c:pt idx="10186">
                  <c:v>-0.43</c:v>
                </c:pt>
                <c:pt idx="10187">
                  <c:v>-0.43</c:v>
                </c:pt>
                <c:pt idx="10188">
                  <c:v>-0.43</c:v>
                </c:pt>
                <c:pt idx="10189">
                  <c:v>-0.43</c:v>
                </c:pt>
                <c:pt idx="10190">
                  <c:v>-0.43</c:v>
                </c:pt>
                <c:pt idx="10191">
                  <c:v>-0.43</c:v>
                </c:pt>
                <c:pt idx="10192">
                  <c:v>-0.43</c:v>
                </c:pt>
                <c:pt idx="10193">
                  <c:v>-0.43</c:v>
                </c:pt>
                <c:pt idx="10194">
                  <c:v>-0.43</c:v>
                </c:pt>
                <c:pt idx="10195">
                  <c:v>-0.43</c:v>
                </c:pt>
                <c:pt idx="10196">
                  <c:v>-0.43</c:v>
                </c:pt>
                <c:pt idx="10197">
                  <c:v>-0.43</c:v>
                </c:pt>
                <c:pt idx="10198">
                  <c:v>-0.43</c:v>
                </c:pt>
                <c:pt idx="10199">
                  <c:v>-0.43</c:v>
                </c:pt>
                <c:pt idx="10200">
                  <c:v>-0.43</c:v>
                </c:pt>
                <c:pt idx="10201">
                  <c:v>-0.43</c:v>
                </c:pt>
                <c:pt idx="10202">
                  <c:v>-0.43</c:v>
                </c:pt>
                <c:pt idx="10203">
                  <c:v>-0.43</c:v>
                </c:pt>
                <c:pt idx="10204">
                  <c:v>-0.43</c:v>
                </c:pt>
                <c:pt idx="10205">
                  <c:v>-0.43</c:v>
                </c:pt>
                <c:pt idx="10206">
                  <c:v>-0.43</c:v>
                </c:pt>
                <c:pt idx="10207">
                  <c:v>-0.43</c:v>
                </c:pt>
                <c:pt idx="10208">
                  <c:v>-0.43</c:v>
                </c:pt>
                <c:pt idx="10209">
                  <c:v>-0.43</c:v>
                </c:pt>
                <c:pt idx="10210">
                  <c:v>-0.43</c:v>
                </c:pt>
                <c:pt idx="10211">
                  <c:v>-0.43</c:v>
                </c:pt>
                <c:pt idx="10212">
                  <c:v>-0.43</c:v>
                </c:pt>
                <c:pt idx="10213">
                  <c:v>-0.43</c:v>
                </c:pt>
                <c:pt idx="10214">
                  <c:v>-0.43</c:v>
                </c:pt>
                <c:pt idx="10215">
                  <c:v>-0.43</c:v>
                </c:pt>
                <c:pt idx="10216">
                  <c:v>-0.43</c:v>
                </c:pt>
                <c:pt idx="10217">
                  <c:v>-0.43</c:v>
                </c:pt>
                <c:pt idx="10218">
                  <c:v>-0.43</c:v>
                </c:pt>
                <c:pt idx="10219">
                  <c:v>-0.43</c:v>
                </c:pt>
                <c:pt idx="10220">
                  <c:v>-0.43</c:v>
                </c:pt>
                <c:pt idx="10221">
                  <c:v>-0.43</c:v>
                </c:pt>
                <c:pt idx="10222">
                  <c:v>-0.43</c:v>
                </c:pt>
                <c:pt idx="10223">
                  <c:v>-0.43</c:v>
                </c:pt>
                <c:pt idx="10224">
                  <c:v>-0.43</c:v>
                </c:pt>
                <c:pt idx="10225">
                  <c:v>-0.43</c:v>
                </c:pt>
                <c:pt idx="10226">
                  <c:v>-0.43</c:v>
                </c:pt>
                <c:pt idx="10227">
                  <c:v>-0.43</c:v>
                </c:pt>
                <c:pt idx="10228">
                  <c:v>-0.43</c:v>
                </c:pt>
                <c:pt idx="10229">
                  <c:v>-0.43</c:v>
                </c:pt>
                <c:pt idx="10230">
                  <c:v>-0.43</c:v>
                </c:pt>
                <c:pt idx="10231">
                  <c:v>-0.43</c:v>
                </c:pt>
                <c:pt idx="10232">
                  <c:v>-0.43</c:v>
                </c:pt>
                <c:pt idx="10233">
                  <c:v>-0.43</c:v>
                </c:pt>
                <c:pt idx="10234">
                  <c:v>-0.43</c:v>
                </c:pt>
                <c:pt idx="10235">
                  <c:v>-0.43</c:v>
                </c:pt>
                <c:pt idx="10236">
                  <c:v>-0.43</c:v>
                </c:pt>
                <c:pt idx="10237">
                  <c:v>-0.43</c:v>
                </c:pt>
                <c:pt idx="10238">
                  <c:v>-0.43</c:v>
                </c:pt>
                <c:pt idx="10239">
                  <c:v>-0.43</c:v>
                </c:pt>
                <c:pt idx="10240">
                  <c:v>-0.43</c:v>
                </c:pt>
                <c:pt idx="10241">
                  <c:v>-0.43</c:v>
                </c:pt>
                <c:pt idx="10242">
                  <c:v>-0.43</c:v>
                </c:pt>
                <c:pt idx="10243">
                  <c:v>-0.43</c:v>
                </c:pt>
                <c:pt idx="10244">
                  <c:v>-0.43</c:v>
                </c:pt>
                <c:pt idx="10245">
                  <c:v>-0.43</c:v>
                </c:pt>
                <c:pt idx="10246">
                  <c:v>-0.43</c:v>
                </c:pt>
                <c:pt idx="10247">
                  <c:v>-0.43</c:v>
                </c:pt>
                <c:pt idx="10248">
                  <c:v>-0.43</c:v>
                </c:pt>
                <c:pt idx="10249">
                  <c:v>-0.43</c:v>
                </c:pt>
                <c:pt idx="10250">
                  <c:v>-0.43</c:v>
                </c:pt>
                <c:pt idx="10251">
                  <c:v>-0.43</c:v>
                </c:pt>
                <c:pt idx="10252">
                  <c:v>-0.43</c:v>
                </c:pt>
                <c:pt idx="10253">
                  <c:v>-0.43</c:v>
                </c:pt>
                <c:pt idx="10254">
                  <c:v>-0.43</c:v>
                </c:pt>
                <c:pt idx="10255">
                  <c:v>-0.43</c:v>
                </c:pt>
                <c:pt idx="10256">
                  <c:v>-0.43</c:v>
                </c:pt>
                <c:pt idx="10257">
                  <c:v>-0.43</c:v>
                </c:pt>
                <c:pt idx="10258">
                  <c:v>-0.43</c:v>
                </c:pt>
                <c:pt idx="10259">
                  <c:v>-0.43</c:v>
                </c:pt>
                <c:pt idx="10260">
                  <c:v>-0.43</c:v>
                </c:pt>
                <c:pt idx="10261">
                  <c:v>-0.43</c:v>
                </c:pt>
                <c:pt idx="10262">
                  <c:v>-0.43</c:v>
                </c:pt>
                <c:pt idx="10263">
                  <c:v>-0.43</c:v>
                </c:pt>
                <c:pt idx="10264">
                  <c:v>-0.43</c:v>
                </c:pt>
                <c:pt idx="10265">
                  <c:v>-0.43</c:v>
                </c:pt>
                <c:pt idx="10266">
                  <c:v>-0.43</c:v>
                </c:pt>
                <c:pt idx="10267">
                  <c:v>-0.43</c:v>
                </c:pt>
                <c:pt idx="10268">
                  <c:v>-0.43</c:v>
                </c:pt>
                <c:pt idx="10269">
                  <c:v>-0.43</c:v>
                </c:pt>
                <c:pt idx="10270">
                  <c:v>-0.43</c:v>
                </c:pt>
                <c:pt idx="10271">
                  <c:v>-0.43</c:v>
                </c:pt>
                <c:pt idx="10272">
                  <c:v>-0.43</c:v>
                </c:pt>
                <c:pt idx="10273">
                  <c:v>-0.43</c:v>
                </c:pt>
                <c:pt idx="10274">
                  <c:v>-0.43</c:v>
                </c:pt>
                <c:pt idx="10275">
                  <c:v>-0.43</c:v>
                </c:pt>
                <c:pt idx="10276">
                  <c:v>-0.43</c:v>
                </c:pt>
                <c:pt idx="10277">
                  <c:v>-0.43</c:v>
                </c:pt>
                <c:pt idx="10278">
                  <c:v>-0.43</c:v>
                </c:pt>
                <c:pt idx="10279">
                  <c:v>-0.43</c:v>
                </c:pt>
                <c:pt idx="10280">
                  <c:v>-0.43</c:v>
                </c:pt>
                <c:pt idx="10281">
                  <c:v>-0.43</c:v>
                </c:pt>
                <c:pt idx="10282">
                  <c:v>-0.43</c:v>
                </c:pt>
                <c:pt idx="10283">
                  <c:v>-0.43</c:v>
                </c:pt>
                <c:pt idx="10284">
                  <c:v>-0.43</c:v>
                </c:pt>
                <c:pt idx="10285">
                  <c:v>-0.43</c:v>
                </c:pt>
                <c:pt idx="10286">
                  <c:v>-0.43</c:v>
                </c:pt>
                <c:pt idx="10287">
                  <c:v>-0.43</c:v>
                </c:pt>
                <c:pt idx="10288">
                  <c:v>-0.43</c:v>
                </c:pt>
                <c:pt idx="10289">
                  <c:v>-0.43</c:v>
                </c:pt>
                <c:pt idx="10290">
                  <c:v>-0.43</c:v>
                </c:pt>
                <c:pt idx="10291">
                  <c:v>-0.43</c:v>
                </c:pt>
                <c:pt idx="10292">
                  <c:v>-0.43</c:v>
                </c:pt>
                <c:pt idx="10293">
                  <c:v>-0.43</c:v>
                </c:pt>
                <c:pt idx="10294">
                  <c:v>-0.43</c:v>
                </c:pt>
                <c:pt idx="10295">
                  <c:v>-0.43</c:v>
                </c:pt>
                <c:pt idx="10296">
                  <c:v>-0.43</c:v>
                </c:pt>
                <c:pt idx="10297">
                  <c:v>-0.43</c:v>
                </c:pt>
                <c:pt idx="10298">
                  <c:v>-0.43</c:v>
                </c:pt>
                <c:pt idx="10299">
                  <c:v>-0.43</c:v>
                </c:pt>
                <c:pt idx="10300">
                  <c:v>-0.43</c:v>
                </c:pt>
                <c:pt idx="10301">
                  <c:v>-0.43</c:v>
                </c:pt>
                <c:pt idx="10302">
                  <c:v>-0.43</c:v>
                </c:pt>
                <c:pt idx="10303">
                  <c:v>-0.43</c:v>
                </c:pt>
                <c:pt idx="10304">
                  <c:v>-0.43</c:v>
                </c:pt>
                <c:pt idx="10305">
                  <c:v>-0.43</c:v>
                </c:pt>
                <c:pt idx="10306">
                  <c:v>-0.43</c:v>
                </c:pt>
                <c:pt idx="10307">
                  <c:v>-0.43</c:v>
                </c:pt>
                <c:pt idx="10308">
                  <c:v>-0.43</c:v>
                </c:pt>
                <c:pt idx="10309">
                  <c:v>-0.43</c:v>
                </c:pt>
                <c:pt idx="10310">
                  <c:v>-0.43</c:v>
                </c:pt>
                <c:pt idx="10311">
                  <c:v>-0.43</c:v>
                </c:pt>
                <c:pt idx="10312">
                  <c:v>-0.43</c:v>
                </c:pt>
                <c:pt idx="10313">
                  <c:v>-0.43</c:v>
                </c:pt>
                <c:pt idx="10314">
                  <c:v>-0.43</c:v>
                </c:pt>
                <c:pt idx="10315">
                  <c:v>-0.43</c:v>
                </c:pt>
                <c:pt idx="10316">
                  <c:v>-0.43</c:v>
                </c:pt>
                <c:pt idx="10317">
                  <c:v>-0.43</c:v>
                </c:pt>
                <c:pt idx="10318">
                  <c:v>-0.43</c:v>
                </c:pt>
                <c:pt idx="10319">
                  <c:v>-0.43</c:v>
                </c:pt>
                <c:pt idx="10320">
                  <c:v>-0.43</c:v>
                </c:pt>
                <c:pt idx="10321">
                  <c:v>-0.43</c:v>
                </c:pt>
                <c:pt idx="10322">
                  <c:v>-0.43</c:v>
                </c:pt>
                <c:pt idx="10323">
                  <c:v>-0.43</c:v>
                </c:pt>
                <c:pt idx="10324">
                  <c:v>-0.43</c:v>
                </c:pt>
                <c:pt idx="10325">
                  <c:v>-0.43</c:v>
                </c:pt>
                <c:pt idx="10326">
                  <c:v>-0.43</c:v>
                </c:pt>
                <c:pt idx="10327">
                  <c:v>-0.43</c:v>
                </c:pt>
                <c:pt idx="10328">
                  <c:v>-0.43</c:v>
                </c:pt>
                <c:pt idx="10329">
                  <c:v>-0.43</c:v>
                </c:pt>
                <c:pt idx="10330">
                  <c:v>-0.43</c:v>
                </c:pt>
                <c:pt idx="10331">
                  <c:v>-0.43</c:v>
                </c:pt>
                <c:pt idx="10332">
                  <c:v>-0.43</c:v>
                </c:pt>
                <c:pt idx="10333">
                  <c:v>-0.43</c:v>
                </c:pt>
                <c:pt idx="10334">
                  <c:v>-0.43</c:v>
                </c:pt>
                <c:pt idx="10335">
                  <c:v>-0.43</c:v>
                </c:pt>
                <c:pt idx="10336">
                  <c:v>-0.43</c:v>
                </c:pt>
                <c:pt idx="10337">
                  <c:v>-0.43</c:v>
                </c:pt>
                <c:pt idx="10338">
                  <c:v>-0.43</c:v>
                </c:pt>
                <c:pt idx="10339">
                  <c:v>-0.43</c:v>
                </c:pt>
                <c:pt idx="10340">
                  <c:v>-0.43</c:v>
                </c:pt>
                <c:pt idx="10341">
                  <c:v>-0.43</c:v>
                </c:pt>
                <c:pt idx="10342">
                  <c:v>-0.43</c:v>
                </c:pt>
                <c:pt idx="10343">
                  <c:v>-0.43</c:v>
                </c:pt>
                <c:pt idx="10344">
                  <c:v>-0.43</c:v>
                </c:pt>
                <c:pt idx="10345">
                  <c:v>-0.43</c:v>
                </c:pt>
                <c:pt idx="10346">
                  <c:v>-0.43</c:v>
                </c:pt>
                <c:pt idx="10347">
                  <c:v>-0.43</c:v>
                </c:pt>
                <c:pt idx="10348">
                  <c:v>-0.43</c:v>
                </c:pt>
                <c:pt idx="10349">
                  <c:v>-0.43</c:v>
                </c:pt>
                <c:pt idx="10350">
                  <c:v>-0.43</c:v>
                </c:pt>
                <c:pt idx="10351">
                  <c:v>-0.43</c:v>
                </c:pt>
                <c:pt idx="10352">
                  <c:v>-0.43</c:v>
                </c:pt>
                <c:pt idx="10353">
                  <c:v>-0.43</c:v>
                </c:pt>
                <c:pt idx="10354">
                  <c:v>-0.43</c:v>
                </c:pt>
                <c:pt idx="10355">
                  <c:v>-0.43</c:v>
                </c:pt>
                <c:pt idx="10356">
                  <c:v>-0.43</c:v>
                </c:pt>
                <c:pt idx="10357">
                  <c:v>-0.43</c:v>
                </c:pt>
                <c:pt idx="10358">
                  <c:v>-0.43</c:v>
                </c:pt>
                <c:pt idx="10359">
                  <c:v>-0.43</c:v>
                </c:pt>
                <c:pt idx="10360">
                  <c:v>-0.43</c:v>
                </c:pt>
                <c:pt idx="10361">
                  <c:v>-0.43</c:v>
                </c:pt>
                <c:pt idx="10362">
                  <c:v>-0.43</c:v>
                </c:pt>
                <c:pt idx="10363">
                  <c:v>-0.43</c:v>
                </c:pt>
                <c:pt idx="10364">
                  <c:v>-0.43</c:v>
                </c:pt>
                <c:pt idx="10365">
                  <c:v>-0.43</c:v>
                </c:pt>
                <c:pt idx="10366">
                  <c:v>-0.43</c:v>
                </c:pt>
                <c:pt idx="10367">
                  <c:v>-0.43</c:v>
                </c:pt>
                <c:pt idx="10368">
                  <c:v>-0.43</c:v>
                </c:pt>
                <c:pt idx="10369">
                  <c:v>-0.43</c:v>
                </c:pt>
                <c:pt idx="10370">
                  <c:v>-0.43</c:v>
                </c:pt>
                <c:pt idx="10371">
                  <c:v>-0.43</c:v>
                </c:pt>
                <c:pt idx="10372">
                  <c:v>-0.43</c:v>
                </c:pt>
                <c:pt idx="10373">
                  <c:v>-0.43</c:v>
                </c:pt>
                <c:pt idx="10374">
                  <c:v>-0.43</c:v>
                </c:pt>
                <c:pt idx="10375">
                  <c:v>-0.43</c:v>
                </c:pt>
                <c:pt idx="10376">
                  <c:v>-0.43</c:v>
                </c:pt>
                <c:pt idx="10377">
                  <c:v>-0.43</c:v>
                </c:pt>
                <c:pt idx="10378">
                  <c:v>-0.43</c:v>
                </c:pt>
                <c:pt idx="10379">
                  <c:v>-0.43</c:v>
                </c:pt>
                <c:pt idx="10380">
                  <c:v>-0.43</c:v>
                </c:pt>
                <c:pt idx="10381">
                  <c:v>-0.43</c:v>
                </c:pt>
                <c:pt idx="10382">
                  <c:v>-0.43</c:v>
                </c:pt>
                <c:pt idx="10383">
                  <c:v>-0.43</c:v>
                </c:pt>
                <c:pt idx="10384">
                  <c:v>-0.43</c:v>
                </c:pt>
                <c:pt idx="10385">
                  <c:v>-0.43</c:v>
                </c:pt>
                <c:pt idx="10386">
                  <c:v>-0.43</c:v>
                </c:pt>
                <c:pt idx="10387">
                  <c:v>-0.43</c:v>
                </c:pt>
                <c:pt idx="10388">
                  <c:v>-0.43</c:v>
                </c:pt>
                <c:pt idx="10389">
                  <c:v>-0.43</c:v>
                </c:pt>
                <c:pt idx="10390">
                  <c:v>-0.43</c:v>
                </c:pt>
                <c:pt idx="10391">
                  <c:v>-0.43</c:v>
                </c:pt>
                <c:pt idx="10392">
                  <c:v>-0.43</c:v>
                </c:pt>
                <c:pt idx="10393">
                  <c:v>-0.43</c:v>
                </c:pt>
                <c:pt idx="10394">
                  <c:v>-0.43</c:v>
                </c:pt>
                <c:pt idx="10395">
                  <c:v>-0.43</c:v>
                </c:pt>
                <c:pt idx="10396">
                  <c:v>-0.43</c:v>
                </c:pt>
                <c:pt idx="10397">
                  <c:v>-0.43</c:v>
                </c:pt>
                <c:pt idx="10398">
                  <c:v>-0.43</c:v>
                </c:pt>
                <c:pt idx="10399">
                  <c:v>-0.43</c:v>
                </c:pt>
                <c:pt idx="10400">
                  <c:v>-0.43</c:v>
                </c:pt>
                <c:pt idx="10401">
                  <c:v>-0.43</c:v>
                </c:pt>
                <c:pt idx="10402">
                  <c:v>-0.43</c:v>
                </c:pt>
                <c:pt idx="10403">
                  <c:v>-0.43</c:v>
                </c:pt>
                <c:pt idx="10404">
                  <c:v>-0.43</c:v>
                </c:pt>
                <c:pt idx="10405">
                  <c:v>-0.43</c:v>
                </c:pt>
                <c:pt idx="10406">
                  <c:v>-0.43</c:v>
                </c:pt>
                <c:pt idx="10407">
                  <c:v>-0.43</c:v>
                </c:pt>
                <c:pt idx="10408">
                  <c:v>-0.43</c:v>
                </c:pt>
                <c:pt idx="10409">
                  <c:v>-0.43</c:v>
                </c:pt>
                <c:pt idx="10410">
                  <c:v>-0.43</c:v>
                </c:pt>
                <c:pt idx="10411">
                  <c:v>-0.43</c:v>
                </c:pt>
                <c:pt idx="10412">
                  <c:v>-0.43</c:v>
                </c:pt>
                <c:pt idx="10413">
                  <c:v>-0.43</c:v>
                </c:pt>
                <c:pt idx="10414">
                  <c:v>-0.43</c:v>
                </c:pt>
                <c:pt idx="10415">
                  <c:v>-0.43</c:v>
                </c:pt>
                <c:pt idx="10416">
                  <c:v>-0.43</c:v>
                </c:pt>
                <c:pt idx="10417">
                  <c:v>-0.43</c:v>
                </c:pt>
                <c:pt idx="10418">
                  <c:v>-0.43</c:v>
                </c:pt>
                <c:pt idx="10419">
                  <c:v>-0.43</c:v>
                </c:pt>
                <c:pt idx="10420">
                  <c:v>-0.43</c:v>
                </c:pt>
                <c:pt idx="10421">
                  <c:v>-0.43</c:v>
                </c:pt>
                <c:pt idx="10422">
                  <c:v>-0.43</c:v>
                </c:pt>
                <c:pt idx="10423">
                  <c:v>-0.43</c:v>
                </c:pt>
                <c:pt idx="10424">
                  <c:v>-0.43</c:v>
                </c:pt>
                <c:pt idx="10425">
                  <c:v>-0.43</c:v>
                </c:pt>
                <c:pt idx="10426">
                  <c:v>-0.43</c:v>
                </c:pt>
                <c:pt idx="10427">
                  <c:v>-0.43</c:v>
                </c:pt>
                <c:pt idx="10428">
                  <c:v>-0.43</c:v>
                </c:pt>
                <c:pt idx="10429">
                  <c:v>-0.43</c:v>
                </c:pt>
                <c:pt idx="10430">
                  <c:v>-0.43</c:v>
                </c:pt>
                <c:pt idx="10431">
                  <c:v>-0.43</c:v>
                </c:pt>
                <c:pt idx="10432">
                  <c:v>-0.43</c:v>
                </c:pt>
                <c:pt idx="10433">
                  <c:v>-0.43</c:v>
                </c:pt>
                <c:pt idx="10434">
                  <c:v>-0.43</c:v>
                </c:pt>
                <c:pt idx="10435">
                  <c:v>-0.43</c:v>
                </c:pt>
                <c:pt idx="10436">
                  <c:v>-0.43</c:v>
                </c:pt>
                <c:pt idx="10437">
                  <c:v>-0.43</c:v>
                </c:pt>
                <c:pt idx="10438">
                  <c:v>-0.43</c:v>
                </c:pt>
                <c:pt idx="10439">
                  <c:v>-0.43</c:v>
                </c:pt>
                <c:pt idx="10440">
                  <c:v>-0.43</c:v>
                </c:pt>
                <c:pt idx="10441">
                  <c:v>-0.43</c:v>
                </c:pt>
                <c:pt idx="10442">
                  <c:v>-0.43</c:v>
                </c:pt>
                <c:pt idx="10443">
                  <c:v>-0.43</c:v>
                </c:pt>
                <c:pt idx="10444">
                  <c:v>-0.43</c:v>
                </c:pt>
                <c:pt idx="10445">
                  <c:v>-0.43</c:v>
                </c:pt>
                <c:pt idx="10446">
                  <c:v>-0.43</c:v>
                </c:pt>
                <c:pt idx="10447">
                  <c:v>-0.43</c:v>
                </c:pt>
                <c:pt idx="10448">
                  <c:v>-0.43</c:v>
                </c:pt>
                <c:pt idx="10449">
                  <c:v>-0.43</c:v>
                </c:pt>
                <c:pt idx="10450">
                  <c:v>-0.43</c:v>
                </c:pt>
                <c:pt idx="10451">
                  <c:v>-0.43</c:v>
                </c:pt>
                <c:pt idx="10452">
                  <c:v>-0.43</c:v>
                </c:pt>
                <c:pt idx="10453">
                  <c:v>-0.43</c:v>
                </c:pt>
                <c:pt idx="10454">
                  <c:v>-0.43</c:v>
                </c:pt>
                <c:pt idx="10455">
                  <c:v>-0.43</c:v>
                </c:pt>
                <c:pt idx="10456">
                  <c:v>-0.43</c:v>
                </c:pt>
                <c:pt idx="10457">
                  <c:v>-0.43</c:v>
                </c:pt>
                <c:pt idx="10458">
                  <c:v>-0.43</c:v>
                </c:pt>
                <c:pt idx="10459">
                  <c:v>-0.43</c:v>
                </c:pt>
                <c:pt idx="10460">
                  <c:v>-0.43</c:v>
                </c:pt>
                <c:pt idx="10461">
                  <c:v>-0.43</c:v>
                </c:pt>
                <c:pt idx="10462">
                  <c:v>-0.43</c:v>
                </c:pt>
                <c:pt idx="10463">
                  <c:v>-0.43</c:v>
                </c:pt>
                <c:pt idx="10464">
                  <c:v>-0.43</c:v>
                </c:pt>
                <c:pt idx="10465">
                  <c:v>-0.43</c:v>
                </c:pt>
                <c:pt idx="10466">
                  <c:v>-0.43</c:v>
                </c:pt>
                <c:pt idx="10467">
                  <c:v>-0.43</c:v>
                </c:pt>
                <c:pt idx="10468">
                  <c:v>-0.43</c:v>
                </c:pt>
                <c:pt idx="10469">
                  <c:v>-0.43</c:v>
                </c:pt>
                <c:pt idx="10470">
                  <c:v>-0.43</c:v>
                </c:pt>
                <c:pt idx="10471">
                  <c:v>-0.43</c:v>
                </c:pt>
                <c:pt idx="10472">
                  <c:v>-0.43</c:v>
                </c:pt>
                <c:pt idx="10473">
                  <c:v>-0.43</c:v>
                </c:pt>
                <c:pt idx="10474">
                  <c:v>-0.43</c:v>
                </c:pt>
                <c:pt idx="10475">
                  <c:v>-0.43</c:v>
                </c:pt>
                <c:pt idx="10476">
                  <c:v>-0.43</c:v>
                </c:pt>
                <c:pt idx="10477">
                  <c:v>-0.43</c:v>
                </c:pt>
                <c:pt idx="10478">
                  <c:v>-0.43</c:v>
                </c:pt>
                <c:pt idx="10479">
                  <c:v>-0.43</c:v>
                </c:pt>
                <c:pt idx="10480">
                  <c:v>-0.43</c:v>
                </c:pt>
                <c:pt idx="10481">
                  <c:v>-0.43</c:v>
                </c:pt>
                <c:pt idx="10482">
                  <c:v>-0.43</c:v>
                </c:pt>
                <c:pt idx="10483">
                  <c:v>-0.43</c:v>
                </c:pt>
                <c:pt idx="10484">
                  <c:v>-0.43</c:v>
                </c:pt>
                <c:pt idx="10485">
                  <c:v>-0.43</c:v>
                </c:pt>
                <c:pt idx="10486">
                  <c:v>-0.43</c:v>
                </c:pt>
                <c:pt idx="10487">
                  <c:v>-0.43</c:v>
                </c:pt>
                <c:pt idx="10488">
                  <c:v>-0.43</c:v>
                </c:pt>
                <c:pt idx="10489">
                  <c:v>-0.43</c:v>
                </c:pt>
                <c:pt idx="10490">
                  <c:v>-0.43</c:v>
                </c:pt>
                <c:pt idx="10491">
                  <c:v>-0.43</c:v>
                </c:pt>
                <c:pt idx="10492">
                  <c:v>-0.43</c:v>
                </c:pt>
                <c:pt idx="10493">
                  <c:v>-0.43</c:v>
                </c:pt>
                <c:pt idx="10494">
                  <c:v>-0.43</c:v>
                </c:pt>
                <c:pt idx="10495">
                  <c:v>-0.43</c:v>
                </c:pt>
                <c:pt idx="10496">
                  <c:v>-0.43</c:v>
                </c:pt>
                <c:pt idx="10497">
                  <c:v>-0.43</c:v>
                </c:pt>
                <c:pt idx="10498">
                  <c:v>-0.43</c:v>
                </c:pt>
                <c:pt idx="10499">
                  <c:v>-0.43</c:v>
                </c:pt>
                <c:pt idx="10500">
                  <c:v>-0.43</c:v>
                </c:pt>
                <c:pt idx="10501">
                  <c:v>-0.43</c:v>
                </c:pt>
                <c:pt idx="10502">
                  <c:v>-0.43</c:v>
                </c:pt>
                <c:pt idx="10503">
                  <c:v>-0.43</c:v>
                </c:pt>
                <c:pt idx="10504">
                  <c:v>-0.43</c:v>
                </c:pt>
                <c:pt idx="10505">
                  <c:v>-0.43</c:v>
                </c:pt>
                <c:pt idx="10506">
                  <c:v>-0.43</c:v>
                </c:pt>
                <c:pt idx="10507">
                  <c:v>-0.43</c:v>
                </c:pt>
                <c:pt idx="10508">
                  <c:v>-0.43</c:v>
                </c:pt>
                <c:pt idx="10509">
                  <c:v>-0.43</c:v>
                </c:pt>
                <c:pt idx="10510">
                  <c:v>-0.43</c:v>
                </c:pt>
                <c:pt idx="10511">
                  <c:v>-0.43</c:v>
                </c:pt>
                <c:pt idx="10512">
                  <c:v>-0.43</c:v>
                </c:pt>
                <c:pt idx="10513">
                  <c:v>-0.43</c:v>
                </c:pt>
                <c:pt idx="10514">
                  <c:v>-0.43</c:v>
                </c:pt>
                <c:pt idx="10515">
                  <c:v>-0.43</c:v>
                </c:pt>
                <c:pt idx="10516">
                  <c:v>-0.43</c:v>
                </c:pt>
                <c:pt idx="10517">
                  <c:v>-0.43</c:v>
                </c:pt>
                <c:pt idx="10518">
                  <c:v>-0.43</c:v>
                </c:pt>
                <c:pt idx="10519">
                  <c:v>-0.43</c:v>
                </c:pt>
                <c:pt idx="10520">
                  <c:v>-0.43</c:v>
                </c:pt>
                <c:pt idx="10521">
                  <c:v>-0.43</c:v>
                </c:pt>
                <c:pt idx="10522">
                  <c:v>-0.43</c:v>
                </c:pt>
                <c:pt idx="10523">
                  <c:v>-0.43</c:v>
                </c:pt>
                <c:pt idx="10524">
                  <c:v>-0.43</c:v>
                </c:pt>
                <c:pt idx="10525">
                  <c:v>-0.43</c:v>
                </c:pt>
                <c:pt idx="10526">
                  <c:v>-0.43</c:v>
                </c:pt>
                <c:pt idx="10527">
                  <c:v>-0.43</c:v>
                </c:pt>
                <c:pt idx="10528">
                  <c:v>-0.43</c:v>
                </c:pt>
                <c:pt idx="10529">
                  <c:v>-0.43</c:v>
                </c:pt>
                <c:pt idx="10530">
                  <c:v>-0.43</c:v>
                </c:pt>
                <c:pt idx="10531">
                  <c:v>-0.43</c:v>
                </c:pt>
                <c:pt idx="10532">
                  <c:v>-0.43</c:v>
                </c:pt>
                <c:pt idx="10533">
                  <c:v>-0.43</c:v>
                </c:pt>
                <c:pt idx="10534">
                  <c:v>-0.43</c:v>
                </c:pt>
                <c:pt idx="10535">
                  <c:v>-0.43</c:v>
                </c:pt>
                <c:pt idx="10536">
                  <c:v>-0.43</c:v>
                </c:pt>
                <c:pt idx="10537">
                  <c:v>-0.43</c:v>
                </c:pt>
                <c:pt idx="10538">
                  <c:v>-0.43</c:v>
                </c:pt>
                <c:pt idx="10539">
                  <c:v>-0.43</c:v>
                </c:pt>
                <c:pt idx="10540">
                  <c:v>-0.43</c:v>
                </c:pt>
                <c:pt idx="10541">
                  <c:v>-0.43</c:v>
                </c:pt>
                <c:pt idx="10542">
                  <c:v>-0.43</c:v>
                </c:pt>
                <c:pt idx="10543">
                  <c:v>-0.43</c:v>
                </c:pt>
                <c:pt idx="10544">
                  <c:v>-0.43</c:v>
                </c:pt>
                <c:pt idx="10545">
                  <c:v>-0.43</c:v>
                </c:pt>
                <c:pt idx="10546">
                  <c:v>-0.43</c:v>
                </c:pt>
                <c:pt idx="10547">
                  <c:v>-0.43</c:v>
                </c:pt>
                <c:pt idx="10548">
                  <c:v>-0.43</c:v>
                </c:pt>
                <c:pt idx="10549">
                  <c:v>-0.43</c:v>
                </c:pt>
                <c:pt idx="10550">
                  <c:v>-0.43</c:v>
                </c:pt>
                <c:pt idx="10551">
                  <c:v>-0.43</c:v>
                </c:pt>
                <c:pt idx="10552">
                  <c:v>-0.43</c:v>
                </c:pt>
                <c:pt idx="10553">
                  <c:v>-0.43</c:v>
                </c:pt>
                <c:pt idx="10554">
                  <c:v>-0.43</c:v>
                </c:pt>
                <c:pt idx="10555">
                  <c:v>-0.43</c:v>
                </c:pt>
                <c:pt idx="10556">
                  <c:v>-0.43</c:v>
                </c:pt>
                <c:pt idx="10557">
                  <c:v>-0.43</c:v>
                </c:pt>
                <c:pt idx="10558">
                  <c:v>-0.43</c:v>
                </c:pt>
                <c:pt idx="10559">
                  <c:v>-0.43</c:v>
                </c:pt>
                <c:pt idx="10560">
                  <c:v>-0.43</c:v>
                </c:pt>
                <c:pt idx="10561">
                  <c:v>-0.43</c:v>
                </c:pt>
                <c:pt idx="10562">
                  <c:v>-0.43</c:v>
                </c:pt>
                <c:pt idx="10563">
                  <c:v>-0.43</c:v>
                </c:pt>
                <c:pt idx="10564">
                  <c:v>-0.43</c:v>
                </c:pt>
                <c:pt idx="10565">
                  <c:v>-0.43</c:v>
                </c:pt>
                <c:pt idx="10566">
                  <c:v>-0.43</c:v>
                </c:pt>
                <c:pt idx="10567">
                  <c:v>-0.43</c:v>
                </c:pt>
                <c:pt idx="10568">
                  <c:v>-0.43</c:v>
                </c:pt>
                <c:pt idx="10569">
                  <c:v>-0.43</c:v>
                </c:pt>
                <c:pt idx="10570">
                  <c:v>-0.43</c:v>
                </c:pt>
                <c:pt idx="10571">
                  <c:v>-0.43</c:v>
                </c:pt>
                <c:pt idx="10572">
                  <c:v>-0.43</c:v>
                </c:pt>
                <c:pt idx="10573">
                  <c:v>-0.43</c:v>
                </c:pt>
                <c:pt idx="10574">
                  <c:v>-0.43</c:v>
                </c:pt>
                <c:pt idx="10575">
                  <c:v>-0.43</c:v>
                </c:pt>
                <c:pt idx="10576">
                  <c:v>-0.43</c:v>
                </c:pt>
                <c:pt idx="10577">
                  <c:v>-0.43</c:v>
                </c:pt>
                <c:pt idx="10578">
                  <c:v>-0.43</c:v>
                </c:pt>
                <c:pt idx="10579">
                  <c:v>-0.43</c:v>
                </c:pt>
                <c:pt idx="10580">
                  <c:v>-0.43</c:v>
                </c:pt>
                <c:pt idx="10581">
                  <c:v>-0.43</c:v>
                </c:pt>
                <c:pt idx="10582">
                  <c:v>-0.43</c:v>
                </c:pt>
                <c:pt idx="10583">
                  <c:v>-0.43</c:v>
                </c:pt>
                <c:pt idx="10584">
                  <c:v>-0.43</c:v>
                </c:pt>
                <c:pt idx="10585">
                  <c:v>-0.43</c:v>
                </c:pt>
                <c:pt idx="10586">
                  <c:v>-0.43</c:v>
                </c:pt>
                <c:pt idx="10587">
                  <c:v>-0.43</c:v>
                </c:pt>
                <c:pt idx="10588">
                  <c:v>-0.43</c:v>
                </c:pt>
                <c:pt idx="10589">
                  <c:v>-0.43</c:v>
                </c:pt>
                <c:pt idx="10590">
                  <c:v>-0.43</c:v>
                </c:pt>
                <c:pt idx="10591">
                  <c:v>-0.43</c:v>
                </c:pt>
                <c:pt idx="10592">
                  <c:v>-0.43</c:v>
                </c:pt>
                <c:pt idx="10593">
                  <c:v>-0.43</c:v>
                </c:pt>
                <c:pt idx="10594">
                  <c:v>-0.43</c:v>
                </c:pt>
                <c:pt idx="10595">
                  <c:v>-0.43</c:v>
                </c:pt>
                <c:pt idx="10596">
                  <c:v>-0.43</c:v>
                </c:pt>
                <c:pt idx="10597">
                  <c:v>-0.43</c:v>
                </c:pt>
                <c:pt idx="10598">
                  <c:v>-0.43</c:v>
                </c:pt>
                <c:pt idx="10599">
                  <c:v>-0.43</c:v>
                </c:pt>
                <c:pt idx="10600">
                  <c:v>-0.43</c:v>
                </c:pt>
                <c:pt idx="10601">
                  <c:v>-0.43</c:v>
                </c:pt>
                <c:pt idx="10602">
                  <c:v>-0.43</c:v>
                </c:pt>
                <c:pt idx="10603">
                  <c:v>-0.43</c:v>
                </c:pt>
                <c:pt idx="10604">
                  <c:v>-0.43</c:v>
                </c:pt>
                <c:pt idx="10605">
                  <c:v>-0.43</c:v>
                </c:pt>
                <c:pt idx="10606">
                  <c:v>-0.43</c:v>
                </c:pt>
                <c:pt idx="10607">
                  <c:v>-0.43</c:v>
                </c:pt>
                <c:pt idx="10608">
                  <c:v>-0.43</c:v>
                </c:pt>
                <c:pt idx="10609">
                  <c:v>-0.43</c:v>
                </c:pt>
                <c:pt idx="10610">
                  <c:v>-0.43</c:v>
                </c:pt>
                <c:pt idx="10611">
                  <c:v>-0.43</c:v>
                </c:pt>
                <c:pt idx="10612">
                  <c:v>-0.43</c:v>
                </c:pt>
                <c:pt idx="10613">
                  <c:v>-0.43</c:v>
                </c:pt>
                <c:pt idx="10614">
                  <c:v>-0.43</c:v>
                </c:pt>
                <c:pt idx="10615">
                  <c:v>-0.43</c:v>
                </c:pt>
                <c:pt idx="10616">
                  <c:v>-0.43</c:v>
                </c:pt>
                <c:pt idx="10617">
                  <c:v>-0.43</c:v>
                </c:pt>
                <c:pt idx="10618">
                  <c:v>-0.43</c:v>
                </c:pt>
                <c:pt idx="10619">
                  <c:v>-0.43</c:v>
                </c:pt>
                <c:pt idx="10620">
                  <c:v>-0.43</c:v>
                </c:pt>
                <c:pt idx="10621">
                  <c:v>-0.43</c:v>
                </c:pt>
                <c:pt idx="10622">
                  <c:v>-0.43</c:v>
                </c:pt>
                <c:pt idx="10623">
                  <c:v>-0.43</c:v>
                </c:pt>
                <c:pt idx="10624">
                  <c:v>-0.43</c:v>
                </c:pt>
                <c:pt idx="10625">
                  <c:v>-0.43</c:v>
                </c:pt>
                <c:pt idx="10626">
                  <c:v>-0.43</c:v>
                </c:pt>
                <c:pt idx="10627">
                  <c:v>-0.43</c:v>
                </c:pt>
                <c:pt idx="10628">
                  <c:v>-0.43</c:v>
                </c:pt>
                <c:pt idx="10629">
                  <c:v>-0.43</c:v>
                </c:pt>
                <c:pt idx="10630">
                  <c:v>-0.43</c:v>
                </c:pt>
                <c:pt idx="10631">
                  <c:v>-0.43</c:v>
                </c:pt>
                <c:pt idx="10632">
                  <c:v>-0.43</c:v>
                </c:pt>
                <c:pt idx="10633">
                  <c:v>-0.43</c:v>
                </c:pt>
                <c:pt idx="10634">
                  <c:v>-0.43</c:v>
                </c:pt>
                <c:pt idx="10635">
                  <c:v>-0.43</c:v>
                </c:pt>
                <c:pt idx="10636">
                  <c:v>-0.43</c:v>
                </c:pt>
                <c:pt idx="10637">
                  <c:v>-0.43</c:v>
                </c:pt>
                <c:pt idx="10638">
                  <c:v>-0.43</c:v>
                </c:pt>
                <c:pt idx="10639">
                  <c:v>-0.43</c:v>
                </c:pt>
                <c:pt idx="10640">
                  <c:v>-0.43</c:v>
                </c:pt>
                <c:pt idx="10641">
                  <c:v>-0.43</c:v>
                </c:pt>
                <c:pt idx="10642">
                  <c:v>-0.43</c:v>
                </c:pt>
                <c:pt idx="10643">
                  <c:v>-0.43</c:v>
                </c:pt>
                <c:pt idx="10644">
                  <c:v>-0.43</c:v>
                </c:pt>
                <c:pt idx="10645">
                  <c:v>-0.43</c:v>
                </c:pt>
                <c:pt idx="10646">
                  <c:v>-0.43</c:v>
                </c:pt>
                <c:pt idx="10647">
                  <c:v>-0.43</c:v>
                </c:pt>
                <c:pt idx="10648">
                  <c:v>-0.43</c:v>
                </c:pt>
                <c:pt idx="10649">
                  <c:v>-0.43</c:v>
                </c:pt>
                <c:pt idx="10650">
                  <c:v>-0.43</c:v>
                </c:pt>
                <c:pt idx="10651">
                  <c:v>-0.43</c:v>
                </c:pt>
                <c:pt idx="10652">
                  <c:v>-0.43</c:v>
                </c:pt>
                <c:pt idx="10653">
                  <c:v>-0.43</c:v>
                </c:pt>
                <c:pt idx="10654">
                  <c:v>-0.43</c:v>
                </c:pt>
                <c:pt idx="10655">
                  <c:v>-0.43</c:v>
                </c:pt>
                <c:pt idx="10656">
                  <c:v>-0.43</c:v>
                </c:pt>
                <c:pt idx="10657">
                  <c:v>-0.43</c:v>
                </c:pt>
                <c:pt idx="10658">
                  <c:v>-0.43</c:v>
                </c:pt>
                <c:pt idx="10659">
                  <c:v>-0.43</c:v>
                </c:pt>
                <c:pt idx="10660">
                  <c:v>-0.43</c:v>
                </c:pt>
                <c:pt idx="10661">
                  <c:v>-0.43</c:v>
                </c:pt>
                <c:pt idx="10662">
                  <c:v>-0.43</c:v>
                </c:pt>
                <c:pt idx="10663">
                  <c:v>-0.43</c:v>
                </c:pt>
                <c:pt idx="10664">
                  <c:v>-0.43</c:v>
                </c:pt>
                <c:pt idx="10665">
                  <c:v>-0.43</c:v>
                </c:pt>
                <c:pt idx="10666">
                  <c:v>-0.43</c:v>
                </c:pt>
                <c:pt idx="10667">
                  <c:v>-0.43</c:v>
                </c:pt>
                <c:pt idx="10668">
                  <c:v>-0.43</c:v>
                </c:pt>
                <c:pt idx="10669">
                  <c:v>-0.43</c:v>
                </c:pt>
                <c:pt idx="10670">
                  <c:v>-0.43</c:v>
                </c:pt>
                <c:pt idx="10671">
                  <c:v>-0.43</c:v>
                </c:pt>
                <c:pt idx="10672">
                  <c:v>-0.43</c:v>
                </c:pt>
                <c:pt idx="10673">
                  <c:v>-0.43</c:v>
                </c:pt>
                <c:pt idx="10674">
                  <c:v>-0.43</c:v>
                </c:pt>
                <c:pt idx="10675">
                  <c:v>-0.43</c:v>
                </c:pt>
                <c:pt idx="10676">
                  <c:v>-0.43</c:v>
                </c:pt>
                <c:pt idx="10677">
                  <c:v>-0.43</c:v>
                </c:pt>
                <c:pt idx="10678">
                  <c:v>-0.43</c:v>
                </c:pt>
                <c:pt idx="10679">
                  <c:v>-0.43</c:v>
                </c:pt>
                <c:pt idx="10680">
                  <c:v>-0.43</c:v>
                </c:pt>
                <c:pt idx="10681">
                  <c:v>-0.43</c:v>
                </c:pt>
                <c:pt idx="10682">
                  <c:v>-0.43</c:v>
                </c:pt>
                <c:pt idx="10683">
                  <c:v>-0.43</c:v>
                </c:pt>
                <c:pt idx="10684">
                  <c:v>-0.43</c:v>
                </c:pt>
                <c:pt idx="10685">
                  <c:v>-0.43</c:v>
                </c:pt>
                <c:pt idx="10686">
                  <c:v>-0.43</c:v>
                </c:pt>
                <c:pt idx="10687">
                  <c:v>-0.43</c:v>
                </c:pt>
                <c:pt idx="10688">
                  <c:v>-0.43</c:v>
                </c:pt>
                <c:pt idx="10689">
                  <c:v>-0.43</c:v>
                </c:pt>
                <c:pt idx="10690">
                  <c:v>-0.43</c:v>
                </c:pt>
                <c:pt idx="10691">
                  <c:v>-0.43</c:v>
                </c:pt>
                <c:pt idx="10692">
                  <c:v>-0.43</c:v>
                </c:pt>
                <c:pt idx="10693">
                  <c:v>-0.43</c:v>
                </c:pt>
                <c:pt idx="10694">
                  <c:v>-0.43</c:v>
                </c:pt>
                <c:pt idx="10695">
                  <c:v>-0.43</c:v>
                </c:pt>
                <c:pt idx="10696">
                  <c:v>-0.43</c:v>
                </c:pt>
                <c:pt idx="10697">
                  <c:v>-0.43</c:v>
                </c:pt>
                <c:pt idx="10698">
                  <c:v>-0.43</c:v>
                </c:pt>
                <c:pt idx="10699">
                  <c:v>-0.43</c:v>
                </c:pt>
                <c:pt idx="10700">
                  <c:v>-0.43</c:v>
                </c:pt>
                <c:pt idx="10701">
                  <c:v>-0.43</c:v>
                </c:pt>
                <c:pt idx="10702">
                  <c:v>-0.43</c:v>
                </c:pt>
                <c:pt idx="10703">
                  <c:v>-0.43</c:v>
                </c:pt>
                <c:pt idx="10704">
                  <c:v>-0.43</c:v>
                </c:pt>
                <c:pt idx="10705">
                  <c:v>-0.43</c:v>
                </c:pt>
                <c:pt idx="10706">
                  <c:v>-0.43</c:v>
                </c:pt>
                <c:pt idx="10707">
                  <c:v>-0.43</c:v>
                </c:pt>
                <c:pt idx="10708">
                  <c:v>-0.43</c:v>
                </c:pt>
                <c:pt idx="10709">
                  <c:v>-0.43</c:v>
                </c:pt>
                <c:pt idx="10710">
                  <c:v>-0.43</c:v>
                </c:pt>
                <c:pt idx="10711">
                  <c:v>-0.43</c:v>
                </c:pt>
                <c:pt idx="10712">
                  <c:v>-0.43</c:v>
                </c:pt>
                <c:pt idx="10713">
                  <c:v>-0.43</c:v>
                </c:pt>
                <c:pt idx="10714">
                  <c:v>-0.43</c:v>
                </c:pt>
                <c:pt idx="10715">
                  <c:v>-0.43</c:v>
                </c:pt>
                <c:pt idx="10716">
                  <c:v>-0.43</c:v>
                </c:pt>
                <c:pt idx="10717">
                  <c:v>-0.43</c:v>
                </c:pt>
                <c:pt idx="10718">
                  <c:v>-0.43</c:v>
                </c:pt>
                <c:pt idx="10719">
                  <c:v>-0.43</c:v>
                </c:pt>
                <c:pt idx="10720">
                  <c:v>-0.43</c:v>
                </c:pt>
                <c:pt idx="10721">
                  <c:v>-0.43</c:v>
                </c:pt>
                <c:pt idx="10722">
                  <c:v>-0.43</c:v>
                </c:pt>
                <c:pt idx="10723">
                  <c:v>-0.43</c:v>
                </c:pt>
                <c:pt idx="10724">
                  <c:v>-0.43</c:v>
                </c:pt>
                <c:pt idx="10725">
                  <c:v>-0.43</c:v>
                </c:pt>
                <c:pt idx="10726">
                  <c:v>-0.43</c:v>
                </c:pt>
                <c:pt idx="10727">
                  <c:v>-0.43</c:v>
                </c:pt>
                <c:pt idx="10728">
                  <c:v>-0.43</c:v>
                </c:pt>
                <c:pt idx="10729">
                  <c:v>-0.43</c:v>
                </c:pt>
                <c:pt idx="10730">
                  <c:v>-0.43</c:v>
                </c:pt>
                <c:pt idx="10731">
                  <c:v>-0.43</c:v>
                </c:pt>
                <c:pt idx="10732">
                  <c:v>-0.43</c:v>
                </c:pt>
                <c:pt idx="10733">
                  <c:v>-0.43</c:v>
                </c:pt>
                <c:pt idx="10734">
                  <c:v>-0.43</c:v>
                </c:pt>
                <c:pt idx="10735">
                  <c:v>-0.43</c:v>
                </c:pt>
                <c:pt idx="10736">
                  <c:v>-0.43</c:v>
                </c:pt>
                <c:pt idx="10737">
                  <c:v>-0.43</c:v>
                </c:pt>
                <c:pt idx="10738">
                  <c:v>-0.43</c:v>
                </c:pt>
                <c:pt idx="10739">
                  <c:v>-0.43</c:v>
                </c:pt>
                <c:pt idx="10740">
                  <c:v>-0.43</c:v>
                </c:pt>
                <c:pt idx="10741">
                  <c:v>-0.43</c:v>
                </c:pt>
                <c:pt idx="10742">
                  <c:v>-0.43</c:v>
                </c:pt>
                <c:pt idx="10743">
                  <c:v>-0.43</c:v>
                </c:pt>
                <c:pt idx="10744">
                  <c:v>-0.43</c:v>
                </c:pt>
                <c:pt idx="10745">
                  <c:v>-0.43</c:v>
                </c:pt>
                <c:pt idx="10746">
                  <c:v>-0.43</c:v>
                </c:pt>
                <c:pt idx="10747">
                  <c:v>-0.43</c:v>
                </c:pt>
                <c:pt idx="10748">
                  <c:v>-0.43</c:v>
                </c:pt>
                <c:pt idx="10749">
                  <c:v>-0.43</c:v>
                </c:pt>
                <c:pt idx="10750">
                  <c:v>-0.43</c:v>
                </c:pt>
                <c:pt idx="10751">
                  <c:v>-0.43</c:v>
                </c:pt>
                <c:pt idx="10752">
                  <c:v>-0.43</c:v>
                </c:pt>
                <c:pt idx="10753">
                  <c:v>-0.43</c:v>
                </c:pt>
                <c:pt idx="10754">
                  <c:v>-0.43</c:v>
                </c:pt>
                <c:pt idx="10755">
                  <c:v>-0.43</c:v>
                </c:pt>
                <c:pt idx="10756">
                  <c:v>-0.43</c:v>
                </c:pt>
                <c:pt idx="10757">
                  <c:v>-0.43</c:v>
                </c:pt>
                <c:pt idx="10758">
                  <c:v>-0.43</c:v>
                </c:pt>
                <c:pt idx="10759">
                  <c:v>-0.43</c:v>
                </c:pt>
                <c:pt idx="10760">
                  <c:v>-0.43</c:v>
                </c:pt>
                <c:pt idx="10761">
                  <c:v>-0.43</c:v>
                </c:pt>
                <c:pt idx="10762">
                  <c:v>-0.43</c:v>
                </c:pt>
                <c:pt idx="10763">
                  <c:v>-0.43</c:v>
                </c:pt>
                <c:pt idx="10764">
                  <c:v>-0.43</c:v>
                </c:pt>
                <c:pt idx="10765">
                  <c:v>-0.43</c:v>
                </c:pt>
                <c:pt idx="10766">
                  <c:v>-0.43</c:v>
                </c:pt>
                <c:pt idx="10767">
                  <c:v>-0.43</c:v>
                </c:pt>
                <c:pt idx="10768">
                  <c:v>-0.43</c:v>
                </c:pt>
                <c:pt idx="10769">
                  <c:v>-0.43</c:v>
                </c:pt>
                <c:pt idx="10770">
                  <c:v>-0.43</c:v>
                </c:pt>
                <c:pt idx="10771">
                  <c:v>-0.43</c:v>
                </c:pt>
                <c:pt idx="10772">
                  <c:v>-0.43</c:v>
                </c:pt>
                <c:pt idx="10773">
                  <c:v>-0.43</c:v>
                </c:pt>
                <c:pt idx="10774">
                  <c:v>-0.43</c:v>
                </c:pt>
                <c:pt idx="10775">
                  <c:v>-0.43</c:v>
                </c:pt>
                <c:pt idx="10776">
                  <c:v>-0.43</c:v>
                </c:pt>
                <c:pt idx="10777">
                  <c:v>-0.43</c:v>
                </c:pt>
                <c:pt idx="10778">
                  <c:v>-0.43</c:v>
                </c:pt>
                <c:pt idx="10779">
                  <c:v>-0.43</c:v>
                </c:pt>
                <c:pt idx="10780">
                  <c:v>-0.43</c:v>
                </c:pt>
                <c:pt idx="10781">
                  <c:v>-0.43</c:v>
                </c:pt>
                <c:pt idx="10782">
                  <c:v>-0.43</c:v>
                </c:pt>
                <c:pt idx="10783">
                  <c:v>-0.43</c:v>
                </c:pt>
                <c:pt idx="10784">
                  <c:v>-0.43</c:v>
                </c:pt>
                <c:pt idx="10785">
                  <c:v>-0.43</c:v>
                </c:pt>
                <c:pt idx="10786">
                  <c:v>-0.43</c:v>
                </c:pt>
                <c:pt idx="10787">
                  <c:v>-0.43</c:v>
                </c:pt>
                <c:pt idx="10788">
                  <c:v>-0.43</c:v>
                </c:pt>
                <c:pt idx="10789">
                  <c:v>-0.43</c:v>
                </c:pt>
                <c:pt idx="10790">
                  <c:v>-0.43</c:v>
                </c:pt>
                <c:pt idx="10791">
                  <c:v>-0.43</c:v>
                </c:pt>
                <c:pt idx="10792">
                  <c:v>-0.43</c:v>
                </c:pt>
                <c:pt idx="10793">
                  <c:v>-0.43</c:v>
                </c:pt>
                <c:pt idx="10794">
                  <c:v>-0.43</c:v>
                </c:pt>
                <c:pt idx="10795">
                  <c:v>-0.43</c:v>
                </c:pt>
                <c:pt idx="10796">
                  <c:v>-0.43</c:v>
                </c:pt>
                <c:pt idx="10797">
                  <c:v>-0.43</c:v>
                </c:pt>
                <c:pt idx="10798">
                  <c:v>-0.43</c:v>
                </c:pt>
                <c:pt idx="10799">
                  <c:v>-0.43</c:v>
                </c:pt>
                <c:pt idx="10800">
                  <c:v>-0.43</c:v>
                </c:pt>
                <c:pt idx="10801">
                  <c:v>-0.43</c:v>
                </c:pt>
                <c:pt idx="10802">
                  <c:v>-0.43</c:v>
                </c:pt>
                <c:pt idx="10803">
                  <c:v>-0.43</c:v>
                </c:pt>
                <c:pt idx="10804">
                  <c:v>-0.43</c:v>
                </c:pt>
                <c:pt idx="10805">
                  <c:v>-0.43</c:v>
                </c:pt>
                <c:pt idx="10806">
                  <c:v>-0.43</c:v>
                </c:pt>
                <c:pt idx="10807">
                  <c:v>-0.43</c:v>
                </c:pt>
                <c:pt idx="10808">
                  <c:v>-0.43</c:v>
                </c:pt>
                <c:pt idx="10809">
                  <c:v>-0.43</c:v>
                </c:pt>
                <c:pt idx="10810">
                  <c:v>-0.43</c:v>
                </c:pt>
                <c:pt idx="10811">
                  <c:v>-0.43</c:v>
                </c:pt>
                <c:pt idx="10812">
                  <c:v>-0.43</c:v>
                </c:pt>
                <c:pt idx="10813">
                  <c:v>-0.43</c:v>
                </c:pt>
                <c:pt idx="10814">
                  <c:v>-0.43</c:v>
                </c:pt>
                <c:pt idx="10815">
                  <c:v>-0.43</c:v>
                </c:pt>
                <c:pt idx="10816">
                  <c:v>-0.43</c:v>
                </c:pt>
                <c:pt idx="10817">
                  <c:v>-0.43</c:v>
                </c:pt>
                <c:pt idx="10818">
                  <c:v>-0.43</c:v>
                </c:pt>
                <c:pt idx="10819">
                  <c:v>-0.43</c:v>
                </c:pt>
                <c:pt idx="10820">
                  <c:v>-0.43</c:v>
                </c:pt>
                <c:pt idx="10821">
                  <c:v>-0.43</c:v>
                </c:pt>
                <c:pt idx="10822">
                  <c:v>-0.43</c:v>
                </c:pt>
                <c:pt idx="10823">
                  <c:v>-0.43</c:v>
                </c:pt>
                <c:pt idx="10824">
                  <c:v>-0.43</c:v>
                </c:pt>
                <c:pt idx="10825">
                  <c:v>-0.43</c:v>
                </c:pt>
                <c:pt idx="10826">
                  <c:v>-0.43</c:v>
                </c:pt>
                <c:pt idx="10827">
                  <c:v>-0.43</c:v>
                </c:pt>
                <c:pt idx="10828">
                  <c:v>-0.43</c:v>
                </c:pt>
                <c:pt idx="10829">
                  <c:v>-0.43</c:v>
                </c:pt>
                <c:pt idx="10830">
                  <c:v>-0.43</c:v>
                </c:pt>
                <c:pt idx="10831">
                  <c:v>-0.43</c:v>
                </c:pt>
                <c:pt idx="10832">
                  <c:v>-0.43</c:v>
                </c:pt>
                <c:pt idx="10833">
                  <c:v>-0.43</c:v>
                </c:pt>
                <c:pt idx="10834">
                  <c:v>-0.43</c:v>
                </c:pt>
                <c:pt idx="10835">
                  <c:v>-0.43</c:v>
                </c:pt>
                <c:pt idx="10836">
                  <c:v>-0.43</c:v>
                </c:pt>
                <c:pt idx="10837">
                  <c:v>-0.43</c:v>
                </c:pt>
                <c:pt idx="10838">
                  <c:v>-0.43</c:v>
                </c:pt>
                <c:pt idx="10839">
                  <c:v>-0.43</c:v>
                </c:pt>
                <c:pt idx="10840">
                  <c:v>-0.43</c:v>
                </c:pt>
                <c:pt idx="10841">
                  <c:v>-0.43</c:v>
                </c:pt>
                <c:pt idx="10842">
                  <c:v>-0.43</c:v>
                </c:pt>
                <c:pt idx="10843">
                  <c:v>-0.43</c:v>
                </c:pt>
                <c:pt idx="10844">
                  <c:v>-0.43</c:v>
                </c:pt>
                <c:pt idx="10845">
                  <c:v>-0.43</c:v>
                </c:pt>
                <c:pt idx="10846">
                  <c:v>-0.43</c:v>
                </c:pt>
                <c:pt idx="10847">
                  <c:v>-0.43</c:v>
                </c:pt>
                <c:pt idx="10848">
                  <c:v>-0.43</c:v>
                </c:pt>
                <c:pt idx="10849">
                  <c:v>-0.43</c:v>
                </c:pt>
                <c:pt idx="10850">
                  <c:v>-0.43</c:v>
                </c:pt>
                <c:pt idx="10851">
                  <c:v>-0.43</c:v>
                </c:pt>
                <c:pt idx="10852">
                  <c:v>-0.43</c:v>
                </c:pt>
                <c:pt idx="10853">
                  <c:v>-0.43</c:v>
                </c:pt>
                <c:pt idx="10854">
                  <c:v>-0.43</c:v>
                </c:pt>
                <c:pt idx="10855">
                  <c:v>-0.43</c:v>
                </c:pt>
                <c:pt idx="10856">
                  <c:v>-0.43</c:v>
                </c:pt>
                <c:pt idx="10857">
                  <c:v>-0.43</c:v>
                </c:pt>
                <c:pt idx="10858">
                  <c:v>-0.43</c:v>
                </c:pt>
                <c:pt idx="10859">
                  <c:v>-0.43</c:v>
                </c:pt>
                <c:pt idx="10860">
                  <c:v>-0.43</c:v>
                </c:pt>
                <c:pt idx="10861">
                  <c:v>-0.43</c:v>
                </c:pt>
                <c:pt idx="10862">
                  <c:v>-0.43</c:v>
                </c:pt>
                <c:pt idx="10863">
                  <c:v>-0.43</c:v>
                </c:pt>
                <c:pt idx="10864">
                  <c:v>-0.43</c:v>
                </c:pt>
                <c:pt idx="10865">
                  <c:v>-0.43</c:v>
                </c:pt>
                <c:pt idx="10866">
                  <c:v>-0.43</c:v>
                </c:pt>
                <c:pt idx="10867">
                  <c:v>-0.43</c:v>
                </c:pt>
                <c:pt idx="10868">
                  <c:v>-0.43</c:v>
                </c:pt>
                <c:pt idx="10869">
                  <c:v>-0.43</c:v>
                </c:pt>
                <c:pt idx="10870">
                  <c:v>-0.43</c:v>
                </c:pt>
                <c:pt idx="10871">
                  <c:v>-0.43</c:v>
                </c:pt>
                <c:pt idx="10872">
                  <c:v>-0.43</c:v>
                </c:pt>
                <c:pt idx="10873">
                  <c:v>-0.43</c:v>
                </c:pt>
                <c:pt idx="10874">
                  <c:v>-0.43</c:v>
                </c:pt>
                <c:pt idx="10875">
                  <c:v>-0.43</c:v>
                </c:pt>
                <c:pt idx="10876">
                  <c:v>-0.43</c:v>
                </c:pt>
                <c:pt idx="10877">
                  <c:v>-0.43</c:v>
                </c:pt>
                <c:pt idx="10878">
                  <c:v>-0.43</c:v>
                </c:pt>
                <c:pt idx="10879">
                  <c:v>-0.43</c:v>
                </c:pt>
                <c:pt idx="10880">
                  <c:v>-0.43</c:v>
                </c:pt>
                <c:pt idx="10881">
                  <c:v>-0.43</c:v>
                </c:pt>
                <c:pt idx="10882">
                  <c:v>-0.43</c:v>
                </c:pt>
                <c:pt idx="10883">
                  <c:v>-0.43</c:v>
                </c:pt>
                <c:pt idx="10884">
                  <c:v>-0.43</c:v>
                </c:pt>
                <c:pt idx="10885">
                  <c:v>-0.43</c:v>
                </c:pt>
                <c:pt idx="10886">
                  <c:v>-0.43</c:v>
                </c:pt>
                <c:pt idx="10887">
                  <c:v>-0.43</c:v>
                </c:pt>
                <c:pt idx="10888">
                  <c:v>-0.43</c:v>
                </c:pt>
                <c:pt idx="10889">
                  <c:v>-0.43</c:v>
                </c:pt>
                <c:pt idx="10890">
                  <c:v>-0.43</c:v>
                </c:pt>
                <c:pt idx="10891">
                  <c:v>-0.43</c:v>
                </c:pt>
                <c:pt idx="10892">
                  <c:v>-0.43</c:v>
                </c:pt>
                <c:pt idx="10893">
                  <c:v>-0.43</c:v>
                </c:pt>
                <c:pt idx="10894">
                  <c:v>-0.43</c:v>
                </c:pt>
                <c:pt idx="10895">
                  <c:v>-0.43</c:v>
                </c:pt>
                <c:pt idx="10896">
                  <c:v>-0.43</c:v>
                </c:pt>
                <c:pt idx="10897">
                  <c:v>-0.43</c:v>
                </c:pt>
                <c:pt idx="10898">
                  <c:v>-0.43</c:v>
                </c:pt>
                <c:pt idx="10899">
                  <c:v>-0.43</c:v>
                </c:pt>
                <c:pt idx="10900">
                  <c:v>-0.43</c:v>
                </c:pt>
                <c:pt idx="10901">
                  <c:v>-0.43</c:v>
                </c:pt>
                <c:pt idx="10902">
                  <c:v>-0.43</c:v>
                </c:pt>
                <c:pt idx="10903">
                  <c:v>-0.43</c:v>
                </c:pt>
                <c:pt idx="10904">
                  <c:v>-0.43</c:v>
                </c:pt>
                <c:pt idx="10905">
                  <c:v>-0.43</c:v>
                </c:pt>
                <c:pt idx="10906">
                  <c:v>-0.43</c:v>
                </c:pt>
                <c:pt idx="10907">
                  <c:v>-0.43</c:v>
                </c:pt>
                <c:pt idx="10908">
                  <c:v>-0.43</c:v>
                </c:pt>
                <c:pt idx="10909">
                  <c:v>-0.43</c:v>
                </c:pt>
                <c:pt idx="10910">
                  <c:v>-0.43</c:v>
                </c:pt>
                <c:pt idx="10911">
                  <c:v>-0.43</c:v>
                </c:pt>
                <c:pt idx="10912">
                  <c:v>-0.43</c:v>
                </c:pt>
                <c:pt idx="10913">
                  <c:v>-0.43</c:v>
                </c:pt>
                <c:pt idx="10914">
                  <c:v>-0.43</c:v>
                </c:pt>
                <c:pt idx="10915">
                  <c:v>-0.43</c:v>
                </c:pt>
                <c:pt idx="10916">
                  <c:v>-0.43</c:v>
                </c:pt>
                <c:pt idx="10917">
                  <c:v>-0.43</c:v>
                </c:pt>
                <c:pt idx="10918">
                  <c:v>-0.43</c:v>
                </c:pt>
                <c:pt idx="10919">
                  <c:v>-0.43</c:v>
                </c:pt>
                <c:pt idx="10920">
                  <c:v>-0.43</c:v>
                </c:pt>
                <c:pt idx="10921">
                  <c:v>-0.43</c:v>
                </c:pt>
                <c:pt idx="10922">
                  <c:v>-0.43</c:v>
                </c:pt>
                <c:pt idx="10923">
                  <c:v>-0.43</c:v>
                </c:pt>
                <c:pt idx="10924">
                  <c:v>-0.43</c:v>
                </c:pt>
                <c:pt idx="10925">
                  <c:v>-0.43</c:v>
                </c:pt>
                <c:pt idx="10926">
                  <c:v>-0.43</c:v>
                </c:pt>
                <c:pt idx="10927">
                  <c:v>-0.43</c:v>
                </c:pt>
                <c:pt idx="10928">
                  <c:v>-0.43</c:v>
                </c:pt>
                <c:pt idx="10929">
                  <c:v>-0.43</c:v>
                </c:pt>
                <c:pt idx="10930">
                  <c:v>-0.43</c:v>
                </c:pt>
                <c:pt idx="10931">
                  <c:v>-0.43</c:v>
                </c:pt>
                <c:pt idx="10932">
                  <c:v>-0.43</c:v>
                </c:pt>
                <c:pt idx="10933">
                  <c:v>-0.43</c:v>
                </c:pt>
                <c:pt idx="10934">
                  <c:v>-0.43</c:v>
                </c:pt>
                <c:pt idx="10935">
                  <c:v>-0.43</c:v>
                </c:pt>
                <c:pt idx="10936">
                  <c:v>-0.43</c:v>
                </c:pt>
                <c:pt idx="10937">
                  <c:v>-0.43</c:v>
                </c:pt>
                <c:pt idx="10938">
                  <c:v>-0.43</c:v>
                </c:pt>
                <c:pt idx="10939">
                  <c:v>-0.43</c:v>
                </c:pt>
                <c:pt idx="10940">
                  <c:v>-0.43</c:v>
                </c:pt>
                <c:pt idx="10941">
                  <c:v>-0.43</c:v>
                </c:pt>
                <c:pt idx="10942">
                  <c:v>-0.43</c:v>
                </c:pt>
                <c:pt idx="10943">
                  <c:v>-0.43</c:v>
                </c:pt>
                <c:pt idx="10944">
                  <c:v>-0.43</c:v>
                </c:pt>
                <c:pt idx="10945">
                  <c:v>-0.43</c:v>
                </c:pt>
                <c:pt idx="10946">
                  <c:v>-0.43</c:v>
                </c:pt>
                <c:pt idx="10947">
                  <c:v>-0.43</c:v>
                </c:pt>
                <c:pt idx="10948">
                  <c:v>-0.43</c:v>
                </c:pt>
                <c:pt idx="10949">
                  <c:v>-0.43</c:v>
                </c:pt>
                <c:pt idx="10950">
                  <c:v>-0.43</c:v>
                </c:pt>
                <c:pt idx="10951">
                  <c:v>-0.43</c:v>
                </c:pt>
                <c:pt idx="10952">
                  <c:v>-0.43</c:v>
                </c:pt>
                <c:pt idx="10953">
                  <c:v>-0.43</c:v>
                </c:pt>
                <c:pt idx="10954">
                  <c:v>-0.43</c:v>
                </c:pt>
                <c:pt idx="10955">
                  <c:v>-0.43</c:v>
                </c:pt>
                <c:pt idx="10956">
                  <c:v>-0.43</c:v>
                </c:pt>
                <c:pt idx="10957">
                  <c:v>-0.43</c:v>
                </c:pt>
                <c:pt idx="10958">
                  <c:v>-0.43</c:v>
                </c:pt>
                <c:pt idx="10959">
                  <c:v>-0.43</c:v>
                </c:pt>
                <c:pt idx="10960">
                  <c:v>-0.43</c:v>
                </c:pt>
                <c:pt idx="10961">
                  <c:v>-0.43</c:v>
                </c:pt>
                <c:pt idx="10962">
                  <c:v>-0.43</c:v>
                </c:pt>
                <c:pt idx="10963">
                  <c:v>-0.43</c:v>
                </c:pt>
                <c:pt idx="10964">
                  <c:v>-0.43</c:v>
                </c:pt>
                <c:pt idx="10965">
                  <c:v>-0.43</c:v>
                </c:pt>
                <c:pt idx="10966">
                  <c:v>-0.43</c:v>
                </c:pt>
                <c:pt idx="10967">
                  <c:v>-0.43</c:v>
                </c:pt>
                <c:pt idx="10968">
                  <c:v>-0.43</c:v>
                </c:pt>
                <c:pt idx="10969">
                  <c:v>-0.43</c:v>
                </c:pt>
                <c:pt idx="10970">
                  <c:v>-0.43</c:v>
                </c:pt>
                <c:pt idx="10971">
                  <c:v>-0.43</c:v>
                </c:pt>
                <c:pt idx="10972">
                  <c:v>-0.43</c:v>
                </c:pt>
                <c:pt idx="10973">
                  <c:v>-0.43</c:v>
                </c:pt>
                <c:pt idx="10974">
                  <c:v>-0.43</c:v>
                </c:pt>
                <c:pt idx="10975">
                  <c:v>-0.43</c:v>
                </c:pt>
                <c:pt idx="10976">
                  <c:v>-0.43</c:v>
                </c:pt>
                <c:pt idx="10977">
                  <c:v>-0.43</c:v>
                </c:pt>
                <c:pt idx="10978">
                  <c:v>-0.43</c:v>
                </c:pt>
                <c:pt idx="10979">
                  <c:v>-0.43</c:v>
                </c:pt>
                <c:pt idx="10980">
                  <c:v>-0.43</c:v>
                </c:pt>
                <c:pt idx="10981">
                  <c:v>-0.43</c:v>
                </c:pt>
                <c:pt idx="10982">
                  <c:v>-0.43</c:v>
                </c:pt>
                <c:pt idx="10983">
                  <c:v>-0.43</c:v>
                </c:pt>
                <c:pt idx="10984">
                  <c:v>-0.43</c:v>
                </c:pt>
                <c:pt idx="10985">
                  <c:v>-0.43</c:v>
                </c:pt>
                <c:pt idx="10986">
                  <c:v>-0.43</c:v>
                </c:pt>
                <c:pt idx="10987">
                  <c:v>-0.43</c:v>
                </c:pt>
                <c:pt idx="10988">
                  <c:v>-0.43</c:v>
                </c:pt>
                <c:pt idx="10989">
                  <c:v>-0.43</c:v>
                </c:pt>
                <c:pt idx="10990">
                  <c:v>-0.43</c:v>
                </c:pt>
                <c:pt idx="10991">
                  <c:v>-0.43</c:v>
                </c:pt>
                <c:pt idx="10992">
                  <c:v>-0.43</c:v>
                </c:pt>
                <c:pt idx="10993">
                  <c:v>-0.43</c:v>
                </c:pt>
                <c:pt idx="10994">
                  <c:v>-0.43</c:v>
                </c:pt>
                <c:pt idx="10995">
                  <c:v>-0.43</c:v>
                </c:pt>
                <c:pt idx="10996">
                  <c:v>-0.43</c:v>
                </c:pt>
                <c:pt idx="10997">
                  <c:v>-0.43</c:v>
                </c:pt>
                <c:pt idx="10998">
                  <c:v>-0.43</c:v>
                </c:pt>
                <c:pt idx="10999">
                  <c:v>-0.43</c:v>
                </c:pt>
                <c:pt idx="11000">
                  <c:v>-0.43</c:v>
                </c:pt>
                <c:pt idx="11001">
                  <c:v>-0.43</c:v>
                </c:pt>
                <c:pt idx="11002">
                  <c:v>-0.43</c:v>
                </c:pt>
                <c:pt idx="11003">
                  <c:v>-0.43</c:v>
                </c:pt>
                <c:pt idx="11004">
                  <c:v>-0.43</c:v>
                </c:pt>
                <c:pt idx="11005">
                  <c:v>-0.43</c:v>
                </c:pt>
                <c:pt idx="11006">
                  <c:v>-0.43</c:v>
                </c:pt>
                <c:pt idx="11007">
                  <c:v>-0.43</c:v>
                </c:pt>
                <c:pt idx="11008">
                  <c:v>-0.43</c:v>
                </c:pt>
                <c:pt idx="11009">
                  <c:v>-0.43</c:v>
                </c:pt>
                <c:pt idx="11010">
                  <c:v>-0.43</c:v>
                </c:pt>
                <c:pt idx="11011">
                  <c:v>-0.43</c:v>
                </c:pt>
                <c:pt idx="11012">
                  <c:v>-0.43</c:v>
                </c:pt>
                <c:pt idx="11013">
                  <c:v>-0.43</c:v>
                </c:pt>
                <c:pt idx="11014">
                  <c:v>-0.43</c:v>
                </c:pt>
                <c:pt idx="11015">
                  <c:v>-0.43</c:v>
                </c:pt>
                <c:pt idx="11016">
                  <c:v>-0.43</c:v>
                </c:pt>
                <c:pt idx="11017">
                  <c:v>-0.43</c:v>
                </c:pt>
                <c:pt idx="11018">
                  <c:v>-0.43</c:v>
                </c:pt>
                <c:pt idx="11019">
                  <c:v>-0.43</c:v>
                </c:pt>
                <c:pt idx="11020">
                  <c:v>-0.43</c:v>
                </c:pt>
                <c:pt idx="11021">
                  <c:v>-0.43</c:v>
                </c:pt>
                <c:pt idx="11022">
                  <c:v>-0.43</c:v>
                </c:pt>
                <c:pt idx="11023">
                  <c:v>-0.43</c:v>
                </c:pt>
                <c:pt idx="11024">
                  <c:v>-0.43</c:v>
                </c:pt>
                <c:pt idx="11025">
                  <c:v>-0.43</c:v>
                </c:pt>
                <c:pt idx="11026">
                  <c:v>-0.43</c:v>
                </c:pt>
                <c:pt idx="11027">
                  <c:v>-0.43</c:v>
                </c:pt>
                <c:pt idx="11028">
                  <c:v>-0.43</c:v>
                </c:pt>
                <c:pt idx="11029">
                  <c:v>-0.43</c:v>
                </c:pt>
                <c:pt idx="11030">
                  <c:v>-0.43</c:v>
                </c:pt>
                <c:pt idx="11031">
                  <c:v>-0.43</c:v>
                </c:pt>
                <c:pt idx="11032">
                  <c:v>-0.43</c:v>
                </c:pt>
                <c:pt idx="11033">
                  <c:v>-0.43</c:v>
                </c:pt>
                <c:pt idx="11034">
                  <c:v>-0.43</c:v>
                </c:pt>
                <c:pt idx="11035">
                  <c:v>-0.43</c:v>
                </c:pt>
                <c:pt idx="11036">
                  <c:v>-0.43</c:v>
                </c:pt>
                <c:pt idx="11037">
                  <c:v>-0.43</c:v>
                </c:pt>
                <c:pt idx="11038">
                  <c:v>-0.43</c:v>
                </c:pt>
                <c:pt idx="11039">
                  <c:v>-0.43</c:v>
                </c:pt>
                <c:pt idx="11040">
                  <c:v>-0.43</c:v>
                </c:pt>
                <c:pt idx="11041">
                  <c:v>-0.43</c:v>
                </c:pt>
                <c:pt idx="11042">
                  <c:v>-0.43</c:v>
                </c:pt>
                <c:pt idx="11043">
                  <c:v>-0.43</c:v>
                </c:pt>
                <c:pt idx="11044">
                  <c:v>-0.43</c:v>
                </c:pt>
                <c:pt idx="11045">
                  <c:v>-0.43</c:v>
                </c:pt>
                <c:pt idx="11046">
                  <c:v>-0.43</c:v>
                </c:pt>
                <c:pt idx="11047">
                  <c:v>-0.43</c:v>
                </c:pt>
                <c:pt idx="11048">
                  <c:v>-0.43</c:v>
                </c:pt>
                <c:pt idx="11049">
                  <c:v>-0.43</c:v>
                </c:pt>
                <c:pt idx="11050">
                  <c:v>-0.43</c:v>
                </c:pt>
                <c:pt idx="11051">
                  <c:v>-0.43</c:v>
                </c:pt>
                <c:pt idx="11052">
                  <c:v>-0.43</c:v>
                </c:pt>
                <c:pt idx="11053">
                  <c:v>-0.43</c:v>
                </c:pt>
                <c:pt idx="11054">
                  <c:v>-0.43</c:v>
                </c:pt>
                <c:pt idx="11055">
                  <c:v>-0.43</c:v>
                </c:pt>
                <c:pt idx="11056">
                  <c:v>-0.43</c:v>
                </c:pt>
                <c:pt idx="11057">
                  <c:v>-0.43</c:v>
                </c:pt>
                <c:pt idx="11058">
                  <c:v>-0.43</c:v>
                </c:pt>
                <c:pt idx="11059">
                  <c:v>-0.43</c:v>
                </c:pt>
                <c:pt idx="11060">
                  <c:v>-0.43</c:v>
                </c:pt>
                <c:pt idx="11061">
                  <c:v>-0.43</c:v>
                </c:pt>
                <c:pt idx="11062">
                  <c:v>-0.43</c:v>
                </c:pt>
                <c:pt idx="11063">
                  <c:v>-0.43</c:v>
                </c:pt>
                <c:pt idx="11064">
                  <c:v>-0.43</c:v>
                </c:pt>
                <c:pt idx="11065">
                  <c:v>-0.43</c:v>
                </c:pt>
                <c:pt idx="11066">
                  <c:v>-0.43</c:v>
                </c:pt>
                <c:pt idx="11067">
                  <c:v>-0.43</c:v>
                </c:pt>
                <c:pt idx="11068">
                  <c:v>-0.43</c:v>
                </c:pt>
                <c:pt idx="11069">
                  <c:v>-0.43</c:v>
                </c:pt>
                <c:pt idx="11070">
                  <c:v>-0.43</c:v>
                </c:pt>
                <c:pt idx="11071">
                  <c:v>-0.43</c:v>
                </c:pt>
                <c:pt idx="11072">
                  <c:v>-0.43</c:v>
                </c:pt>
                <c:pt idx="11073">
                  <c:v>-0.43</c:v>
                </c:pt>
                <c:pt idx="11074">
                  <c:v>-0.43</c:v>
                </c:pt>
                <c:pt idx="11075">
                  <c:v>-0.43</c:v>
                </c:pt>
                <c:pt idx="11076">
                  <c:v>-0.43</c:v>
                </c:pt>
                <c:pt idx="11077">
                  <c:v>-0.43</c:v>
                </c:pt>
                <c:pt idx="11078">
                  <c:v>-0.43</c:v>
                </c:pt>
                <c:pt idx="11079">
                  <c:v>-0.43</c:v>
                </c:pt>
                <c:pt idx="11080">
                  <c:v>-0.43</c:v>
                </c:pt>
                <c:pt idx="11081">
                  <c:v>-0.43</c:v>
                </c:pt>
                <c:pt idx="11082">
                  <c:v>-0.43</c:v>
                </c:pt>
                <c:pt idx="11083">
                  <c:v>-0.43</c:v>
                </c:pt>
                <c:pt idx="11084">
                  <c:v>-0.43</c:v>
                </c:pt>
                <c:pt idx="11085">
                  <c:v>-0.43</c:v>
                </c:pt>
                <c:pt idx="11086">
                  <c:v>-0.43</c:v>
                </c:pt>
                <c:pt idx="11087">
                  <c:v>-0.43</c:v>
                </c:pt>
                <c:pt idx="11088">
                  <c:v>-0.43</c:v>
                </c:pt>
                <c:pt idx="11089">
                  <c:v>-0.43</c:v>
                </c:pt>
                <c:pt idx="11090">
                  <c:v>-0.43</c:v>
                </c:pt>
                <c:pt idx="11091">
                  <c:v>-0.43</c:v>
                </c:pt>
                <c:pt idx="11092">
                  <c:v>-0.43</c:v>
                </c:pt>
                <c:pt idx="11093">
                  <c:v>-0.43</c:v>
                </c:pt>
                <c:pt idx="11094">
                  <c:v>-0.43</c:v>
                </c:pt>
                <c:pt idx="11095">
                  <c:v>-0.43</c:v>
                </c:pt>
                <c:pt idx="11096">
                  <c:v>-0.43</c:v>
                </c:pt>
                <c:pt idx="11097">
                  <c:v>-0.43</c:v>
                </c:pt>
                <c:pt idx="11098">
                  <c:v>-0.43</c:v>
                </c:pt>
                <c:pt idx="11099">
                  <c:v>-0.43</c:v>
                </c:pt>
                <c:pt idx="11100">
                  <c:v>-0.43</c:v>
                </c:pt>
                <c:pt idx="11101">
                  <c:v>-0.43</c:v>
                </c:pt>
                <c:pt idx="11102">
                  <c:v>-0.43</c:v>
                </c:pt>
                <c:pt idx="11103">
                  <c:v>-0.43</c:v>
                </c:pt>
                <c:pt idx="11104">
                  <c:v>-0.43</c:v>
                </c:pt>
                <c:pt idx="11105">
                  <c:v>-0.43</c:v>
                </c:pt>
                <c:pt idx="11106">
                  <c:v>-0.43</c:v>
                </c:pt>
                <c:pt idx="11107">
                  <c:v>-0.43</c:v>
                </c:pt>
                <c:pt idx="11108">
                  <c:v>-0.43</c:v>
                </c:pt>
                <c:pt idx="11109">
                  <c:v>-0.43</c:v>
                </c:pt>
                <c:pt idx="11110">
                  <c:v>-0.43</c:v>
                </c:pt>
                <c:pt idx="11111">
                  <c:v>-0.43</c:v>
                </c:pt>
                <c:pt idx="11112">
                  <c:v>-0.43</c:v>
                </c:pt>
                <c:pt idx="11113">
                  <c:v>-0.43</c:v>
                </c:pt>
                <c:pt idx="11114">
                  <c:v>-0.43</c:v>
                </c:pt>
                <c:pt idx="11115">
                  <c:v>-0.43</c:v>
                </c:pt>
                <c:pt idx="11116">
                  <c:v>-0.43</c:v>
                </c:pt>
                <c:pt idx="11117">
                  <c:v>-0.43</c:v>
                </c:pt>
                <c:pt idx="11118">
                  <c:v>-0.43</c:v>
                </c:pt>
                <c:pt idx="11119">
                  <c:v>-0.43</c:v>
                </c:pt>
                <c:pt idx="11120">
                  <c:v>-0.43</c:v>
                </c:pt>
                <c:pt idx="11121">
                  <c:v>-0.43</c:v>
                </c:pt>
                <c:pt idx="11122">
                  <c:v>-0.43</c:v>
                </c:pt>
                <c:pt idx="11123">
                  <c:v>-0.43</c:v>
                </c:pt>
                <c:pt idx="11124">
                  <c:v>-0.43</c:v>
                </c:pt>
                <c:pt idx="11125">
                  <c:v>-0.43</c:v>
                </c:pt>
                <c:pt idx="11126">
                  <c:v>-0.43</c:v>
                </c:pt>
                <c:pt idx="11127">
                  <c:v>-0.43</c:v>
                </c:pt>
                <c:pt idx="11128">
                  <c:v>-0.43</c:v>
                </c:pt>
                <c:pt idx="11129">
                  <c:v>-0.43</c:v>
                </c:pt>
                <c:pt idx="11130">
                  <c:v>-0.43</c:v>
                </c:pt>
                <c:pt idx="11131">
                  <c:v>-0.43</c:v>
                </c:pt>
                <c:pt idx="11132">
                  <c:v>-0.43</c:v>
                </c:pt>
                <c:pt idx="11133">
                  <c:v>-0.43</c:v>
                </c:pt>
                <c:pt idx="11134">
                  <c:v>-0.43</c:v>
                </c:pt>
                <c:pt idx="11135">
                  <c:v>-0.43</c:v>
                </c:pt>
                <c:pt idx="11136">
                  <c:v>-0.43</c:v>
                </c:pt>
                <c:pt idx="11137">
                  <c:v>-0.43</c:v>
                </c:pt>
                <c:pt idx="11138">
                  <c:v>-0.43</c:v>
                </c:pt>
                <c:pt idx="11139">
                  <c:v>-0.43</c:v>
                </c:pt>
                <c:pt idx="11140">
                  <c:v>-0.43</c:v>
                </c:pt>
                <c:pt idx="11141">
                  <c:v>-0.43</c:v>
                </c:pt>
                <c:pt idx="11142">
                  <c:v>-0.43</c:v>
                </c:pt>
                <c:pt idx="11143">
                  <c:v>-0.43</c:v>
                </c:pt>
                <c:pt idx="11144">
                  <c:v>-0.43</c:v>
                </c:pt>
                <c:pt idx="11145">
                  <c:v>-0.43</c:v>
                </c:pt>
                <c:pt idx="11146">
                  <c:v>-0.43</c:v>
                </c:pt>
                <c:pt idx="11147">
                  <c:v>-0.43</c:v>
                </c:pt>
                <c:pt idx="11148">
                  <c:v>-0.43</c:v>
                </c:pt>
                <c:pt idx="11149">
                  <c:v>-0.43</c:v>
                </c:pt>
                <c:pt idx="11150">
                  <c:v>-0.43</c:v>
                </c:pt>
                <c:pt idx="11151">
                  <c:v>-0.43</c:v>
                </c:pt>
                <c:pt idx="11152">
                  <c:v>-0.43</c:v>
                </c:pt>
                <c:pt idx="11153">
                  <c:v>-0.43</c:v>
                </c:pt>
                <c:pt idx="11154">
                  <c:v>-0.43</c:v>
                </c:pt>
                <c:pt idx="11155">
                  <c:v>-0.43</c:v>
                </c:pt>
                <c:pt idx="11156">
                  <c:v>-0.43</c:v>
                </c:pt>
                <c:pt idx="11157">
                  <c:v>-0.43</c:v>
                </c:pt>
                <c:pt idx="11158">
                  <c:v>-0.43</c:v>
                </c:pt>
                <c:pt idx="11159">
                  <c:v>-0.43</c:v>
                </c:pt>
                <c:pt idx="11160">
                  <c:v>-0.43</c:v>
                </c:pt>
                <c:pt idx="11161">
                  <c:v>-0.43</c:v>
                </c:pt>
                <c:pt idx="11162">
                  <c:v>-0.43</c:v>
                </c:pt>
                <c:pt idx="11163">
                  <c:v>-0.43</c:v>
                </c:pt>
                <c:pt idx="11164">
                  <c:v>-0.43</c:v>
                </c:pt>
                <c:pt idx="11165">
                  <c:v>-0.43</c:v>
                </c:pt>
                <c:pt idx="11166">
                  <c:v>-0.43</c:v>
                </c:pt>
                <c:pt idx="11167">
                  <c:v>-0.43</c:v>
                </c:pt>
                <c:pt idx="11168">
                  <c:v>-0.43</c:v>
                </c:pt>
                <c:pt idx="11169">
                  <c:v>-0.43</c:v>
                </c:pt>
                <c:pt idx="11170">
                  <c:v>-0.43</c:v>
                </c:pt>
                <c:pt idx="11171">
                  <c:v>-0.43</c:v>
                </c:pt>
                <c:pt idx="11172">
                  <c:v>-0.43</c:v>
                </c:pt>
                <c:pt idx="11173">
                  <c:v>-0.43</c:v>
                </c:pt>
                <c:pt idx="11174">
                  <c:v>-0.43</c:v>
                </c:pt>
                <c:pt idx="11175">
                  <c:v>-0.43</c:v>
                </c:pt>
                <c:pt idx="11176">
                  <c:v>-0.43</c:v>
                </c:pt>
                <c:pt idx="11177">
                  <c:v>-0.43</c:v>
                </c:pt>
                <c:pt idx="11178">
                  <c:v>-0.43</c:v>
                </c:pt>
                <c:pt idx="11179">
                  <c:v>-0.43</c:v>
                </c:pt>
                <c:pt idx="11180">
                  <c:v>-0.43</c:v>
                </c:pt>
                <c:pt idx="11181">
                  <c:v>-0.43</c:v>
                </c:pt>
                <c:pt idx="11182">
                  <c:v>-0.43</c:v>
                </c:pt>
                <c:pt idx="11183">
                  <c:v>-0.43</c:v>
                </c:pt>
                <c:pt idx="11184">
                  <c:v>-0.43</c:v>
                </c:pt>
                <c:pt idx="11185">
                  <c:v>-0.43</c:v>
                </c:pt>
                <c:pt idx="11186">
                  <c:v>-0.43</c:v>
                </c:pt>
                <c:pt idx="11187">
                  <c:v>-0.43</c:v>
                </c:pt>
                <c:pt idx="11188">
                  <c:v>-0.43</c:v>
                </c:pt>
                <c:pt idx="11189">
                  <c:v>-0.43</c:v>
                </c:pt>
                <c:pt idx="11190">
                  <c:v>-0.43</c:v>
                </c:pt>
                <c:pt idx="11191">
                  <c:v>-0.43</c:v>
                </c:pt>
                <c:pt idx="11192">
                  <c:v>-0.43</c:v>
                </c:pt>
                <c:pt idx="11193">
                  <c:v>-0.43</c:v>
                </c:pt>
                <c:pt idx="11194">
                  <c:v>-0.43</c:v>
                </c:pt>
                <c:pt idx="11195">
                  <c:v>-0.43</c:v>
                </c:pt>
                <c:pt idx="11196">
                  <c:v>-0.43</c:v>
                </c:pt>
                <c:pt idx="11197">
                  <c:v>-0.43</c:v>
                </c:pt>
                <c:pt idx="11198">
                  <c:v>-0.43</c:v>
                </c:pt>
                <c:pt idx="11199">
                  <c:v>-0.43</c:v>
                </c:pt>
                <c:pt idx="11200">
                  <c:v>-0.43</c:v>
                </c:pt>
                <c:pt idx="11201">
                  <c:v>-0.43</c:v>
                </c:pt>
                <c:pt idx="11202">
                  <c:v>-0.43</c:v>
                </c:pt>
                <c:pt idx="11203">
                  <c:v>-0.43</c:v>
                </c:pt>
                <c:pt idx="11204">
                  <c:v>-0.43</c:v>
                </c:pt>
                <c:pt idx="11205">
                  <c:v>-0.43</c:v>
                </c:pt>
                <c:pt idx="11206">
                  <c:v>-0.43</c:v>
                </c:pt>
                <c:pt idx="11207">
                  <c:v>-0.43</c:v>
                </c:pt>
                <c:pt idx="11208">
                  <c:v>-0.43</c:v>
                </c:pt>
                <c:pt idx="11209">
                  <c:v>-0.43</c:v>
                </c:pt>
                <c:pt idx="11210">
                  <c:v>-0.43</c:v>
                </c:pt>
                <c:pt idx="11211">
                  <c:v>-0.43</c:v>
                </c:pt>
                <c:pt idx="11212">
                  <c:v>-0.43</c:v>
                </c:pt>
                <c:pt idx="11213">
                  <c:v>-0.43</c:v>
                </c:pt>
                <c:pt idx="11214">
                  <c:v>-0.43</c:v>
                </c:pt>
                <c:pt idx="11215">
                  <c:v>-0.43</c:v>
                </c:pt>
                <c:pt idx="11216">
                  <c:v>-0.43</c:v>
                </c:pt>
                <c:pt idx="11217">
                  <c:v>-0.43</c:v>
                </c:pt>
                <c:pt idx="11218">
                  <c:v>-0.43</c:v>
                </c:pt>
                <c:pt idx="11219">
                  <c:v>-0.43</c:v>
                </c:pt>
                <c:pt idx="11220">
                  <c:v>-0.43</c:v>
                </c:pt>
                <c:pt idx="11221">
                  <c:v>-0.43</c:v>
                </c:pt>
                <c:pt idx="11222">
                  <c:v>-0.43</c:v>
                </c:pt>
                <c:pt idx="11223">
                  <c:v>-0.43</c:v>
                </c:pt>
                <c:pt idx="11224">
                  <c:v>-0.43</c:v>
                </c:pt>
                <c:pt idx="11225">
                  <c:v>-0.43</c:v>
                </c:pt>
                <c:pt idx="11226">
                  <c:v>-0.43</c:v>
                </c:pt>
                <c:pt idx="11227">
                  <c:v>-0.43</c:v>
                </c:pt>
                <c:pt idx="11228">
                  <c:v>-0.43</c:v>
                </c:pt>
                <c:pt idx="11229">
                  <c:v>-0.43</c:v>
                </c:pt>
                <c:pt idx="11230">
                  <c:v>-0.43</c:v>
                </c:pt>
                <c:pt idx="11231">
                  <c:v>-0.43</c:v>
                </c:pt>
                <c:pt idx="11232">
                  <c:v>-0.43</c:v>
                </c:pt>
                <c:pt idx="11233">
                  <c:v>-0.43</c:v>
                </c:pt>
                <c:pt idx="11234">
                  <c:v>-0.43</c:v>
                </c:pt>
                <c:pt idx="11235">
                  <c:v>-0.43</c:v>
                </c:pt>
                <c:pt idx="11236">
                  <c:v>-0.43</c:v>
                </c:pt>
                <c:pt idx="11237">
                  <c:v>-0.43</c:v>
                </c:pt>
                <c:pt idx="11238">
                  <c:v>-0.43</c:v>
                </c:pt>
                <c:pt idx="11239">
                  <c:v>-0.43</c:v>
                </c:pt>
                <c:pt idx="11240">
                  <c:v>-0.43</c:v>
                </c:pt>
                <c:pt idx="11241">
                  <c:v>-0.43</c:v>
                </c:pt>
                <c:pt idx="11242">
                  <c:v>-0.43</c:v>
                </c:pt>
                <c:pt idx="11243">
                  <c:v>-0.43</c:v>
                </c:pt>
                <c:pt idx="11244">
                  <c:v>-0.43</c:v>
                </c:pt>
                <c:pt idx="11245">
                  <c:v>-0.43</c:v>
                </c:pt>
                <c:pt idx="11246">
                  <c:v>-0.43</c:v>
                </c:pt>
                <c:pt idx="11247">
                  <c:v>-0.43</c:v>
                </c:pt>
                <c:pt idx="11248">
                  <c:v>-0.43</c:v>
                </c:pt>
                <c:pt idx="11249">
                  <c:v>-0.43</c:v>
                </c:pt>
                <c:pt idx="11250">
                  <c:v>-0.43</c:v>
                </c:pt>
                <c:pt idx="11251">
                  <c:v>-0.43</c:v>
                </c:pt>
                <c:pt idx="11252">
                  <c:v>-0.43</c:v>
                </c:pt>
                <c:pt idx="11253">
                  <c:v>-0.43</c:v>
                </c:pt>
                <c:pt idx="11254">
                  <c:v>-0.43</c:v>
                </c:pt>
                <c:pt idx="11255">
                  <c:v>-0.43</c:v>
                </c:pt>
                <c:pt idx="11256">
                  <c:v>-0.43</c:v>
                </c:pt>
                <c:pt idx="11257">
                  <c:v>-0.43</c:v>
                </c:pt>
                <c:pt idx="11258">
                  <c:v>-0.43</c:v>
                </c:pt>
                <c:pt idx="11259">
                  <c:v>-0.43</c:v>
                </c:pt>
                <c:pt idx="11260">
                  <c:v>-0.43</c:v>
                </c:pt>
                <c:pt idx="11261">
                  <c:v>-0.43</c:v>
                </c:pt>
                <c:pt idx="11262">
                  <c:v>-0.43</c:v>
                </c:pt>
                <c:pt idx="11263">
                  <c:v>-0.43</c:v>
                </c:pt>
                <c:pt idx="11264">
                  <c:v>-0.43</c:v>
                </c:pt>
                <c:pt idx="11265">
                  <c:v>-0.43</c:v>
                </c:pt>
                <c:pt idx="11266">
                  <c:v>-0.43</c:v>
                </c:pt>
                <c:pt idx="11267">
                  <c:v>-0.43</c:v>
                </c:pt>
                <c:pt idx="11268">
                  <c:v>-0.43</c:v>
                </c:pt>
                <c:pt idx="11269">
                  <c:v>-0.43</c:v>
                </c:pt>
                <c:pt idx="11270">
                  <c:v>-0.43</c:v>
                </c:pt>
                <c:pt idx="11271">
                  <c:v>-0.43</c:v>
                </c:pt>
                <c:pt idx="11272">
                  <c:v>-0.43</c:v>
                </c:pt>
                <c:pt idx="11273">
                  <c:v>-0.43</c:v>
                </c:pt>
                <c:pt idx="11274">
                  <c:v>-0.43</c:v>
                </c:pt>
                <c:pt idx="11275">
                  <c:v>-0.43</c:v>
                </c:pt>
                <c:pt idx="11276">
                  <c:v>-0.43</c:v>
                </c:pt>
                <c:pt idx="11277">
                  <c:v>-0.43</c:v>
                </c:pt>
                <c:pt idx="11278">
                  <c:v>-0.43</c:v>
                </c:pt>
                <c:pt idx="11279">
                  <c:v>-0.43</c:v>
                </c:pt>
                <c:pt idx="11280">
                  <c:v>-0.43</c:v>
                </c:pt>
                <c:pt idx="11281">
                  <c:v>-0.43</c:v>
                </c:pt>
                <c:pt idx="11282">
                  <c:v>-0.43</c:v>
                </c:pt>
                <c:pt idx="11283">
                  <c:v>-0.43</c:v>
                </c:pt>
                <c:pt idx="11284">
                  <c:v>-0.43</c:v>
                </c:pt>
                <c:pt idx="11285">
                  <c:v>-0.43</c:v>
                </c:pt>
                <c:pt idx="11286">
                  <c:v>-0.43</c:v>
                </c:pt>
                <c:pt idx="11287">
                  <c:v>-0.43</c:v>
                </c:pt>
                <c:pt idx="11288">
                  <c:v>-0.43</c:v>
                </c:pt>
                <c:pt idx="11289">
                  <c:v>-0.43</c:v>
                </c:pt>
                <c:pt idx="11290">
                  <c:v>-0.43</c:v>
                </c:pt>
                <c:pt idx="11291">
                  <c:v>-0.43</c:v>
                </c:pt>
                <c:pt idx="11292">
                  <c:v>-0.43</c:v>
                </c:pt>
                <c:pt idx="11293">
                  <c:v>-0.43</c:v>
                </c:pt>
                <c:pt idx="11294">
                  <c:v>-0.43</c:v>
                </c:pt>
                <c:pt idx="11295">
                  <c:v>-0.43</c:v>
                </c:pt>
                <c:pt idx="11296">
                  <c:v>-0.43</c:v>
                </c:pt>
                <c:pt idx="11297">
                  <c:v>-0.43</c:v>
                </c:pt>
                <c:pt idx="11298">
                  <c:v>-0.43</c:v>
                </c:pt>
                <c:pt idx="11299">
                  <c:v>-0.43</c:v>
                </c:pt>
                <c:pt idx="11300">
                  <c:v>-0.43</c:v>
                </c:pt>
                <c:pt idx="11301">
                  <c:v>-0.43</c:v>
                </c:pt>
                <c:pt idx="11302">
                  <c:v>-0.43</c:v>
                </c:pt>
                <c:pt idx="11303">
                  <c:v>-0.43</c:v>
                </c:pt>
                <c:pt idx="11304">
                  <c:v>-0.43</c:v>
                </c:pt>
                <c:pt idx="11305">
                  <c:v>-0.43</c:v>
                </c:pt>
                <c:pt idx="11306">
                  <c:v>-0.43</c:v>
                </c:pt>
                <c:pt idx="11307">
                  <c:v>-0.43</c:v>
                </c:pt>
                <c:pt idx="11308">
                  <c:v>-0.43</c:v>
                </c:pt>
                <c:pt idx="11309">
                  <c:v>-0.43</c:v>
                </c:pt>
                <c:pt idx="11310">
                  <c:v>-0.43</c:v>
                </c:pt>
                <c:pt idx="11311">
                  <c:v>-0.43</c:v>
                </c:pt>
                <c:pt idx="11312">
                  <c:v>-0.43</c:v>
                </c:pt>
                <c:pt idx="11313">
                  <c:v>-0.43</c:v>
                </c:pt>
                <c:pt idx="11314">
                  <c:v>-0.43</c:v>
                </c:pt>
                <c:pt idx="11315">
                  <c:v>-0.43</c:v>
                </c:pt>
                <c:pt idx="11316">
                  <c:v>-0.43</c:v>
                </c:pt>
                <c:pt idx="11317">
                  <c:v>-0.43</c:v>
                </c:pt>
                <c:pt idx="11318">
                  <c:v>-0.43</c:v>
                </c:pt>
                <c:pt idx="11319">
                  <c:v>-0.43</c:v>
                </c:pt>
                <c:pt idx="11320">
                  <c:v>-0.43</c:v>
                </c:pt>
                <c:pt idx="11321">
                  <c:v>-0.43</c:v>
                </c:pt>
                <c:pt idx="11322">
                  <c:v>-0.43</c:v>
                </c:pt>
                <c:pt idx="11323">
                  <c:v>-0.43</c:v>
                </c:pt>
                <c:pt idx="11324">
                  <c:v>-0.43</c:v>
                </c:pt>
                <c:pt idx="11325">
                  <c:v>-0.43</c:v>
                </c:pt>
                <c:pt idx="11326">
                  <c:v>-0.43</c:v>
                </c:pt>
                <c:pt idx="11327">
                  <c:v>-0.43</c:v>
                </c:pt>
                <c:pt idx="11328">
                  <c:v>-0.43</c:v>
                </c:pt>
                <c:pt idx="11329">
                  <c:v>-0.43</c:v>
                </c:pt>
                <c:pt idx="11330">
                  <c:v>-0.43</c:v>
                </c:pt>
                <c:pt idx="11331">
                  <c:v>-0.43</c:v>
                </c:pt>
                <c:pt idx="11332">
                  <c:v>-0.43</c:v>
                </c:pt>
                <c:pt idx="11333">
                  <c:v>-0.43</c:v>
                </c:pt>
                <c:pt idx="11334">
                  <c:v>-0.43</c:v>
                </c:pt>
                <c:pt idx="11335">
                  <c:v>-0.43</c:v>
                </c:pt>
                <c:pt idx="11336">
                  <c:v>-0.43</c:v>
                </c:pt>
                <c:pt idx="11337">
                  <c:v>-0.43</c:v>
                </c:pt>
                <c:pt idx="11338">
                  <c:v>-0.43</c:v>
                </c:pt>
                <c:pt idx="11339">
                  <c:v>-0.43</c:v>
                </c:pt>
                <c:pt idx="11340">
                  <c:v>-0.43</c:v>
                </c:pt>
                <c:pt idx="11341">
                  <c:v>-0.43</c:v>
                </c:pt>
                <c:pt idx="11342">
                  <c:v>-0.43</c:v>
                </c:pt>
                <c:pt idx="11343">
                  <c:v>-0.43</c:v>
                </c:pt>
                <c:pt idx="11344">
                  <c:v>-0.43</c:v>
                </c:pt>
                <c:pt idx="11345">
                  <c:v>-0.43</c:v>
                </c:pt>
                <c:pt idx="11346">
                  <c:v>-0.43</c:v>
                </c:pt>
                <c:pt idx="11347">
                  <c:v>-0.43</c:v>
                </c:pt>
                <c:pt idx="11348">
                  <c:v>-0.43</c:v>
                </c:pt>
                <c:pt idx="11349">
                  <c:v>-0.43</c:v>
                </c:pt>
                <c:pt idx="11350">
                  <c:v>-0.43</c:v>
                </c:pt>
                <c:pt idx="11351">
                  <c:v>-0.43</c:v>
                </c:pt>
                <c:pt idx="11352">
                  <c:v>-0.43</c:v>
                </c:pt>
                <c:pt idx="11353">
                  <c:v>-0.43</c:v>
                </c:pt>
                <c:pt idx="11354">
                  <c:v>-0.43</c:v>
                </c:pt>
                <c:pt idx="11355">
                  <c:v>-0.43</c:v>
                </c:pt>
                <c:pt idx="11356">
                  <c:v>-0.43</c:v>
                </c:pt>
                <c:pt idx="11357">
                  <c:v>-0.43</c:v>
                </c:pt>
                <c:pt idx="11358">
                  <c:v>-0.43</c:v>
                </c:pt>
                <c:pt idx="11359">
                  <c:v>-0.43</c:v>
                </c:pt>
                <c:pt idx="11360">
                  <c:v>-0.43</c:v>
                </c:pt>
                <c:pt idx="11361">
                  <c:v>-0.43</c:v>
                </c:pt>
                <c:pt idx="11362">
                  <c:v>-0.43</c:v>
                </c:pt>
                <c:pt idx="11363">
                  <c:v>-0.43</c:v>
                </c:pt>
                <c:pt idx="11364">
                  <c:v>-0.43</c:v>
                </c:pt>
                <c:pt idx="11365">
                  <c:v>-0.43</c:v>
                </c:pt>
                <c:pt idx="11366">
                  <c:v>-0.43</c:v>
                </c:pt>
                <c:pt idx="11367">
                  <c:v>-0.43</c:v>
                </c:pt>
                <c:pt idx="11368">
                  <c:v>-0.43</c:v>
                </c:pt>
                <c:pt idx="11369">
                  <c:v>-0.43</c:v>
                </c:pt>
                <c:pt idx="11370">
                  <c:v>-0.43</c:v>
                </c:pt>
                <c:pt idx="11371">
                  <c:v>-0.43</c:v>
                </c:pt>
                <c:pt idx="11372">
                  <c:v>-0.43</c:v>
                </c:pt>
                <c:pt idx="11373">
                  <c:v>-0.43</c:v>
                </c:pt>
                <c:pt idx="11374">
                  <c:v>-0.43</c:v>
                </c:pt>
                <c:pt idx="11375">
                  <c:v>-0.43</c:v>
                </c:pt>
                <c:pt idx="11376">
                  <c:v>-0.43</c:v>
                </c:pt>
                <c:pt idx="11377">
                  <c:v>-0.43</c:v>
                </c:pt>
                <c:pt idx="11378">
                  <c:v>-0.43</c:v>
                </c:pt>
                <c:pt idx="11379">
                  <c:v>-0.43</c:v>
                </c:pt>
                <c:pt idx="11380">
                  <c:v>-0.43</c:v>
                </c:pt>
                <c:pt idx="11381">
                  <c:v>-0.43</c:v>
                </c:pt>
                <c:pt idx="11382">
                  <c:v>-0.43</c:v>
                </c:pt>
                <c:pt idx="11383">
                  <c:v>-0.43</c:v>
                </c:pt>
                <c:pt idx="11384">
                  <c:v>-0.43</c:v>
                </c:pt>
                <c:pt idx="11385">
                  <c:v>-0.43</c:v>
                </c:pt>
                <c:pt idx="11386">
                  <c:v>-0.43</c:v>
                </c:pt>
                <c:pt idx="11387">
                  <c:v>-0.43</c:v>
                </c:pt>
                <c:pt idx="11388">
                  <c:v>-0.43</c:v>
                </c:pt>
                <c:pt idx="11389">
                  <c:v>-0.43</c:v>
                </c:pt>
                <c:pt idx="11390">
                  <c:v>-0.43</c:v>
                </c:pt>
                <c:pt idx="11391">
                  <c:v>-0.43</c:v>
                </c:pt>
                <c:pt idx="11392">
                  <c:v>-0.43</c:v>
                </c:pt>
                <c:pt idx="11393">
                  <c:v>-0.43</c:v>
                </c:pt>
                <c:pt idx="11394">
                  <c:v>-0.43</c:v>
                </c:pt>
                <c:pt idx="11395">
                  <c:v>-0.43</c:v>
                </c:pt>
                <c:pt idx="11396">
                  <c:v>-0.43</c:v>
                </c:pt>
                <c:pt idx="11397">
                  <c:v>-0.43</c:v>
                </c:pt>
                <c:pt idx="11398">
                  <c:v>-0.43</c:v>
                </c:pt>
                <c:pt idx="11399">
                  <c:v>-0.43</c:v>
                </c:pt>
                <c:pt idx="11400">
                  <c:v>-0.43</c:v>
                </c:pt>
                <c:pt idx="11401">
                  <c:v>-0.43</c:v>
                </c:pt>
                <c:pt idx="11402">
                  <c:v>-0.43</c:v>
                </c:pt>
                <c:pt idx="11403">
                  <c:v>-0.43</c:v>
                </c:pt>
                <c:pt idx="11404">
                  <c:v>-0.43</c:v>
                </c:pt>
                <c:pt idx="11405">
                  <c:v>-0.43</c:v>
                </c:pt>
                <c:pt idx="11406">
                  <c:v>-0.43</c:v>
                </c:pt>
                <c:pt idx="11407">
                  <c:v>-0.43</c:v>
                </c:pt>
                <c:pt idx="11408">
                  <c:v>-0.43</c:v>
                </c:pt>
                <c:pt idx="11409">
                  <c:v>-0.43</c:v>
                </c:pt>
                <c:pt idx="11410">
                  <c:v>-0.43</c:v>
                </c:pt>
                <c:pt idx="11411">
                  <c:v>-0.43</c:v>
                </c:pt>
                <c:pt idx="11412">
                  <c:v>-0.43</c:v>
                </c:pt>
                <c:pt idx="11413">
                  <c:v>-0.43</c:v>
                </c:pt>
                <c:pt idx="11414">
                  <c:v>-0.43</c:v>
                </c:pt>
                <c:pt idx="11415">
                  <c:v>-0.43</c:v>
                </c:pt>
                <c:pt idx="11416">
                  <c:v>-0.43</c:v>
                </c:pt>
                <c:pt idx="11417">
                  <c:v>-0.43</c:v>
                </c:pt>
                <c:pt idx="11418">
                  <c:v>-0.43</c:v>
                </c:pt>
                <c:pt idx="11419">
                  <c:v>-0.43</c:v>
                </c:pt>
                <c:pt idx="11420">
                  <c:v>-0.43</c:v>
                </c:pt>
                <c:pt idx="11421">
                  <c:v>-0.43</c:v>
                </c:pt>
                <c:pt idx="11422">
                  <c:v>-0.43</c:v>
                </c:pt>
                <c:pt idx="11423">
                  <c:v>-0.43</c:v>
                </c:pt>
                <c:pt idx="11424">
                  <c:v>-0.43</c:v>
                </c:pt>
                <c:pt idx="11425">
                  <c:v>-0.43</c:v>
                </c:pt>
                <c:pt idx="11426">
                  <c:v>-0.43</c:v>
                </c:pt>
                <c:pt idx="11427">
                  <c:v>-0.43</c:v>
                </c:pt>
                <c:pt idx="11428">
                  <c:v>-0.43</c:v>
                </c:pt>
                <c:pt idx="11429">
                  <c:v>-0.43</c:v>
                </c:pt>
                <c:pt idx="11430">
                  <c:v>-0.43</c:v>
                </c:pt>
                <c:pt idx="11431">
                  <c:v>-0.43</c:v>
                </c:pt>
                <c:pt idx="11432">
                  <c:v>-0.43</c:v>
                </c:pt>
                <c:pt idx="11433">
                  <c:v>-0.43</c:v>
                </c:pt>
                <c:pt idx="11434">
                  <c:v>-0.43</c:v>
                </c:pt>
                <c:pt idx="11435">
                  <c:v>-0.43</c:v>
                </c:pt>
                <c:pt idx="11436">
                  <c:v>-0.43</c:v>
                </c:pt>
                <c:pt idx="11437">
                  <c:v>-0.43</c:v>
                </c:pt>
                <c:pt idx="11438">
                  <c:v>-0.43</c:v>
                </c:pt>
                <c:pt idx="11439">
                  <c:v>-0.43</c:v>
                </c:pt>
                <c:pt idx="11440">
                  <c:v>-0.43</c:v>
                </c:pt>
                <c:pt idx="11441">
                  <c:v>-0.43</c:v>
                </c:pt>
                <c:pt idx="11442">
                  <c:v>-0.43</c:v>
                </c:pt>
                <c:pt idx="11443">
                  <c:v>-0.43</c:v>
                </c:pt>
                <c:pt idx="11444">
                  <c:v>-0.43</c:v>
                </c:pt>
                <c:pt idx="11445">
                  <c:v>-0.43</c:v>
                </c:pt>
                <c:pt idx="11446">
                  <c:v>-0.43</c:v>
                </c:pt>
                <c:pt idx="11447">
                  <c:v>-0.43</c:v>
                </c:pt>
                <c:pt idx="11448">
                  <c:v>-0.43</c:v>
                </c:pt>
                <c:pt idx="11449">
                  <c:v>-0.43</c:v>
                </c:pt>
                <c:pt idx="11450">
                  <c:v>-0.43</c:v>
                </c:pt>
                <c:pt idx="11451">
                  <c:v>-0.43</c:v>
                </c:pt>
                <c:pt idx="11452">
                  <c:v>-0.43</c:v>
                </c:pt>
                <c:pt idx="11453">
                  <c:v>-0.43</c:v>
                </c:pt>
                <c:pt idx="11454">
                  <c:v>-0.43</c:v>
                </c:pt>
                <c:pt idx="11455">
                  <c:v>-0.43</c:v>
                </c:pt>
                <c:pt idx="11456">
                  <c:v>-0.43</c:v>
                </c:pt>
                <c:pt idx="11457">
                  <c:v>-0.43</c:v>
                </c:pt>
                <c:pt idx="11458">
                  <c:v>-0.43</c:v>
                </c:pt>
                <c:pt idx="11459">
                  <c:v>-0.43</c:v>
                </c:pt>
                <c:pt idx="11460">
                  <c:v>-0.43</c:v>
                </c:pt>
                <c:pt idx="11461">
                  <c:v>-0.43</c:v>
                </c:pt>
                <c:pt idx="11462">
                  <c:v>-0.43</c:v>
                </c:pt>
                <c:pt idx="11463">
                  <c:v>-0.43</c:v>
                </c:pt>
                <c:pt idx="11464">
                  <c:v>-0.43</c:v>
                </c:pt>
                <c:pt idx="11465">
                  <c:v>-0.43</c:v>
                </c:pt>
                <c:pt idx="11466">
                  <c:v>-0.43</c:v>
                </c:pt>
                <c:pt idx="11467">
                  <c:v>-0.43</c:v>
                </c:pt>
                <c:pt idx="11468">
                  <c:v>-0.43</c:v>
                </c:pt>
                <c:pt idx="11469">
                  <c:v>-0.43</c:v>
                </c:pt>
                <c:pt idx="11470">
                  <c:v>-0.43</c:v>
                </c:pt>
                <c:pt idx="11471">
                  <c:v>-0.43</c:v>
                </c:pt>
                <c:pt idx="11472">
                  <c:v>-0.43</c:v>
                </c:pt>
                <c:pt idx="11473">
                  <c:v>-0.43</c:v>
                </c:pt>
                <c:pt idx="11474">
                  <c:v>-0.43</c:v>
                </c:pt>
                <c:pt idx="11475">
                  <c:v>-0.43</c:v>
                </c:pt>
                <c:pt idx="11476">
                  <c:v>-0.43</c:v>
                </c:pt>
                <c:pt idx="11477">
                  <c:v>-0.43</c:v>
                </c:pt>
                <c:pt idx="11478">
                  <c:v>-0.43</c:v>
                </c:pt>
                <c:pt idx="11479">
                  <c:v>-0.43</c:v>
                </c:pt>
                <c:pt idx="11480">
                  <c:v>-0.43</c:v>
                </c:pt>
                <c:pt idx="11481">
                  <c:v>-0.43</c:v>
                </c:pt>
                <c:pt idx="11482">
                  <c:v>-0.43</c:v>
                </c:pt>
                <c:pt idx="11483">
                  <c:v>-0.43</c:v>
                </c:pt>
                <c:pt idx="11484">
                  <c:v>-0.43</c:v>
                </c:pt>
                <c:pt idx="11485">
                  <c:v>-0.43</c:v>
                </c:pt>
                <c:pt idx="11486">
                  <c:v>-0.43</c:v>
                </c:pt>
                <c:pt idx="11487">
                  <c:v>-0.43</c:v>
                </c:pt>
                <c:pt idx="11488">
                  <c:v>-0.43</c:v>
                </c:pt>
                <c:pt idx="11489">
                  <c:v>-0.43</c:v>
                </c:pt>
                <c:pt idx="11490">
                  <c:v>-0.43</c:v>
                </c:pt>
                <c:pt idx="11491">
                  <c:v>-0.43</c:v>
                </c:pt>
                <c:pt idx="11492">
                  <c:v>-0.43</c:v>
                </c:pt>
                <c:pt idx="11493">
                  <c:v>-0.43</c:v>
                </c:pt>
                <c:pt idx="11494">
                  <c:v>-0.43</c:v>
                </c:pt>
                <c:pt idx="11495">
                  <c:v>-0.43</c:v>
                </c:pt>
                <c:pt idx="11496">
                  <c:v>-0.43</c:v>
                </c:pt>
                <c:pt idx="11497">
                  <c:v>-0.43</c:v>
                </c:pt>
                <c:pt idx="11498">
                  <c:v>-0.43</c:v>
                </c:pt>
                <c:pt idx="11499">
                  <c:v>-0.43</c:v>
                </c:pt>
                <c:pt idx="11500">
                  <c:v>-0.43</c:v>
                </c:pt>
                <c:pt idx="11501">
                  <c:v>-0.43</c:v>
                </c:pt>
                <c:pt idx="11502">
                  <c:v>-0.43</c:v>
                </c:pt>
                <c:pt idx="11503">
                  <c:v>-0.43</c:v>
                </c:pt>
                <c:pt idx="11504">
                  <c:v>-0.43</c:v>
                </c:pt>
                <c:pt idx="11505">
                  <c:v>-0.43</c:v>
                </c:pt>
                <c:pt idx="11506">
                  <c:v>-0.43</c:v>
                </c:pt>
                <c:pt idx="11507">
                  <c:v>-0.43</c:v>
                </c:pt>
                <c:pt idx="11508">
                  <c:v>-0.43</c:v>
                </c:pt>
                <c:pt idx="11509">
                  <c:v>-0.43</c:v>
                </c:pt>
                <c:pt idx="11510">
                  <c:v>-0.43</c:v>
                </c:pt>
                <c:pt idx="11511">
                  <c:v>-0.43</c:v>
                </c:pt>
                <c:pt idx="11512">
                  <c:v>-0.43</c:v>
                </c:pt>
                <c:pt idx="11513">
                  <c:v>-0.43</c:v>
                </c:pt>
                <c:pt idx="11514">
                  <c:v>-0.43</c:v>
                </c:pt>
                <c:pt idx="11515">
                  <c:v>-0.43</c:v>
                </c:pt>
                <c:pt idx="11516">
                  <c:v>-0.43</c:v>
                </c:pt>
                <c:pt idx="11517">
                  <c:v>-0.43</c:v>
                </c:pt>
                <c:pt idx="11518">
                  <c:v>-0.43</c:v>
                </c:pt>
                <c:pt idx="11519">
                  <c:v>-0.43</c:v>
                </c:pt>
                <c:pt idx="11520">
                  <c:v>-0.43</c:v>
                </c:pt>
                <c:pt idx="11521">
                  <c:v>-0.43</c:v>
                </c:pt>
                <c:pt idx="11522">
                  <c:v>-0.43</c:v>
                </c:pt>
                <c:pt idx="11523">
                  <c:v>-0.43</c:v>
                </c:pt>
                <c:pt idx="11524">
                  <c:v>-0.43</c:v>
                </c:pt>
                <c:pt idx="11525">
                  <c:v>-0.43</c:v>
                </c:pt>
                <c:pt idx="11526">
                  <c:v>-0.43</c:v>
                </c:pt>
                <c:pt idx="11527">
                  <c:v>-0.43</c:v>
                </c:pt>
                <c:pt idx="11528">
                  <c:v>-0.43</c:v>
                </c:pt>
                <c:pt idx="11529">
                  <c:v>-0.43</c:v>
                </c:pt>
                <c:pt idx="11530">
                  <c:v>-0.43</c:v>
                </c:pt>
                <c:pt idx="11531">
                  <c:v>-0.43</c:v>
                </c:pt>
                <c:pt idx="11532">
                  <c:v>-0.43</c:v>
                </c:pt>
                <c:pt idx="11533">
                  <c:v>-0.43</c:v>
                </c:pt>
                <c:pt idx="11534">
                  <c:v>-0.43</c:v>
                </c:pt>
                <c:pt idx="11535">
                  <c:v>-0.43</c:v>
                </c:pt>
                <c:pt idx="11536">
                  <c:v>-0.43</c:v>
                </c:pt>
                <c:pt idx="11537">
                  <c:v>-0.43</c:v>
                </c:pt>
                <c:pt idx="11538">
                  <c:v>-0.43</c:v>
                </c:pt>
                <c:pt idx="11539">
                  <c:v>-0.43</c:v>
                </c:pt>
                <c:pt idx="11540">
                  <c:v>-0.43</c:v>
                </c:pt>
                <c:pt idx="11541">
                  <c:v>-0.43</c:v>
                </c:pt>
                <c:pt idx="11542">
                  <c:v>-0.43</c:v>
                </c:pt>
                <c:pt idx="11543">
                  <c:v>-0.43</c:v>
                </c:pt>
                <c:pt idx="11544">
                  <c:v>-0.43</c:v>
                </c:pt>
                <c:pt idx="11545">
                  <c:v>-0.43</c:v>
                </c:pt>
                <c:pt idx="11546">
                  <c:v>-0.43</c:v>
                </c:pt>
                <c:pt idx="11547">
                  <c:v>-0.43</c:v>
                </c:pt>
                <c:pt idx="11548">
                  <c:v>-0.43</c:v>
                </c:pt>
                <c:pt idx="11549">
                  <c:v>-0.43</c:v>
                </c:pt>
                <c:pt idx="11550">
                  <c:v>-0.43</c:v>
                </c:pt>
                <c:pt idx="11551">
                  <c:v>-0.43</c:v>
                </c:pt>
                <c:pt idx="11552">
                  <c:v>-0.43</c:v>
                </c:pt>
                <c:pt idx="11553">
                  <c:v>-0.43</c:v>
                </c:pt>
                <c:pt idx="11554">
                  <c:v>-0.43</c:v>
                </c:pt>
                <c:pt idx="11555">
                  <c:v>-0.43</c:v>
                </c:pt>
                <c:pt idx="11556">
                  <c:v>-0.43</c:v>
                </c:pt>
                <c:pt idx="11557">
                  <c:v>-0.43</c:v>
                </c:pt>
                <c:pt idx="11558">
                  <c:v>-0.43</c:v>
                </c:pt>
                <c:pt idx="11559">
                  <c:v>-0.43</c:v>
                </c:pt>
                <c:pt idx="11560">
                  <c:v>-0.43</c:v>
                </c:pt>
                <c:pt idx="11561">
                  <c:v>-0.43</c:v>
                </c:pt>
                <c:pt idx="11562">
                  <c:v>-0.43</c:v>
                </c:pt>
                <c:pt idx="11563">
                  <c:v>-0.43</c:v>
                </c:pt>
                <c:pt idx="11564">
                  <c:v>-0.43</c:v>
                </c:pt>
                <c:pt idx="11565">
                  <c:v>-0.43</c:v>
                </c:pt>
                <c:pt idx="11566">
                  <c:v>-0.43</c:v>
                </c:pt>
                <c:pt idx="11567">
                  <c:v>-0.43</c:v>
                </c:pt>
                <c:pt idx="11568">
                  <c:v>-0.43</c:v>
                </c:pt>
                <c:pt idx="11569">
                  <c:v>-0.43</c:v>
                </c:pt>
                <c:pt idx="11570">
                  <c:v>-0.43</c:v>
                </c:pt>
                <c:pt idx="11571">
                  <c:v>-0.43</c:v>
                </c:pt>
                <c:pt idx="11572">
                  <c:v>-0.43</c:v>
                </c:pt>
                <c:pt idx="11573">
                  <c:v>-0.43</c:v>
                </c:pt>
                <c:pt idx="11574">
                  <c:v>-0.43</c:v>
                </c:pt>
                <c:pt idx="11575">
                  <c:v>-0.43</c:v>
                </c:pt>
                <c:pt idx="11576">
                  <c:v>-0.43</c:v>
                </c:pt>
                <c:pt idx="11577">
                  <c:v>-0.43</c:v>
                </c:pt>
                <c:pt idx="11578">
                  <c:v>-0.43</c:v>
                </c:pt>
                <c:pt idx="11579">
                  <c:v>-0.43</c:v>
                </c:pt>
                <c:pt idx="11580">
                  <c:v>-0.43</c:v>
                </c:pt>
                <c:pt idx="11581">
                  <c:v>-0.43</c:v>
                </c:pt>
                <c:pt idx="11582">
                  <c:v>-0.43</c:v>
                </c:pt>
                <c:pt idx="11583">
                  <c:v>-0.43</c:v>
                </c:pt>
                <c:pt idx="11584">
                  <c:v>-0.43</c:v>
                </c:pt>
                <c:pt idx="11585">
                  <c:v>-0.43</c:v>
                </c:pt>
                <c:pt idx="11586">
                  <c:v>-0.43</c:v>
                </c:pt>
                <c:pt idx="11587">
                  <c:v>-0.43</c:v>
                </c:pt>
                <c:pt idx="11588">
                  <c:v>-0.43</c:v>
                </c:pt>
                <c:pt idx="11589">
                  <c:v>-0.43</c:v>
                </c:pt>
                <c:pt idx="11590">
                  <c:v>-0.43</c:v>
                </c:pt>
                <c:pt idx="11591">
                  <c:v>-0.43</c:v>
                </c:pt>
                <c:pt idx="11592">
                  <c:v>-0.43</c:v>
                </c:pt>
                <c:pt idx="11593">
                  <c:v>-0.43</c:v>
                </c:pt>
                <c:pt idx="11594">
                  <c:v>-0.43</c:v>
                </c:pt>
                <c:pt idx="11595">
                  <c:v>-0.43</c:v>
                </c:pt>
                <c:pt idx="11596">
                  <c:v>-0.43</c:v>
                </c:pt>
                <c:pt idx="11597">
                  <c:v>-0.43</c:v>
                </c:pt>
                <c:pt idx="11598">
                  <c:v>-0.43</c:v>
                </c:pt>
                <c:pt idx="11599">
                  <c:v>-0.43</c:v>
                </c:pt>
                <c:pt idx="11600">
                  <c:v>-0.43</c:v>
                </c:pt>
                <c:pt idx="11601">
                  <c:v>-0.43</c:v>
                </c:pt>
                <c:pt idx="11602">
                  <c:v>-0.43</c:v>
                </c:pt>
                <c:pt idx="11603">
                  <c:v>-0.43</c:v>
                </c:pt>
                <c:pt idx="11604">
                  <c:v>-0.43</c:v>
                </c:pt>
                <c:pt idx="11605">
                  <c:v>-0.43</c:v>
                </c:pt>
                <c:pt idx="11606">
                  <c:v>-0.43</c:v>
                </c:pt>
                <c:pt idx="11607">
                  <c:v>-0.43</c:v>
                </c:pt>
                <c:pt idx="11608">
                  <c:v>-0.43</c:v>
                </c:pt>
                <c:pt idx="11609">
                  <c:v>-0.43</c:v>
                </c:pt>
                <c:pt idx="11610">
                  <c:v>-0.43</c:v>
                </c:pt>
                <c:pt idx="11611">
                  <c:v>-0.43</c:v>
                </c:pt>
                <c:pt idx="11612">
                  <c:v>-0.43</c:v>
                </c:pt>
                <c:pt idx="11613">
                  <c:v>-0.43</c:v>
                </c:pt>
                <c:pt idx="11614">
                  <c:v>-0.43</c:v>
                </c:pt>
                <c:pt idx="11615">
                  <c:v>-0.43</c:v>
                </c:pt>
                <c:pt idx="11616">
                  <c:v>-0.43</c:v>
                </c:pt>
                <c:pt idx="11617">
                  <c:v>-0.43</c:v>
                </c:pt>
                <c:pt idx="11618">
                  <c:v>-0.43</c:v>
                </c:pt>
                <c:pt idx="11619">
                  <c:v>-0.43</c:v>
                </c:pt>
                <c:pt idx="11620">
                  <c:v>-0.43</c:v>
                </c:pt>
                <c:pt idx="11621">
                  <c:v>-0.43</c:v>
                </c:pt>
                <c:pt idx="11622">
                  <c:v>-0.43</c:v>
                </c:pt>
                <c:pt idx="11623">
                  <c:v>-0.43</c:v>
                </c:pt>
                <c:pt idx="11624">
                  <c:v>-0.43</c:v>
                </c:pt>
                <c:pt idx="11625">
                  <c:v>-0.43</c:v>
                </c:pt>
                <c:pt idx="11626">
                  <c:v>-0.43</c:v>
                </c:pt>
                <c:pt idx="11627">
                  <c:v>-0.43</c:v>
                </c:pt>
                <c:pt idx="11628">
                  <c:v>-0.43</c:v>
                </c:pt>
                <c:pt idx="11629">
                  <c:v>-0.43</c:v>
                </c:pt>
                <c:pt idx="11630">
                  <c:v>-0.43</c:v>
                </c:pt>
                <c:pt idx="11631">
                  <c:v>-0.43</c:v>
                </c:pt>
                <c:pt idx="11632">
                  <c:v>-0.43</c:v>
                </c:pt>
                <c:pt idx="11633">
                  <c:v>-0.43</c:v>
                </c:pt>
                <c:pt idx="11634">
                  <c:v>-0.43</c:v>
                </c:pt>
                <c:pt idx="11635">
                  <c:v>-0.43</c:v>
                </c:pt>
                <c:pt idx="11636">
                  <c:v>-0.43</c:v>
                </c:pt>
                <c:pt idx="11637">
                  <c:v>-0.43</c:v>
                </c:pt>
                <c:pt idx="11638">
                  <c:v>-0.43</c:v>
                </c:pt>
                <c:pt idx="11639">
                  <c:v>-0.43</c:v>
                </c:pt>
                <c:pt idx="11640">
                  <c:v>-0.43</c:v>
                </c:pt>
              </c:numCache>
            </c:numRef>
          </c:val>
          <c:smooth val="0"/>
          <c:extLst>
            <c:ext xmlns:c16="http://schemas.microsoft.com/office/drawing/2014/chart" uri="{C3380CC4-5D6E-409C-BE32-E72D297353CC}">
              <c16:uniqueId val="{00000002-989E-444C-B88C-2B4E14B8C9CC}"/>
            </c:ext>
          </c:extLst>
        </c:ser>
        <c:dLbls>
          <c:showLegendKey val="0"/>
          <c:showVal val="0"/>
          <c:showCatName val="0"/>
          <c:showSerName val="0"/>
          <c:showPercent val="0"/>
          <c:showBubbleSize val="0"/>
        </c:dLbls>
        <c:marker val="1"/>
        <c:smooth val="0"/>
        <c:axId val="940540560"/>
        <c:axId val="940539728"/>
      </c:lineChart>
      <c:dateAx>
        <c:axId val="940540560"/>
        <c:scaling>
          <c:orientation val="minMax"/>
        </c:scaling>
        <c:delete val="0"/>
        <c:axPos val="b"/>
        <c:numFmt formatCode="yyyy" sourceLinked="0"/>
        <c:majorTickMark val="none"/>
        <c:minorTickMark val="none"/>
        <c:tickLblPos val="low"/>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940539728"/>
        <c:crosses val="autoZero"/>
        <c:auto val="1"/>
        <c:lblOffset val="100"/>
        <c:baseTimeUnit val="days"/>
        <c:majorUnit val="3"/>
        <c:majorTimeUnit val="years"/>
      </c:dateAx>
      <c:valAx>
        <c:axId val="940539728"/>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940540560"/>
        <c:crosses val="autoZero"/>
        <c:crossBetween val="between"/>
        <c:majorUnit val="0.5"/>
        <c:dispUnits>
          <c:builtInUnit val="hundreds"/>
        </c:dispUnits>
      </c:valAx>
      <c:valAx>
        <c:axId val="105491856"/>
        <c:scaling>
          <c:orientation val="minMax"/>
          <c:max val="1.0000000000000002E-3"/>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rebuchet MS" panose="020B0603020202020204" pitchFamily="34" charset="0"/>
                <a:ea typeface="+mn-ea"/>
                <a:cs typeface="+mn-cs"/>
              </a:defRPr>
            </a:pPr>
            <a:endParaRPr lang="en-US"/>
          </a:p>
        </c:txPr>
        <c:crossAx val="105493520"/>
        <c:crosses val="max"/>
        <c:crossBetween val="between"/>
      </c:valAx>
      <c:catAx>
        <c:axId val="105493520"/>
        <c:scaling>
          <c:orientation val="minMax"/>
        </c:scaling>
        <c:delete val="1"/>
        <c:axPos val="b"/>
        <c:majorTickMark val="out"/>
        <c:minorTickMark val="none"/>
        <c:tickLblPos val="nextTo"/>
        <c:crossAx val="105491856"/>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0.14537077932956641"/>
          <c:y val="0.932960038548728"/>
          <c:w val="0.68377236936292052"/>
          <c:h val="3.419228368359379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0.00547</cdr:x>
      <cdr:y>0.00841</cdr:y>
    </cdr:from>
    <cdr:to>
      <cdr:x>0.00547</cdr:x>
      <cdr:y>0.00841</cdr:y>
    </cdr:to>
    <cdr:sp macro="" textlink="">
      <cdr:nvSpPr>
        <cdr:cNvPr id="2" name="UpSlideExportSave" descr="_EXPORT31_2_9232410470328.151922_410470390.203864_json{&quot;DestinationType&quot;:&quot;Word&quot;,&quot;WordDestination&quot;:{&quot;FilePath&quot;:&quot;https://lgam.sharepoint.com/sites/ResearchProduction/Shared Documents/Research Production/Quarterly Client Communications/Client Communication Templates/CIO Quarterly Commentary Template.docx&quot;}}" hidden="1">
          <a:extLst xmlns:a="http://schemas.openxmlformats.org/drawingml/2006/main">
            <a:ext uri="{FF2B5EF4-FFF2-40B4-BE49-F238E27FC236}">
              <a16:creationId xmlns:a16="http://schemas.microsoft.com/office/drawing/2014/main" id="{DCD61436-2C5D-A6FB-DD13-66D92A7410C1}"/>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0.00546</cdr:x>
      <cdr:y>0.00837</cdr:y>
    </cdr:from>
    <cdr:to>
      <cdr:x>0.00546</cdr:x>
      <cdr:y>0.00837</cdr:y>
    </cdr:to>
    <cdr:sp macro="" textlink="">
      <cdr:nvSpPr>
        <cdr:cNvPr id="3" name="#UpSlide#ChartHasBeenCopiedWithUpSlideActive#" hidden="1">
          <a:extLst xmlns:a="http://schemas.openxmlformats.org/drawingml/2006/main">
            <a:ext uri="{FF2B5EF4-FFF2-40B4-BE49-F238E27FC236}">
              <a16:creationId xmlns:a16="http://schemas.microsoft.com/office/drawing/2014/main" id="{73301B90-48F5-A7B1-3518-B3B4529F3AD2}"/>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0.97091</cdr:y>
    </cdr:from>
    <cdr:to>
      <cdr:x>0.85632</cdr:x>
      <cdr:y>0.99859</cdr:y>
    </cdr:to>
    <cdr:sp macro="" textlink="">
      <cdr:nvSpPr>
        <cdr:cNvPr id="2" name="TextBox 1">
          <a:extLst xmlns:a="http://schemas.openxmlformats.org/drawingml/2006/main">
            <a:ext uri="{FF2B5EF4-FFF2-40B4-BE49-F238E27FC236}">
              <a16:creationId xmlns:a16="http://schemas.microsoft.com/office/drawing/2014/main" id="{77DEC851-6E12-9805-434E-C19D38199F92}"/>
            </a:ext>
          </a:extLst>
        </cdr:cNvPr>
        <cdr:cNvSpPr txBox="1"/>
      </cdr:nvSpPr>
      <cdr:spPr>
        <a:xfrm xmlns:a="http://schemas.openxmlformats.org/drawingml/2006/main">
          <a:off x="0" y="5022850"/>
          <a:ext cx="5499100" cy="1432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rebuchet MS" panose="020B0603020202020204" pitchFamily="34" charset="0"/>
            </a:rPr>
            <a:t>Source: Robert</a:t>
          </a:r>
          <a:r>
            <a:rPr lang="en-US" sz="800" baseline="0">
              <a:latin typeface="Trebuchet MS" panose="020B0603020202020204" pitchFamily="34" charset="0"/>
            </a:rPr>
            <a:t> J. Shiller, S&amp;P Dow Jones Indices, iM Global Partner. Data as of 11/30/2022. </a:t>
          </a:r>
          <a:endParaRPr lang="en-US" sz="800">
            <a:latin typeface="Trebuchet MS" panose="020B0603020202020204" pitchFamily="34" charset="0"/>
          </a:endParaRPr>
        </a:p>
      </cdr:txBody>
    </cdr:sp>
  </cdr:relSizeAnchor>
  <cdr:relSizeAnchor xmlns:cdr="http://schemas.openxmlformats.org/drawingml/2006/chartDrawing">
    <cdr:from>
      <cdr:x>0.00586</cdr:x>
      <cdr:y>0.00807</cdr:y>
    </cdr:from>
    <cdr:to>
      <cdr:x>0.00586</cdr:x>
      <cdr:y>0.00807</cdr:y>
    </cdr:to>
    <cdr:sp macro="" textlink="">
      <cdr:nvSpPr>
        <cdr:cNvPr id="3" name="#UpSlide#ChartHasBeenCopiedWithUpSlideActive#" hidden="1">
          <a:extLst xmlns:a="http://schemas.openxmlformats.org/drawingml/2006/main">
            <a:ext uri="{FF2B5EF4-FFF2-40B4-BE49-F238E27FC236}">
              <a16:creationId xmlns:a16="http://schemas.microsoft.com/office/drawing/2014/main" id="{12DEB775-9DD0-84B0-B23C-07BB02BA418D}"/>
            </a:ext>
          </a:extLst>
        </cdr:cNvPr>
        <cdr:cNvSpPr/>
      </cdr:nvSpPr>
      <cdr:spPr bwMode="auto">
        <a:xfrm xmlns:a="http://schemas.openxmlformats.org/drawingml/2006/main">
          <a:off x="50800" y="50800"/>
          <a:ext cx="0" cy="0"/>
        </a:xfrm>
        <a:prstGeom xmlns:a="http://schemas.openxmlformats.org/drawingml/2006/main" prst="rect">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0.00772</cdr:x>
      <cdr:y>0.00958</cdr:y>
    </cdr:from>
    <cdr:to>
      <cdr:x>0.00772</cdr:x>
      <cdr:y>0.00958</cdr:y>
    </cdr:to>
    <cdr:sp macro="" textlink="">
      <cdr:nvSpPr>
        <cdr:cNvPr id="4" name="UpSlideExportSave" hidden="1">
          <a:extLst xmlns:a="http://schemas.openxmlformats.org/drawingml/2006/main">
            <a:ext uri="{FF2B5EF4-FFF2-40B4-BE49-F238E27FC236}">
              <a16:creationId xmlns:a16="http://schemas.microsoft.com/office/drawing/2014/main" id="{9B04244F-96F8-A5A3-0241-0C1C205F780C}"/>
            </a:ext>
          </a:extLst>
        </cdr:cNvPr>
        <cdr:cNvSpPr/>
      </cdr:nvSpPr>
      <cdr:spPr bwMode="auto">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9525" cap="flat" cmpd="sng" algn="ctr">
          <a:no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Lst>
      </cdr:spPr>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0.20911</cdr:x>
      <cdr:y>0.4557</cdr:y>
    </cdr:from>
    <cdr:to>
      <cdr:x>0.45641</cdr:x>
      <cdr:y>0.54137</cdr:y>
    </cdr:to>
    <cdr:sp macro="" textlink="">
      <cdr:nvSpPr>
        <cdr:cNvPr id="3" name="TextBox 2">
          <a:extLst xmlns:a="http://schemas.openxmlformats.org/drawingml/2006/main">
            <a:ext uri="{FF2B5EF4-FFF2-40B4-BE49-F238E27FC236}">
              <a16:creationId xmlns:a16="http://schemas.microsoft.com/office/drawing/2014/main" id="{31C9E29A-5378-4561-A457-8E6DA830DBC7}"/>
            </a:ext>
          </a:extLst>
        </cdr:cNvPr>
        <cdr:cNvSpPr txBox="1"/>
      </cdr:nvSpPr>
      <cdr:spPr>
        <a:xfrm xmlns:a="http://schemas.openxmlformats.org/drawingml/2006/main">
          <a:off x="1314815" y="2154663"/>
          <a:ext cx="1554994" cy="405047"/>
        </a:xfrm>
        <a:prstGeom xmlns:a="http://schemas.openxmlformats.org/drawingml/2006/main" prst="rect">
          <a:avLst/>
        </a:prstGeom>
        <a:noFill xmlns:a="http://schemas.openxmlformats.org/drawingml/2006/main"/>
      </cdr:spPr>
      <cdr:txBody>
        <a:bodyPr xmlns:a="http://schemas.openxmlformats.org/drawingml/2006/main" vertOverflow="clip" wrap="square" rtlCol="0">
          <a:spAutoFit/>
        </a:bodyPr>
        <a:lstStyle xmlns:a="http://schemas.openxmlformats.org/drawingml/2006/main"/>
        <a:p xmlns:a="http://schemas.openxmlformats.org/drawingml/2006/main">
          <a:r>
            <a:rPr lang="en-US" sz="1000" b="0">
              <a:solidFill>
                <a:srgbClr val="003B4A"/>
              </a:solidFill>
              <a:latin typeface="Trebuchet MS" panose="020B0603020202020204" pitchFamily="34" charset="0"/>
            </a:rPr>
            <a:t>Current Yield:</a:t>
          </a:r>
          <a:r>
            <a:rPr lang="en-US" sz="1000" b="0" baseline="0">
              <a:solidFill>
                <a:srgbClr val="003B4A"/>
              </a:solidFill>
              <a:latin typeface="Trebuchet MS" panose="020B0603020202020204" pitchFamily="34" charset="0"/>
            </a:rPr>
            <a:t> 4.68% </a:t>
          </a:r>
          <a:r>
            <a:rPr lang="en-US" sz="1100" b="1" baseline="0">
              <a:noFill/>
            </a:rPr>
            <a:t>Yield</a:t>
          </a:r>
          <a:endParaRPr lang="en-US" sz="1100" b="1">
            <a:noFill/>
          </a:endParaRPr>
        </a:p>
      </cdr:txBody>
    </cdr:sp>
  </cdr:relSizeAnchor>
  <cdr:relSizeAnchor xmlns:cdr="http://schemas.openxmlformats.org/drawingml/2006/chartDrawing">
    <cdr:from>
      <cdr:x>0.26663</cdr:x>
      <cdr:y>0.5167</cdr:y>
    </cdr:from>
    <cdr:to>
      <cdr:x>0.27782</cdr:x>
      <cdr:y>0.62025</cdr:y>
    </cdr:to>
    <cdr:cxnSp macro="">
      <cdr:nvCxnSpPr>
        <cdr:cNvPr id="7" name="Straight Arrow Connector 6">
          <a:extLst xmlns:a="http://schemas.openxmlformats.org/drawingml/2006/main">
            <a:ext uri="{FF2B5EF4-FFF2-40B4-BE49-F238E27FC236}">
              <a16:creationId xmlns:a16="http://schemas.microsoft.com/office/drawing/2014/main" id="{D5F5FF19-29E0-4CF1-B8E7-C9718AC962E0}"/>
            </a:ext>
          </a:extLst>
        </cdr:cNvPr>
        <cdr:cNvCxnSpPr/>
      </cdr:nvCxnSpPr>
      <cdr:spPr>
        <a:xfrm xmlns:a="http://schemas.openxmlformats.org/drawingml/2006/main" flipH="1">
          <a:off x="2310835" y="3249153"/>
          <a:ext cx="96982" cy="651152"/>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0.16298</cdr:x>
      <cdr:y>0.16988</cdr:y>
    </cdr:from>
    <cdr:to>
      <cdr:x>0.53986</cdr:x>
      <cdr:y>0.26832</cdr:y>
    </cdr:to>
    <cdr:sp macro="" textlink="">
      <cdr:nvSpPr>
        <cdr:cNvPr id="4" name="TextBox 3">
          <a:extLst xmlns:a="http://schemas.openxmlformats.org/drawingml/2006/main">
            <a:ext uri="{FF2B5EF4-FFF2-40B4-BE49-F238E27FC236}">
              <a16:creationId xmlns:a16="http://schemas.microsoft.com/office/drawing/2014/main" id="{60EB41D3-33E8-4D4A-87B9-51D88DAF891B}"/>
            </a:ext>
          </a:extLst>
        </cdr:cNvPr>
        <cdr:cNvSpPr txBox="1"/>
      </cdr:nvSpPr>
      <cdr:spPr>
        <a:xfrm xmlns:a="http://schemas.openxmlformats.org/drawingml/2006/main">
          <a:off x="1024781" y="803228"/>
          <a:ext cx="2369734" cy="465426"/>
        </a:xfrm>
        <a:prstGeom xmlns:a="http://schemas.openxmlformats.org/drawingml/2006/main" prst="rect">
          <a:avLst/>
        </a:prstGeom>
      </cdr:spPr>
      <cdr:txBody>
        <a:bodyPr xmlns:a="http://schemas.openxmlformats.org/drawingml/2006/main" vertOverflow="clip" wrap="none" rtlCol="0">
          <a:noAutofit/>
        </a:bodyPr>
        <a:lstStyle xmlns:a="http://schemas.openxmlformats.org/drawingml/2006/main"/>
        <a:p xmlns:a="http://schemas.openxmlformats.org/drawingml/2006/main">
          <a:r>
            <a:rPr lang="en-US" sz="1000" b="0">
              <a:solidFill>
                <a:schemeClr val="tx1"/>
              </a:solidFill>
              <a:latin typeface="Trebuchet MS" panose="020B0603020202020204" pitchFamily="34" charset="0"/>
            </a:rPr>
            <a:t>Starting Aggregate Bond Yields</a:t>
          </a:r>
          <a:r>
            <a:rPr lang="en-US" sz="1000" b="0" baseline="0">
              <a:solidFill>
                <a:schemeClr val="tx1"/>
              </a:solidFill>
              <a:latin typeface="Trebuchet MS" panose="020B0603020202020204" pitchFamily="34" charset="0"/>
            </a:rPr>
            <a:t> Are Highly </a:t>
          </a:r>
        </a:p>
        <a:p xmlns:a="http://schemas.openxmlformats.org/drawingml/2006/main">
          <a:r>
            <a:rPr lang="en-US" sz="1000" b="0" baseline="0">
              <a:solidFill>
                <a:schemeClr val="tx1"/>
              </a:solidFill>
              <a:latin typeface="Trebuchet MS" panose="020B0603020202020204" pitchFamily="34" charset="0"/>
            </a:rPr>
            <a:t>Correlated with Five-Year Total Returns</a:t>
          </a:r>
          <a:endParaRPr lang="en-US" sz="1000" b="0">
            <a:solidFill>
              <a:schemeClr val="tx1"/>
            </a:solidFill>
            <a:latin typeface="Trebuchet MS" panose="020B0603020202020204" pitchFamily="34" charset="0"/>
          </a:endParaRPr>
        </a:p>
      </cdr:txBody>
    </cdr:sp>
  </cdr:relSizeAnchor>
  <cdr:relSizeAnchor xmlns:cdr="http://schemas.openxmlformats.org/drawingml/2006/chartDrawing">
    <cdr:from>
      <cdr:x>1.55721E-7</cdr:x>
      <cdr:y>0.95839</cdr:y>
    </cdr:from>
    <cdr:to>
      <cdr:x>0.45781</cdr:x>
      <cdr:y>1</cdr:y>
    </cdr:to>
    <cdr:sp macro="" textlink="">
      <cdr:nvSpPr>
        <cdr:cNvPr id="5" name="TextBox 4">
          <a:extLst xmlns:a="http://schemas.openxmlformats.org/drawingml/2006/main">
            <a:ext uri="{FF2B5EF4-FFF2-40B4-BE49-F238E27FC236}">
              <a16:creationId xmlns:a16="http://schemas.microsoft.com/office/drawing/2014/main" id="{A786CBA5-8A08-4C42-8C81-B26B9A96CF8F}"/>
            </a:ext>
          </a:extLst>
        </cdr:cNvPr>
        <cdr:cNvSpPr txBox="1"/>
      </cdr:nvSpPr>
      <cdr:spPr>
        <a:xfrm xmlns:a="http://schemas.openxmlformats.org/drawingml/2006/main">
          <a:off x="1" y="4531489"/>
          <a:ext cx="2939970" cy="1967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a:latin typeface="Trebuchet MS" panose="020B0603020202020204" pitchFamily="34" charset="0"/>
            </a:rPr>
            <a:t>Data as of 12/31/2022.</a:t>
          </a:r>
          <a:r>
            <a:rPr lang="en-US" sz="800" baseline="0">
              <a:latin typeface="Trebuchet MS" panose="020B0603020202020204" pitchFamily="34" charset="0"/>
            </a:rPr>
            <a:t> </a:t>
          </a:r>
          <a:r>
            <a:rPr lang="en-US" sz="800">
              <a:latin typeface="Trebuchet MS" panose="020B0603020202020204" pitchFamily="34" charset="0"/>
            </a:rPr>
            <a:t>Source: Bloomberg LP.</a:t>
          </a:r>
        </a:p>
      </cdr:txBody>
    </cdr:sp>
  </cdr:relSizeAnchor>
  <cdr:relSizeAnchor xmlns:cdr="http://schemas.openxmlformats.org/drawingml/2006/chartDrawing">
    <cdr:from>
      <cdr:x>0.00586</cdr:x>
      <cdr:y>0.00806</cdr:y>
    </cdr:from>
    <cdr:to>
      <cdr:x>0.00586</cdr:x>
      <cdr:y>0.00806</cdr:y>
    </cdr:to>
    <cdr:sp macro="" textlink="">
      <cdr:nvSpPr>
        <cdr:cNvPr id="8" name="UpSlideExportSave" hidden="1">
          <a:extLst xmlns:a="http://schemas.openxmlformats.org/drawingml/2006/main">
            <a:ext uri="{FF2B5EF4-FFF2-40B4-BE49-F238E27FC236}">
              <a16:creationId xmlns:a16="http://schemas.microsoft.com/office/drawing/2014/main" id="{C6418650-0C8C-6A2F-7DC1-C8F8EBA32340}"/>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0.24322</cdr:x>
      <cdr:y>0.63986</cdr:y>
    </cdr:from>
    <cdr:to>
      <cdr:x>0.28677</cdr:x>
      <cdr:y>0.77576</cdr:y>
    </cdr:to>
    <cdr:sp macro="" textlink="">
      <cdr:nvSpPr>
        <cdr:cNvPr id="10" name="Oval 9">
          <a:extLst xmlns:a="http://schemas.openxmlformats.org/drawingml/2006/main">
            <a:ext uri="{FF2B5EF4-FFF2-40B4-BE49-F238E27FC236}">
              <a16:creationId xmlns:a16="http://schemas.microsoft.com/office/drawing/2014/main" id="{146B9256-60E3-CEA0-4FF2-52FA6D2732AB}"/>
            </a:ext>
          </a:extLst>
        </cdr:cNvPr>
        <cdr:cNvSpPr/>
      </cdr:nvSpPr>
      <cdr:spPr>
        <a:xfrm xmlns:a="http://schemas.openxmlformats.org/drawingml/2006/main">
          <a:off x="2107963" y="4023644"/>
          <a:ext cx="377439" cy="854579"/>
        </a:xfrm>
        <a:prstGeom xmlns:a="http://schemas.openxmlformats.org/drawingml/2006/main" prst="ellipse">
          <a:avLst/>
        </a:prstGeom>
        <a:solidFill xmlns:a="http://schemas.openxmlformats.org/drawingml/2006/main">
          <a:srgbClr val="FFB600">
            <a:alpha val="4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0.00587</cdr:x>
      <cdr:y>0.00809</cdr:y>
    </cdr:from>
    <cdr:to>
      <cdr:x>0.00587</cdr:x>
      <cdr:y>0.00809</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F4B737A4-2096-6513-844C-42C3FF1E38C2}"/>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0.00626</cdr:x>
      <cdr:y>0.01003</cdr:y>
    </cdr:from>
    <cdr:to>
      <cdr:x>0.00626</cdr:x>
      <cdr:y>0.01003</cdr:y>
    </cdr:to>
    <cdr:sp macro="" textlink="">
      <cdr:nvSpPr>
        <cdr:cNvPr id="2" name="UpSlideExportSave" hidden="1">
          <a:extLst xmlns:a="http://schemas.openxmlformats.org/drawingml/2006/main">
            <a:ext uri="{FF2B5EF4-FFF2-40B4-BE49-F238E27FC236}">
              <a16:creationId xmlns:a16="http://schemas.microsoft.com/office/drawing/2014/main" id="{00F5E796-52FD-112A-E022-FA47F59545CC}"/>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0.86988</cdr:y>
    </cdr:from>
    <cdr:to>
      <cdr:x>0.95644</cdr:x>
      <cdr:y>1</cdr:y>
    </cdr:to>
    <cdr:sp macro="" textlink="">
      <cdr:nvSpPr>
        <cdr:cNvPr id="3" name="TextBox 2">
          <a:extLst xmlns:a="http://schemas.openxmlformats.org/drawingml/2006/main">
            <a:ext uri="{FF2B5EF4-FFF2-40B4-BE49-F238E27FC236}">
              <a16:creationId xmlns:a16="http://schemas.microsoft.com/office/drawing/2014/main" id="{2169358F-C492-468A-C759-6D620632019A}"/>
            </a:ext>
          </a:extLst>
        </cdr:cNvPr>
        <cdr:cNvSpPr txBox="1"/>
      </cdr:nvSpPr>
      <cdr:spPr>
        <a:xfrm xmlns:a="http://schemas.openxmlformats.org/drawingml/2006/main">
          <a:off x="0" y="3073400"/>
          <a:ext cx="6051550" cy="459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ysClr val="windowText" lastClr="000000"/>
              </a:solidFill>
              <a:latin typeface="Trebuchet MS" panose="020B0603020202020204" pitchFamily="34" charset="0"/>
            </a:rPr>
            <a:t>Source: Morningstar Direct. Data as</a:t>
          </a:r>
          <a:r>
            <a:rPr lang="en-US" sz="800" baseline="0">
              <a:solidFill>
                <a:sysClr val="windowText" lastClr="000000"/>
              </a:solidFill>
              <a:latin typeface="Trebuchet MS" panose="020B0603020202020204" pitchFamily="34" charset="0"/>
            </a:rPr>
            <a:t> of 12/31/2022. US Stocks represented by S&amp;P 500 Index. US Bonds represented by Ibbotson US Intermediate Term Government Bond Index from 1926 to 1975 and the Bloomberg US Aggregate Bond Index from 1976 onward.</a:t>
          </a:r>
          <a:endParaRPr lang="en-US" sz="800">
            <a:solidFill>
              <a:sysClr val="windowText" lastClr="000000"/>
            </a:solidFill>
            <a:latin typeface="Trebuchet MS" panose="020B0603020202020204" pitchFamily="34" charset="0"/>
          </a:endParaRPr>
        </a:p>
      </cdr:txBody>
    </cdr:sp>
  </cdr:relSizeAnchor>
  <cdr:relSizeAnchor xmlns:cdr="http://schemas.openxmlformats.org/drawingml/2006/chartDrawing">
    <cdr:from>
      <cdr:x>0.00546</cdr:x>
      <cdr:y>0.00837</cdr:y>
    </cdr:from>
    <cdr:to>
      <cdr:x>0.00546</cdr:x>
      <cdr:y>0.00837</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133DB342-A966-C733-B3C2-F548CB47E3D2}"/>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0.00412</cdr:x>
      <cdr:y>0.00882</cdr:y>
    </cdr:from>
    <cdr:to>
      <cdr:x>0.00412</cdr:x>
      <cdr:y>0.00882</cdr:y>
    </cdr:to>
    <cdr:sp macro="" textlink="">
      <cdr:nvSpPr>
        <cdr:cNvPr id="2" name="UpSlideExportSave" hidden="1">
          <a:extLst xmlns:a="http://schemas.openxmlformats.org/drawingml/2006/main">
            <a:ext uri="{FF2B5EF4-FFF2-40B4-BE49-F238E27FC236}">
              <a16:creationId xmlns:a16="http://schemas.microsoft.com/office/drawing/2014/main" id="{9F012793-1D7D-FC40-3EB6-749ACE4B9704}"/>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0.01399</cdr:x>
      <cdr:y>0.94424</cdr:y>
    </cdr:from>
    <cdr:to>
      <cdr:x>0.58142</cdr:x>
      <cdr:y>0.99672</cdr:y>
    </cdr:to>
    <cdr:sp macro="" textlink="">
      <cdr:nvSpPr>
        <cdr:cNvPr id="3" name="TextBox 2">
          <a:extLst xmlns:a="http://schemas.openxmlformats.org/drawingml/2006/main">
            <a:ext uri="{FF2B5EF4-FFF2-40B4-BE49-F238E27FC236}">
              <a16:creationId xmlns:a16="http://schemas.microsoft.com/office/drawing/2014/main" id="{229F1C0D-565E-2E6E-F529-7A901B749B0B}"/>
            </a:ext>
          </a:extLst>
        </cdr:cNvPr>
        <cdr:cNvSpPr txBox="1"/>
      </cdr:nvSpPr>
      <cdr:spPr>
        <a:xfrm xmlns:a="http://schemas.openxmlformats.org/drawingml/2006/main">
          <a:off x="148168" y="6092827"/>
          <a:ext cx="6011333" cy="3386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0.00738</cdr:x>
      <cdr:y>0.94869</cdr:y>
    </cdr:from>
    <cdr:to>
      <cdr:x>0.95592</cdr:x>
      <cdr:y>1</cdr:y>
    </cdr:to>
    <cdr:sp macro="" textlink="">
      <cdr:nvSpPr>
        <cdr:cNvPr id="4" name="TextBox 3">
          <a:extLst xmlns:a="http://schemas.openxmlformats.org/drawingml/2006/main">
            <a:ext uri="{FF2B5EF4-FFF2-40B4-BE49-F238E27FC236}">
              <a16:creationId xmlns:a16="http://schemas.microsoft.com/office/drawing/2014/main" id="{E0AA2A39-18FA-A251-7682-38C461557E9E}"/>
            </a:ext>
          </a:extLst>
        </cdr:cNvPr>
        <cdr:cNvSpPr txBox="1"/>
      </cdr:nvSpPr>
      <cdr:spPr>
        <a:xfrm xmlns:a="http://schemas.openxmlformats.org/drawingml/2006/main">
          <a:off x="47570" y="3810880"/>
          <a:ext cx="6115381" cy="2061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rebuchet MS" panose="020B0603020202020204" pitchFamily="34" charset="0"/>
            </a:rPr>
            <a:t>Source: U.S.</a:t>
          </a:r>
          <a:r>
            <a:rPr lang="en-US" sz="800" baseline="0">
              <a:latin typeface="Trebuchet MS" panose="020B0603020202020204" pitchFamily="34" charset="0"/>
            </a:rPr>
            <a:t> Bureau of Labor Statistics and U.S. Bureau of Economic Analysis. Data as of 11/30/2022.</a:t>
          </a:r>
          <a:endParaRPr lang="en-US" sz="800">
            <a:latin typeface="Trebuchet MS" panose="020B0603020202020204" pitchFamily="34" charset="0"/>
          </a:endParaRPr>
        </a:p>
      </cdr:txBody>
    </cdr:sp>
  </cdr:relSizeAnchor>
  <cdr:relSizeAnchor xmlns:cdr="http://schemas.openxmlformats.org/drawingml/2006/chartDrawing">
    <cdr:from>
      <cdr:x>0.00461</cdr:x>
      <cdr:y>0.00787</cdr:y>
    </cdr:from>
    <cdr:to>
      <cdr:x>0.00461</cdr:x>
      <cdr:y>0.00787</cdr:y>
    </cdr:to>
    <cdr:sp macro="" textlink="">
      <cdr:nvSpPr>
        <cdr:cNvPr id="5" name="#UpSlide#ChartHasBeenCopiedWithUpSlideActive#" hidden="1">
          <a:extLst xmlns:a="http://schemas.openxmlformats.org/drawingml/2006/main">
            <a:ext uri="{FF2B5EF4-FFF2-40B4-BE49-F238E27FC236}">
              <a16:creationId xmlns:a16="http://schemas.microsoft.com/office/drawing/2014/main" id="{B4AC0669-D243-C6C7-F6D2-015CBA8E7DE6}"/>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0.00582</cdr:x>
      <cdr:y>0.00916</cdr:y>
    </cdr:from>
    <cdr:to>
      <cdr:x>0.00582</cdr:x>
      <cdr:y>0.00916</cdr:y>
    </cdr:to>
    <cdr:sp macro="" textlink="">
      <cdr:nvSpPr>
        <cdr:cNvPr id="2" name="UpSlideExportSave" hidden="1">
          <a:extLst xmlns:a="http://schemas.openxmlformats.org/drawingml/2006/main">
            <a:ext uri="{FF2B5EF4-FFF2-40B4-BE49-F238E27FC236}">
              <a16:creationId xmlns:a16="http://schemas.microsoft.com/office/drawing/2014/main" id="{FC30C034-9C92-674B-FDE2-8AB19F3FDBE2}"/>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0.96141</cdr:y>
    </cdr:from>
    <cdr:to>
      <cdr:x>0.56244</cdr:x>
      <cdr:y>1</cdr:y>
    </cdr:to>
    <cdr:sp macro="" textlink="">
      <cdr:nvSpPr>
        <cdr:cNvPr id="3" name="TextBox 2">
          <a:extLst xmlns:a="http://schemas.openxmlformats.org/drawingml/2006/main">
            <a:ext uri="{FF2B5EF4-FFF2-40B4-BE49-F238E27FC236}">
              <a16:creationId xmlns:a16="http://schemas.microsoft.com/office/drawing/2014/main" id="{3D3913AF-7F36-4A8F-5B56-54D7E0B73F24}"/>
            </a:ext>
          </a:extLst>
        </cdr:cNvPr>
        <cdr:cNvSpPr txBox="1"/>
      </cdr:nvSpPr>
      <cdr:spPr>
        <a:xfrm xmlns:a="http://schemas.openxmlformats.org/drawingml/2006/main">
          <a:off x="0" y="4255164"/>
          <a:ext cx="3803650" cy="1707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rebuchet MS" panose="020B0603020202020204" pitchFamily="34" charset="0"/>
            </a:rPr>
            <a:t>Source: </a:t>
          </a:r>
          <a:r>
            <a:rPr lang="en-US" sz="800" b="0" i="0">
              <a:effectLst/>
              <a:latin typeface="Trebuchet MS" panose="020B0603020202020204" pitchFamily="34" charset="0"/>
              <a:ea typeface="+mn-ea"/>
              <a:cs typeface="+mn-cs"/>
            </a:rPr>
            <a:t>U.S. Bureau of Labor Statistics. Data as of 11/30/2022</a:t>
          </a:r>
          <a:r>
            <a:rPr lang="en-US" sz="900" b="0" i="0">
              <a:effectLst/>
              <a:latin typeface="Trebuchet MS" panose="020B0603020202020204" pitchFamily="34" charset="0"/>
              <a:ea typeface="+mn-ea"/>
              <a:cs typeface="+mn-cs"/>
            </a:rPr>
            <a:t>.</a:t>
          </a:r>
          <a:endParaRPr lang="en-US" sz="900">
            <a:latin typeface="Trebuchet MS" panose="020B0603020202020204" pitchFamily="34" charset="0"/>
          </a:endParaRPr>
        </a:p>
      </cdr:txBody>
    </cdr:sp>
  </cdr:relSizeAnchor>
  <cdr:relSizeAnchor xmlns:cdr="http://schemas.openxmlformats.org/drawingml/2006/chartDrawing">
    <cdr:from>
      <cdr:x>0.00556</cdr:x>
      <cdr:y>0.00934</cdr:y>
    </cdr:from>
    <cdr:to>
      <cdr:x>0.00556</cdr:x>
      <cdr:y>0.00934</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2CCBCFE9-66FA-7439-9E86-E76CBB7F08DF}"/>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0.00587</cdr:x>
      <cdr:y>0.00808</cdr:y>
    </cdr:from>
    <cdr:to>
      <cdr:x>0.00587</cdr:x>
      <cdr:y>0.00808</cdr:y>
    </cdr:to>
    <cdr:sp macro="" textlink="">
      <cdr:nvSpPr>
        <cdr:cNvPr id="2" name="UpSlideExportSave" descr="_EXPORT31_2_2735386547648.769157_386548124.699913_json{&quot;DestinationType&quot;:&quot;Word&quot;,&quot;WordDestination&quot;:{&quot;FilePath&quot;:&quot;https://lgam.sharepoint.com/sites/ResearchProduction/Shared Documents/Research Production/Quarterly Client Communications/Client Communication Templates/CIO Quarterly Commentary Template.docx&quot;}}" hidden="1">
          <a:extLst xmlns:a="http://schemas.openxmlformats.org/drawingml/2006/main">
            <a:ext uri="{FF2B5EF4-FFF2-40B4-BE49-F238E27FC236}">
              <a16:creationId xmlns:a16="http://schemas.microsoft.com/office/drawing/2014/main" id="{CB2A4451-B169-40A8-AA8A-764565A32E3E}"/>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0.01291</cdr:x>
      <cdr:y>0.92649</cdr:y>
    </cdr:from>
    <cdr:to>
      <cdr:x>1</cdr:x>
      <cdr:y>1</cdr:y>
    </cdr:to>
    <cdr:sp macro="" textlink="">
      <cdr:nvSpPr>
        <cdr:cNvPr id="3" name="TextBox 2">
          <a:extLst xmlns:a="http://schemas.openxmlformats.org/drawingml/2006/main">
            <a:ext uri="{FF2B5EF4-FFF2-40B4-BE49-F238E27FC236}">
              <a16:creationId xmlns:a16="http://schemas.microsoft.com/office/drawing/2014/main" id="{8AF08255-2652-4E8A-969D-480B4D1D1356}"/>
            </a:ext>
          </a:extLst>
        </cdr:cNvPr>
        <cdr:cNvSpPr txBox="1"/>
      </cdr:nvSpPr>
      <cdr:spPr>
        <a:xfrm xmlns:a="http://schemas.openxmlformats.org/drawingml/2006/main">
          <a:off x="82905" y="4318294"/>
          <a:ext cx="6338850" cy="3426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9A6AAA12-CA23-4909-83F6-8113990E888C}" type="TxLink">
            <a:rPr lang="en-US" sz="800" b="0" i="0" u="none" strike="noStrike">
              <a:solidFill>
                <a:srgbClr val="000000"/>
              </a:solidFill>
              <a:latin typeface="Trebuchet MS" panose="020B0603020202020204" pitchFamily="34" charset="0"/>
              <a:cs typeface="Calibri"/>
            </a:rPr>
            <a:pPr/>
            <a:t>Source: Board of Governors of the Federal Reserve System, Federal Reserve Bank of Atlanta, and Bureau of Labor Statistics. Data as of 11/30/2022.</a:t>
          </a:fld>
          <a:endParaRPr lang="en-US" sz="800">
            <a:latin typeface="Trebuchet MS" panose="020B0603020202020204" pitchFamily="34" charset="0"/>
          </a:endParaRPr>
        </a:p>
      </cdr:txBody>
    </cdr:sp>
  </cdr:relSizeAnchor>
  <cdr:relSizeAnchor xmlns:cdr="http://schemas.openxmlformats.org/drawingml/2006/chartDrawing">
    <cdr:from>
      <cdr:x>0.00547</cdr:x>
      <cdr:y>0.0084</cdr:y>
    </cdr:from>
    <cdr:to>
      <cdr:x>0.00547</cdr:x>
      <cdr:y>0.0084</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6D587C16-CB81-0561-5E6F-11BF8AF858AE}"/>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0.00539</cdr:x>
      <cdr:y>0.00882</cdr:y>
    </cdr:from>
    <cdr:to>
      <cdr:x>0.00539</cdr:x>
      <cdr:y>0.00882</cdr:y>
    </cdr:to>
    <cdr:sp macro="" textlink="">
      <cdr:nvSpPr>
        <cdr:cNvPr id="2" name="UpSlideExportSave" hidden="1">
          <a:extLst xmlns:a="http://schemas.openxmlformats.org/drawingml/2006/main">
            <a:ext uri="{FF2B5EF4-FFF2-40B4-BE49-F238E27FC236}">
              <a16:creationId xmlns:a16="http://schemas.microsoft.com/office/drawing/2014/main" id="{E6F71394-6F8D-34D5-6D99-191970D3ACE0}"/>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0.96154</cdr:y>
    </cdr:from>
    <cdr:to>
      <cdr:x>0.92159</cdr:x>
      <cdr:y>1</cdr:y>
    </cdr:to>
    <cdr:sp macro="" textlink="">
      <cdr:nvSpPr>
        <cdr:cNvPr id="3" name="TextBox 2">
          <a:extLst xmlns:a="http://schemas.openxmlformats.org/drawingml/2006/main">
            <a:ext uri="{FF2B5EF4-FFF2-40B4-BE49-F238E27FC236}">
              <a16:creationId xmlns:a16="http://schemas.microsoft.com/office/drawing/2014/main" id="{BA912B77-AC92-8195-7EB6-BE4B41D22837}"/>
            </a:ext>
          </a:extLst>
        </cdr:cNvPr>
        <cdr:cNvSpPr txBox="1"/>
      </cdr:nvSpPr>
      <cdr:spPr>
        <a:xfrm xmlns:a="http://schemas.openxmlformats.org/drawingml/2006/main">
          <a:off x="0" y="4032250"/>
          <a:ext cx="5918200" cy="1612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rebuchet MS" panose="020B0603020202020204" pitchFamily="34" charset="0"/>
            </a:rPr>
            <a:t>Source: </a:t>
          </a:r>
          <a:r>
            <a:rPr lang="en-US" sz="800" b="0" i="0">
              <a:effectLst/>
              <a:latin typeface="Trebuchet MS" panose="020B0603020202020204" pitchFamily="34" charset="0"/>
              <a:ea typeface="+mn-ea"/>
              <a:cs typeface="+mn-cs"/>
            </a:rPr>
            <a:t>U.S. Bureau of Labor Statistics and U.S. Bureau of Economic Analysis. Data as of 9/30/2022.</a:t>
          </a:r>
          <a:endParaRPr lang="en-US" sz="800">
            <a:latin typeface="Trebuchet MS" panose="020B0603020202020204" pitchFamily="34" charset="0"/>
          </a:endParaRPr>
        </a:p>
      </cdr:txBody>
    </cdr:sp>
  </cdr:relSizeAnchor>
  <cdr:relSizeAnchor xmlns:cdr="http://schemas.openxmlformats.org/drawingml/2006/chartDrawing">
    <cdr:from>
      <cdr:x>0.00546</cdr:x>
      <cdr:y>0.00837</cdr:y>
    </cdr:from>
    <cdr:to>
      <cdr:x>0.00546</cdr:x>
      <cdr:y>0.00837</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9B244A1C-D078-6111-7539-3ED0B20C3729}"/>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0.00615</cdr:x>
      <cdr:y>0.01017</cdr:y>
    </cdr:from>
    <cdr:to>
      <cdr:x>0.00615</cdr:x>
      <cdr:y>0.01017</cdr:y>
    </cdr:to>
    <cdr:sp macro="" textlink="">
      <cdr:nvSpPr>
        <cdr:cNvPr id="2" name="UpSlideExportSave" hidden="1">
          <a:extLst xmlns:a="http://schemas.openxmlformats.org/drawingml/2006/main">
            <a:ext uri="{FF2B5EF4-FFF2-40B4-BE49-F238E27FC236}">
              <a16:creationId xmlns:a16="http://schemas.microsoft.com/office/drawing/2014/main" id="{8BB4D835-1180-B5C9-FB78-10B5D770DE71}"/>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0.9625</cdr:y>
    </cdr:from>
    <cdr:to>
      <cdr:x>0.96707</cdr:x>
      <cdr:y>1</cdr:y>
    </cdr:to>
    <cdr:sp macro="" textlink="">
      <cdr:nvSpPr>
        <cdr:cNvPr id="3" name="TextBox 2">
          <a:extLst xmlns:a="http://schemas.openxmlformats.org/drawingml/2006/main">
            <a:ext uri="{FF2B5EF4-FFF2-40B4-BE49-F238E27FC236}">
              <a16:creationId xmlns:a16="http://schemas.microsoft.com/office/drawing/2014/main" id="{B949DE3A-A2D7-B486-72A8-40087761656B}"/>
            </a:ext>
          </a:extLst>
        </cdr:cNvPr>
        <cdr:cNvSpPr txBox="1"/>
      </cdr:nvSpPr>
      <cdr:spPr>
        <a:xfrm xmlns:a="http://schemas.openxmlformats.org/drawingml/2006/main">
          <a:off x="0" y="4400550"/>
          <a:ext cx="6210300"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rebuchet MS" panose="020B0603020202020204" pitchFamily="34" charset="0"/>
            </a:rPr>
            <a:t>Source: University of Michagan Survey of Consumers</a:t>
          </a:r>
          <a:r>
            <a:rPr lang="en-US" sz="800" baseline="0">
              <a:latin typeface="Trebuchet MS" panose="020B0603020202020204" pitchFamily="34" charset="0"/>
            </a:rPr>
            <a:t> and </a:t>
          </a:r>
          <a:r>
            <a:rPr lang="en-US" sz="800">
              <a:latin typeface="Trebuchet MS" panose="020B0603020202020204" pitchFamily="34" charset="0"/>
            </a:rPr>
            <a:t>Federal Reserve Bank of St. Louis. Data as of 11/30/2022.</a:t>
          </a:r>
        </a:p>
      </cdr:txBody>
    </cdr:sp>
  </cdr:relSizeAnchor>
  <cdr:relSizeAnchor xmlns:cdr="http://schemas.openxmlformats.org/drawingml/2006/chartDrawing">
    <cdr:from>
      <cdr:x>0.00546</cdr:x>
      <cdr:y>0.00837</cdr:y>
    </cdr:from>
    <cdr:to>
      <cdr:x>0.00546</cdr:x>
      <cdr:y>0.00837</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30D2471A-411B-FADE-31CC-EC24C40FB3C1}"/>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0.00451</cdr:x>
      <cdr:y>0.00823</cdr:y>
    </cdr:from>
    <cdr:to>
      <cdr:x>0.00451</cdr:x>
      <cdr:y>0.00823</cdr:y>
    </cdr:to>
    <cdr:sp macro="" textlink="">
      <cdr:nvSpPr>
        <cdr:cNvPr id="2" name="UpSlideExportSave" hidden="1">
          <a:extLst xmlns:a="http://schemas.openxmlformats.org/drawingml/2006/main">
            <a:ext uri="{FF2B5EF4-FFF2-40B4-BE49-F238E27FC236}">
              <a16:creationId xmlns:a16="http://schemas.microsoft.com/office/drawing/2014/main" id="{778747D7-9E12-D1D9-A66E-05B0F428EF22}"/>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0.00745</cdr:x>
      <cdr:y>0.95845</cdr:y>
    </cdr:from>
    <cdr:to>
      <cdr:x>0.42917</cdr:x>
      <cdr:y>1</cdr:y>
    </cdr:to>
    <cdr:sp macro="" textlink="">
      <cdr:nvSpPr>
        <cdr:cNvPr id="3" name="TextBox 2">
          <a:extLst xmlns:a="http://schemas.openxmlformats.org/drawingml/2006/main">
            <a:ext uri="{FF2B5EF4-FFF2-40B4-BE49-F238E27FC236}">
              <a16:creationId xmlns:a16="http://schemas.microsoft.com/office/drawing/2014/main" id="{00246065-C03C-D455-C67E-991874C70A64}"/>
            </a:ext>
          </a:extLst>
        </cdr:cNvPr>
        <cdr:cNvSpPr txBox="1"/>
      </cdr:nvSpPr>
      <cdr:spPr>
        <a:xfrm xmlns:a="http://schemas.openxmlformats.org/drawingml/2006/main">
          <a:off x="69273" y="5818909"/>
          <a:ext cx="3922568" cy="2522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ysClr val="windowText" lastClr="000000"/>
              </a:solidFill>
              <a:latin typeface="Trebuchet MS" panose="020B0603020202020204" pitchFamily="34" charset="0"/>
            </a:rPr>
            <a:t>Source:</a:t>
          </a:r>
          <a:r>
            <a:rPr lang="en-US" sz="800" baseline="0">
              <a:solidFill>
                <a:sysClr val="windowText" lastClr="000000"/>
              </a:solidFill>
              <a:latin typeface="Trebuchet MS" panose="020B0603020202020204" pitchFamily="34" charset="0"/>
            </a:rPr>
            <a:t> Bloomberg LP. Data as of 11/30/2022.</a:t>
          </a:r>
          <a:endParaRPr lang="en-US" sz="800">
            <a:solidFill>
              <a:sysClr val="windowText" lastClr="000000"/>
            </a:solidFill>
            <a:latin typeface="Trebuchet MS" panose="020B0603020202020204" pitchFamily="34" charset="0"/>
          </a:endParaRPr>
        </a:p>
      </cdr:txBody>
    </cdr:sp>
  </cdr:relSizeAnchor>
  <cdr:relSizeAnchor xmlns:cdr="http://schemas.openxmlformats.org/drawingml/2006/chartDrawing">
    <cdr:from>
      <cdr:x>0.00547</cdr:x>
      <cdr:y>0.00837</cdr:y>
    </cdr:from>
    <cdr:to>
      <cdr:x>0.00547</cdr:x>
      <cdr:y>0.00837</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BAFD4AFA-EAA7-66AA-46F1-1813C2974406}"/>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ExportSave" hidden="1">
          <a:extLst xmlns:a="http://schemas.openxmlformats.org/drawingml/2006/main">
            <a:ext uri="{FF2B5EF4-FFF2-40B4-BE49-F238E27FC236}">
              <a16:creationId xmlns:a16="http://schemas.microsoft.com/office/drawing/2014/main" id="{3465FE66-BC8A-BCF7-36C9-4B3AA10C7CB6}"/>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0.96183</cdr:y>
    </cdr:from>
    <cdr:to>
      <cdr:x>0.97301</cdr:x>
      <cdr:y>1</cdr:y>
    </cdr:to>
    <cdr:sp macro="" textlink="">
      <cdr:nvSpPr>
        <cdr:cNvPr id="3" name="TextBox 2">
          <a:extLst xmlns:a="http://schemas.openxmlformats.org/drawingml/2006/main">
            <a:ext uri="{FF2B5EF4-FFF2-40B4-BE49-F238E27FC236}">
              <a16:creationId xmlns:a16="http://schemas.microsoft.com/office/drawing/2014/main" id="{A144506B-A920-D9F3-7034-B8EAE4A19B69}"/>
            </a:ext>
          </a:extLst>
        </cdr:cNvPr>
        <cdr:cNvSpPr txBox="1"/>
      </cdr:nvSpPr>
      <cdr:spPr>
        <a:xfrm xmlns:a="http://schemas.openxmlformats.org/drawingml/2006/main">
          <a:off x="0" y="4032250"/>
          <a:ext cx="6248400" cy="1600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rebuchet MS" panose="020B0603020202020204" pitchFamily="34" charset="0"/>
            </a:rPr>
            <a:t>Source: </a:t>
          </a:r>
          <a:r>
            <a:rPr lang="en-US" sz="800" b="0" i="0">
              <a:effectLst/>
              <a:latin typeface="Trebuchet MS" panose="020B0603020202020204" pitchFamily="34" charset="0"/>
              <a:ea typeface="+mn-ea"/>
              <a:cs typeface="+mn-cs"/>
            </a:rPr>
            <a:t>Federal Reserve Bank of St. Louis. Data</a:t>
          </a:r>
          <a:r>
            <a:rPr lang="en-US" sz="800" b="0" i="0" baseline="0">
              <a:effectLst/>
              <a:latin typeface="Trebuchet MS" panose="020B0603020202020204" pitchFamily="34" charset="0"/>
              <a:ea typeface="+mn-ea"/>
              <a:cs typeface="+mn-cs"/>
            </a:rPr>
            <a:t> as of 12/28/2022. Shaded regions represent NBER-defined recessions.</a:t>
          </a:r>
          <a:endParaRPr lang="en-US" sz="800">
            <a:latin typeface="Trebuchet MS" panose="020B0603020202020204" pitchFamily="34" charset="0"/>
          </a:endParaRPr>
        </a:p>
      </cdr:txBody>
    </cdr:sp>
  </cdr:relSizeAnchor>
  <cdr:relSizeAnchor xmlns:cdr="http://schemas.openxmlformats.org/drawingml/2006/chartDrawing">
    <cdr:from>
      <cdr:x>0.00547</cdr:x>
      <cdr:y>0.00837</cdr:y>
    </cdr:from>
    <cdr:to>
      <cdr:x>0.00547</cdr:x>
      <cdr:y>0.00837</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D7D1C94F-44BC-6EB4-F7E1-7FAA5749D3EF}"/>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2650BE6765404EA179A9872D8AD4F3"/>
        <w:category>
          <w:name w:val="Général"/>
          <w:gallery w:val="placeholder"/>
        </w:category>
        <w:types>
          <w:type w:val="bbPlcHdr"/>
        </w:types>
        <w:behaviors>
          <w:behavior w:val="content"/>
        </w:behaviors>
        <w:guid w:val="{BAA105CC-43C9-4901-97E1-6B24A4E23F90}"/>
      </w:docPartPr>
      <w:docPartBody>
        <w:p w:rsidR="00421D7F" w:rsidRDefault="00AC78FC">
          <w:pPr>
            <w:pStyle w:val="162650BE6765404EA179A9872D8AD4F3"/>
          </w:pPr>
          <w:r w:rsidRPr="00182A10">
            <w:rPr>
              <w:rStyle w:val="PlaceholderText"/>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D7F"/>
    <w:rsid w:val="000006C9"/>
    <w:rsid w:val="000361F7"/>
    <w:rsid w:val="00043EDF"/>
    <w:rsid w:val="000748D7"/>
    <w:rsid w:val="00074E5A"/>
    <w:rsid w:val="000E69B6"/>
    <w:rsid w:val="0013595A"/>
    <w:rsid w:val="001359A4"/>
    <w:rsid w:val="0013633E"/>
    <w:rsid w:val="00156D2A"/>
    <w:rsid w:val="0017136C"/>
    <w:rsid w:val="00176534"/>
    <w:rsid w:val="00193563"/>
    <w:rsid w:val="001A7869"/>
    <w:rsid w:val="00200935"/>
    <w:rsid w:val="00215F6A"/>
    <w:rsid w:val="00240E51"/>
    <w:rsid w:val="002715C6"/>
    <w:rsid w:val="0029230F"/>
    <w:rsid w:val="002E0FCD"/>
    <w:rsid w:val="002E723C"/>
    <w:rsid w:val="002E7502"/>
    <w:rsid w:val="003716DC"/>
    <w:rsid w:val="0038395F"/>
    <w:rsid w:val="003851D9"/>
    <w:rsid w:val="00397332"/>
    <w:rsid w:val="003A3C86"/>
    <w:rsid w:val="003D162F"/>
    <w:rsid w:val="00421D7F"/>
    <w:rsid w:val="00452D82"/>
    <w:rsid w:val="00472FEE"/>
    <w:rsid w:val="00542463"/>
    <w:rsid w:val="005C7EAA"/>
    <w:rsid w:val="006B785D"/>
    <w:rsid w:val="00731610"/>
    <w:rsid w:val="00755A6C"/>
    <w:rsid w:val="007869BD"/>
    <w:rsid w:val="00796C59"/>
    <w:rsid w:val="008C6C8C"/>
    <w:rsid w:val="008E0F6B"/>
    <w:rsid w:val="00924446"/>
    <w:rsid w:val="00976C67"/>
    <w:rsid w:val="00A06FE1"/>
    <w:rsid w:val="00A26181"/>
    <w:rsid w:val="00A63898"/>
    <w:rsid w:val="00A8502D"/>
    <w:rsid w:val="00AA5F15"/>
    <w:rsid w:val="00AC5FFB"/>
    <w:rsid w:val="00AC78FC"/>
    <w:rsid w:val="00B21AB1"/>
    <w:rsid w:val="00B34A79"/>
    <w:rsid w:val="00B37B69"/>
    <w:rsid w:val="00B70906"/>
    <w:rsid w:val="00B829E9"/>
    <w:rsid w:val="00BE5112"/>
    <w:rsid w:val="00C31682"/>
    <w:rsid w:val="00CE1DA3"/>
    <w:rsid w:val="00D1585E"/>
    <w:rsid w:val="00D25346"/>
    <w:rsid w:val="00D5286F"/>
    <w:rsid w:val="00D552E8"/>
    <w:rsid w:val="00D70370"/>
    <w:rsid w:val="00DA4AB3"/>
    <w:rsid w:val="00DD3868"/>
    <w:rsid w:val="00E13466"/>
    <w:rsid w:val="00E22508"/>
    <w:rsid w:val="00E3456E"/>
    <w:rsid w:val="00E653CF"/>
    <w:rsid w:val="00E96108"/>
    <w:rsid w:val="00F33818"/>
    <w:rsid w:val="00F36148"/>
    <w:rsid w:val="00F82502"/>
    <w:rsid w:val="00F96EB2"/>
    <w:rsid w:val="00FA1887"/>
    <w:rsid w:val="00FC037F"/>
    <w:rsid w:val="00FC0854"/>
    <w:rsid w:val="00FE717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59A4"/>
    <w:rPr>
      <w:color w:val="808080"/>
    </w:rPr>
  </w:style>
  <w:style w:type="paragraph" w:customStyle="1" w:styleId="162650BE6765404EA179A9872D8AD4F3">
    <w:name w:val="162650BE6765404EA179A9872D8AD4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iMGP">
      <a:dk1>
        <a:srgbClr val="003B4A"/>
      </a:dk1>
      <a:lt1>
        <a:srgbClr val="FFFFFF"/>
      </a:lt1>
      <a:dk2>
        <a:srgbClr val="001E27"/>
      </a:dk2>
      <a:lt2>
        <a:srgbClr val="F0F0F0"/>
      </a:lt2>
      <a:accent1>
        <a:srgbClr val="003B4A"/>
      </a:accent1>
      <a:accent2>
        <a:srgbClr val="FFB600"/>
      </a:accent2>
      <a:accent3>
        <a:srgbClr val="FFF0D9"/>
      </a:accent3>
      <a:accent4>
        <a:srgbClr val="001E27"/>
      </a:accent4>
      <a:accent5>
        <a:srgbClr val="F0F0F0"/>
      </a:accent5>
      <a:accent6>
        <a:srgbClr val="006072"/>
      </a:accent6>
      <a:hlink>
        <a:srgbClr val="98989A"/>
      </a:hlink>
      <a:folHlink>
        <a:srgbClr val="D9D8D7"/>
      </a:folHlink>
    </a:clrScheme>
    <a:fontScheme name="iMGP New Branding">
      <a:majorFont>
        <a:latin typeface="Georgia"/>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3904EF1EACA9F46A5BA6E0DF1D0DE0D" ma:contentTypeVersion="13" ma:contentTypeDescription="Crée un document." ma:contentTypeScope="" ma:versionID="738399dcfb1a29867e63246569771f67">
  <xsd:schema xmlns:xsd="http://www.w3.org/2001/XMLSchema" xmlns:xs="http://www.w3.org/2001/XMLSchema" xmlns:p="http://schemas.microsoft.com/office/2006/metadata/properties" xmlns:ns3="5698a0ac-1f86-4904-be52-1872d9e9aca5" xmlns:ns4="31cee38b-0641-4882-9955-b7db423f0250" targetNamespace="http://schemas.microsoft.com/office/2006/metadata/properties" ma:root="true" ma:fieldsID="c55b38baaadb98b7408da79452783404" ns3:_="" ns4:_="">
    <xsd:import namespace="5698a0ac-1f86-4904-be52-1872d9e9aca5"/>
    <xsd:import namespace="31cee38b-0641-4882-9955-b7db423f025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8a0ac-1f86-4904-be52-1872d9e9aca5"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cee38b-0641-4882-9955-b7db423f025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31cee38b-0641-4882-9955-b7db423f0250"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31A886-9836-A047-9012-BB4D90C5565F}">
  <ds:schemaRefs>
    <ds:schemaRef ds:uri="http://schemas.openxmlformats.org/officeDocument/2006/bibliography"/>
  </ds:schemaRefs>
</ds:datastoreItem>
</file>

<file path=customXml/itemProps3.xml><?xml version="1.0" encoding="utf-8"?>
<ds:datastoreItem xmlns:ds="http://schemas.openxmlformats.org/officeDocument/2006/customXml" ds:itemID="{07FAFDB2-9961-456D-8800-07108C8A0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8a0ac-1f86-4904-be52-1872d9e9aca5"/>
    <ds:schemaRef ds:uri="31cee38b-0641-4882-9955-b7db423f0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540E54-ACAD-4C56-91D5-ECC6ACC4E565}">
  <ds:schemaRefs>
    <ds:schemaRef ds:uri="http://schemas.microsoft.com/office/2006/metadata/properties"/>
    <ds:schemaRef ds:uri="http://schemas.microsoft.com/office/infopath/2007/PartnerControls"/>
    <ds:schemaRef ds:uri="31cee38b-0641-4882-9955-b7db423f0250"/>
  </ds:schemaRefs>
</ds:datastoreItem>
</file>

<file path=customXml/itemProps5.xml><?xml version="1.0" encoding="utf-8"?>
<ds:datastoreItem xmlns:ds="http://schemas.openxmlformats.org/officeDocument/2006/customXml" ds:itemID="{D3ACB484-7D65-4442-9485-E30B27F207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31</Pages>
  <Words>6915</Words>
  <Characters>39420</Characters>
  <Application>Microsoft Office Word</Application>
  <DocSecurity>0</DocSecurity>
  <Lines>328</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Year-End 2022 Investment Commentary</vt:lpstr>
      <vt:lpstr/>
    </vt:vector>
  </TitlesOfParts>
  <Company/>
  <LinksUpToDate>false</LinksUpToDate>
  <CharactersWithSpaces>46243</CharactersWithSpaces>
  <SharedDoc>false</SharedDoc>
  <HLinks>
    <vt:vector size="6" baseType="variant">
      <vt:variant>
        <vt:i4>4915267</vt:i4>
      </vt:variant>
      <vt:variant>
        <vt:i4>3</vt:i4>
      </vt:variant>
      <vt:variant>
        <vt:i4>0</vt:i4>
      </vt:variant>
      <vt:variant>
        <vt:i4>5</vt:i4>
      </vt:variant>
      <vt:variant>
        <vt:lpwstr>http://www.imgp.com/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Year-End 2022 Investment Commentary</dc:title>
  <dc:subject/>
  <dc:creator>Christian MEJIA</dc:creator>
  <cp:keywords/>
  <dc:description/>
  <cp:lastModifiedBy>Christian Mejia</cp:lastModifiedBy>
  <cp:revision>16</cp:revision>
  <cp:lastPrinted>2020-10-16T12:47:00Z</cp:lastPrinted>
  <dcterms:created xsi:type="dcterms:W3CDTF">2023-01-06T19:12:00Z</dcterms:created>
  <dcterms:modified xsi:type="dcterms:W3CDTF">2023-01-18T19:26:00Z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0x01010063904EF1EACA9F46A5BA6E0DF1D0DE0D</vt:lpwstr>
  </property>
  <property fmtid="{D5CDD505-2E9C-101B-9397-08002B2CF9AE}" pid="3" name="Order">
    <vt:r8>359800</vt:r8>
  </property>
  <property fmtid="{D5CDD505-2E9C-101B-9397-08002B2CF9AE}" pid="4" name="_ExtendedDescription">
    <vt:lpwstr/>
  </property>
  <property fmtid="{D5CDD505-2E9C-101B-9397-08002B2CF9AE}" pid="5" name="MediaServiceImageTags">
    <vt:lpwstr/>
  </property>
</Properties>
</file>